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6EA6" w:rsidRDefault="00E3678A">
      <w:pPr>
        <w:pStyle w:val="BodyText"/>
        <w:spacing w:before="6"/>
        <w:ind w:left="0"/>
        <w:jc w:val="left"/>
        <w:rPr>
          <w:sz w:val="8"/>
        </w:rPr>
      </w:pPr>
      <w:r>
        <w:rPr>
          <w:noProof/>
        </w:rPr>
        <mc:AlternateContent>
          <mc:Choice Requires="wps">
            <w:drawing>
              <wp:anchor distT="0" distB="0" distL="114300" distR="114300" simplePos="0" relativeHeight="15729152" behindDoc="0" locked="0" layoutInCell="1" allowOverlap="1">
                <wp:simplePos x="0" y="0"/>
                <wp:positionH relativeFrom="page">
                  <wp:posOffset>940435</wp:posOffset>
                </wp:positionH>
                <wp:positionV relativeFrom="page">
                  <wp:posOffset>9357360</wp:posOffset>
                </wp:positionV>
                <wp:extent cx="6081395" cy="0"/>
                <wp:effectExtent l="0" t="0" r="0" b="0"/>
                <wp:wrapNone/>
                <wp:docPr id="3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139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47CD26" id="Line 8" o:spid="_x0000_s1026" style="position:absolute;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4.05pt,736.8pt" to="552.9pt,7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FI0HgIAAEMEAAAOAAAAZHJzL2Uyb0RvYy54bWysU8GO2jAQvVfqP1i+QxLIsh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" strokeweight="1pt">
                <w10:wrap anchorx="page" anchory="page"/>
              </v:line>
            </w:pict>
          </mc:Fallback>
        </mc:AlternateContent>
      </w:r>
      <w:r w:rsidR="00BC0455">
        <w:rPr>
          <w:sz w:val="8"/>
        </w:rPr>
        <w:t>MURTI</w:t>
      </w:r>
    </w:p>
    <w:p w:rsidR="00F66EA6" w:rsidRDefault="00E3678A">
      <w:pPr>
        <w:ind w:left="421"/>
        <w:rPr>
          <w:sz w:val="20"/>
        </w:rPr>
      </w:pPr>
      <w:r>
        <w:rPr>
          <w:noProof/>
          <w:position w:val="8"/>
          <w:sz w:val="20"/>
        </w:rPr>
        <mc:AlternateContent>
          <mc:Choice Requires="wps">
            <w:drawing>
              <wp:inline distT="0" distB="0" distL="0" distR="0">
                <wp:extent cx="4381500" cy="990600"/>
                <wp:effectExtent l="0" t="0" r="2540" b="1905"/>
                <wp:docPr id="3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990600"/>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21B5D" w:rsidRDefault="00A21B5D">
                            <w:pPr>
                              <w:spacing w:before="62" w:line="224" w:lineRule="exact"/>
                              <w:ind w:left="1440" w:right="1211"/>
                              <w:jc w:val="center"/>
                              <w:rPr>
                                <w:rFonts w:ascii="Gadugi"/>
                                <w:sz w:val="17"/>
                              </w:rPr>
                            </w:pPr>
                            <w:r>
                              <w:rPr>
                                <w:rFonts w:ascii="Gadugi"/>
                                <w:color w:val="FFFFFF"/>
                                <w:spacing w:val="-1"/>
                                <w:w w:val="95"/>
                                <w:sz w:val="17"/>
                              </w:rPr>
                              <w:t>Available</w:t>
                            </w:r>
                            <w:r>
                              <w:rPr>
                                <w:rFonts w:ascii="Gadugi"/>
                                <w:color w:val="FFFFFF"/>
                                <w:spacing w:val="-4"/>
                                <w:w w:val="95"/>
                                <w:sz w:val="17"/>
                              </w:rPr>
                              <w:t xml:space="preserve"> </w:t>
                            </w:r>
                            <w:r>
                              <w:rPr>
                                <w:rFonts w:ascii="Gadugi"/>
                                <w:color w:val="FFFFFF"/>
                                <w:spacing w:val="-1"/>
                                <w:w w:val="95"/>
                                <w:sz w:val="17"/>
                              </w:rPr>
                              <w:t>online</w:t>
                            </w:r>
                            <w:r>
                              <w:rPr>
                                <w:rFonts w:ascii="Gadugi"/>
                                <w:color w:val="FFFFFF"/>
                                <w:spacing w:val="-4"/>
                                <w:w w:val="95"/>
                                <w:sz w:val="17"/>
                              </w:rPr>
                              <w:t xml:space="preserve"> </w:t>
                            </w:r>
                            <w:r>
                              <w:rPr>
                                <w:rFonts w:ascii="Gadugi"/>
                                <w:color w:val="FFFFFF"/>
                                <w:spacing w:val="-1"/>
                                <w:w w:val="95"/>
                                <w:sz w:val="17"/>
                              </w:rPr>
                              <w:t>at</w:t>
                            </w:r>
                            <w:r>
                              <w:rPr>
                                <w:rFonts w:ascii="Gadugi"/>
                                <w:color w:val="FFFFFF"/>
                                <w:spacing w:val="-3"/>
                                <w:w w:val="95"/>
                                <w:sz w:val="17"/>
                              </w:rPr>
                              <w:t xml:space="preserve"> </w:t>
                            </w:r>
                            <w:hyperlink r:id="rId7">
                              <w:r>
                                <w:rPr>
                                  <w:rFonts w:ascii="Gadugi"/>
                                  <w:color w:val="FFFFFF"/>
                                  <w:spacing w:val="-1"/>
                                  <w:w w:val="95"/>
                                  <w:sz w:val="17"/>
                                </w:rPr>
                                <w:t>www.jurnal.abulyatama.ac.id/acehmedika</w:t>
                              </w:r>
                            </w:hyperlink>
                          </w:p>
                          <w:p w:rsidR="00A21B5D" w:rsidRDefault="00A21B5D">
                            <w:pPr>
                              <w:spacing w:line="211" w:lineRule="exact"/>
                              <w:ind w:left="1440" w:right="1208"/>
                              <w:jc w:val="center"/>
                              <w:rPr>
                                <w:rFonts w:ascii="Gadugi"/>
                                <w:sz w:val="16"/>
                              </w:rPr>
                            </w:pPr>
                            <w:r>
                              <w:rPr>
                                <w:rFonts w:ascii="Gadugi"/>
                                <w:color w:val="FFFFFF"/>
                                <w:sz w:val="16"/>
                              </w:rPr>
                              <w:t>ISSN</w:t>
                            </w:r>
                            <w:r>
                              <w:rPr>
                                <w:rFonts w:ascii="Gadugi"/>
                                <w:color w:val="FFFFFF"/>
                                <w:spacing w:val="-3"/>
                                <w:sz w:val="16"/>
                              </w:rPr>
                              <w:t xml:space="preserve"> </w:t>
                            </w:r>
                            <w:r>
                              <w:rPr>
                                <w:rFonts w:ascii="Gadugi"/>
                                <w:color w:val="FFFFFF"/>
                                <w:sz w:val="16"/>
                              </w:rPr>
                              <w:t>2548-9623</w:t>
                            </w:r>
                            <w:r>
                              <w:rPr>
                                <w:rFonts w:ascii="Gadugi"/>
                                <w:color w:val="FFFFFF"/>
                                <w:spacing w:val="-2"/>
                                <w:sz w:val="16"/>
                              </w:rPr>
                              <w:t xml:space="preserve"> </w:t>
                            </w:r>
                            <w:r>
                              <w:rPr>
                                <w:rFonts w:ascii="Gadugi"/>
                                <w:color w:val="FFFFFF"/>
                                <w:sz w:val="16"/>
                              </w:rPr>
                              <w:t>(Online)</w:t>
                            </w:r>
                          </w:p>
                          <w:p w:rsidR="00A21B5D" w:rsidRDefault="00A21B5D">
                            <w:pPr>
                              <w:spacing w:before="1" w:line="400" w:lineRule="exact"/>
                              <w:ind w:left="1437" w:right="1211"/>
                              <w:jc w:val="center"/>
                              <w:rPr>
                                <w:rFonts w:ascii="Gadugi"/>
                                <w:b/>
                                <w:sz w:val="32"/>
                              </w:rPr>
                            </w:pPr>
                            <w:r>
                              <w:rPr>
                                <w:rFonts w:ascii="Gadugi"/>
                                <w:b/>
                                <w:color w:val="FFFFFF"/>
                                <w:sz w:val="32"/>
                              </w:rPr>
                              <w:t>Universitas</w:t>
                            </w:r>
                            <w:r>
                              <w:rPr>
                                <w:rFonts w:ascii="Gadugi"/>
                                <w:b/>
                                <w:color w:val="FFFFFF"/>
                                <w:spacing w:val="-6"/>
                                <w:sz w:val="32"/>
                              </w:rPr>
                              <w:t xml:space="preserve"> </w:t>
                            </w:r>
                            <w:r>
                              <w:rPr>
                                <w:rFonts w:ascii="Gadugi"/>
                                <w:b/>
                                <w:color w:val="FFFFFF"/>
                                <w:sz w:val="32"/>
                              </w:rPr>
                              <w:t>Abulyatama</w:t>
                            </w:r>
                          </w:p>
                          <w:p w:rsidR="00A21B5D" w:rsidRDefault="00A21B5D">
                            <w:pPr>
                              <w:spacing w:line="506" w:lineRule="exact"/>
                              <w:ind w:left="1439" w:right="1211"/>
                              <w:jc w:val="center"/>
                              <w:rPr>
                                <w:rFonts w:ascii="Gadugi"/>
                                <w:b/>
                                <w:sz w:val="40"/>
                              </w:rPr>
                            </w:pPr>
                            <w:r>
                              <w:rPr>
                                <w:rFonts w:ascii="Gadugi"/>
                                <w:b/>
                                <w:color w:val="FFFFFF"/>
                                <w:sz w:val="40"/>
                              </w:rPr>
                              <w:t>Jurnal</w:t>
                            </w:r>
                            <w:r>
                              <w:rPr>
                                <w:rFonts w:ascii="Gadugi"/>
                                <w:b/>
                                <w:color w:val="FFFFFF"/>
                                <w:spacing w:val="-4"/>
                                <w:sz w:val="40"/>
                              </w:rPr>
                              <w:t xml:space="preserve"> </w:t>
                            </w:r>
                            <w:r>
                              <w:rPr>
                                <w:rFonts w:ascii="Gadugi"/>
                                <w:b/>
                                <w:color w:val="FFFFFF"/>
                                <w:sz w:val="40"/>
                              </w:rPr>
                              <w:t>Aceh</w:t>
                            </w:r>
                            <w:r>
                              <w:rPr>
                                <w:rFonts w:ascii="Gadugi"/>
                                <w:b/>
                                <w:color w:val="FFFFFF"/>
                                <w:spacing w:val="-3"/>
                                <w:sz w:val="40"/>
                              </w:rPr>
                              <w:t xml:space="preserve"> </w:t>
                            </w:r>
                            <w:r>
                              <w:rPr>
                                <w:rFonts w:ascii="Gadugi"/>
                                <w:b/>
                                <w:color w:val="FFFFFF"/>
                                <w:sz w:val="40"/>
                              </w:rPr>
                              <w:t>Medika</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7" o:spid="_x0000_s1026" type="#_x0000_t202" style="width:345pt;height: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" fillcolor="#404040" stroked="f">
                <v:textbox inset="0,0,0,0">
                  <w:txbxContent>
                    <w:p w:rsidR="00A21B5D" w:rsidRDefault="00A21B5D">
                      <w:pPr>
                        <w:spacing w:before="62" w:line="224" w:lineRule="exact"/>
                        <w:ind w:left="1440" w:right="1211"/>
                        <w:jc w:val="center"/>
                        <w:rPr>
                          <w:rFonts w:ascii="Gadugi"/>
                          <w:sz w:val="17"/>
                        </w:rPr>
                      </w:pPr>
                      <w:r>
                        <w:rPr>
                          <w:rFonts w:ascii="Gadugi"/>
                          <w:color w:val="FFFFFF"/>
                          <w:spacing w:val="-1"/>
                          <w:w w:val="95"/>
                          <w:sz w:val="17"/>
                        </w:rPr>
                        <w:t>Available</w:t>
                      </w:r>
                      <w:r>
                        <w:rPr>
                          <w:rFonts w:ascii="Gadugi"/>
                          <w:color w:val="FFFFFF"/>
                          <w:spacing w:val="-4"/>
                          <w:w w:val="95"/>
                          <w:sz w:val="17"/>
                        </w:rPr>
                        <w:t xml:space="preserve"> </w:t>
                      </w:r>
                      <w:r>
                        <w:rPr>
                          <w:rFonts w:ascii="Gadugi"/>
                          <w:color w:val="FFFFFF"/>
                          <w:spacing w:val="-1"/>
                          <w:w w:val="95"/>
                          <w:sz w:val="17"/>
                        </w:rPr>
                        <w:t>online</w:t>
                      </w:r>
                      <w:r>
                        <w:rPr>
                          <w:rFonts w:ascii="Gadugi"/>
                          <w:color w:val="FFFFFF"/>
                          <w:spacing w:val="-4"/>
                          <w:w w:val="95"/>
                          <w:sz w:val="17"/>
                        </w:rPr>
                        <w:t xml:space="preserve"> </w:t>
                      </w:r>
                      <w:r>
                        <w:rPr>
                          <w:rFonts w:ascii="Gadugi"/>
                          <w:color w:val="FFFFFF"/>
                          <w:spacing w:val="-1"/>
                          <w:w w:val="95"/>
                          <w:sz w:val="17"/>
                        </w:rPr>
                        <w:t>at</w:t>
                      </w:r>
                      <w:r>
                        <w:rPr>
                          <w:rFonts w:ascii="Gadugi"/>
                          <w:color w:val="FFFFFF"/>
                          <w:spacing w:val="-3"/>
                          <w:w w:val="95"/>
                          <w:sz w:val="17"/>
                        </w:rPr>
                        <w:t xml:space="preserve"> </w:t>
                      </w:r>
                      <w:hyperlink r:id="rId8">
                        <w:r>
                          <w:rPr>
                            <w:rFonts w:ascii="Gadugi"/>
                            <w:color w:val="FFFFFF"/>
                            <w:spacing w:val="-1"/>
                            <w:w w:val="95"/>
                            <w:sz w:val="17"/>
                          </w:rPr>
                          <w:t>www.jurnal.abulyatama.ac.id/acehmedika</w:t>
                        </w:r>
                      </w:hyperlink>
                    </w:p>
                    <w:p w:rsidR="00A21B5D" w:rsidRDefault="00A21B5D">
                      <w:pPr>
                        <w:spacing w:line="211" w:lineRule="exact"/>
                        <w:ind w:left="1440" w:right="1208"/>
                        <w:jc w:val="center"/>
                        <w:rPr>
                          <w:rFonts w:ascii="Gadugi"/>
                          <w:sz w:val="16"/>
                        </w:rPr>
                      </w:pPr>
                      <w:r>
                        <w:rPr>
                          <w:rFonts w:ascii="Gadugi"/>
                          <w:color w:val="FFFFFF"/>
                          <w:sz w:val="16"/>
                        </w:rPr>
                        <w:t>ISSN</w:t>
                      </w:r>
                      <w:r>
                        <w:rPr>
                          <w:rFonts w:ascii="Gadugi"/>
                          <w:color w:val="FFFFFF"/>
                          <w:spacing w:val="-3"/>
                          <w:sz w:val="16"/>
                        </w:rPr>
                        <w:t xml:space="preserve"> </w:t>
                      </w:r>
                      <w:r>
                        <w:rPr>
                          <w:rFonts w:ascii="Gadugi"/>
                          <w:color w:val="FFFFFF"/>
                          <w:sz w:val="16"/>
                        </w:rPr>
                        <w:t>2548-9623</w:t>
                      </w:r>
                      <w:r>
                        <w:rPr>
                          <w:rFonts w:ascii="Gadugi"/>
                          <w:color w:val="FFFFFF"/>
                          <w:spacing w:val="-2"/>
                          <w:sz w:val="16"/>
                        </w:rPr>
                        <w:t xml:space="preserve"> </w:t>
                      </w:r>
                      <w:r>
                        <w:rPr>
                          <w:rFonts w:ascii="Gadugi"/>
                          <w:color w:val="FFFFFF"/>
                          <w:sz w:val="16"/>
                        </w:rPr>
                        <w:t>(Online)</w:t>
                      </w:r>
                    </w:p>
                    <w:p w:rsidR="00A21B5D" w:rsidRDefault="00A21B5D">
                      <w:pPr>
                        <w:spacing w:before="1" w:line="400" w:lineRule="exact"/>
                        <w:ind w:left="1437" w:right="1211"/>
                        <w:jc w:val="center"/>
                        <w:rPr>
                          <w:rFonts w:ascii="Gadugi"/>
                          <w:b/>
                          <w:sz w:val="32"/>
                        </w:rPr>
                      </w:pPr>
                      <w:r>
                        <w:rPr>
                          <w:rFonts w:ascii="Gadugi"/>
                          <w:b/>
                          <w:color w:val="FFFFFF"/>
                          <w:sz w:val="32"/>
                        </w:rPr>
                        <w:t>Universitas</w:t>
                      </w:r>
                      <w:r>
                        <w:rPr>
                          <w:rFonts w:ascii="Gadugi"/>
                          <w:b/>
                          <w:color w:val="FFFFFF"/>
                          <w:spacing w:val="-6"/>
                          <w:sz w:val="32"/>
                        </w:rPr>
                        <w:t xml:space="preserve"> </w:t>
                      </w:r>
                      <w:r>
                        <w:rPr>
                          <w:rFonts w:ascii="Gadugi"/>
                          <w:b/>
                          <w:color w:val="FFFFFF"/>
                          <w:sz w:val="32"/>
                        </w:rPr>
                        <w:t>Abulyatama</w:t>
                      </w:r>
                    </w:p>
                    <w:p w:rsidR="00A21B5D" w:rsidRDefault="00A21B5D">
                      <w:pPr>
                        <w:spacing w:line="506" w:lineRule="exact"/>
                        <w:ind w:left="1439" w:right="1211"/>
                        <w:jc w:val="center"/>
                        <w:rPr>
                          <w:rFonts w:ascii="Gadugi"/>
                          <w:b/>
                          <w:sz w:val="40"/>
                        </w:rPr>
                      </w:pPr>
                      <w:r>
                        <w:rPr>
                          <w:rFonts w:ascii="Gadugi"/>
                          <w:b/>
                          <w:color w:val="FFFFFF"/>
                          <w:sz w:val="40"/>
                        </w:rPr>
                        <w:t>Jurnal</w:t>
                      </w:r>
                      <w:r>
                        <w:rPr>
                          <w:rFonts w:ascii="Gadugi"/>
                          <w:b/>
                          <w:color w:val="FFFFFF"/>
                          <w:spacing w:val="-4"/>
                          <w:sz w:val="40"/>
                        </w:rPr>
                        <w:t xml:space="preserve"> </w:t>
                      </w:r>
                      <w:r>
                        <w:rPr>
                          <w:rFonts w:ascii="Gadugi"/>
                          <w:b/>
                          <w:color w:val="FFFFFF"/>
                          <w:sz w:val="40"/>
                        </w:rPr>
                        <w:t>Aceh</w:t>
                      </w:r>
                      <w:r>
                        <w:rPr>
                          <w:rFonts w:ascii="Gadugi"/>
                          <w:b/>
                          <w:color w:val="FFFFFF"/>
                          <w:spacing w:val="-3"/>
                          <w:sz w:val="40"/>
                        </w:rPr>
                        <w:t xml:space="preserve"> </w:t>
                      </w:r>
                      <w:r>
                        <w:rPr>
                          <w:rFonts w:ascii="Gadugi"/>
                          <w:b/>
                          <w:color w:val="FFFFFF"/>
                          <w:sz w:val="40"/>
                        </w:rPr>
                        <w:t>Medika</w:t>
                      </w:r>
                    </w:p>
                  </w:txbxContent>
                </v:textbox>
                <w10:anchorlock/>
              </v:shape>
            </w:pict>
          </mc:Fallback>
        </mc:AlternateContent>
      </w:r>
      <w:r w:rsidR="002607B3">
        <w:rPr>
          <w:spacing w:val="107"/>
          <w:position w:val="8"/>
          <w:sz w:val="20"/>
        </w:rPr>
        <w:t xml:space="preserve"> </w:t>
      </w:r>
      <w:r w:rsidR="002607B3">
        <w:rPr>
          <w:noProof/>
          <w:spacing w:val="107"/>
          <w:sz w:val="20"/>
        </w:rPr>
        <w:drawing>
          <wp:inline distT="0" distB="0" distL="0" distR="0">
            <wp:extent cx="782070" cy="1110996"/>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782070" cy="1110996"/>
                    </a:xfrm>
                    <a:prstGeom prst="rect">
                      <a:avLst/>
                    </a:prstGeom>
                  </pic:spPr>
                </pic:pic>
              </a:graphicData>
            </a:graphic>
          </wp:inline>
        </w:drawing>
      </w:r>
    </w:p>
    <w:p w:rsidR="00F66EA6" w:rsidRDefault="00F66EA6">
      <w:pPr>
        <w:pStyle w:val="BodyText"/>
        <w:ind w:left="0"/>
        <w:jc w:val="left"/>
        <w:rPr>
          <w:sz w:val="20"/>
        </w:rPr>
      </w:pPr>
    </w:p>
    <w:p w:rsidR="00F66EA6" w:rsidRPr="00124F1A" w:rsidRDefault="00E3678A" w:rsidP="00124F1A">
      <w:pPr>
        <w:spacing w:before="229"/>
        <w:ind w:left="399"/>
        <w:jc w:val="center"/>
        <w:rPr>
          <w:b/>
          <w:i/>
          <w:sz w:val="32"/>
        </w:rPr>
      </w:pPr>
      <w:r>
        <w:rPr>
          <w:noProof/>
        </w:rPr>
        <mc:AlternateContent>
          <mc:Choice Requires="wpg">
            <w:drawing>
              <wp:anchor distT="0" distB="0" distL="114300" distR="114300" simplePos="0" relativeHeight="487194624" behindDoc="1" locked="0" layoutInCell="1" allowOverlap="1">
                <wp:simplePos x="0" y="0"/>
                <wp:positionH relativeFrom="page">
                  <wp:posOffset>923290</wp:posOffset>
                </wp:positionH>
                <wp:positionV relativeFrom="paragraph">
                  <wp:posOffset>-92710</wp:posOffset>
                </wp:positionV>
                <wp:extent cx="5848350" cy="66040"/>
                <wp:effectExtent l="0" t="0" r="0" b="0"/>
                <wp:wrapNone/>
                <wp:docPr id="3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8350" cy="66040"/>
                          <a:chOff x="1454" y="-146"/>
                          <a:chExt cx="9210" cy="104"/>
                        </a:xfrm>
                      </wpg:grpSpPr>
                      <wps:wsp>
                        <wps:cNvPr id="33" name="Line 6"/>
                        <wps:cNvCnPr>
                          <a:cxnSpLocks noChangeShapeType="1"/>
                        </wps:cNvCnPr>
                        <wps:spPr bwMode="auto">
                          <a:xfrm>
                            <a:off x="1454" y="-70"/>
                            <a:ext cx="9210" cy="0"/>
                          </a:xfrm>
                          <a:prstGeom prst="line">
                            <a:avLst/>
                          </a:prstGeom>
                          <a:noFill/>
                          <a:ln w="349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 name="Line 5"/>
                        <wps:cNvCnPr>
                          <a:cxnSpLocks noChangeShapeType="1"/>
                        </wps:cNvCnPr>
                        <wps:spPr bwMode="auto">
                          <a:xfrm>
                            <a:off x="1454" y="-136"/>
                            <a:ext cx="921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89CBC2" id="Group 4" o:spid="_x0000_s1026" style="position:absolute;margin-left:72.7pt;margin-top:-7.3pt;width:460.5pt;height:5.2pt;z-index:-16121856;mso-position-horizontal-relative:page" coordorigin="1454,-146" coordsize="9210,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">
                <v:line id="Line 6" o:spid="_x0000_s1027" style="position:absolute;visibility:visible;mso-wrap-style:square" from="1454,-70" to="1066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" strokeweight="2.75pt"/>
                <v:line id="Line 5" o:spid="_x0000_s1028" style="position:absolute;visibility:visible;mso-wrap-style:square" from="1454,-136" to="10664,-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LwrwwAAANsAAAAPAAAAZHJzL2Rvd25yZXYueG1sRI/RagIx&#10;FETfC/5DuAXfNGst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dC8K8MAAADbAAAADwAA&#10;AAAAAAAAAAAAAAAHAgAAZHJzL2Rvd25yZXYueG1sUEsFBgAAAAADAAMAtwAAAPcCAAAAAA==&#10;" strokeweight="1pt"/>
                <w10:wrap anchorx="page"/>
              </v:group>
            </w:pict>
          </mc:Fallback>
        </mc:AlternateContent>
      </w:r>
      <w:r w:rsidR="00124F1A">
        <w:rPr>
          <w:b/>
          <w:sz w:val="32"/>
        </w:rPr>
        <w:t xml:space="preserve">KEJADIAN </w:t>
      </w:r>
      <w:r w:rsidR="00124F1A" w:rsidRPr="00124F1A">
        <w:rPr>
          <w:b/>
          <w:i/>
          <w:sz w:val="32"/>
        </w:rPr>
        <w:t>DRY EYE SYNDROME</w:t>
      </w:r>
      <w:r w:rsidR="00124F1A">
        <w:rPr>
          <w:b/>
          <w:sz w:val="32"/>
        </w:rPr>
        <w:t xml:space="preserve"> DI SMP ISLAM AL-MUHAJIRIN ACEH BESAR AKIBAT PENGGUNAAN </w:t>
      </w:r>
      <w:r w:rsidR="00124F1A" w:rsidRPr="00124F1A">
        <w:rPr>
          <w:b/>
          <w:i/>
          <w:sz w:val="32"/>
        </w:rPr>
        <w:t>AIR CONDITIONER</w:t>
      </w:r>
    </w:p>
    <w:p w:rsidR="00F66EA6" w:rsidRDefault="00F66EA6">
      <w:pPr>
        <w:pStyle w:val="BodyText"/>
        <w:spacing w:before="11"/>
        <w:ind w:left="0"/>
        <w:jc w:val="left"/>
        <w:rPr>
          <w:b/>
          <w:sz w:val="31"/>
        </w:rPr>
      </w:pPr>
    </w:p>
    <w:p w:rsidR="00F66EA6" w:rsidRDefault="00124F1A" w:rsidP="002675AB">
      <w:pPr>
        <w:pStyle w:val="Heading1"/>
        <w:ind w:left="1134" w:right="281" w:hanging="141"/>
        <w:jc w:val="center"/>
      </w:pPr>
      <w:r>
        <w:rPr>
          <w:spacing w:val="-1"/>
        </w:rPr>
        <w:t>Fauziah Hayati</w:t>
      </w:r>
      <w:r w:rsidR="002607B3">
        <w:rPr>
          <w:spacing w:val="-1"/>
        </w:rPr>
        <w:t>*</w:t>
      </w:r>
      <w:r w:rsidR="002607B3">
        <w:rPr>
          <w:spacing w:val="-1"/>
          <w:vertAlign w:val="superscript"/>
        </w:rPr>
        <w:t>1</w:t>
      </w:r>
      <w:r w:rsidR="002607B3">
        <w:rPr>
          <w:spacing w:val="-1"/>
        </w:rPr>
        <w:t>,</w:t>
      </w:r>
      <w:r w:rsidR="002607B3">
        <w:t xml:space="preserve"> </w:t>
      </w:r>
      <w:r>
        <w:rPr>
          <w:spacing w:val="-1"/>
        </w:rPr>
        <w:t>Eva Mardalena</w:t>
      </w:r>
      <w:r w:rsidR="00E3678A">
        <w:rPr>
          <w:vertAlign w:val="superscript"/>
        </w:rPr>
        <w:t>2</w:t>
      </w:r>
      <w:r>
        <w:t>,</w:t>
      </w:r>
      <w:r w:rsidR="00904B9C">
        <w:t xml:space="preserve"> Murti Rahmah Wahyuni</w:t>
      </w:r>
      <w:r w:rsidR="00E3678A">
        <w:rPr>
          <w:vertAlign w:val="superscript"/>
        </w:rPr>
        <w:t>3</w:t>
      </w:r>
    </w:p>
    <w:p w:rsidR="00F66EA6" w:rsidRDefault="00F66EA6">
      <w:pPr>
        <w:pStyle w:val="BodyText"/>
        <w:spacing w:before="1"/>
        <w:ind w:left="0"/>
        <w:jc w:val="left"/>
        <w:rPr>
          <w:b/>
          <w:sz w:val="32"/>
        </w:rPr>
      </w:pPr>
    </w:p>
    <w:p w:rsidR="00F66EA6" w:rsidRDefault="002607B3">
      <w:pPr>
        <w:pStyle w:val="BodyText"/>
        <w:tabs>
          <w:tab w:val="left" w:pos="5454"/>
        </w:tabs>
        <w:ind w:left="589" w:right="471" w:hanging="200"/>
        <w:jc w:val="left"/>
      </w:pPr>
      <w:r>
        <w:rPr>
          <w:vertAlign w:val="superscript"/>
        </w:rPr>
        <w:t>1</w:t>
      </w:r>
      <w:r w:rsidR="00E3678A">
        <w:t xml:space="preserve">Program </w:t>
      </w:r>
      <w:proofErr w:type="gramStart"/>
      <w:r>
        <w:t xml:space="preserve">Studi  </w:t>
      </w:r>
      <w:r w:rsidR="00E3678A">
        <w:t>Pendidikan</w:t>
      </w:r>
      <w:proofErr w:type="gramEnd"/>
      <w:r w:rsidR="00E3678A">
        <w:t xml:space="preserve"> Dokter, </w:t>
      </w:r>
      <w:r>
        <w:t>Fakultas</w:t>
      </w:r>
      <w:r>
        <w:rPr>
          <w:spacing w:val="27"/>
        </w:rPr>
        <w:t xml:space="preserve"> </w:t>
      </w:r>
      <w:r w:rsidR="00E3678A">
        <w:t>Kedokteran</w:t>
      </w:r>
      <w:r>
        <w:t>,</w:t>
      </w:r>
      <w:r>
        <w:rPr>
          <w:spacing w:val="-52"/>
        </w:rPr>
        <w:t xml:space="preserve"> </w:t>
      </w:r>
      <w:r>
        <w:t>Universitas</w:t>
      </w:r>
      <w:r>
        <w:rPr>
          <w:spacing w:val="-3"/>
        </w:rPr>
        <w:t xml:space="preserve"> </w:t>
      </w:r>
      <w:r w:rsidR="00E3678A">
        <w:t>A</w:t>
      </w:r>
      <w:bookmarkStart w:id="0" w:name="_GoBack"/>
      <w:bookmarkEnd w:id="0"/>
      <w:r w:rsidR="00E3678A">
        <w:t>bulyatama</w:t>
      </w:r>
      <w:r>
        <w:t>, Banda</w:t>
      </w:r>
      <w:r>
        <w:rPr>
          <w:spacing w:val="-12"/>
        </w:rPr>
        <w:t xml:space="preserve"> </w:t>
      </w:r>
      <w:r>
        <w:t>Aceh,</w:t>
      </w:r>
      <w:r>
        <w:rPr>
          <w:spacing w:val="-1"/>
        </w:rPr>
        <w:t xml:space="preserve"> </w:t>
      </w:r>
      <w:r>
        <w:t>Indonesia.</w:t>
      </w:r>
    </w:p>
    <w:p w:rsidR="00F66EA6" w:rsidRDefault="002607B3">
      <w:pPr>
        <w:pStyle w:val="BodyText"/>
        <w:spacing w:before="1"/>
        <w:ind w:left="390"/>
      </w:pPr>
      <w:r>
        <w:t>*</w:t>
      </w:r>
      <w:r>
        <w:rPr>
          <w:spacing w:val="-2"/>
        </w:rPr>
        <w:t xml:space="preserve"> </w:t>
      </w:r>
      <w:r>
        <w:t>Email</w:t>
      </w:r>
      <w:r>
        <w:rPr>
          <w:spacing w:val="-1"/>
        </w:rPr>
        <w:t xml:space="preserve"> </w:t>
      </w:r>
      <w:r w:rsidR="00E3678A">
        <w:t>kor</w:t>
      </w:r>
      <w:r w:rsidR="00904B9C">
        <w:t xml:space="preserve">esponden: </w:t>
      </w:r>
      <w:r w:rsidR="00BC0455">
        <w:t>murtirahmah99@gmail.com</w:t>
      </w:r>
    </w:p>
    <w:p w:rsidR="00F66EA6" w:rsidRDefault="00F66EA6">
      <w:pPr>
        <w:pStyle w:val="BodyText"/>
        <w:spacing w:before="11"/>
        <w:ind w:left="0"/>
        <w:jc w:val="left"/>
        <w:rPr>
          <w:sz w:val="21"/>
        </w:rPr>
      </w:pPr>
    </w:p>
    <w:p w:rsidR="00F66EA6" w:rsidRDefault="00E3678A">
      <w:pPr>
        <w:ind w:left="390"/>
        <w:jc w:val="both"/>
        <w:rPr>
          <w:sz w:val="18"/>
        </w:rPr>
      </w:pPr>
      <w:r>
        <w:rPr>
          <w:noProof/>
        </w:rPr>
        <mc:AlternateContent>
          <mc:Choice Requires="wps">
            <w:drawing>
              <wp:anchor distT="0" distB="0" distL="114300" distR="114300" simplePos="0" relativeHeight="15729664" behindDoc="0" locked="0" layoutInCell="1" allowOverlap="1">
                <wp:simplePos x="0" y="0"/>
                <wp:positionH relativeFrom="page">
                  <wp:posOffset>1200150</wp:posOffset>
                </wp:positionH>
                <wp:positionV relativeFrom="paragraph">
                  <wp:posOffset>1905</wp:posOffset>
                </wp:positionV>
                <wp:extent cx="5581650" cy="0"/>
                <wp:effectExtent l="0" t="0" r="0" b="0"/>
                <wp:wrapNone/>
                <wp:docPr id="3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165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AD97EB" id="Line 3" o:spid="_x0000_s1026" style="position:absolute;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4.5pt,.15pt" to="53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">
                <w10:wrap anchorx="page"/>
              </v:line>
            </w:pict>
          </mc:Fallback>
        </mc:AlternateContent>
      </w:r>
      <w:r w:rsidR="002607B3">
        <w:rPr>
          <w:sz w:val="18"/>
        </w:rPr>
        <w:t>Diterima</w:t>
      </w:r>
      <w:r w:rsidR="002607B3">
        <w:rPr>
          <w:spacing w:val="-3"/>
          <w:sz w:val="18"/>
        </w:rPr>
        <w:t xml:space="preserve"> </w:t>
      </w:r>
      <w:r>
        <w:rPr>
          <w:sz w:val="18"/>
        </w:rPr>
        <w:t xml:space="preserve">  </w:t>
      </w:r>
      <w:proofErr w:type="gramStart"/>
      <w:r>
        <w:rPr>
          <w:sz w:val="18"/>
        </w:rPr>
        <w:t xml:space="preserve">  </w:t>
      </w:r>
      <w:r w:rsidR="002607B3">
        <w:rPr>
          <w:sz w:val="18"/>
        </w:rPr>
        <w:t>;</w:t>
      </w:r>
      <w:proofErr w:type="gramEnd"/>
      <w:r w:rsidR="002607B3">
        <w:rPr>
          <w:spacing w:val="-4"/>
          <w:sz w:val="18"/>
        </w:rPr>
        <w:t xml:space="preserve"> </w:t>
      </w:r>
      <w:r w:rsidR="002607B3">
        <w:rPr>
          <w:sz w:val="18"/>
        </w:rPr>
        <w:t>Disetujui</w:t>
      </w:r>
      <w:r w:rsidR="002607B3">
        <w:rPr>
          <w:spacing w:val="-3"/>
          <w:sz w:val="18"/>
        </w:rPr>
        <w:t xml:space="preserve"> </w:t>
      </w:r>
      <w:r>
        <w:rPr>
          <w:sz w:val="18"/>
        </w:rPr>
        <w:t xml:space="preserve">     </w:t>
      </w:r>
      <w:r w:rsidR="002607B3">
        <w:rPr>
          <w:sz w:val="18"/>
        </w:rPr>
        <w:t>;</w:t>
      </w:r>
      <w:r w:rsidR="002607B3">
        <w:rPr>
          <w:spacing w:val="-4"/>
          <w:sz w:val="18"/>
        </w:rPr>
        <w:t xml:space="preserve"> </w:t>
      </w:r>
      <w:r w:rsidR="002607B3">
        <w:rPr>
          <w:sz w:val="18"/>
        </w:rPr>
        <w:t>Dipublikasi</w:t>
      </w:r>
      <w:r w:rsidR="002607B3">
        <w:rPr>
          <w:spacing w:val="-2"/>
          <w:sz w:val="18"/>
        </w:rPr>
        <w:t xml:space="preserve"> </w:t>
      </w:r>
    </w:p>
    <w:p w:rsidR="00F66EA6" w:rsidRDefault="00F66EA6">
      <w:pPr>
        <w:pStyle w:val="BodyText"/>
        <w:spacing w:before="1"/>
        <w:ind w:left="0"/>
        <w:jc w:val="left"/>
        <w:rPr>
          <w:sz w:val="18"/>
        </w:rPr>
      </w:pPr>
    </w:p>
    <w:p w:rsidR="00A079C1" w:rsidRPr="0048580B" w:rsidRDefault="002607B3" w:rsidP="00A079C1">
      <w:pPr>
        <w:tabs>
          <w:tab w:val="left" w:pos="3283"/>
        </w:tabs>
        <w:ind w:left="851"/>
        <w:jc w:val="both"/>
        <w:rPr>
          <w:sz w:val="20"/>
          <w:szCs w:val="20"/>
        </w:rPr>
      </w:pPr>
      <w:r>
        <w:rPr>
          <w:b/>
          <w:i/>
          <w:sz w:val="20"/>
        </w:rPr>
        <w:t xml:space="preserve">Abstract: </w:t>
      </w:r>
      <w:r w:rsidR="00A079C1" w:rsidRPr="0048580B">
        <w:rPr>
          <w:sz w:val="20"/>
          <w:szCs w:val="20"/>
        </w:rPr>
        <w:t xml:space="preserve">Using Air Conditioner (AC) in daily life have become a habit, AC is used   to give a cozy condition but in the other </w:t>
      </w:r>
      <w:proofErr w:type="gramStart"/>
      <w:r w:rsidR="00A079C1" w:rsidRPr="0048580B">
        <w:rPr>
          <w:sz w:val="20"/>
          <w:szCs w:val="20"/>
        </w:rPr>
        <w:t>side ,</w:t>
      </w:r>
      <w:proofErr w:type="gramEnd"/>
      <w:r w:rsidR="00A079C1" w:rsidRPr="0048580B">
        <w:rPr>
          <w:sz w:val="20"/>
          <w:szCs w:val="20"/>
        </w:rPr>
        <w:t xml:space="preserve"> AC causes low humidity and causing the eye disruption named dry eye syndrome. The purpose of this research is to know the occurrence of dry eye syndrome in a school due to the use of AC. This type of research is descriptive with cross-secsional design, the subject of this study is students at junior high school of Islam Al-Muhajirin Aceh Besar. The percentage of dry eye syndrome that experienced abnormal eye conditions with a mild severity of symptoms by </w:t>
      </w:r>
      <w:proofErr w:type="gramStart"/>
      <w:r w:rsidR="00A079C1" w:rsidRPr="0048580B">
        <w:rPr>
          <w:sz w:val="20"/>
          <w:szCs w:val="20"/>
        </w:rPr>
        <w:t>98,%</w:t>
      </w:r>
      <w:proofErr w:type="gramEnd"/>
      <w:r w:rsidR="00A079C1" w:rsidRPr="0048580B">
        <w:rPr>
          <w:sz w:val="20"/>
          <w:szCs w:val="20"/>
        </w:rPr>
        <w:t xml:space="preserve"> while the remaining 1,8% experienced severe symptoms. The result of data analysis found that students who experienced dry eye syndrome by 56 respondents, abnormal eye condition were divided into two levels of severity, namely mild severe, respondents who experienced </w:t>
      </w:r>
      <w:proofErr w:type="gramStart"/>
      <w:r w:rsidR="00A079C1" w:rsidRPr="0048580B">
        <w:rPr>
          <w:sz w:val="20"/>
          <w:szCs w:val="20"/>
        </w:rPr>
        <w:t>severity  with</w:t>
      </w:r>
      <w:proofErr w:type="gramEnd"/>
      <w:r w:rsidR="00A079C1" w:rsidRPr="0048580B">
        <w:rPr>
          <w:sz w:val="20"/>
          <w:szCs w:val="20"/>
        </w:rPr>
        <w:t xml:space="preserve"> mild symptoms as many as 55 people or 98% while the</w:t>
      </w:r>
      <w:r w:rsidR="00A079C1" w:rsidRPr="0048580B">
        <w:rPr>
          <w:b/>
          <w:bCs/>
          <w:sz w:val="20"/>
          <w:szCs w:val="20"/>
        </w:rPr>
        <w:t xml:space="preserve"> </w:t>
      </w:r>
      <w:r w:rsidR="00A079C1" w:rsidRPr="0048580B">
        <w:rPr>
          <w:sz w:val="20"/>
          <w:szCs w:val="20"/>
        </w:rPr>
        <w:t>remaining 1,8% experienced symptoms dry eye syndrome with severe levels.</w:t>
      </w:r>
    </w:p>
    <w:p w:rsidR="00F66EA6" w:rsidRDefault="00A079C1" w:rsidP="00A079C1">
      <w:pPr>
        <w:adjustRightInd w:val="0"/>
        <w:ind w:left="851"/>
        <w:jc w:val="both"/>
        <w:rPr>
          <w:b/>
          <w:bCs/>
          <w:sz w:val="20"/>
          <w:szCs w:val="20"/>
        </w:rPr>
      </w:pPr>
      <w:proofErr w:type="gramStart"/>
      <w:r w:rsidRPr="0048580B">
        <w:rPr>
          <w:b/>
          <w:bCs/>
          <w:sz w:val="20"/>
          <w:szCs w:val="20"/>
        </w:rPr>
        <w:t>Keywords :</w:t>
      </w:r>
      <w:proofErr w:type="gramEnd"/>
      <w:r w:rsidRPr="0048580B">
        <w:rPr>
          <w:b/>
          <w:bCs/>
          <w:sz w:val="20"/>
          <w:szCs w:val="20"/>
        </w:rPr>
        <w:t xml:space="preserve"> Air Conditioner,  D</w:t>
      </w:r>
      <w:r>
        <w:rPr>
          <w:b/>
          <w:bCs/>
          <w:sz w:val="20"/>
          <w:szCs w:val="20"/>
        </w:rPr>
        <w:t>ry Eye Syndrom</w:t>
      </w:r>
    </w:p>
    <w:p w:rsidR="00A079C1" w:rsidRPr="00A079C1" w:rsidRDefault="00A079C1" w:rsidP="00A079C1">
      <w:pPr>
        <w:adjustRightInd w:val="0"/>
        <w:ind w:left="851"/>
        <w:jc w:val="both"/>
        <w:rPr>
          <w:b/>
          <w:bCs/>
          <w:sz w:val="20"/>
          <w:szCs w:val="20"/>
        </w:rPr>
      </w:pPr>
    </w:p>
    <w:p w:rsidR="00A079C1" w:rsidRPr="0048580B" w:rsidRDefault="002607B3" w:rsidP="00A079C1">
      <w:pPr>
        <w:ind w:left="851"/>
        <w:jc w:val="both"/>
        <w:rPr>
          <w:sz w:val="20"/>
          <w:szCs w:val="20"/>
        </w:rPr>
      </w:pPr>
      <w:r>
        <w:rPr>
          <w:b/>
          <w:sz w:val="20"/>
        </w:rPr>
        <w:t xml:space="preserve">Abstrak: </w:t>
      </w:r>
      <w:r w:rsidR="00C00938" w:rsidRPr="00DD0EAD">
        <w:rPr>
          <w:sz w:val="20"/>
          <w:szCs w:val="20"/>
        </w:rPr>
        <w:t xml:space="preserve"> </w:t>
      </w:r>
      <w:r w:rsidR="00A079C1" w:rsidRPr="0048580B">
        <w:rPr>
          <w:sz w:val="20"/>
          <w:szCs w:val="20"/>
        </w:rPr>
        <w:t xml:space="preserve">Penggunaan </w:t>
      </w:r>
      <w:r w:rsidR="00A079C1" w:rsidRPr="0048580B">
        <w:rPr>
          <w:i/>
          <w:iCs/>
          <w:sz w:val="20"/>
          <w:szCs w:val="20"/>
        </w:rPr>
        <w:t>Air conditioner</w:t>
      </w:r>
      <w:r w:rsidR="00A079C1" w:rsidRPr="0048580B">
        <w:rPr>
          <w:sz w:val="20"/>
          <w:szCs w:val="20"/>
        </w:rPr>
        <w:t xml:space="preserve"> (AC) di kehidupan sehari hari sudah menjadi Kebiasaan, AC berfungsi untuk menyamankan kondisi, namun AC dapat menyebabkan rendahnya kelembaban udara dan menyebabkan terjadinya </w:t>
      </w:r>
      <w:r w:rsidR="00A079C1" w:rsidRPr="0048580B">
        <w:rPr>
          <w:i/>
          <w:iCs/>
          <w:sz w:val="20"/>
          <w:szCs w:val="20"/>
        </w:rPr>
        <w:t>dry eye syndrome</w:t>
      </w:r>
      <w:r w:rsidR="00A079C1" w:rsidRPr="0048580B">
        <w:rPr>
          <w:sz w:val="20"/>
          <w:szCs w:val="20"/>
        </w:rPr>
        <w:t>, tujuan penelitian ini untuk mengetahui kejadian</w:t>
      </w:r>
      <w:r w:rsidR="00A079C1" w:rsidRPr="0048580B">
        <w:rPr>
          <w:i/>
          <w:iCs/>
          <w:sz w:val="20"/>
          <w:szCs w:val="20"/>
        </w:rPr>
        <w:t xml:space="preserve"> dry</w:t>
      </w:r>
      <w:r w:rsidR="00A079C1" w:rsidRPr="0048580B">
        <w:rPr>
          <w:sz w:val="20"/>
          <w:szCs w:val="20"/>
        </w:rPr>
        <w:t xml:space="preserve"> </w:t>
      </w:r>
      <w:r w:rsidR="00A079C1" w:rsidRPr="0048580B">
        <w:rPr>
          <w:i/>
          <w:iCs/>
          <w:sz w:val="20"/>
          <w:szCs w:val="20"/>
        </w:rPr>
        <w:t>eye syndrome</w:t>
      </w:r>
      <w:r w:rsidR="00A079C1" w:rsidRPr="0048580B">
        <w:rPr>
          <w:sz w:val="20"/>
          <w:szCs w:val="20"/>
        </w:rPr>
        <w:t xml:space="preserve"> di suatu sekolah akibat penggunaan AC. Jenis penelitian ini adalah deskriptif dengan desain </w:t>
      </w:r>
      <w:r w:rsidR="00A079C1" w:rsidRPr="0048580B">
        <w:rPr>
          <w:i/>
          <w:iCs/>
          <w:sz w:val="20"/>
          <w:szCs w:val="20"/>
        </w:rPr>
        <w:t>cross-sectional</w:t>
      </w:r>
      <w:r w:rsidR="00A079C1" w:rsidRPr="0048580B">
        <w:rPr>
          <w:sz w:val="20"/>
          <w:szCs w:val="20"/>
        </w:rPr>
        <w:t xml:space="preserve">, subjek dari penelitian adalah santri SMP Islam Al-Muhajirin Aceh Besar. Persentase kejadian </w:t>
      </w:r>
      <w:r w:rsidR="00A079C1" w:rsidRPr="0048580B">
        <w:rPr>
          <w:i/>
          <w:iCs/>
          <w:sz w:val="20"/>
          <w:szCs w:val="20"/>
        </w:rPr>
        <w:t xml:space="preserve">dry eye </w:t>
      </w:r>
      <w:proofErr w:type="gramStart"/>
      <w:r w:rsidR="00A079C1" w:rsidRPr="0048580B">
        <w:rPr>
          <w:i/>
          <w:iCs/>
          <w:sz w:val="20"/>
          <w:szCs w:val="20"/>
        </w:rPr>
        <w:t>syndrome</w:t>
      </w:r>
      <w:r w:rsidR="00A079C1" w:rsidRPr="0048580B">
        <w:rPr>
          <w:sz w:val="20"/>
          <w:szCs w:val="20"/>
        </w:rPr>
        <w:t xml:space="preserve">  yang</w:t>
      </w:r>
      <w:proofErr w:type="gramEnd"/>
      <w:r w:rsidR="00A079C1" w:rsidRPr="0048580B">
        <w:rPr>
          <w:sz w:val="20"/>
          <w:szCs w:val="20"/>
        </w:rPr>
        <w:t xml:space="preserve"> mengalami kondisi mata tidak normal dengan tingkat keparahan gejala ringan sebesar 98,2% sedangkan sisanya sebesar 1,8% mengalami gejala berat. Dari analisis data didapatkan santri yang mengalami </w:t>
      </w:r>
      <w:r w:rsidR="00A079C1" w:rsidRPr="0048580B">
        <w:rPr>
          <w:i/>
          <w:sz w:val="20"/>
          <w:szCs w:val="20"/>
        </w:rPr>
        <w:t xml:space="preserve">dry eyes syndrome </w:t>
      </w:r>
      <w:r w:rsidR="00A079C1" w:rsidRPr="0048580B">
        <w:rPr>
          <w:sz w:val="20"/>
          <w:szCs w:val="20"/>
        </w:rPr>
        <w:t xml:space="preserve">sebesar </w:t>
      </w:r>
      <w:proofErr w:type="gramStart"/>
      <w:r w:rsidR="00A079C1" w:rsidRPr="0048580B">
        <w:rPr>
          <w:sz w:val="20"/>
          <w:szCs w:val="20"/>
        </w:rPr>
        <w:t>56  responden</w:t>
      </w:r>
      <w:proofErr w:type="gramEnd"/>
      <w:r w:rsidR="00A079C1" w:rsidRPr="0048580B">
        <w:rPr>
          <w:sz w:val="20"/>
          <w:szCs w:val="20"/>
        </w:rPr>
        <w:t xml:space="preserve">. Kondisi mata tidak normal terbagi dua tingkat keparahan, yaitu ringan dan berat. Responden yang memiliki tingkat keparahan dengan gejala ringan sebanyak 55 orang atau sebesar 98,2%. Sedangkan sisanya sebesar 1,8% mengalami gejala </w:t>
      </w:r>
      <w:r w:rsidR="00A079C1" w:rsidRPr="0048580B">
        <w:rPr>
          <w:i/>
          <w:iCs/>
          <w:sz w:val="20"/>
          <w:szCs w:val="20"/>
        </w:rPr>
        <w:t>dry eyes syndrome</w:t>
      </w:r>
      <w:r w:rsidR="00A079C1" w:rsidRPr="0048580B">
        <w:rPr>
          <w:sz w:val="20"/>
          <w:szCs w:val="20"/>
        </w:rPr>
        <w:t xml:space="preserve"> dengan tingkatan berat.</w:t>
      </w:r>
    </w:p>
    <w:p w:rsidR="00F66EA6" w:rsidRPr="00A079C1" w:rsidRDefault="00A079C1" w:rsidP="00A079C1">
      <w:pPr>
        <w:adjustRightInd w:val="0"/>
        <w:ind w:left="851"/>
        <w:jc w:val="both"/>
        <w:rPr>
          <w:b/>
          <w:bCs/>
          <w:sz w:val="20"/>
          <w:szCs w:val="20"/>
        </w:rPr>
        <w:sectPr w:rsidR="00F66EA6" w:rsidRPr="00A079C1">
          <w:headerReference w:type="even" r:id="rId10"/>
          <w:headerReference w:type="default" r:id="rId11"/>
          <w:type w:val="continuous"/>
          <w:pgSz w:w="11910" w:h="16840"/>
          <w:pgMar w:top="1560" w:right="1300" w:bottom="280" w:left="1540" w:header="1171" w:footer="720" w:gutter="0"/>
          <w:pgNumType w:start="1"/>
          <w:cols w:space="720"/>
        </w:sectPr>
      </w:pPr>
      <w:r w:rsidRPr="0048580B">
        <w:rPr>
          <w:b/>
          <w:bCs/>
          <w:sz w:val="20"/>
          <w:szCs w:val="20"/>
        </w:rPr>
        <w:t>Kata Kunci :</w:t>
      </w:r>
      <w:r>
        <w:rPr>
          <w:b/>
          <w:bCs/>
          <w:sz w:val="20"/>
          <w:szCs w:val="20"/>
        </w:rPr>
        <w:t xml:space="preserve"> </w:t>
      </w:r>
      <w:r w:rsidRPr="0048580B">
        <w:rPr>
          <w:b/>
          <w:bCs/>
          <w:i/>
          <w:iCs/>
          <w:sz w:val="20"/>
          <w:szCs w:val="20"/>
        </w:rPr>
        <w:t>Air Conditioner,</w:t>
      </w:r>
      <w:r w:rsidRPr="0048580B">
        <w:rPr>
          <w:b/>
          <w:bCs/>
          <w:sz w:val="20"/>
          <w:szCs w:val="20"/>
        </w:rPr>
        <w:t xml:space="preserve"> </w:t>
      </w:r>
      <w:r w:rsidRPr="0048580B">
        <w:rPr>
          <w:b/>
          <w:bCs/>
          <w:i/>
          <w:iCs/>
          <w:sz w:val="20"/>
          <w:szCs w:val="20"/>
        </w:rPr>
        <w:t>D</w:t>
      </w:r>
      <w:r>
        <w:rPr>
          <w:b/>
          <w:bCs/>
          <w:i/>
          <w:iCs/>
          <w:sz w:val="20"/>
          <w:szCs w:val="20"/>
        </w:rPr>
        <w:t>ry Eye Syndrom</w:t>
      </w:r>
    </w:p>
    <w:p w:rsidR="00F66EA6" w:rsidRDefault="00F66EA6" w:rsidP="00A079C1">
      <w:pPr>
        <w:spacing w:line="360" w:lineRule="auto"/>
        <w:rPr>
          <w:sz w:val="20"/>
        </w:rPr>
        <w:sectPr w:rsidR="00F66EA6">
          <w:footerReference w:type="even" r:id="rId12"/>
          <w:footerReference w:type="default" r:id="rId13"/>
          <w:pgSz w:w="11910" w:h="16840"/>
          <w:pgMar w:top="1560" w:right="1300" w:bottom="1360" w:left="1540" w:header="1171" w:footer="1171" w:gutter="0"/>
          <w:pgNumType w:start="2"/>
          <w:cols w:space="720"/>
        </w:sectPr>
      </w:pPr>
    </w:p>
    <w:p w:rsidR="00A079C1" w:rsidRPr="004A6EE3" w:rsidRDefault="00A079C1" w:rsidP="004A6EE3">
      <w:pPr>
        <w:pStyle w:val="ListParagraph"/>
        <w:tabs>
          <w:tab w:val="left" w:pos="426"/>
        </w:tabs>
        <w:spacing w:line="360" w:lineRule="auto"/>
        <w:jc w:val="both"/>
        <w:rPr>
          <w:b/>
          <w:lang w:val="id-ID"/>
        </w:rPr>
      </w:pPr>
      <w:r w:rsidRPr="004A6EE3">
        <w:rPr>
          <w:i/>
          <w:iCs/>
        </w:rPr>
        <w:lastRenderedPageBreak/>
        <w:t xml:space="preserve">          Dry eye syndrome</w:t>
      </w:r>
      <w:r w:rsidRPr="004A6EE3">
        <w:t xml:space="preserve"> atau sindrom mata kering adalah kumpulan dari gangguan yang disebabkan karena penurunan produksi air mata atau karena peningkatan penguapan air mata, sehingga menimbulkan rasa tidak nyaman pada mata serta gejala yang mengganggu mata.</w:t>
      </w:r>
      <w:r w:rsidRPr="004A6EE3">
        <w:fldChar w:fldCharType="begin" w:fldLock="1"/>
      </w:r>
      <w:r w:rsidRPr="004A6EE3">
        <w:instrText>ADDIN CSL_CITATION {"citationItems":[{"id":"ITEM-1","itemData":{"DOI":"10.21776/ub.jkb.2012.027.01.6","ISSN":"2338-0772","abstract":"Katarak merupakan penyakit dengan insiden tinggi pada mata dengan penanganan operatif pada kornea yang berisiko menimbulkan sindroma mata kering. Penelitian dilakukan untuk mengetahui hubungan jenis insisi pada operasi katarak terhadap terjadinya sindroma mata kering (SMK). Penelitian ini merupakan penelitian analitik observasional pada 36 sampel yang dibagi menjadi tiga kelompok berdasarkan jenis insisi pada operasi katarak, yaitu kelompok Extra Capsular Cataract Extraction (ECCE), kelompok Small Incision Cataract Surgery (SICS), dan kelompok fakoemulsifikasi. Kuesioner Ocular Surface Disease Index (OSDI), Tes Schirmer, tes (MGD), tes Ferning, tes Tear Break Up Time (TBUT) dilakukan sebelum operasi dan setelah operasi. Dilakukan analisa statistik untuk mengetahui adanya hubungan antara jenis insisi pada operasi katarak terhadap terjadinya sindroma mata kering. Didapatkan 31 sampel yang mengalami SMK pasca operasi katarak, dengan 12 (38,7%) sampel pada kelompok ECCE 11 (35,5%) sampel pada kelompok fakoemulsifikasi yang mengalami SMK, dan sebanyak 8 (25,8%) sampel pada kelompok SICS yang mengalami SMK. Terdapat hubungan signifikan antara jenis insisi pada operasi katarak dengan terjadinya SMK (p=0,018).","author":[{"dropping-particle":"","family":"S","given":"Retnaniadi","non-dropping-particle":"","parse-names":false,"suffix":""},{"dropping-particle":"","family":"Dicky P","given":"Herwindo","non-dropping-particle":"","parse-names":false,"suffix":""}],"container-title":"Jurnal Kedokteran Brawijaya","id":"ITEM-1","issue":"1","issued":{"date-parts":[["2012"]]},"page":"34-37","title":"Pengaruh Jenis Insisi pada Operasi Katarak terhadap Terjadinya Sindroma Mata Kering","type":"article-journal","volume":"27"},"uris":["http://www.mendeley.com/documents/?uuid=1b73acb8-c895-4516-9b7d-cdd540e1ddb9"]}],"mendeley":{"formattedCitation":"&lt;sup&gt;1&lt;/sup&gt;","plainTextFormattedCitation":"1","previouslyFormattedCitation":"&lt;sup&gt;1&lt;/sup&gt;"},"properties":{"noteIndex":0},"schema":"https://github.com/citation-style-language/schema/raw/master/csl-citation.json"}</w:instrText>
      </w:r>
      <w:r w:rsidRPr="004A6EE3">
        <w:fldChar w:fldCharType="separate"/>
      </w:r>
      <w:r w:rsidRPr="004A6EE3">
        <w:rPr>
          <w:noProof/>
          <w:vertAlign w:val="superscript"/>
        </w:rPr>
        <w:t>1</w:t>
      </w:r>
      <w:r w:rsidRPr="004A6EE3">
        <w:fldChar w:fldCharType="end"/>
      </w:r>
    </w:p>
    <w:p w:rsidR="00A079C1" w:rsidRPr="004A6EE3" w:rsidRDefault="00A079C1" w:rsidP="004A6EE3">
      <w:pPr>
        <w:pStyle w:val="ListParagraph"/>
        <w:spacing w:line="360" w:lineRule="auto"/>
        <w:ind w:firstLine="567"/>
        <w:jc w:val="both"/>
        <w:rPr>
          <w:b/>
          <w:lang w:val="id-ID"/>
        </w:rPr>
      </w:pPr>
      <w:r w:rsidRPr="004A6EE3">
        <w:rPr>
          <w:i/>
          <w:iCs/>
        </w:rPr>
        <w:t>Dry eye syndrome</w:t>
      </w:r>
      <w:r w:rsidRPr="004A6EE3">
        <w:t xml:space="preserve"> biasa dikenal juga dengan keratoconjunctivitis sicca (KCS) yaitu penyakit multifaktorial pada air mata dan permukaan mata yang dapat menyebabkan mata menjadi tidak nyaman, gangguan penglihatan, dan ketidakstabilan lapisan air mata (LAM) yang dapat menyebabkan timbulnya kerusakan pada mata. </w:t>
      </w:r>
      <w:proofErr w:type="gramStart"/>
      <w:r w:rsidRPr="004A6EE3">
        <w:t>Berdasarkan  proses</w:t>
      </w:r>
      <w:proofErr w:type="gramEnd"/>
      <w:r w:rsidRPr="004A6EE3">
        <w:t xml:space="preserve"> patogenesis </w:t>
      </w:r>
      <w:r w:rsidRPr="004A6EE3">
        <w:rPr>
          <w:i/>
          <w:iCs/>
        </w:rPr>
        <w:t>dry eye syndrome</w:t>
      </w:r>
      <w:r w:rsidRPr="004A6EE3">
        <w:t xml:space="preserve"> dapat disebabkan oleh berkurangnya sekresi air mata dan meningkatnya evaporasi. LAM berfungsi untuk lubrikasi, mencegah adhesi dengan benda asing serta </w:t>
      </w:r>
      <w:proofErr w:type="gramStart"/>
      <w:r w:rsidRPr="004A6EE3">
        <w:t>mengurangi  kemungkinan</w:t>
      </w:r>
      <w:proofErr w:type="gramEnd"/>
      <w:r w:rsidRPr="004A6EE3">
        <w:t xml:space="preserve"> terjadinya infeksi oleh patogen dari luar kedalam mata, LAM terdiri dari lapisan lemak, akuosa, dan musin, fungsi LAM dapat optimal tergantung dari </w:t>
      </w:r>
      <w:r w:rsidRPr="004A6EE3">
        <w:rPr>
          <w:i/>
          <w:iCs/>
        </w:rPr>
        <w:t>lacrimal functional unit</w:t>
      </w:r>
      <w:r w:rsidRPr="004A6EE3">
        <w:t xml:space="preserve"> (LFU). Yang terdiri dari kelenjar lakrimal permukaan okuler termasuk kornea dan konjungtiva kelopak mata, kelenjar meibom, saraf pada okuler, dan sel-sel goblet. Jika terjadi gangguan pada LFU maka dapat mengganggu fungsi LAM yang akan menyebabkan </w:t>
      </w:r>
      <w:r w:rsidRPr="004A6EE3">
        <w:rPr>
          <w:i/>
          <w:iCs/>
        </w:rPr>
        <w:t>dry eye syndrome.</w:t>
      </w:r>
      <w:r w:rsidRPr="004A6EE3">
        <w:rPr>
          <w:i/>
          <w:iCs/>
        </w:rPr>
        <w:fldChar w:fldCharType="begin" w:fldLock="1"/>
      </w:r>
      <w:r w:rsidRPr="004A6EE3">
        <w:rPr>
          <w:i/>
          <w:iCs/>
        </w:rPr>
        <w:instrText>ADDIN CSL_CITATION {"citationItems":[{"id":"ITEM-1","itemData":{"DOI":"10.21776/ub.majalahkesehatan.003.02.2","ISSN":"19078803","author":[{"dropping-particle":"","family":"Rajagukguk","given":"Cristian","non-dropping-particle":"","parse-names":false,"suffix":""},{"dropping-particle":"","family":"Agung Santoso","given":"Sony","non-dropping-particle":"","parse-names":false,"suffix":""},{"dropping-particle":"","family":"Basoeki","given":"Soebarkah","non-dropping-particle":"","parse-names":false,"suffix":""}],"container-title":"Majalah Kesehatan","id":"ITEM-1","issue":"2","issued":{"date-parts":[["2016"]]},"page":"57-64","title":"Pengaruh Kemoterapi terhadap Sindroma Mata Kering Menggunakan Tes Ferning Okuler","type":"article-journal","volume":"3"},"uris":["http://www.mendeley.com/documents/?uuid=6841388f-3a2b-40de-8418-1a561aad6994"]}],"mendeley":{"formattedCitation":"&lt;sup&gt;2&lt;/sup&gt;","plainTextFormattedCitation":"2","previouslyFormattedCitation":"&lt;sup&gt;2&lt;/sup&gt;"},"properties":{"noteIndex":0},"schema":"https://github.com/citation-style-language/schema/raw/master/csl-citation.json"}</w:instrText>
      </w:r>
      <w:r w:rsidRPr="004A6EE3">
        <w:rPr>
          <w:i/>
          <w:iCs/>
        </w:rPr>
        <w:fldChar w:fldCharType="separate"/>
      </w:r>
      <w:r w:rsidRPr="004A6EE3">
        <w:rPr>
          <w:iCs/>
          <w:noProof/>
          <w:vertAlign w:val="superscript"/>
        </w:rPr>
        <w:t>2</w:t>
      </w:r>
      <w:r w:rsidRPr="004A6EE3">
        <w:rPr>
          <w:i/>
          <w:iCs/>
        </w:rPr>
        <w:fldChar w:fldCharType="end"/>
      </w:r>
    </w:p>
    <w:p w:rsidR="004A6EE3" w:rsidRDefault="00C1131E" w:rsidP="004A6EE3">
      <w:pPr>
        <w:pStyle w:val="ListParagraph"/>
        <w:spacing w:line="360" w:lineRule="auto"/>
        <w:ind w:firstLine="567"/>
        <w:jc w:val="both"/>
      </w:pPr>
      <w:r w:rsidRPr="004A6EE3">
        <w:t>Penggunaan Air Conditioner (AC) memang menjadi pilihan untuk kelangsungan dan kenyaman hidup manusia saat ini, mulai dari lingkungan rumah, perkantoran, dan bangunan sekolah menggunakan AC, tujuan dari penggunaan AC yaitu agar udara di dalam</w:t>
      </w:r>
    </w:p>
    <w:p w:rsidR="004A6EE3" w:rsidRDefault="004A6EE3" w:rsidP="004A6EE3">
      <w:pPr>
        <w:pStyle w:val="ListParagraph"/>
        <w:spacing w:line="360" w:lineRule="auto"/>
        <w:ind w:firstLine="567"/>
        <w:jc w:val="both"/>
      </w:pPr>
    </w:p>
    <w:p w:rsidR="00C1131E" w:rsidRPr="004A6EE3" w:rsidRDefault="00C1131E" w:rsidP="004A6EE3">
      <w:pPr>
        <w:pStyle w:val="ListParagraph"/>
        <w:spacing w:line="360" w:lineRule="auto"/>
        <w:jc w:val="both"/>
        <w:rPr>
          <w:b/>
          <w:lang w:val="id-ID"/>
        </w:rPr>
      </w:pPr>
      <w:r w:rsidRPr="004A6EE3">
        <w:lastRenderedPageBreak/>
        <w:t xml:space="preserve"> ruangan menjadi dingin, namun kualitas udara di dalam </w:t>
      </w:r>
      <w:proofErr w:type="gramStart"/>
      <w:r w:rsidRPr="004A6EE3">
        <w:t>ruangan  ber</w:t>
      </w:r>
      <w:proofErr w:type="gramEnd"/>
      <w:r w:rsidRPr="004A6EE3">
        <w:t xml:space="preserve">-AC sangat berpengaruh oleh sistem sirkulasi dan aktifitas yang dilakukan.  </w:t>
      </w:r>
      <w:proofErr w:type="gramStart"/>
      <w:r w:rsidRPr="004A6EE3">
        <w:t>Seseorang  yang</w:t>
      </w:r>
      <w:proofErr w:type="gramEnd"/>
      <w:r w:rsidRPr="004A6EE3">
        <w:t xml:space="preserve"> terpapar dengan AC terlalu lama akan mengalami keluhan lebih besar dibandingkan yang hanya terpapar kurang dari 2 jam/hari. Kualitas udara yang buruk akan berdampak tidak baik dan dapat menimbulkan gangguan kesehatan, adapun </w:t>
      </w:r>
      <w:proofErr w:type="gramStart"/>
      <w:r w:rsidRPr="004A6EE3">
        <w:t>dampak  bagi</w:t>
      </w:r>
      <w:proofErr w:type="gramEnd"/>
      <w:r w:rsidRPr="004A6EE3">
        <w:t xml:space="preserve"> mata yang terpapar lama dengan AC yaitu: iritasi selaput lendir, iritasi mata, mata pedih.</w:t>
      </w:r>
      <w:r w:rsidR="001D2356" w:rsidRPr="001D2356">
        <w:rPr>
          <w:vertAlign w:val="superscript"/>
        </w:rPr>
        <w:t>3</w:t>
      </w:r>
      <w:r w:rsidR="001D2356" w:rsidRPr="001D2356">
        <w:rPr>
          <w:b/>
          <w:vertAlign w:val="superscript"/>
          <w:lang w:val="id-ID"/>
        </w:rPr>
        <w:t xml:space="preserve"> </w:t>
      </w:r>
    </w:p>
    <w:p w:rsidR="00C1131E" w:rsidRPr="004A6EE3" w:rsidRDefault="00C1131E" w:rsidP="004A6EE3">
      <w:pPr>
        <w:pStyle w:val="ListParagraph"/>
        <w:tabs>
          <w:tab w:val="left" w:pos="0"/>
        </w:tabs>
        <w:spacing w:line="360" w:lineRule="auto"/>
        <w:jc w:val="both"/>
        <w:rPr>
          <w:b/>
          <w:lang w:val="id-ID"/>
        </w:rPr>
      </w:pPr>
      <w:r w:rsidRPr="004A6EE3">
        <w:rPr>
          <w:i/>
          <w:iCs/>
        </w:rPr>
        <w:tab/>
      </w:r>
      <w:r w:rsidRPr="004A6EE3">
        <w:rPr>
          <w:i/>
          <w:iCs/>
        </w:rPr>
        <w:t>Dry eye syndrome</w:t>
      </w:r>
      <w:r w:rsidRPr="004A6EE3">
        <w:t xml:space="preserve"> dapat diklasifikasikan menjadi dua menurut mekanismenya, yaitu kekurangan air mata dan peningkatan evaporasi, kekurangan jumlah air mata dibagi dua yaitu </w:t>
      </w:r>
      <w:r w:rsidRPr="004A6EE3">
        <w:rPr>
          <w:i/>
          <w:iCs/>
        </w:rPr>
        <w:t>Sjogren syndrome</w:t>
      </w:r>
      <w:r w:rsidRPr="004A6EE3">
        <w:t xml:space="preserve"> dan </w:t>
      </w:r>
      <w:r w:rsidRPr="004A6EE3">
        <w:rPr>
          <w:i/>
          <w:iCs/>
        </w:rPr>
        <w:t>non- Sjogren syndrome.</w:t>
      </w:r>
      <w:r w:rsidR="001D2356" w:rsidRPr="001D2356">
        <w:rPr>
          <w:iCs/>
          <w:vertAlign w:val="superscript"/>
        </w:rPr>
        <w:t>4</w:t>
      </w:r>
      <w:r w:rsidR="001D2356" w:rsidRPr="001D2356">
        <w:rPr>
          <w:b/>
          <w:vertAlign w:val="superscript"/>
          <w:lang w:val="id-ID"/>
        </w:rPr>
        <w:t xml:space="preserve"> </w:t>
      </w:r>
    </w:p>
    <w:p w:rsidR="004A6EE3" w:rsidRDefault="00C1131E" w:rsidP="004A6EE3">
      <w:pPr>
        <w:pStyle w:val="ListParagraph"/>
        <w:tabs>
          <w:tab w:val="left" w:pos="0"/>
        </w:tabs>
        <w:spacing w:line="360" w:lineRule="auto"/>
        <w:jc w:val="both"/>
      </w:pPr>
      <w:r w:rsidRPr="004A6EE3">
        <w:rPr>
          <w:i/>
          <w:iCs/>
        </w:rPr>
        <w:t xml:space="preserve">Sjogren syndrome </w:t>
      </w:r>
      <w:r w:rsidRPr="004A6EE3">
        <w:t xml:space="preserve">yang sering disebut juga eksokrinopati autoimun yaitu penyakit autoimun sistemik yang mengenai beberapa kelenjar eksokrin, terutama kelenjar lakrimal dan kelenjar saliva. Sehingga menimbulkan gejala kekeringan persisten pada mata dan juga mulut akibat gangguan fungsional kelenjar lakrimalis dan juga saliva. Sedangkan </w:t>
      </w:r>
      <w:r w:rsidRPr="004A6EE3">
        <w:rPr>
          <w:i/>
          <w:iCs/>
        </w:rPr>
        <w:t xml:space="preserve">non-Sjogren syndrome </w:t>
      </w:r>
      <w:r w:rsidRPr="004A6EE3">
        <w:t>adalah bentuk dari defisiensi produksi air mata karena disfungsi kelenjar lakrimal yang dapat disebakan oleh kelainan kongenital.</w:t>
      </w:r>
      <w:r w:rsidR="001D2356" w:rsidRPr="001D2356">
        <w:rPr>
          <w:vertAlign w:val="superscript"/>
        </w:rPr>
        <w:t xml:space="preserve">5 </w:t>
      </w:r>
    </w:p>
    <w:p w:rsidR="00C1131E" w:rsidRDefault="004A6EE3" w:rsidP="004A6EE3">
      <w:pPr>
        <w:pStyle w:val="ListParagraph"/>
        <w:tabs>
          <w:tab w:val="left" w:pos="0"/>
        </w:tabs>
        <w:spacing w:line="360" w:lineRule="auto"/>
        <w:jc w:val="both"/>
      </w:pPr>
      <w:r>
        <w:tab/>
      </w:r>
      <w:r w:rsidR="00C1131E" w:rsidRPr="004A6EE3">
        <w:t xml:space="preserve">Diagnosis sangat penting untuk menentukan </w:t>
      </w:r>
      <w:r w:rsidR="00C1131E" w:rsidRPr="004A6EE3">
        <w:rPr>
          <w:i/>
          <w:iCs/>
        </w:rPr>
        <w:t>dry eye syndrome</w:t>
      </w:r>
      <w:r w:rsidR="00C1131E" w:rsidRPr="004A6EE3">
        <w:t xml:space="preserve"> dengan infeksi ataupun alergi karena gejala klinis dari keduanya mirip dengan </w:t>
      </w:r>
      <w:r w:rsidR="00C1131E" w:rsidRPr="004A6EE3">
        <w:rPr>
          <w:i/>
          <w:iCs/>
        </w:rPr>
        <w:t>dry eye</w:t>
      </w:r>
      <w:r w:rsidR="00C1131E" w:rsidRPr="004A6EE3">
        <w:t xml:space="preserve"> </w:t>
      </w:r>
      <w:r w:rsidR="00C1131E" w:rsidRPr="004A6EE3">
        <w:rPr>
          <w:i/>
          <w:iCs/>
        </w:rPr>
        <w:t>syndrome.</w:t>
      </w:r>
      <w:r w:rsidR="00C1131E" w:rsidRPr="004A6EE3">
        <w:t xml:space="preserve"> Adapun beberpa faktor resiko, seperti berada di dalam ruangan ber-AC, penggunaan softlens, konsumsi obat-obatan, penyakit sistemik diperlukan untuk menegakkan diagnosis. </w:t>
      </w:r>
    </w:p>
    <w:p w:rsidR="004A6EE3" w:rsidRDefault="004A6EE3" w:rsidP="004A6EE3">
      <w:pPr>
        <w:pStyle w:val="ListParagraph"/>
        <w:tabs>
          <w:tab w:val="left" w:pos="0"/>
        </w:tabs>
        <w:spacing w:line="360" w:lineRule="auto"/>
        <w:jc w:val="both"/>
      </w:pPr>
    </w:p>
    <w:p w:rsidR="005B3DF2" w:rsidRDefault="004A6EE3" w:rsidP="004A6EE3">
      <w:pPr>
        <w:pStyle w:val="ListParagraph"/>
        <w:tabs>
          <w:tab w:val="left" w:pos="142"/>
        </w:tabs>
        <w:spacing w:line="360" w:lineRule="auto"/>
        <w:jc w:val="both"/>
      </w:pPr>
      <w:r>
        <w:lastRenderedPageBreak/>
        <w:tab/>
      </w:r>
      <w:r w:rsidR="00C1131E" w:rsidRPr="004A6EE3">
        <w:t xml:space="preserve">Pemeriksaan film air mata juga perlu dilakukan untuk menegakkan diagnosis, pemeriksaan film air mata dibagi menjadi dua, yaitu pemeriksaan kualitatif dan kuantitatif. Pemeriksaan kualitatif dilakukan dengan pemeriksaan ferning danin vivo confocal microscopy (IVCM) dengan 4 item skoring, sedangkan pemeriksaan </w:t>
      </w:r>
      <w:proofErr w:type="gramStart"/>
      <w:r w:rsidR="00C1131E" w:rsidRPr="004A6EE3">
        <w:t>kuantitatif  dilakukan</w:t>
      </w:r>
      <w:proofErr w:type="gramEnd"/>
      <w:r w:rsidR="00C1131E" w:rsidRPr="004A6EE3">
        <w:t xml:space="preserve"> dengan imaging, dilakukan untuk menilai meibomian gland dysfunction (MGD) yang dapat</w:t>
      </w:r>
      <w:r>
        <w:t xml:space="preserve"> </w:t>
      </w:r>
      <w:r w:rsidRPr="0026390C">
        <w:t>menyebabkan mata kering, tes schemer, dan tear break-up time (TBUT).</w:t>
      </w:r>
      <w:r w:rsidR="001D2356" w:rsidRPr="001D2356">
        <w:rPr>
          <w:vertAlign w:val="superscript"/>
        </w:rPr>
        <w:t>6</w:t>
      </w:r>
      <w:r w:rsidR="001D2356">
        <w:t xml:space="preserve"> </w:t>
      </w:r>
    </w:p>
    <w:p w:rsidR="004A6EE3" w:rsidRPr="004A6EE3" w:rsidRDefault="004A6EE3" w:rsidP="004A6EE3">
      <w:pPr>
        <w:pStyle w:val="ListParagraph"/>
        <w:tabs>
          <w:tab w:val="left" w:pos="142"/>
        </w:tabs>
        <w:spacing w:line="360" w:lineRule="auto"/>
        <w:jc w:val="both"/>
        <w:rPr>
          <w:b/>
        </w:rPr>
      </w:pPr>
    </w:p>
    <w:p w:rsidR="00EA1383" w:rsidRPr="004A6EE3" w:rsidRDefault="00EA1383" w:rsidP="004A6EE3">
      <w:pPr>
        <w:pStyle w:val="Heading1"/>
        <w:spacing w:line="360" w:lineRule="auto"/>
        <w:ind w:left="0"/>
      </w:pPr>
      <w:r w:rsidRPr="004A6EE3">
        <w:t>METODE</w:t>
      </w:r>
      <w:r w:rsidRPr="004A6EE3">
        <w:rPr>
          <w:spacing w:val="-5"/>
        </w:rPr>
        <w:t xml:space="preserve"> </w:t>
      </w:r>
      <w:r w:rsidRPr="004A6EE3">
        <w:t>PENELITIAN</w:t>
      </w:r>
    </w:p>
    <w:p w:rsidR="00C1131E" w:rsidRPr="004A6EE3" w:rsidRDefault="00C1131E" w:rsidP="004A6EE3">
      <w:pPr>
        <w:spacing w:line="360" w:lineRule="auto"/>
        <w:ind w:firstLine="720"/>
        <w:jc w:val="both"/>
        <w:rPr>
          <w:i/>
          <w:iCs/>
        </w:rPr>
      </w:pPr>
      <w:r w:rsidRPr="004A6EE3">
        <w:t xml:space="preserve">Jenis penelitian ini adalah deskriptif dengan desain </w:t>
      </w:r>
      <w:r w:rsidRPr="004A6EE3">
        <w:rPr>
          <w:i/>
          <w:iCs/>
        </w:rPr>
        <w:t>cross-sectional</w:t>
      </w:r>
      <w:r w:rsidRPr="004A6EE3">
        <w:t xml:space="preserve">, penelitian ini bertujuan untuk mengetahui prevalensi kejadian </w:t>
      </w:r>
      <w:r w:rsidRPr="004A6EE3">
        <w:rPr>
          <w:i/>
          <w:iCs/>
        </w:rPr>
        <w:t>dry eye</w:t>
      </w:r>
      <w:r w:rsidRPr="004A6EE3">
        <w:t xml:space="preserve"> </w:t>
      </w:r>
      <w:r w:rsidRPr="004A6EE3">
        <w:rPr>
          <w:i/>
          <w:iCs/>
        </w:rPr>
        <w:t>syndrome</w:t>
      </w:r>
      <w:r w:rsidRPr="004A6EE3">
        <w:t xml:space="preserve"> akibat penggunaan </w:t>
      </w:r>
      <w:r w:rsidRPr="004A6EE3">
        <w:rPr>
          <w:i/>
          <w:iCs/>
        </w:rPr>
        <w:t>air conditioner</w:t>
      </w:r>
      <w:r w:rsidRPr="004A6EE3">
        <w:rPr>
          <w:i/>
          <w:iCs/>
        </w:rPr>
        <w:t>.</w:t>
      </w:r>
    </w:p>
    <w:p w:rsidR="0039102A" w:rsidRPr="004A6EE3" w:rsidRDefault="0039102A" w:rsidP="004A6EE3">
      <w:pPr>
        <w:spacing w:line="360" w:lineRule="auto"/>
        <w:ind w:firstLine="284"/>
        <w:jc w:val="both"/>
      </w:pPr>
      <w:r w:rsidRPr="004A6EE3">
        <w:t>Kriteria inklusi dan eksklusi dari sampel responden penelitian ini adalah:</w:t>
      </w:r>
    </w:p>
    <w:p w:rsidR="0039102A" w:rsidRPr="004A6EE3" w:rsidRDefault="0039102A" w:rsidP="004A6EE3">
      <w:pPr>
        <w:pStyle w:val="ListParagraph"/>
        <w:widowControl/>
        <w:numPr>
          <w:ilvl w:val="0"/>
          <w:numId w:val="7"/>
        </w:numPr>
        <w:autoSpaceDE/>
        <w:autoSpaceDN/>
        <w:spacing w:line="360" w:lineRule="auto"/>
        <w:jc w:val="both"/>
      </w:pPr>
      <w:r w:rsidRPr="004A6EE3">
        <w:t>kriteria inklusi</w:t>
      </w:r>
    </w:p>
    <w:p w:rsidR="0039102A" w:rsidRPr="004A6EE3" w:rsidRDefault="0039102A" w:rsidP="004A6EE3">
      <w:pPr>
        <w:pStyle w:val="ListParagraph"/>
        <w:widowControl/>
        <w:numPr>
          <w:ilvl w:val="0"/>
          <w:numId w:val="6"/>
        </w:numPr>
        <w:tabs>
          <w:tab w:val="left" w:pos="993"/>
        </w:tabs>
        <w:autoSpaceDE/>
        <w:autoSpaceDN/>
        <w:spacing w:line="360" w:lineRule="auto"/>
        <w:ind w:left="567" w:firstLine="142"/>
        <w:jc w:val="both"/>
      </w:pPr>
      <w:r w:rsidRPr="004A6EE3">
        <w:t>Santri SMP lslam Al-Muhajirin Aceh Besar Yang Terpapar AC  20 Jam</w:t>
      </w:r>
    </w:p>
    <w:p w:rsidR="0039102A" w:rsidRPr="004A6EE3" w:rsidRDefault="0039102A" w:rsidP="004A6EE3">
      <w:pPr>
        <w:pStyle w:val="ListParagraph"/>
        <w:widowControl/>
        <w:numPr>
          <w:ilvl w:val="0"/>
          <w:numId w:val="6"/>
        </w:numPr>
        <w:tabs>
          <w:tab w:val="left" w:pos="993"/>
        </w:tabs>
        <w:autoSpaceDE/>
        <w:autoSpaceDN/>
        <w:spacing w:line="360" w:lineRule="auto"/>
        <w:ind w:left="567" w:firstLine="142"/>
        <w:jc w:val="both"/>
      </w:pPr>
      <w:r w:rsidRPr="004A6EE3">
        <w:t>Bersedia menjadi responden dan dapat mengisi kuesioner secara</w:t>
      </w:r>
    </w:p>
    <w:p w:rsidR="0039102A" w:rsidRPr="004A6EE3" w:rsidRDefault="0039102A" w:rsidP="004A6EE3">
      <w:pPr>
        <w:pStyle w:val="ListParagraph"/>
        <w:tabs>
          <w:tab w:val="left" w:pos="993"/>
        </w:tabs>
        <w:spacing w:line="360" w:lineRule="auto"/>
        <w:ind w:left="993"/>
        <w:jc w:val="both"/>
        <w:rPr>
          <w:lang w:val="id-ID"/>
        </w:rPr>
      </w:pPr>
      <w:r w:rsidRPr="004A6EE3">
        <w:t>Lengkap</w:t>
      </w:r>
    </w:p>
    <w:p w:rsidR="0039102A" w:rsidRPr="004A6EE3" w:rsidRDefault="0039102A" w:rsidP="004A6EE3">
      <w:pPr>
        <w:pStyle w:val="ListParagraph"/>
        <w:widowControl/>
        <w:numPr>
          <w:ilvl w:val="0"/>
          <w:numId w:val="8"/>
        </w:numPr>
        <w:tabs>
          <w:tab w:val="left" w:pos="993"/>
        </w:tabs>
        <w:autoSpaceDE/>
        <w:autoSpaceDN/>
        <w:spacing w:line="360" w:lineRule="auto"/>
        <w:ind w:hanging="11"/>
        <w:jc w:val="both"/>
      </w:pPr>
      <w:r w:rsidRPr="004A6EE3">
        <w:t xml:space="preserve">Responden terpapar AC </w:t>
      </w:r>
    </w:p>
    <w:p w:rsidR="0039102A" w:rsidRPr="004A6EE3" w:rsidRDefault="0039102A" w:rsidP="004A6EE3">
      <w:pPr>
        <w:pStyle w:val="ListParagraph"/>
        <w:widowControl/>
        <w:numPr>
          <w:ilvl w:val="0"/>
          <w:numId w:val="7"/>
        </w:numPr>
        <w:tabs>
          <w:tab w:val="left" w:pos="709"/>
        </w:tabs>
        <w:autoSpaceDE/>
        <w:autoSpaceDN/>
        <w:spacing w:line="360" w:lineRule="auto"/>
        <w:jc w:val="both"/>
      </w:pPr>
      <w:r w:rsidRPr="004A6EE3">
        <w:t>Kriteria eksklusi</w:t>
      </w:r>
    </w:p>
    <w:p w:rsidR="0039102A" w:rsidRPr="004A6EE3" w:rsidRDefault="0039102A" w:rsidP="004A6EE3">
      <w:pPr>
        <w:pStyle w:val="ListParagraph"/>
        <w:widowControl/>
        <w:numPr>
          <w:ilvl w:val="0"/>
          <w:numId w:val="8"/>
        </w:numPr>
        <w:tabs>
          <w:tab w:val="left" w:pos="709"/>
          <w:tab w:val="left" w:pos="993"/>
        </w:tabs>
        <w:autoSpaceDE/>
        <w:autoSpaceDN/>
        <w:spacing w:line="360" w:lineRule="auto"/>
        <w:ind w:hanging="11"/>
        <w:jc w:val="both"/>
      </w:pPr>
      <w:r w:rsidRPr="004A6EE3">
        <w:t>Memakai kontak lensa</w:t>
      </w:r>
    </w:p>
    <w:p w:rsidR="0039102A" w:rsidRPr="004A6EE3" w:rsidRDefault="0039102A" w:rsidP="004A6EE3">
      <w:pPr>
        <w:pStyle w:val="ListParagraph"/>
        <w:widowControl/>
        <w:numPr>
          <w:ilvl w:val="0"/>
          <w:numId w:val="8"/>
        </w:numPr>
        <w:tabs>
          <w:tab w:val="left" w:pos="709"/>
          <w:tab w:val="left" w:pos="993"/>
        </w:tabs>
        <w:autoSpaceDE/>
        <w:autoSpaceDN/>
        <w:spacing w:line="360" w:lineRule="auto"/>
        <w:ind w:hanging="11"/>
        <w:jc w:val="both"/>
      </w:pPr>
      <w:r w:rsidRPr="004A6EE3">
        <w:t>Memakai obat tetes mata dalam waktu yang lama</w:t>
      </w:r>
    </w:p>
    <w:p w:rsidR="0039102A" w:rsidRPr="004A6EE3" w:rsidRDefault="0039102A" w:rsidP="004A6EE3">
      <w:pPr>
        <w:pStyle w:val="ListParagraph"/>
        <w:widowControl/>
        <w:numPr>
          <w:ilvl w:val="0"/>
          <w:numId w:val="8"/>
        </w:numPr>
        <w:tabs>
          <w:tab w:val="left" w:pos="709"/>
          <w:tab w:val="left" w:pos="993"/>
        </w:tabs>
        <w:autoSpaceDE/>
        <w:autoSpaceDN/>
        <w:spacing w:line="360" w:lineRule="auto"/>
        <w:ind w:hanging="11"/>
        <w:jc w:val="both"/>
      </w:pPr>
      <w:r w:rsidRPr="004A6EE3">
        <w:t xml:space="preserve">Sintri SMP Al-Muhajrin yang tidak hadir saat penelitian </w:t>
      </w:r>
    </w:p>
    <w:p w:rsidR="0039102A" w:rsidRPr="004A6EE3" w:rsidRDefault="0039102A" w:rsidP="004A6EE3">
      <w:pPr>
        <w:widowControl/>
        <w:tabs>
          <w:tab w:val="left" w:pos="709"/>
          <w:tab w:val="left" w:pos="993"/>
        </w:tabs>
        <w:autoSpaceDE/>
        <w:autoSpaceDN/>
        <w:spacing w:line="360" w:lineRule="auto"/>
        <w:ind w:left="720"/>
        <w:jc w:val="both"/>
      </w:pPr>
    </w:p>
    <w:p w:rsidR="0039102A" w:rsidRPr="004A6EE3" w:rsidRDefault="0039102A" w:rsidP="004A6EE3">
      <w:pPr>
        <w:widowControl/>
        <w:tabs>
          <w:tab w:val="left" w:pos="709"/>
          <w:tab w:val="left" w:pos="993"/>
        </w:tabs>
        <w:autoSpaceDE/>
        <w:autoSpaceDN/>
        <w:spacing w:line="360" w:lineRule="auto"/>
        <w:jc w:val="both"/>
      </w:pPr>
    </w:p>
    <w:p w:rsidR="0039102A" w:rsidRPr="004A6EE3" w:rsidRDefault="0039102A" w:rsidP="004A6EE3">
      <w:pPr>
        <w:widowControl/>
        <w:tabs>
          <w:tab w:val="left" w:pos="709"/>
          <w:tab w:val="left" w:pos="993"/>
        </w:tabs>
        <w:autoSpaceDE/>
        <w:autoSpaceDN/>
        <w:spacing w:line="360" w:lineRule="auto"/>
        <w:jc w:val="both"/>
      </w:pPr>
    </w:p>
    <w:p w:rsidR="00C1131E" w:rsidRPr="004A6EE3" w:rsidRDefault="004A6EE3" w:rsidP="004A6EE3">
      <w:pPr>
        <w:widowControl/>
        <w:tabs>
          <w:tab w:val="left" w:pos="709"/>
          <w:tab w:val="left" w:pos="993"/>
        </w:tabs>
        <w:autoSpaceDE/>
        <w:autoSpaceDN/>
        <w:spacing w:line="360" w:lineRule="auto"/>
        <w:jc w:val="both"/>
      </w:pPr>
      <w:r>
        <w:lastRenderedPageBreak/>
        <w:tab/>
      </w:r>
      <w:r w:rsidR="0039102A" w:rsidRPr="004A6EE3">
        <w:t>Tempat penelitian ini dilakukan di SMP Islam Al-Muhajirin Aceh Besar, Data diambil pada bulan Februari sampai bulan Maret 2020</w:t>
      </w:r>
      <w:r w:rsidR="0039102A" w:rsidRPr="004A6EE3">
        <w:t>.</w:t>
      </w:r>
    </w:p>
    <w:p w:rsidR="00C1131E" w:rsidRPr="004A6EE3" w:rsidRDefault="00C1131E" w:rsidP="004A6EE3">
      <w:pPr>
        <w:spacing w:line="360" w:lineRule="auto"/>
        <w:jc w:val="both"/>
      </w:pPr>
    </w:p>
    <w:p w:rsidR="00EA1383" w:rsidRPr="004A6EE3" w:rsidRDefault="00EA1383" w:rsidP="004A6EE3">
      <w:pPr>
        <w:widowControl/>
        <w:autoSpaceDE/>
        <w:autoSpaceDN/>
        <w:spacing w:after="200" w:line="360" w:lineRule="auto"/>
        <w:jc w:val="both"/>
        <w:rPr>
          <w:b/>
        </w:rPr>
      </w:pPr>
      <w:r w:rsidRPr="004A6EE3">
        <w:rPr>
          <w:b/>
        </w:rPr>
        <w:t>HASIL DAN PEMBAHASAN</w:t>
      </w:r>
    </w:p>
    <w:p w:rsidR="00E55DCE" w:rsidRPr="004A6EE3" w:rsidRDefault="0039102A" w:rsidP="004A6EE3">
      <w:pPr>
        <w:pStyle w:val="BodyText"/>
        <w:spacing w:before="2" w:line="360" w:lineRule="auto"/>
        <w:ind w:left="0" w:right="38"/>
        <w:rPr>
          <w:b/>
        </w:rPr>
      </w:pPr>
      <w:r w:rsidRPr="004A6EE3">
        <w:rPr>
          <w:b/>
          <w:color w:val="000000"/>
        </w:rPr>
        <w:t xml:space="preserve">Distribusi frekuensi jenis kelamin santri di </w:t>
      </w:r>
      <w:r w:rsidRPr="004A6EE3">
        <w:rPr>
          <w:b/>
        </w:rPr>
        <w:t>SMP Islam Al-Muhajirin</w:t>
      </w:r>
    </w:p>
    <w:tbl>
      <w:tblPr>
        <w:tblW w:w="0" w:type="auto"/>
        <w:jc w:val="center"/>
        <w:tblBorders>
          <w:top w:val="single" w:sz="4" w:space="0" w:color="auto"/>
          <w:bottom w:val="single" w:sz="4" w:space="0" w:color="auto"/>
        </w:tblBorders>
        <w:tblLook w:val="04A0" w:firstRow="1" w:lastRow="0" w:firstColumn="1" w:lastColumn="0" w:noHBand="0" w:noVBand="1"/>
      </w:tblPr>
      <w:tblGrid>
        <w:gridCol w:w="1314"/>
        <w:gridCol w:w="1501"/>
        <w:gridCol w:w="1507"/>
      </w:tblGrid>
      <w:tr w:rsidR="0039102A" w:rsidRPr="004A6EE3" w:rsidTr="00793F88">
        <w:trPr>
          <w:trHeight w:val="258"/>
          <w:jc w:val="center"/>
        </w:trPr>
        <w:tc>
          <w:tcPr>
            <w:tcW w:w="1316" w:type="dxa"/>
            <w:tcBorders>
              <w:top w:val="single" w:sz="4" w:space="0" w:color="auto"/>
              <w:left w:val="nil"/>
              <w:bottom w:val="single" w:sz="4" w:space="0" w:color="auto"/>
              <w:right w:val="nil"/>
            </w:tcBorders>
            <w:hideMark/>
          </w:tcPr>
          <w:p w:rsidR="0039102A" w:rsidRPr="004A6EE3" w:rsidRDefault="0039102A" w:rsidP="004A6EE3">
            <w:pPr>
              <w:adjustRightInd w:val="0"/>
              <w:spacing w:line="360" w:lineRule="auto"/>
              <w:jc w:val="center"/>
              <w:rPr>
                <w:b/>
                <w:bCs/>
              </w:rPr>
            </w:pPr>
            <w:r w:rsidRPr="004A6EE3">
              <w:rPr>
                <w:b/>
                <w:bCs/>
              </w:rPr>
              <w:t>Jenis Kelamin</w:t>
            </w:r>
          </w:p>
        </w:tc>
        <w:tc>
          <w:tcPr>
            <w:tcW w:w="1509" w:type="dxa"/>
            <w:tcBorders>
              <w:top w:val="single" w:sz="4" w:space="0" w:color="auto"/>
              <w:left w:val="nil"/>
              <w:bottom w:val="single" w:sz="4" w:space="0" w:color="auto"/>
              <w:right w:val="nil"/>
            </w:tcBorders>
            <w:hideMark/>
          </w:tcPr>
          <w:p w:rsidR="0039102A" w:rsidRPr="004A6EE3" w:rsidRDefault="0039102A" w:rsidP="004A6EE3">
            <w:pPr>
              <w:adjustRightInd w:val="0"/>
              <w:spacing w:line="360" w:lineRule="auto"/>
              <w:jc w:val="center"/>
              <w:rPr>
                <w:b/>
                <w:bCs/>
                <w:lang w:val="id-ID"/>
              </w:rPr>
            </w:pPr>
            <w:r w:rsidRPr="004A6EE3">
              <w:rPr>
                <w:b/>
                <w:bCs/>
                <w:lang w:val="id-ID"/>
              </w:rPr>
              <w:t>Frekuensi</w:t>
            </w:r>
          </w:p>
        </w:tc>
        <w:tc>
          <w:tcPr>
            <w:tcW w:w="1514" w:type="dxa"/>
            <w:tcBorders>
              <w:top w:val="single" w:sz="4" w:space="0" w:color="auto"/>
              <w:left w:val="nil"/>
              <w:bottom w:val="single" w:sz="4" w:space="0" w:color="auto"/>
              <w:right w:val="nil"/>
            </w:tcBorders>
            <w:hideMark/>
          </w:tcPr>
          <w:p w:rsidR="0039102A" w:rsidRPr="004A6EE3" w:rsidRDefault="0039102A" w:rsidP="004A6EE3">
            <w:pPr>
              <w:adjustRightInd w:val="0"/>
              <w:spacing w:line="360" w:lineRule="auto"/>
              <w:jc w:val="center"/>
              <w:rPr>
                <w:b/>
                <w:bCs/>
                <w:lang w:val="id-ID"/>
              </w:rPr>
            </w:pPr>
            <w:r w:rsidRPr="004A6EE3">
              <w:rPr>
                <w:b/>
                <w:bCs/>
                <w:lang w:val="id-ID"/>
              </w:rPr>
              <w:t>Presentase</w:t>
            </w:r>
          </w:p>
        </w:tc>
      </w:tr>
      <w:tr w:rsidR="0039102A" w:rsidRPr="004A6EE3" w:rsidTr="00793F88">
        <w:trPr>
          <w:trHeight w:val="258"/>
          <w:jc w:val="center"/>
        </w:trPr>
        <w:tc>
          <w:tcPr>
            <w:tcW w:w="1316" w:type="dxa"/>
            <w:tcBorders>
              <w:top w:val="single" w:sz="4" w:space="0" w:color="auto"/>
              <w:left w:val="nil"/>
              <w:bottom w:val="nil"/>
              <w:right w:val="nil"/>
            </w:tcBorders>
            <w:hideMark/>
          </w:tcPr>
          <w:p w:rsidR="0039102A" w:rsidRPr="004A6EE3" w:rsidRDefault="0039102A" w:rsidP="004A6EE3">
            <w:pPr>
              <w:adjustRightInd w:val="0"/>
              <w:spacing w:line="360" w:lineRule="auto"/>
              <w:jc w:val="center"/>
              <w:rPr>
                <w:bCs/>
              </w:rPr>
            </w:pPr>
            <w:r w:rsidRPr="004A6EE3">
              <w:rPr>
                <w:bCs/>
              </w:rPr>
              <w:t>Laki-laki</w:t>
            </w:r>
          </w:p>
        </w:tc>
        <w:tc>
          <w:tcPr>
            <w:tcW w:w="1509" w:type="dxa"/>
            <w:tcBorders>
              <w:top w:val="single" w:sz="4" w:space="0" w:color="auto"/>
              <w:left w:val="nil"/>
              <w:bottom w:val="nil"/>
              <w:right w:val="nil"/>
            </w:tcBorders>
            <w:hideMark/>
          </w:tcPr>
          <w:p w:rsidR="0039102A" w:rsidRPr="004A6EE3" w:rsidRDefault="0039102A" w:rsidP="004A6EE3">
            <w:pPr>
              <w:adjustRightInd w:val="0"/>
              <w:spacing w:line="360" w:lineRule="auto"/>
              <w:jc w:val="center"/>
              <w:rPr>
                <w:bCs/>
              </w:rPr>
            </w:pPr>
            <w:r w:rsidRPr="004A6EE3">
              <w:rPr>
                <w:bCs/>
              </w:rPr>
              <w:t>57</w:t>
            </w:r>
          </w:p>
        </w:tc>
        <w:tc>
          <w:tcPr>
            <w:tcW w:w="1514" w:type="dxa"/>
            <w:tcBorders>
              <w:top w:val="single" w:sz="4" w:space="0" w:color="auto"/>
              <w:left w:val="nil"/>
              <w:bottom w:val="nil"/>
              <w:right w:val="nil"/>
            </w:tcBorders>
            <w:hideMark/>
          </w:tcPr>
          <w:p w:rsidR="0039102A" w:rsidRPr="004A6EE3" w:rsidRDefault="0039102A" w:rsidP="004A6EE3">
            <w:pPr>
              <w:adjustRightInd w:val="0"/>
              <w:spacing w:line="360" w:lineRule="auto"/>
              <w:jc w:val="center"/>
              <w:rPr>
                <w:bCs/>
                <w:lang w:val="id-ID"/>
              </w:rPr>
            </w:pPr>
            <w:r w:rsidRPr="004A6EE3">
              <w:rPr>
                <w:bCs/>
              </w:rPr>
              <w:t>60,6</w:t>
            </w:r>
            <w:r w:rsidRPr="004A6EE3">
              <w:rPr>
                <w:bCs/>
                <w:lang w:val="id-ID"/>
              </w:rPr>
              <w:t>%</w:t>
            </w:r>
          </w:p>
        </w:tc>
      </w:tr>
      <w:tr w:rsidR="0039102A" w:rsidRPr="004A6EE3" w:rsidTr="00793F88">
        <w:trPr>
          <w:trHeight w:val="273"/>
          <w:jc w:val="center"/>
        </w:trPr>
        <w:tc>
          <w:tcPr>
            <w:tcW w:w="1316" w:type="dxa"/>
            <w:tcBorders>
              <w:top w:val="nil"/>
              <w:left w:val="nil"/>
              <w:bottom w:val="nil"/>
              <w:right w:val="nil"/>
            </w:tcBorders>
            <w:hideMark/>
          </w:tcPr>
          <w:p w:rsidR="0039102A" w:rsidRPr="004A6EE3" w:rsidRDefault="0039102A" w:rsidP="004A6EE3">
            <w:pPr>
              <w:adjustRightInd w:val="0"/>
              <w:spacing w:line="360" w:lineRule="auto"/>
              <w:jc w:val="center"/>
              <w:rPr>
                <w:bCs/>
              </w:rPr>
            </w:pPr>
            <w:r w:rsidRPr="004A6EE3">
              <w:rPr>
                <w:bCs/>
              </w:rPr>
              <w:t>Perempuan</w:t>
            </w:r>
          </w:p>
        </w:tc>
        <w:tc>
          <w:tcPr>
            <w:tcW w:w="1509" w:type="dxa"/>
            <w:tcBorders>
              <w:top w:val="nil"/>
              <w:left w:val="nil"/>
              <w:bottom w:val="nil"/>
              <w:right w:val="nil"/>
            </w:tcBorders>
            <w:hideMark/>
          </w:tcPr>
          <w:p w:rsidR="0039102A" w:rsidRPr="004A6EE3" w:rsidRDefault="0039102A" w:rsidP="004A6EE3">
            <w:pPr>
              <w:adjustRightInd w:val="0"/>
              <w:spacing w:line="360" w:lineRule="auto"/>
              <w:jc w:val="center"/>
              <w:rPr>
                <w:bCs/>
              </w:rPr>
            </w:pPr>
            <w:r w:rsidRPr="004A6EE3">
              <w:rPr>
                <w:bCs/>
              </w:rPr>
              <w:t>37</w:t>
            </w:r>
          </w:p>
        </w:tc>
        <w:tc>
          <w:tcPr>
            <w:tcW w:w="1514" w:type="dxa"/>
            <w:tcBorders>
              <w:top w:val="nil"/>
              <w:left w:val="nil"/>
              <w:bottom w:val="nil"/>
              <w:right w:val="nil"/>
            </w:tcBorders>
            <w:hideMark/>
          </w:tcPr>
          <w:p w:rsidR="0039102A" w:rsidRPr="004A6EE3" w:rsidRDefault="0039102A" w:rsidP="004A6EE3">
            <w:pPr>
              <w:adjustRightInd w:val="0"/>
              <w:spacing w:line="360" w:lineRule="auto"/>
              <w:jc w:val="center"/>
              <w:rPr>
                <w:bCs/>
              </w:rPr>
            </w:pPr>
            <w:r w:rsidRPr="004A6EE3">
              <w:rPr>
                <w:bCs/>
              </w:rPr>
              <w:t>39,4%</w:t>
            </w:r>
          </w:p>
        </w:tc>
      </w:tr>
      <w:tr w:rsidR="0039102A" w:rsidRPr="004A6EE3" w:rsidTr="00793F88">
        <w:trPr>
          <w:trHeight w:val="244"/>
          <w:jc w:val="center"/>
        </w:trPr>
        <w:tc>
          <w:tcPr>
            <w:tcW w:w="1316" w:type="dxa"/>
            <w:tcBorders>
              <w:top w:val="single" w:sz="4" w:space="0" w:color="auto"/>
              <w:left w:val="nil"/>
              <w:bottom w:val="single" w:sz="4" w:space="0" w:color="auto"/>
              <w:right w:val="nil"/>
            </w:tcBorders>
            <w:hideMark/>
          </w:tcPr>
          <w:p w:rsidR="0039102A" w:rsidRPr="004A6EE3" w:rsidRDefault="0039102A" w:rsidP="004A6EE3">
            <w:pPr>
              <w:adjustRightInd w:val="0"/>
              <w:spacing w:line="360" w:lineRule="auto"/>
              <w:jc w:val="center"/>
              <w:rPr>
                <w:bCs/>
              </w:rPr>
            </w:pPr>
            <w:r w:rsidRPr="004A6EE3">
              <w:rPr>
                <w:b/>
                <w:bCs/>
                <w:lang w:val="id-ID"/>
              </w:rPr>
              <w:t>Jumlah</w:t>
            </w:r>
          </w:p>
        </w:tc>
        <w:tc>
          <w:tcPr>
            <w:tcW w:w="1509" w:type="dxa"/>
            <w:tcBorders>
              <w:top w:val="single" w:sz="4" w:space="0" w:color="auto"/>
              <w:left w:val="nil"/>
              <w:bottom w:val="single" w:sz="4" w:space="0" w:color="auto"/>
              <w:right w:val="nil"/>
            </w:tcBorders>
            <w:hideMark/>
          </w:tcPr>
          <w:p w:rsidR="0039102A" w:rsidRPr="004A6EE3" w:rsidRDefault="0039102A" w:rsidP="004A6EE3">
            <w:pPr>
              <w:adjustRightInd w:val="0"/>
              <w:spacing w:line="360" w:lineRule="auto"/>
              <w:jc w:val="center"/>
              <w:rPr>
                <w:bCs/>
              </w:rPr>
            </w:pPr>
            <w:r w:rsidRPr="004A6EE3">
              <w:rPr>
                <w:b/>
                <w:bCs/>
              </w:rPr>
              <w:t>94</w:t>
            </w:r>
          </w:p>
        </w:tc>
        <w:tc>
          <w:tcPr>
            <w:tcW w:w="1514" w:type="dxa"/>
            <w:tcBorders>
              <w:top w:val="single" w:sz="4" w:space="0" w:color="auto"/>
              <w:left w:val="nil"/>
              <w:bottom w:val="single" w:sz="4" w:space="0" w:color="auto"/>
              <w:right w:val="nil"/>
            </w:tcBorders>
            <w:hideMark/>
          </w:tcPr>
          <w:p w:rsidR="0039102A" w:rsidRPr="004A6EE3" w:rsidRDefault="0039102A" w:rsidP="004A6EE3">
            <w:pPr>
              <w:adjustRightInd w:val="0"/>
              <w:spacing w:line="360" w:lineRule="auto"/>
              <w:jc w:val="center"/>
              <w:rPr>
                <w:bCs/>
              </w:rPr>
            </w:pPr>
            <w:r w:rsidRPr="004A6EE3">
              <w:rPr>
                <w:b/>
                <w:bCs/>
                <w:lang w:val="id-ID"/>
              </w:rPr>
              <w:t>100%</w:t>
            </w:r>
          </w:p>
        </w:tc>
      </w:tr>
    </w:tbl>
    <w:p w:rsidR="0039102A" w:rsidRPr="004A6EE3" w:rsidRDefault="0039102A" w:rsidP="004A6EE3">
      <w:pPr>
        <w:pStyle w:val="BodyText"/>
        <w:spacing w:before="2" w:line="360" w:lineRule="auto"/>
        <w:ind w:left="0" w:right="38"/>
        <w:rPr>
          <w:spacing w:val="-1"/>
        </w:rPr>
      </w:pPr>
    </w:p>
    <w:p w:rsidR="00BE209C" w:rsidRPr="004A6EE3" w:rsidRDefault="00BE209C" w:rsidP="004A6EE3">
      <w:pPr>
        <w:pStyle w:val="BodyText"/>
        <w:spacing w:before="2" w:line="360" w:lineRule="auto"/>
        <w:ind w:left="0" w:right="38"/>
        <w:rPr>
          <w:b/>
        </w:rPr>
      </w:pPr>
      <w:proofErr w:type="gramStart"/>
      <w:r w:rsidRPr="004A6EE3">
        <w:rPr>
          <w:b/>
          <w:color w:val="000000"/>
        </w:rPr>
        <w:t>Hasil  pemeriksaan</w:t>
      </w:r>
      <w:proofErr w:type="gramEnd"/>
      <w:r w:rsidRPr="004A6EE3">
        <w:rPr>
          <w:b/>
          <w:color w:val="000000"/>
        </w:rPr>
        <w:t xml:space="preserve"> </w:t>
      </w:r>
      <w:r w:rsidRPr="004A6EE3">
        <w:rPr>
          <w:b/>
          <w:i/>
          <w:iCs/>
          <w:color w:val="000000"/>
        </w:rPr>
        <w:t>dry eye syndrome</w:t>
      </w:r>
      <w:r w:rsidRPr="004A6EE3">
        <w:rPr>
          <w:b/>
          <w:color w:val="000000"/>
        </w:rPr>
        <w:t xml:space="preserve"> dengan kuesioner OSDI </w:t>
      </w:r>
      <w:r w:rsidRPr="004A6EE3">
        <w:rPr>
          <w:b/>
        </w:rPr>
        <w:t>pada santri SMP Islam Al-Muhajirin, Aceh Besar</w:t>
      </w:r>
    </w:p>
    <w:tbl>
      <w:tblPr>
        <w:tblW w:w="0" w:type="auto"/>
        <w:jc w:val="center"/>
        <w:tblBorders>
          <w:top w:val="single" w:sz="4" w:space="0" w:color="auto"/>
          <w:bottom w:val="single" w:sz="4" w:space="0" w:color="auto"/>
        </w:tblBorders>
        <w:tblLook w:val="04A0" w:firstRow="1" w:lastRow="0" w:firstColumn="1" w:lastColumn="0" w:noHBand="0" w:noVBand="1"/>
      </w:tblPr>
      <w:tblGrid>
        <w:gridCol w:w="1277"/>
        <w:gridCol w:w="1506"/>
        <w:gridCol w:w="1539"/>
      </w:tblGrid>
      <w:tr w:rsidR="00BE209C" w:rsidRPr="004A6EE3" w:rsidTr="00793F88">
        <w:trPr>
          <w:trHeight w:val="258"/>
          <w:jc w:val="center"/>
        </w:trPr>
        <w:tc>
          <w:tcPr>
            <w:tcW w:w="1607" w:type="dxa"/>
            <w:tcBorders>
              <w:top w:val="single" w:sz="4" w:space="0" w:color="auto"/>
              <w:left w:val="nil"/>
              <w:bottom w:val="single" w:sz="4" w:space="0" w:color="auto"/>
              <w:right w:val="nil"/>
            </w:tcBorders>
            <w:hideMark/>
          </w:tcPr>
          <w:p w:rsidR="00BE209C" w:rsidRPr="004A6EE3" w:rsidRDefault="00BE209C" w:rsidP="004A6EE3">
            <w:pPr>
              <w:adjustRightInd w:val="0"/>
              <w:spacing w:line="360" w:lineRule="auto"/>
              <w:jc w:val="center"/>
              <w:rPr>
                <w:b/>
                <w:bCs/>
              </w:rPr>
            </w:pPr>
            <w:r w:rsidRPr="004A6EE3">
              <w:rPr>
                <w:b/>
                <w:bCs/>
              </w:rPr>
              <w:t>Derajat</w:t>
            </w:r>
          </w:p>
        </w:tc>
        <w:tc>
          <w:tcPr>
            <w:tcW w:w="1843" w:type="dxa"/>
            <w:tcBorders>
              <w:top w:val="single" w:sz="4" w:space="0" w:color="auto"/>
              <w:left w:val="nil"/>
              <w:bottom w:val="single" w:sz="4" w:space="0" w:color="auto"/>
              <w:right w:val="nil"/>
            </w:tcBorders>
            <w:hideMark/>
          </w:tcPr>
          <w:p w:rsidR="00BE209C" w:rsidRPr="004A6EE3" w:rsidRDefault="00BE209C" w:rsidP="004A6EE3">
            <w:pPr>
              <w:adjustRightInd w:val="0"/>
              <w:spacing w:line="360" w:lineRule="auto"/>
              <w:jc w:val="center"/>
              <w:rPr>
                <w:b/>
                <w:bCs/>
                <w:lang w:val="id-ID"/>
              </w:rPr>
            </w:pPr>
            <w:r w:rsidRPr="004A6EE3">
              <w:rPr>
                <w:b/>
                <w:bCs/>
                <w:lang w:val="id-ID"/>
              </w:rPr>
              <w:t>Frekuensi</w:t>
            </w:r>
          </w:p>
        </w:tc>
        <w:tc>
          <w:tcPr>
            <w:tcW w:w="1850" w:type="dxa"/>
            <w:tcBorders>
              <w:top w:val="single" w:sz="4" w:space="0" w:color="auto"/>
              <w:left w:val="nil"/>
              <w:bottom w:val="single" w:sz="4" w:space="0" w:color="auto"/>
              <w:right w:val="nil"/>
            </w:tcBorders>
            <w:hideMark/>
          </w:tcPr>
          <w:p w:rsidR="00BE209C" w:rsidRPr="004A6EE3" w:rsidRDefault="00BE209C" w:rsidP="004A6EE3">
            <w:pPr>
              <w:adjustRightInd w:val="0"/>
              <w:spacing w:line="360" w:lineRule="auto"/>
              <w:jc w:val="center"/>
              <w:rPr>
                <w:b/>
                <w:bCs/>
                <w:lang w:val="id-ID"/>
              </w:rPr>
            </w:pPr>
            <w:r w:rsidRPr="004A6EE3">
              <w:rPr>
                <w:b/>
                <w:bCs/>
                <w:lang w:val="id-ID"/>
              </w:rPr>
              <w:t>Presentase</w:t>
            </w:r>
          </w:p>
        </w:tc>
      </w:tr>
      <w:tr w:rsidR="00BE209C" w:rsidRPr="004A6EE3" w:rsidTr="00793F88">
        <w:trPr>
          <w:trHeight w:val="258"/>
          <w:jc w:val="center"/>
        </w:trPr>
        <w:tc>
          <w:tcPr>
            <w:tcW w:w="1607" w:type="dxa"/>
            <w:tcBorders>
              <w:top w:val="single" w:sz="4" w:space="0" w:color="auto"/>
              <w:left w:val="nil"/>
              <w:bottom w:val="nil"/>
              <w:right w:val="nil"/>
            </w:tcBorders>
            <w:hideMark/>
          </w:tcPr>
          <w:p w:rsidR="00BE209C" w:rsidRPr="004A6EE3" w:rsidRDefault="00BE209C" w:rsidP="004A6EE3">
            <w:pPr>
              <w:adjustRightInd w:val="0"/>
              <w:spacing w:line="360" w:lineRule="auto"/>
              <w:jc w:val="center"/>
              <w:rPr>
                <w:bCs/>
              </w:rPr>
            </w:pPr>
            <w:r w:rsidRPr="004A6EE3">
              <w:rPr>
                <w:bCs/>
              </w:rPr>
              <w:t>Normal</w:t>
            </w:r>
          </w:p>
        </w:tc>
        <w:tc>
          <w:tcPr>
            <w:tcW w:w="1843" w:type="dxa"/>
            <w:tcBorders>
              <w:top w:val="single" w:sz="4" w:space="0" w:color="auto"/>
              <w:left w:val="nil"/>
              <w:bottom w:val="nil"/>
              <w:right w:val="nil"/>
            </w:tcBorders>
            <w:hideMark/>
          </w:tcPr>
          <w:p w:rsidR="00BE209C" w:rsidRPr="004A6EE3" w:rsidRDefault="00BE209C" w:rsidP="004A6EE3">
            <w:pPr>
              <w:adjustRightInd w:val="0"/>
              <w:spacing w:line="360" w:lineRule="auto"/>
              <w:jc w:val="center"/>
              <w:rPr>
                <w:bCs/>
              </w:rPr>
            </w:pPr>
            <w:r w:rsidRPr="004A6EE3">
              <w:rPr>
                <w:bCs/>
              </w:rPr>
              <w:t>38</w:t>
            </w:r>
          </w:p>
        </w:tc>
        <w:tc>
          <w:tcPr>
            <w:tcW w:w="1850" w:type="dxa"/>
            <w:tcBorders>
              <w:top w:val="single" w:sz="4" w:space="0" w:color="auto"/>
              <w:left w:val="nil"/>
              <w:bottom w:val="nil"/>
              <w:right w:val="nil"/>
            </w:tcBorders>
            <w:hideMark/>
          </w:tcPr>
          <w:p w:rsidR="00BE209C" w:rsidRPr="004A6EE3" w:rsidRDefault="00BE209C" w:rsidP="004A6EE3">
            <w:pPr>
              <w:adjustRightInd w:val="0"/>
              <w:spacing w:line="360" w:lineRule="auto"/>
              <w:jc w:val="center"/>
              <w:rPr>
                <w:bCs/>
                <w:lang w:val="id-ID"/>
              </w:rPr>
            </w:pPr>
            <w:r w:rsidRPr="004A6EE3">
              <w:rPr>
                <w:bCs/>
              </w:rPr>
              <w:t>40,4</w:t>
            </w:r>
            <w:r w:rsidRPr="004A6EE3">
              <w:rPr>
                <w:bCs/>
                <w:lang w:val="id-ID"/>
              </w:rPr>
              <w:t>%</w:t>
            </w:r>
          </w:p>
        </w:tc>
      </w:tr>
      <w:tr w:rsidR="00BE209C" w:rsidRPr="004A6EE3" w:rsidTr="00793F88">
        <w:trPr>
          <w:trHeight w:val="273"/>
          <w:jc w:val="center"/>
        </w:trPr>
        <w:tc>
          <w:tcPr>
            <w:tcW w:w="1607" w:type="dxa"/>
            <w:tcBorders>
              <w:top w:val="nil"/>
              <w:left w:val="nil"/>
              <w:bottom w:val="nil"/>
              <w:right w:val="nil"/>
            </w:tcBorders>
            <w:hideMark/>
          </w:tcPr>
          <w:p w:rsidR="00BE209C" w:rsidRPr="004A6EE3" w:rsidRDefault="00BE209C" w:rsidP="004A6EE3">
            <w:pPr>
              <w:adjustRightInd w:val="0"/>
              <w:spacing w:line="360" w:lineRule="auto"/>
              <w:jc w:val="center"/>
              <w:rPr>
                <w:bCs/>
              </w:rPr>
            </w:pPr>
            <w:r w:rsidRPr="004A6EE3">
              <w:rPr>
                <w:bCs/>
              </w:rPr>
              <w:t>Tidak normal</w:t>
            </w:r>
          </w:p>
        </w:tc>
        <w:tc>
          <w:tcPr>
            <w:tcW w:w="1843" w:type="dxa"/>
            <w:tcBorders>
              <w:top w:val="nil"/>
              <w:left w:val="nil"/>
              <w:bottom w:val="nil"/>
              <w:right w:val="nil"/>
            </w:tcBorders>
            <w:hideMark/>
          </w:tcPr>
          <w:p w:rsidR="00BE209C" w:rsidRPr="004A6EE3" w:rsidRDefault="00BE209C" w:rsidP="004A6EE3">
            <w:pPr>
              <w:adjustRightInd w:val="0"/>
              <w:spacing w:line="360" w:lineRule="auto"/>
              <w:jc w:val="center"/>
              <w:rPr>
                <w:bCs/>
              </w:rPr>
            </w:pPr>
            <w:r w:rsidRPr="004A6EE3">
              <w:rPr>
                <w:bCs/>
              </w:rPr>
              <w:t>56</w:t>
            </w:r>
          </w:p>
        </w:tc>
        <w:tc>
          <w:tcPr>
            <w:tcW w:w="1850" w:type="dxa"/>
            <w:tcBorders>
              <w:top w:val="nil"/>
              <w:left w:val="nil"/>
              <w:bottom w:val="nil"/>
              <w:right w:val="nil"/>
            </w:tcBorders>
            <w:hideMark/>
          </w:tcPr>
          <w:p w:rsidR="00BE209C" w:rsidRPr="004A6EE3" w:rsidRDefault="00BE209C" w:rsidP="004A6EE3">
            <w:pPr>
              <w:adjustRightInd w:val="0"/>
              <w:spacing w:line="360" w:lineRule="auto"/>
              <w:jc w:val="center"/>
              <w:rPr>
                <w:bCs/>
                <w:lang w:val="id-ID"/>
              </w:rPr>
            </w:pPr>
            <w:r w:rsidRPr="004A6EE3">
              <w:rPr>
                <w:bCs/>
              </w:rPr>
              <w:t>59,6</w:t>
            </w:r>
          </w:p>
        </w:tc>
      </w:tr>
      <w:tr w:rsidR="00BE209C" w:rsidRPr="004A6EE3" w:rsidTr="00793F88">
        <w:trPr>
          <w:trHeight w:val="244"/>
          <w:jc w:val="center"/>
        </w:trPr>
        <w:tc>
          <w:tcPr>
            <w:tcW w:w="1607" w:type="dxa"/>
            <w:tcBorders>
              <w:top w:val="single" w:sz="4" w:space="0" w:color="auto"/>
              <w:left w:val="nil"/>
              <w:bottom w:val="single" w:sz="4" w:space="0" w:color="auto"/>
              <w:right w:val="nil"/>
            </w:tcBorders>
            <w:hideMark/>
          </w:tcPr>
          <w:p w:rsidR="00BE209C" w:rsidRPr="004A6EE3" w:rsidRDefault="00BE209C" w:rsidP="004A6EE3">
            <w:pPr>
              <w:adjustRightInd w:val="0"/>
              <w:spacing w:line="360" w:lineRule="auto"/>
              <w:jc w:val="center"/>
              <w:rPr>
                <w:bCs/>
              </w:rPr>
            </w:pPr>
            <w:r w:rsidRPr="004A6EE3">
              <w:rPr>
                <w:b/>
                <w:bCs/>
                <w:lang w:val="id-ID"/>
              </w:rPr>
              <w:t>Jumlah</w:t>
            </w:r>
          </w:p>
        </w:tc>
        <w:tc>
          <w:tcPr>
            <w:tcW w:w="1843" w:type="dxa"/>
            <w:tcBorders>
              <w:top w:val="single" w:sz="4" w:space="0" w:color="auto"/>
              <w:left w:val="nil"/>
              <w:bottom w:val="single" w:sz="4" w:space="0" w:color="auto"/>
              <w:right w:val="nil"/>
            </w:tcBorders>
            <w:hideMark/>
          </w:tcPr>
          <w:p w:rsidR="00BE209C" w:rsidRPr="004A6EE3" w:rsidRDefault="00BE209C" w:rsidP="004A6EE3">
            <w:pPr>
              <w:adjustRightInd w:val="0"/>
              <w:spacing w:line="360" w:lineRule="auto"/>
              <w:jc w:val="center"/>
              <w:rPr>
                <w:bCs/>
              </w:rPr>
            </w:pPr>
            <w:r w:rsidRPr="004A6EE3">
              <w:rPr>
                <w:b/>
                <w:bCs/>
              </w:rPr>
              <w:t>94</w:t>
            </w:r>
          </w:p>
        </w:tc>
        <w:tc>
          <w:tcPr>
            <w:tcW w:w="1850" w:type="dxa"/>
            <w:tcBorders>
              <w:top w:val="single" w:sz="4" w:space="0" w:color="auto"/>
              <w:left w:val="nil"/>
              <w:bottom w:val="single" w:sz="4" w:space="0" w:color="auto"/>
              <w:right w:val="nil"/>
            </w:tcBorders>
            <w:hideMark/>
          </w:tcPr>
          <w:p w:rsidR="00BE209C" w:rsidRPr="004A6EE3" w:rsidRDefault="00BE209C" w:rsidP="004A6EE3">
            <w:pPr>
              <w:adjustRightInd w:val="0"/>
              <w:spacing w:line="360" w:lineRule="auto"/>
              <w:jc w:val="center"/>
              <w:rPr>
                <w:bCs/>
              </w:rPr>
            </w:pPr>
            <w:r w:rsidRPr="004A6EE3">
              <w:rPr>
                <w:b/>
                <w:bCs/>
                <w:lang w:val="id-ID"/>
              </w:rPr>
              <w:t>100%</w:t>
            </w:r>
          </w:p>
        </w:tc>
      </w:tr>
    </w:tbl>
    <w:p w:rsidR="00BE209C" w:rsidRPr="004A6EE3" w:rsidRDefault="00BE209C" w:rsidP="004A6EE3">
      <w:pPr>
        <w:pStyle w:val="BodyText"/>
        <w:spacing w:before="2" w:line="360" w:lineRule="auto"/>
        <w:ind w:left="0" w:right="38"/>
        <w:rPr>
          <w:spacing w:val="-1"/>
        </w:rPr>
      </w:pPr>
    </w:p>
    <w:p w:rsidR="00BE209C" w:rsidRPr="004A6EE3" w:rsidRDefault="00BE209C" w:rsidP="004A6EE3">
      <w:pPr>
        <w:tabs>
          <w:tab w:val="left" w:pos="0"/>
        </w:tabs>
        <w:spacing w:line="360" w:lineRule="auto"/>
        <w:jc w:val="both"/>
        <w:rPr>
          <w:b/>
        </w:rPr>
      </w:pPr>
      <w:r w:rsidRPr="004A6EE3">
        <w:rPr>
          <w:b/>
          <w:color w:val="000000"/>
        </w:rPr>
        <w:t>Derajat</w:t>
      </w:r>
      <w:r w:rsidRPr="004A6EE3">
        <w:rPr>
          <w:b/>
        </w:rPr>
        <w:t xml:space="preserve"> </w:t>
      </w:r>
      <w:r w:rsidRPr="004A6EE3">
        <w:rPr>
          <w:b/>
          <w:i/>
          <w:iCs/>
        </w:rPr>
        <w:t>dry eye syndrome</w:t>
      </w:r>
      <w:r w:rsidRPr="004A6EE3">
        <w:rPr>
          <w:b/>
          <w:i/>
        </w:rPr>
        <w:t xml:space="preserve"> </w:t>
      </w:r>
      <w:r w:rsidRPr="004A6EE3">
        <w:rPr>
          <w:b/>
        </w:rPr>
        <w:t>yang dirasakan para santri SMP Islam Al-Muhajirin, Aceh Besar.</w:t>
      </w:r>
    </w:p>
    <w:tbl>
      <w:tblPr>
        <w:tblW w:w="4506" w:type="dxa"/>
        <w:jc w:val="center"/>
        <w:tblBorders>
          <w:top w:val="single" w:sz="4" w:space="0" w:color="auto"/>
          <w:bottom w:val="single" w:sz="4" w:space="0" w:color="auto"/>
        </w:tblBorders>
        <w:tblLook w:val="04A0" w:firstRow="1" w:lastRow="0" w:firstColumn="1" w:lastColumn="0" w:noHBand="0" w:noVBand="1"/>
      </w:tblPr>
      <w:tblGrid>
        <w:gridCol w:w="1427"/>
        <w:gridCol w:w="28"/>
        <w:gridCol w:w="1358"/>
        <w:gridCol w:w="128"/>
        <w:gridCol w:w="1565"/>
      </w:tblGrid>
      <w:tr w:rsidR="00BE209C" w:rsidRPr="004A6EE3" w:rsidTr="00BE209C">
        <w:trPr>
          <w:trHeight w:val="302"/>
          <w:jc w:val="center"/>
        </w:trPr>
        <w:tc>
          <w:tcPr>
            <w:tcW w:w="1455" w:type="dxa"/>
            <w:gridSpan w:val="2"/>
            <w:tcBorders>
              <w:top w:val="single" w:sz="4" w:space="0" w:color="auto"/>
              <w:left w:val="nil"/>
              <w:bottom w:val="single" w:sz="12" w:space="0" w:color="auto"/>
              <w:right w:val="nil"/>
            </w:tcBorders>
            <w:hideMark/>
          </w:tcPr>
          <w:p w:rsidR="00BE209C" w:rsidRPr="004A6EE3" w:rsidRDefault="00BE209C" w:rsidP="004A6EE3">
            <w:pPr>
              <w:adjustRightInd w:val="0"/>
              <w:spacing w:line="360" w:lineRule="auto"/>
              <w:jc w:val="center"/>
              <w:rPr>
                <w:b/>
                <w:bCs/>
              </w:rPr>
            </w:pPr>
            <w:r w:rsidRPr="004A6EE3">
              <w:rPr>
                <w:b/>
                <w:bCs/>
                <w:i/>
              </w:rPr>
              <w:t>Dry Eye Syndrome</w:t>
            </w:r>
            <w:r w:rsidRPr="004A6EE3">
              <w:rPr>
                <w:b/>
                <w:bCs/>
              </w:rPr>
              <w:t xml:space="preserve"> </w:t>
            </w:r>
          </w:p>
        </w:tc>
        <w:tc>
          <w:tcPr>
            <w:tcW w:w="1486" w:type="dxa"/>
            <w:gridSpan w:val="2"/>
            <w:tcBorders>
              <w:top w:val="single" w:sz="4" w:space="0" w:color="auto"/>
              <w:left w:val="nil"/>
              <w:bottom w:val="single" w:sz="12" w:space="0" w:color="auto"/>
              <w:right w:val="nil"/>
            </w:tcBorders>
            <w:hideMark/>
          </w:tcPr>
          <w:p w:rsidR="00BE209C" w:rsidRPr="004A6EE3" w:rsidRDefault="00BE209C" w:rsidP="004A6EE3">
            <w:pPr>
              <w:adjustRightInd w:val="0"/>
              <w:spacing w:line="360" w:lineRule="auto"/>
              <w:jc w:val="center"/>
              <w:rPr>
                <w:b/>
                <w:bCs/>
                <w:lang w:val="id-ID"/>
              </w:rPr>
            </w:pPr>
            <w:r w:rsidRPr="004A6EE3">
              <w:rPr>
                <w:b/>
                <w:bCs/>
                <w:lang w:val="id-ID"/>
              </w:rPr>
              <w:t>Frekuensi</w:t>
            </w:r>
          </w:p>
        </w:tc>
        <w:tc>
          <w:tcPr>
            <w:tcW w:w="1565" w:type="dxa"/>
            <w:tcBorders>
              <w:top w:val="single" w:sz="4" w:space="0" w:color="auto"/>
              <w:left w:val="nil"/>
              <w:bottom w:val="single" w:sz="4" w:space="0" w:color="auto"/>
              <w:right w:val="nil"/>
            </w:tcBorders>
            <w:hideMark/>
          </w:tcPr>
          <w:p w:rsidR="00BE209C" w:rsidRPr="004A6EE3" w:rsidRDefault="00BE209C" w:rsidP="004A6EE3">
            <w:pPr>
              <w:adjustRightInd w:val="0"/>
              <w:spacing w:line="360" w:lineRule="auto"/>
              <w:jc w:val="center"/>
              <w:rPr>
                <w:b/>
                <w:bCs/>
                <w:lang w:val="id-ID"/>
              </w:rPr>
            </w:pPr>
            <w:r w:rsidRPr="004A6EE3">
              <w:rPr>
                <w:b/>
                <w:bCs/>
                <w:lang w:val="id-ID"/>
              </w:rPr>
              <w:t>Presentase</w:t>
            </w:r>
          </w:p>
        </w:tc>
      </w:tr>
      <w:tr w:rsidR="00BE209C" w:rsidRPr="004A6EE3" w:rsidTr="00BE209C">
        <w:trPr>
          <w:trHeight w:val="302"/>
          <w:jc w:val="center"/>
        </w:trPr>
        <w:tc>
          <w:tcPr>
            <w:tcW w:w="1427" w:type="dxa"/>
            <w:tcBorders>
              <w:top w:val="single" w:sz="4" w:space="0" w:color="auto"/>
              <w:left w:val="nil"/>
              <w:bottom w:val="nil"/>
              <w:right w:val="nil"/>
            </w:tcBorders>
          </w:tcPr>
          <w:p w:rsidR="00BE209C" w:rsidRPr="004A6EE3" w:rsidRDefault="00BE209C" w:rsidP="004A6EE3">
            <w:pPr>
              <w:adjustRightInd w:val="0"/>
              <w:spacing w:line="360" w:lineRule="auto"/>
              <w:jc w:val="center"/>
            </w:pPr>
            <w:r w:rsidRPr="004A6EE3">
              <w:t>Ringan</w:t>
            </w:r>
          </w:p>
        </w:tc>
        <w:tc>
          <w:tcPr>
            <w:tcW w:w="1386" w:type="dxa"/>
            <w:gridSpan w:val="2"/>
            <w:tcBorders>
              <w:top w:val="nil"/>
              <w:left w:val="nil"/>
              <w:bottom w:val="nil"/>
              <w:right w:val="nil"/>
            </w:tcBorders>
          </w:tcPr>
          <w:p w:rsidR="00BE209C" w:rsidRPr="004A6EE3" w:rsidRDefault="00BE209C" w:rsidP="004A6EE3">
            <w:pPr>
              <w:adjustRightInd w:val="0"/>
              <w:spacing w:line="360" w:lineRule="auto"/>
              <w:jc w:val="center"/>
            </w:pPr>
            <w:r w:rsidRPr="004A6EE3">
              <w:t>55</w:t>
            </w:r>
          </w:p>
        </w:tc>
        <w:tc>
          <w:tcPr>
            <w:tcW w:w="1693" w:type="dxa"/>
            <w:gridSpan w:val="2"/>
            <w:tcBorders>
              <w:top w:val="nil"/>
              <w:left w:val="nil"/>
              <w:bottom w:val="nil"/>
              <w:right w:val="nil"/>
            </w:tcBorders>
          </w:tcPr>
          <w:p w:rsidR="00BE209C" w:rsidRPr="004A6EE3" w:rsidRDefault="00BE209C" w:rsidP="004A6EE3">
            <w:pPr>
              <w:adjustRightInd w:val="0"/>
              <w:spacing w:line="360" w:lineRule="auto"/>
              <w:jc w:val="center"/>
            </w:pPr>
            <w:r w:rsidRPr="004A6EE3">
              <w:rPr>
                <w:bCs/>
              </w:rPr>
              <w:t>98,2</w:t>
            </w:r>
            <w:r w:rsidRPr="004A6EE3">
              <w:rPr>
                <w:bCs/>
                <w:lang w:val="id-ID"/>
              </w:rPr>
              <w:t>%</w:t>
            </w:r>
          </w:p>
        </w:tc>
      </w:tr>
      <w:tr w:rsidR="00BE209C" w:rsidRPr="004A6EE3" w:rsidTr="00BE209C">
        <w:trPr>
          <w:trHeight w:val="319"/>
          <w:jc w:val="center"/>
        </w:trPr>
        <w:tc>
          <w:tcPr>
            <w:tcW w:w="1427" w:type="dxa"/>
            <w:tcBorders>
              <w:top w:val="nil"/>
              <w:left w:val="nil"/>
              <w:bottom w:val="single" w:sz="4" w:space="0" w:color="auto"/>
              <w:right w:val="nil"/>
            </w:tcBorders>
          </w:tcPr>
          <w:p w:rsidR="00BE209C" w:rsidRPr="004A6EE3" w:rsidRDefault="00BE209C" w:rsidP="004A6EE3">
            <w:pPr>
              <w:adjustRightInd w:val="0"/>
              <w:spacing w:line="360" w:lineRule="auto"/>
              <w:jc w:val="center"/>
            </w:pPr>
            <w:r w:rsidRPr="004A6EE3">
              <w:t>Berat</w:t>
            </w:r>
          </w:p>
        </w:tc>
        <w:tc>
          <w:tcPr>
            <w:tcW w:w="1386" w:type="dxa"/>
            <w:gridSpan w:val="2"/>
            <w:tcBorders>
              <w:top w:val="nil"/>
              <w:left w:val="nil"/>
              <w:bottom w:val="single" w:sz="4" w:space="0" w:color="auto"/>
              <w:right w:val="nil"/>
            </w:tcBorders>
          </w:tcPr>
          <w:p w:rsidR="00BE209C" w:rsidRPr="004A6EE3" w:rsidRDefault="00BE209C" w:rsidP="004A6EE3">
            <w:pPr>
              <w:adjustRightInd w:val="0"/>
              <w:spacing w:line="360" w:lineRule="auto"/>
              <w:jc w:val="center"/>
            </w:pPr>
            <w:r w:rsidRPr="004A6EE3">
              <w:t>1</w:t>
            </w:r>
          </w:p>
        </w:tc>
        <w:tc>
          <w:tcPr>
            <w:tcW w:w="1693" w:type="dxa"/>
            <w:gridSpan w:val="2"/>
            <w:tcBorders>
              <w:top w:val="nil"/>
              <w:left w:val="nil"/>
              <w:bottom w:val="single" w:sz="4" w:space="0" w:color="auto"/>
              <w:right w:val="nil"/>
            </w:tcBorders>
          </w:tcPr>
          <w:p w:rsidR="00BE209C" w:rsidRPr="004A6EE3" w:rsidRDefault="00BE209C" w:rsidP="004A6EE3">
            <w:pPr>
              <w:adjustRightInd w:val="0"/>
              <w:spacing w:line="360" w:lineRule="auto"/>
              <w:jc w:val="center"/>
            </w:pPr>
            <w:r w:rsidRPr="004A6EE3">
              <w:t>1,8%</w:t>
            </w:r>
          </w:p>
        </w:tc>
      </w:tr>
      <w:tr w:rsidR="00BE209C" w:rsidRPr="004A6EE3" w:rsidTr="00BE209C">
        <w:trPr>
          <w:trHeight w:val="302"/>
          <w:jc w:val="center"/>
        </w:trPr>
        <w:tc>
          <w:tcPr>
            <w:tcW w:w="1427" w:type="dxa"/>
            <w:tcBorders>
              <w:top w:val="nil"/>
              <w:left w:val="nil"/>
              <w:bottom w:val="single" w:sz="4" w:space="0" w:color="auto"/>
              <w:right w:val="nil"/>
            </w:tcBorders>
          </w:tcPr>
          <w:p w:rsidR="00BE209C" w:rsidRPr="004A6EE3" w:rsidRDefault="00BE209C" w:rsidP="004A6EE3">
            <w:pPr>
              <w:adjustRightInd w:val="0"/>
              <w:spacing w:line="360" w:lineRule="auto"/>
              <w:jc w:val="center"/>
              <w:rPr>
                <w:b/>
                <w:bCs/>
              </w:rPr>
            </w:pPr>
            <w:r w:rsidRPr="004A6EE3">
              <w:rPr>
                <w:b/>
                <w:bCs/>
              </w:rPr>
              <w:t>Total</w:t>
            </w:r>
          </w:p>
        </w:tc>
        <w:tc>
          <w:tcPr>
            <w:tcW w:w="1386" w:type="dxa"/>
            <w:gridSpan w:val="2"/>
            <w:tcBorders>
              <w:top w:val="nil"/>
              <w:left w:val="nil"/>
              <w:bottom w:val="single" w:sz="4" w:space="0" w:color="auto"/>
              <w:right w:val="nil"/>
            </w:tcBorders>
          </w:tcPr>
          <w:p w:rsidR="00BE209C" w:rsidRPr="004A6EE3" w:rsidRDefault="00BE209C" w:rsidP="004A6EE3">
            <w:pPr>
              <w:adjustRightInd w:val="0"/>
              <w:spacing w:line="360" w:lineRule="auto"/>
              <w:jc w:val="center"/>
              <w:rPr>
                <w:b/>
                <w:bCs/>
              </w:rPr>
            </w:pPr>
            <w:r w:rsidRPr="004A6EE3">
              <w:rPr>
                <w:b/>
                <w:bCs/>
              </w:rPr>
              <w:t>56</w:t>
            </w:r>
          </w:p>
        </w:tc>
        <w:tc>
          <w:tcPr>
            <w:tcW w:w="1693" w:type="dxa"/>
            <w:gridSpan w:val="2"/>
            <w:tcBorders>
              <w:top w:val="nil"/>
              <w:left w:val="nil"/>
              <w:bottom w:val="single" w:sz="4" w:space="0" w:color="auto"/>
              <w:right w:val="nil"/>
            </w:tcBorders>
          </w:tcPr>
          <w:p w:rsidR="00BE209C" w:rsidRPr="004A6EE3" w:rsidRDefault="00BE209C" w:rsidP="004A6EE3">
            <w:pPr>
              <w:adjustRightInd w:val="0"/>
              <w:spacing w:line="360" w:lineRule="auto"/>
              <w:jc w:val="center"/>
              <w:rPr>
                <w:b/>
                <w:bCs/>
              </w:rPr>
            </w:pPr>
            <w:r w:rsidRPr="004A6EE3">
              <w:rPr>
                <w:b/>
                <w:bCs/>
              </w:rPr>
              <w:t>100%</w:t>
            </w:r>
          </w:p>
        </w:tc>
      </w:tr>
    </w:tbl>
    <w:p w:rsidR="0039102A" w:rsidRPr="004A6EE3" w:rsidRDefault="0039102A" w:rsidP="004A6EE3">
      <w:pPr>
        <w:pStyle w:val="BodyText"/>
        <w:spacing w:before="2" w:line="360" w:lineRule="auto"/>
        <w:ind w:left="0" w:right="38"/>
        <w:rPr>
          <w:b/>
          <w:spacing w:val="-1"/>
        </w:rPr>
      </w:pPr>
    </w:p>
    <w:p w:rsidR="002E5C5F" w:rsidRPr="004A6EE3" w:rsidRDefault="002E5C5F" w:rsidP="004A6EE3">
      <w:pPr>
        <w:pStyle w:val="BodyText"/>
        <w:spacing w:before="2" w:line="360" w:lineRule="auto"/>
        <w:ind w:right="38" w:hanging="20"/>
        <w:rPr>
          <w:b/>
          <w:spacing w:val="-1"/>
        </w:rPr>
      </w:pPr>
      <w:r w:rsidRPr="004A6EE3">
        <w:rPr>
          <w:b/>
          <w:spacing w:val="-1"/>
        </w:rPr>
        <w:t>PEMBAHASAN</w:t>
      </w:r>
    </w:p>
    <w:p w:rsidR="004A6EE3" w:rsidRDefault="004A6EE3" w:rsidP="004A6EE3">
      <w:pPr>
        <w:pStyle w:val="Heading2"/>
        <w:keepNext w:val="0"/>
        <w:keepLines w:val="0"/>
        <w:spacing w:before="0" w:line="360" w:lineRule="auto"/>
        <w:ind w:firstLine="709"/>
        <w:jc w:val="both"/>
        <w:rPr>
          <w:rFonts w:ascii="Times New Roman" w:hAnsi="Times New Roman" w:cs="Times New Roman"/>
          <w:color w:val="auto"/>
          <w:sz w:val="22"/>
          <w:szCs w:val="22"/>
        </w:rPr>
      </w:pPr>
      <w:r w:rsidRPr="004A6EE3">
        <w:rPr>
          <w:rFonts w:ascii="Times New Roman" w:hAnsi="Times New Roman" w:cs="Times New Roman"/>
          <w:color w:val="auto"/>
          <w:sz w:val="22"/>
          <w:szCs w:val="22"/>
        </w:rPr>
        <w:t xml:space="preserve">Penelitian dilakukan untuk melihat kejadian </w:t>
      </w:r>
      <w:r w:rsidRPr="004A6EE3">
        <w:rPr>
          <w:rFonts w:ascii="Times New Roman" w:hAnsi="Times New Roman" w:cs="Times New Roman"/>
          <w:i/>
          <w:iCs/>
          <w:color w:val="auto"/>
          <w:sz w:val="22"/>
          <w:szCs w:val="22"/>
        </w:rPr>
        <w:t>dry</w:t>
      </w:r>
      <w:r w:rsidRPr="004A6EE3">
        <w:rPr>
          <w:rFonts w:ascii="Times New Roman" w:hAnsi="Times New Roman" w:cs="Times New Roman"/>
          <w:color w:val="auto"/>
          <w:sz w:val="22"/>
          <w:szCs w:val="22"/>
        </w:rPr>
        <w:t xml:space="preserve"> </w:t>
      </w:r>
      <w:r w:rsidRPr="004A6EE3">
        <w:rPr>
          <w:rFonts w:ascii="Times New Roman" w:hAnsi="Times New Roman" w:cs="Times New Roman"/>
          <w:i/>
          <w:iCs/>
          <w:color w:val="auto"/>
          <w:sz w:val="22"/>
          <w:szCs w:val="22"/>
        </w:rPr>
        <w:t>eye syndrome</w:t>
      </w:r>
      <w:r w:rsidRPr="004A6EE3">
        <w:rPr>
          <w:rFonts w:ascii="Times New Roman" w:hAnsi="Times New Roman" w:cs="Times New Roman"/>
          <w:color w:val="auto"/>
          <w:sz w:val="22"/>
          <w:szCs w:val="22"/>
        </w:rPr>
        <w:t xml:space="preserve"> di SMP Islam Al-Muhajirin akibat penggunaan </w:t>
      </w:r>
      <w:r w:rsidRPr="004A6EE3">
        <w:rPr>
          <w:rFonts w:ascii="Times New Roman" w:hAnsi="Times New Roman" w:cs="Times New Roman"/>
          <w:i/>
          <w:iCs/>
          <w:color w:val="auto"/>
          <w:sz w:val="22"/>
          <w:szCs w:val="22"/>
        </w:rPr>
        <w:t>air conditioner</w:t>
      </w:r>
      <w:r w:rsidRPr="004A6EE3">
        <w:rPr>
          <w:rFonts w:ascii="Times New Roman" w:hAnsi="Times New Roman" w:cs="Times New Roman"/>
          <w:color w:val="auto"/>
          <w:sz w:val="22"/>
          <w:szCs w:val="22"/>
        </w:rPr>
        <w:t xml:space="preserve">. Pemakaian </w:t>
      </w:r>
      <w:r w:rsidRPr="004A6EE3">
        <w:rPr>
          <w:rFonts w:ascii="Times New Roman" w:hAnsi="Times New Roman" w:cs="Times New Roman"/>
          <w:i/>
          <w:color w:val="auto"/>
          <w:sz w:val="22"/>
          <w:szCs w:val="22"/>
        </w:rPr>
        <w:t xml:space="preserve">Air Conditioner </w:t>
      </w:r>
      <w:r w:rsidRPr="004A6EE3">
        <w:rPr>
          <w:rFonts w:ascii="Times New Roman" w:hAnsi="Times New Roman" w:cs="Times New Roman"/>
          <w:color w:val="auto"/>
          <w:sz w:val="22"/>
          <w:szCs w:val="22"/>
        </w:rPr>
        <w:t xml:space="preserve">(AC) di kehidupan </w:t>
      </w:r>
    </w:p>
    <w:p w:rsidR="004A6EE3" w:rsidRDefault="004A6EE3" w:rsidP="004A6EE3">
      <w:pPr>
        <w:pStyle w:val="Heading2"/>
        <w:keepNext w:val="0"/>
        <w:keepLines w:val="0"/>
        <w:spacing w:before="0" w:line="360" w:lineRule="auto"/>
        <w:ind w:firstLine="709"/>
        <w:jc w:val="both"/>
        <w:rPr>
          <w:rFonts w:ascii="Times New Roman" w:hAnsi="Times New Roman" w:cs="Times New Roman"/>
          <w:color w:val="auto"/>
          <w:sz w:val="22"/>
          <w:szCs w:val="22"/>
        </w:rPr>
      </w:pPr>
    </w:p>
    <w:p w:rsidR="004A6EE3" w:rsidRDefault="004A6EE3" w:rsidP="004A6EE3">
      <w:pPr>
        <w:pStyle w:val="Heading2"/>
        <w:keepNext w:val="0"/>
        <w:keepLines w:val="0"/>
        <w:spacing w:before="0" w:line="360" w:lineRule="auto"/>
        <w:ind w:firstLine="709"/>
        <w:jc w:val="both"/>
        <w:rPr>
          <w:rFonts w:ascii="Times New Roman" w:hAnsi="Times New Roman" w:cs="Times New Roman"/>
          <w:color w:val="auto"/>
          <w:sz w:val="22"/>
          <w:szCs w:val="22"/>
        </w:rPr>
      </w:pPr>
    </w:p>
    <w:p w:rsidR="004A6EE3" w:rsidRPr="004A6EE3" w:rsidRDefault="004A6EE3" w:rsidP="004A6EE3">
      <w:pPr>
        <w:pStyle w:val="Heading2"/>
        <w:keepNext w:val="0"/>
        <w:keepLines w:val="0"/>
        <w:spacing w:before="0" w:line="360" w:lineRule="auto"/>
        <w:jc w:val="both"/>
        <w:rPr>
          <w:rFonts w:ascii="Times New Roman" w:hAnsi="Times New Roman" w:cs="Times New Roman"/>
          <w:color w:val="auto"/>
          <w:sz w:val="22"/>
          <w:szCs w:val="22"/>
        </w:rPr>
      </w:pPr>
      <w:r w:rsidRPr="004A6EE3">
        <w:rPr>
          <w:rFonts w:ascii="Times New Roman" w:hAnsi="Times New Roman" w:cs="Times New Roman"/>
          <w:color w:val="auto"/>
          <w:sz w:val="22"/>
          <w:szCs w:val="22"/>
        </w:rPr>
        <w:lastRenderedPageBreak/>
        <w:t xml:space="preserve">sehari-hari sudah menjadi hal yang biasa, terutama di lingkungan sekolah. Hal tersebut juga yang turut dirasakan oleh santri SMP Islam Al-Muhajirin yang menggunakan AC saat didalam kamar maupun ruangan kelas. Penggunaan AC umumnya dibutuhkan untuk memberi kenyamanan bagi para penggunanya. Tetapi, penggunaan AC yang hampir 24 jam setiap harinya, seperti yang dirasakan oleh para santri SMP Islam Al-Muhajirin, membuat mereka mengalami beberapa permasalahan yaitu diantaranya </w:t>
      </w:r>
      <w:r w:rsidRPr="004A6EE3">
        <w:rPr>
          <w:rFonts w:ascii="Times New Roman" w:hAnsi="Times New Roman" w:cs="Times New Roman"/>
          <w:i/>
          <w:color w:val="auto"/>
          <w:sz w:val="22"/>
          <w:szCs w:val="22"/>
        </w:rPr>
        <w:t>dry eyes syndrome</w:t>
      </w:r>
      <w:r w:rsidRPr="004A6EE3">
        <w:rPr>
          <w:rFonts w:ascii="Times New Roman" w:hAnsi="Times New Roman" w:cs="Times New Roman"/>
          <w:color w:val="auto"/>
          <w:sz w:val="22"/>
          <w:szCs w:val="22"/>
        </w:rPr>
        <w:t xml:space="preserve">. </w:t>
      </w:r>
      <w:r w:rsidRPr="004A6EE3">
        <w:rPr>
          <w:rFonts w:ascii="Times New Roman" w:hAnsi="Times New Roman" w:cs="Times New Roman"/>
          <w:i/>
          <w:color w:val="auto"/>
          <w:sz w:val="22"/>
          <w:szCs w:val="22"/>
        </w:rPr>
        <w:t>Dry eyes syndrome</w:t>
      </w:r>
      <w:r w:rsidRPr="004A6EE3">
        <w:rPr>
          <w:rFonts w:ascii="Times New Roman" w:hAnsi="Times New Roman" w:cs="Times New Roman"/>
          <w:color w:val="auto"/>
          <w:sz w:val="22"/>
          <w:szCs w:val="22"/>
        </w:rPr>
        <w:t xml:space="preserve"> atau disebut juga mata kering merupakan gangguan pada mata yang terjadi akibat kekurangan air mata atau terjadinya penguapan air mata secara berlebihan yang dapat menyebabkan kerusakan pada permukaan interpalpebral mata. </w:t>
      </w:r>
    </w:p>
    <w:p w:rsidR="009161E0" w:rsidRDefault="004A6EE3" w:rsidP="004A6EE3">
      <w:pPr>
        <w:spacing w:line="360" w:lineRule="auto"/>
        <w:jc w:val="both"/>
        <w:rPr>
          <w:bCs/>
          <w:iCs/>
        </w:rPr>
      </w:pPr>
      <w:r w:rsidRPr="004A6EE3">
        <w:tab/>
        <w:t xml:space="preserve">Penentuan derajat </w:t>
      </w:r>
      <w:r w:rsidRPr="004A6EE3">
        <w:rPr>
          <w:bCs/>
          <w:i/>
        </w:rPr>
        <w:t xml:space="preserve">dry eyes syndrome </w:t>
      </w:r>
      <w:r w:rsidRPr="004A6EE3">
        <w:rPr>
          <w:bCs/>
          <w:iCs/>
        </w:rPr>
        <w:t xml:space="preserve">pada penelitian ini dihitung berdasarkan rumus </w:t>
      </w:r>
      <w:r w:rsidRPr="004A6EE3">
        <w:rPr>
          <w:bCs/>
          <w:i/>
        </w:rPr>
        <w:t xml:space="preserve">Ocular Surface Disease Index </w:t>
      </w:r>
      <w:r w:rsidRPr="004A6EE3">
        <w:rPr>
          <w:bCs/>
          <w:iCs/>
        </w:rPr>
        <w:t xml:space="preserve">(OSDI). Berdasarkan hasil penelitian, 56 dari 94 orang (59,6%), mengalami masalah mata yang tidak normal atau mengalami </w:t>
      </w:r>
      <w:r w:rsidRPr="004A6EE3">
        <w:rPr>
          <w:bCs/>
          <w:i/>
        </w:rPr>
        <w:t>dry eyes syndrome</w:t>
      </w:r>
      <w:r w:rsidRPr="004A6EE3">
        <w:rPr>
          <w:bCs/>
          <w:iCs/>
        </w:rPr>
        <w:t xml:space="preserve">. Mata tidak normal terbagi kedalam dua tingkat keparahan yaitu ringan dan berat. Responden dengan mata tidak normal hampir seluruhnya mengalami keluhan </w:t>
      </w:r>
      <w:r w:rsidRPr="004A6EE3">
        <w:rPr>
          <w:bCs/>
          <w:i/>
        </w:rPr>
        <w:t xml:space="preserve">dry eyes syndrome </w:t>
      </w:r>
      <w:r w:rsidRPr="004A6EE3">
        <w:rPr>
          <w:bCs/>
          <w:iCs/>
        </w:rPr>
        <w:t xml:space="preserve">tingkat ringan, dengan keluhan tersering dirasakan yaitu mata yang terasa perih ketika terpapar AC. Sedangkan responden yang merasakan keluhan </w:t>
      </w:r>
      <w:r w:rsidRPr="004A6EE3">
        <w:rPr>
          <w:bCs/>
          <w:i/>
        </w:rPr>
        <w:t xml:space="preserve">dry eyes syndrome </w:t>
      </w:r>
      <w:r w:rsidRPr="004A6EE3">
        <w:rPr>
          <w:bCs/>
          <w:iCs/>
        </w:rPr>
        <w:t>dengan gejala berat hanya 1 dari 56 orang atau sebesar 1,8%.</w:t>
      </w:r>
    </w:p>
    <w:p w:rsidR="00D53CFD" w:rsidRDefault="00D53CFD" w:rsidP="004A6EE3">
      <w:pPr>
        <w:spacing w:line="360" w:lineRule="auto"/>
        <w:jc w:val="both"/>
        <w:rPr>
          <w:bCs/>
          <w:iCs/>
        </w:rPr>
      </w:pPr>
    </w:p>
    <w:p w:rsidR="00D53CFD" w:rsidRDefault="00D53CFD" w:rsidP="004A6EE3">
      <w:pPr>
        <w:spacing w:line="360" w:lineRule="auto"/>
        <w:jc w:val="both"/>
        <w:rPr>
          <w:bCs/>
          <w:iCs/>
        </w:rPr>
      </w:pPr>
    </w:p>
    <w:p w:rsidR="00D53CFD" w:rsidRDefault="00D53CFD" w:rsidP="004A6EE3">
      <w:pPr>
        <w:spacing w:line="360" w:lineRule="auto"/>
        <w:jc w:val="both"/>
        <w:rPr>
          <w:bCs/>
          <w:iCs/>
        </w:rPr>
      </w:pPr>
    </w:p>
    <w:p w:rsidR="00D53CFD" w:rsidRDefault="00D53CFD" w:rsidP="004A6EE3">
      <w:pPr>
        <w:spacing w:line="360" w:lineRule="auto"/>
        <w:jc w:val="both"/>
        <w:rPr>
          <w:bCs/>
          <w:iCs/>
        </w:rPr>
      </w:pPr>
    </w:p>
    <w:p w:rsidR="00D53CFD" w:rsidRPr="004A6EE3" w:rsidRDefault="00D53CFD" w:rsidP="004A6EE3">
      <w:pPr>
        <w:spacing w:line="360" w:lineRule="auto"/>
        <w:jc w:val="both"/>
        <w:rPr>
          <w:bCs/>
          <w:iCs/>
        </w:rPr>
      </w:pPr>
    </w:p>
    <w:p w:rsidR="009161E0" w:rsidRPr="004A6EE3" w:rsidRDefault="009161E0" w:rsidP="004A6EE3">
      <w:pPr>
        <w:pStyle w:val="BodyText"/>
        <w:spacing w:before="2" w:line="360" w:lineRule="auto"/>
        <w:ind w:left="0" w:right="38"/>
        <w:rPr>
          <w:b/>
          <w:spacing w:val="-1"/>
        </w:rPr>
      </w:pPr>
      <w:r w:rsidRPr="004A6EE3">
        <w:rPr>
          <w:b/>
          <w:spacing w:val="-1"/>
        </w:rPr>
        <w:lastRenderedPageBreak/>
        <w:t>KESIMPULAN DAN SARAN</w:t>
      </w:r>
    </w:p>
    <w:p w:rsidR="004A6EE3" w:rsidRPr="004A6EE3" w:rsidRDefault="004A6EE3" w:rsidP="004A6EE3">
      <w:pPr>
        <w:pStyle w:val="BodyText"/>
        <w:spacing w:before="2" w:line="360" w:lineRule="auto"/>
        <w:ind w:left="0" w:right="38"/>
        <w:rPr>
          <w:spacing w:val="-1"/>
        </w:rPr>
      </w:pPr>
      <w:r w:rsidRPr="004A6EE3">
        <w:rPr>
          <w:spacing w:val="-1"/>
        </w:rPr>
        <w:t>KESIMPULAN</w:t>
      </w:r>
    </w:p>
    <w:p w:rsidR="004A6EE3" w:rsidRPr="004A6EE3" w:rsidRDefault="00D53CFD" w:rsidP="004A6EE3">
      <w:pPr>
        <w:spacing w:line="360" w:lineRule="auto"/>
        <w:jc w:val="both"/>
      </w:pPr>
      <w:r>
        <w:t>1.</w:t>
      </w:r>
      <w:r w:rsidR="004A6EE3" w:rsidRPr="004A6EE3">
        <w:t>Santri yang mengalami kondisi mata tidak normal atau yang mengalami dry eyes syndrome yaitu sebesar 59,6%.</w:t>
      </w:r>
    </w:p>
    <w:p w:rsidR="004A6EE3" w:rsidRPr="004A6EE3" w:rsidRDefault="00D53CFD" w:rsidP="004A6EE3">
      <w:pPr>
        <w:spacing w:line="360" w:lineRule="auto"/>
        <w:jc w:val="both"/>
      </w:pPr>
      <w:r>
        <w:t xml:space="preserve">2. </w:t>
      </w:r>
      <w:r w:rsidR="004A6EE3" w:rsidRPr="004A6EE3">
        <w:t>Tingkat keparahan dengan gejala ringan sebanyak 55 orang atau sebesar 98,2%. Sedangkan responden yang merasakan keluhan dry eyes syndrome dengan gejala berat hanya 1 dari 56 orang atau sebesar 1,8%.</w:t>
      </w:r>
    </w:p>
    <w:p w:rsidR="004A6EE3" w:rsidRPr="004A6EE3" w:rsidRDefault="004A6EE3" w:rsidP="004A6EE3">
      <w:pPr>
        <w:spacing w:line="360" w:lineRule="auto"/>
        <w:jc w:val="both"/>
      </w:pPr>
      <w:r w:rsidRPr="004A6EE3">
        <w:t>3. K</w:t>
      </w:r>
      <w:r w:rsidRPr="004A6EE3">
        <w:t>eluhan tersering yang dirasakan responden adalah mata yang terasa perih ketika terpapar AC dengan persentase sebesar 12,11%.</w:t>
      </w:r>
    </w:p>
    <w:p w:rsidR="009161E0" w:rsidRPr="004A6EE3" w:rsidRDefault="009161E0" w:rsidP="004A6EE3">
      <w:pPr>
        <w:pStyle w:val="BodyText"/>
        <w:spacing w:before="2" w:line="360" w:lineRule="auto"/>
        <w:ind w:left="0" w:right="38"/>
        <w:rPr>
          <w:spacing w:val="-1"/>
        </w:rPr>
      </w:pPr>
      <w:r w:rsidRPr="004A6EE3">
        <w:rPr>
          <w:spacing w:val="-1"/>
        </w:rPr>
        <w:t>SARAN</w:t>
      </w:r>
    </w:p>
    <w:p w:rsidR="004A6EE3" w:rsidRPr="004A6EE3" w:rsidRDefault="004A6EE3" w:rsidP="00D53CFD">
      <w:pPr>
        <w:widowControl/>
        <w:numPr>
          <w:ilvl w:val="0"/>
          <w:numId w:val="9"/>
        </w:numPr>
        <w:tabs>
          <w:tab w:val="left" w:pos="284"/>
          <w:tab w:val="left" w:pos="450"/>
        </w:tabs>
        <w:autoSpaceDE/>
        <w:autoSpaceDN/>
        <w:spacing w:line="360" w:lineRule="auto"/>
        <w:ind w:left="0" w:firstLine="0"/>
        <w:jc w:val="both"/>
        <w:rPr>
          <w:color w:val="0D0D0D"/>
        </w:rPr>
      </w:pPr>
      <w:r w:rsidRPr="004A6EE3">
        <w:rPr>
          <w:color w:val="0D0D0D"/>
        </w:rPr>
        <w:t xml:space="preserve">Bagi dinas Kesehatan dan dinas terkait </w:t>
      </w:r>
    </w:p>
    <w:p w:rsidR="004A6EE3" w:rsidRPr="004A6EE3" w:rsidRDefault="004A6EE3" w:rsidP="00D53CFD">
      <w:pPr>
        <w:tabs>
          <w:tab w:val="left" w:pos="284"/>
          <w:tab w:val="left" w:pos="450"/>
        </w:tabs>
        <w:spacing w:line="360" w:lineRule="auto"/>
        <w:jc w:val="both"/>
        <w:rPr>
          <w:color w:val="0D0D0D"/>
        </w:rPr>
      </w:pPr>
      <w:r w:rsidRPr="004A6EE3">
        <w:rPr>
          <w:color w:val="0D0D0D"/>
        </w:rPr>
        <w:t xml:space="preserve">Berdasarkan hasil </w:t>
      </w:r>
      <w:proofErr w:type="gramStart"/>
      <w:r w:rsidRPr="004A6EE3">
        <w:rPr>
          <w:color w:val="0D0D0D"/>
        </w:rPr>
        <w:t>penelitian</w:t>
      </w:r>
      <w:r w:rsidRPr="004A6EE3">
        <w:rPr>
          <w:color w:val="0D0D0D"/>
          <w:lang w:val="id-ID"/>
        </w:rPr>
        <w:t xml:space="preserve"> </w:t>
      </w:r>
      <w:r w:rsidRPr="004A6EE3">
        <w:rPr>
          <w:color w:val="0D0D0D"/>
        </w:rPr>
        <w:t xml:space="preserve"> ini</w:t>
      </w:r>
      <w:proofErr w:type="gramEnd"/>
      <w:r w:rsidRPr="004A6EE3">
        <w:rPr>
          <w:color w:val="0D0D0D"/>
        </w:rPr>
        <w:t xml:space="preserve"> diharapkan kepada tenaga pengajar dapat lebih intensif dan aplikatif dalam memberikan pendidikan kesehatan, khususnya kesehatan mata dalam lingkungan pesantren. Agar santriwan/santriwati dapat peduli terhadap Kesehatan matanya.  dan mengedukasi bagaimana cara pencegahan yang baik agar frekuensi terjadinya </w:t>
      </w:r>
      <w:r w:rsidRPr="004A6EE3">
        <w:rPr>
          <w:i/>
          <w:iCs/>
          <w:color w:val="0D0D0D"/>
        </w:rPr>
        <w:t>dry eye syndrome</w:t>
      </w:r>
      <w:r w:rsidRPr="004A6EE3">
        <w:rPr>
          <w:color w:val="0D0D0D"/>
        </w:rPr>
        <w:t xml:space="preserve"> berkurang di pesantren.</w:t>
      </w:r>
    </w:p>
    <w:p w:rsidR="004A6EE3" w:rsidRPr="004A6EE3" w:rsidRDefault="004A6EE3" w:rsidP="00D53CFD">
      <w:pPr>
        <w:widowControl/>
        <w:numPr>
          <w:ilvl w:val="0"/>
          <w:numId w:val="9"/>
        </w:numPr>
        <w:tabs>
          <w:tab w:val="left" w:pos="0"/>
          <w:tab w:val="left" w:pos="450"/>
        </w:tabs>
        <w:autoSpaceDE/>
        <w:autoSpaceDN/>
        <w:spacing w:line="360" w:lineRule="auto"/>
        <w:ind w:hanging="757"/>
        <w:jc w:val="both"/>
        <w:rPr>
          <w:color w:val="0D0D0D"/>
        </w:rPr>
      </w:pPr>
      <w:r w:rsidRPr="004A6EE3">
        <w:rPr>
          <w:color w:val="0D0D0D"/>
        </w:rPr>
        <w:t xml:space="preserve">Bagi Pihak sekolah </w:t>
      </w:r>
    </w:p>
    <w:p w:rsidR="004A6EE3" w:rsidRPr="004A6EE3" w:rsidRDefault="004A6EE3" w:rsidP="00D53CFD">
      <w:pPr>
        <w:tabs>
          <w:tab w:val="left" w:pos="450"/>
        </w:tabs>
        <w:spacing w:line="360" w:lineRule="auto"/>
        <w:ind w:left="397"/>
        <w:jc w:val="both"/>
        <w:rPr>
          <w:color w:val="0D0D0D"/>
        </w:rPr>
      </w:pPr>
      <w:proofErr w:type="gramStart"/>
      <w:r w:rsidRPr="004A6EE3">
        <w:rPr>
          <w:color w:val="0D0D0D"/>
        </w:rPr>
        <w:t>Penelitian</w:t>
      </w:r>
      <w:r w:rsidRPr="004A6EE3">
        <w:rPr>
          <w:color w:val="0D0D0D"/>
          <w:lang w:val="id-ID"/>
        </w:rPr>
        <w:t xml:space="preserve"> </w:t>
      </w:r>
      <w:r w:rsidRPr="004A6EE3">
        <w:rPr>
          <w:color w:val="0D0D0D"/>
        </w:rPr>
        <w:t xml:space="preserve"> ini</w:t>
      </w:r>
      <w:proofErr w:type="gramEnd"/>
      <w:r w:rsidRPr="004A6EE3">
        <w:rPr>
          <w:color w:val="0D0D0D"/>
        </w:rPr>
        <w:t xml:space="preserve"> diharapkan dapat memberikan sebuah sarana pembelajaran, berupa edukasi Kesehatan terhadap </w:t>
      </w:r>
      <w:r w:rsidRPr="004A6EE3">
        <w:rPr>
          <w:i/>
          <w:iCs/>
          <w:color w:val="0D0D0D"/>
        </w:rPr>
        <w:t>dry eye sindrome</w:t>
      </w:r>
      <w:r w:rsidRPr="004A6EE3">
        <w:rPr>
          <w:color w:val="0D0D0D"/>
        </w:rPr>
        <w:t xml:space="preserve">, sehingga santriwan/santriwati lebih terpapar mengenai informasi kesehatan, khususnya Kesehatan mata, dan dengan penelitian ini diharapkan pihak pesantren dapat mengurangi atau mengatur durasi pemakaian </w:t>
      </w:r>
    </w:p>
    <w:p w:rsidR="004A6EE3" w:rsidRPr="004A6EE3" w:rsidRDefault="004A6EE3" w:rsidP="004A6EE3">
      <w:pPr>
        <w:tabs>
          <w:tab w:val="left" w:pos="0"/>
          <w:tab w:val="left" w:pos="450"/>
        </w:tabs>
        <w:spacing w:line="360" w:lineRule="auto"/>
        <w:ind w:left="397"/>
        <w:jc w:val="both"/>
        <w:rPr>
          <w:color w:val="0D0D0D"/>
        </w:rPr>
      </w:pPr>
      <w:r w:rsidRPr="004A6EE3">
        <w:rPr>
          <w:color w:val="0D0D0D"/>
        </w:rPr>
        <w:t>AC.</w:t>
      </w:r>
    </w:p>
    <w:p w:rsidR="004A6EE3" w:rsidRPr="004A6EE3" w:rsidRDefault="004A6EE3" w:rsidP="004A6EE3">
      <w:pPr>
        <w:widowControl/>
        <w:numPr>
          <w:ilvl w:val="0"/>
          <w:numId w:val="9"/>
        </w:numPr>
        <w:tabs>
          <w:tab w:val="left" w:pos="0"/>
          <w:tab w:val="left" w:pos="450"/>
        </w:tabs>
        <w:autoSpaceDE/>
        <w:autoSpaceDN/>
        <w:spacing w:line="360" w:lineRule="auto"/>
        <w:jc w:val="both"/>
        <w:rPr>
          <w:color w:val="0D0D0D"/>
        </w:rPr>
      </w:pPr>
      <w:r w:rsidRPr="004A6EE3">
        <w:rPr>
          <w:color w:val="0D0D0D"/>
        </w:rPr>
        <w:t xml:space="preserve">Bagi peneliti lain  </w:t>
      </w:r>
    </w:p>
    <w:p w:rsidR="00D53CFD" w:rsidRDefault="004A6EE3" w:rsidP="004A6EE3">
      <w:pPr>
        <w:tabs>
          <w:tab w:val="left" w:pos="450"/>
        </w:tabs>
        <w:spacing w:line="360" w:lineRule="auto"/>
        <w:ind w:left="397"/>
        <w:jc w:val="both"/>
        <w:rPr>
          <w:color w:val="0D0D0D"/>
        </w:rPr>
      </w:pPr>
      <w:r w:rsidRPr="004A6EE3">
        <w:rPr>
          <w:color w:val="0D0D0D"/>
        </w:rPr>
        <w:t xml:space="preserve">Penelitian ini diharapkan dapat menjadi </w:t>
      </w:r>
    </w:p>
    <w:p w:rsidR="00D53CFD" w:rsidRDefault="00D53CFD" w:rsidP="004A6EE3">
      <w:pPr>
        <w:tabs>
          <w:tab w:val="left" w:pos="450"/>
        </w:tabs>
        <w:spacing w:line="360" w:lineRule="auto"/>
        <w:ind w:left="397"/>
        <w:jc w:val="both"/>
        <w:rPr>
          <w:color w:val="0D0D0D"/>
        </w:rPr>
      </w:pPr>
    </w:p>
    <w:p w:rsidR="00D53CFD" w:rsidRDefault="00D53CFD" w:rsidP="004A6EE3">
      <w:pPr>
        <w:tabs>
          <w:tab w:val="left" w:pos="450"/>
        </w:tabs>
        <w:spacing w:line="360" w:lineRule="auto"/>
        <w:ind w:left="397"/>
        <w:jc w:val="both"/>
        <w:rPr>
          <w:color w:val="0D0D0D"/>
        </w:rPr>
      </w:pPr>
    </w:p>
    <w:p w:rsidR="004A6EE3" w:rsidRPr="004A6EE3" w:rsidRDefault="004A6EE3" w:rsidP="00D53CFD">
      <w:pPr>
        <w:tabs>
          <w:tab w:val="left" w:pos="0"/>
        </w:tabs>
        <w:spacing w:line="360" w:lineRule="auto"/>
        <w:jc w:val="both"/>
        <w:rPr>
          <w:i/>
          <w:iCs/>
          <w:color w:val="0D0D0D"/>
        </w:rPr>
      </w:pPr>
      <w:r w:rsidRPr="004A6EE3">
        <w:rPr>
          <w:color w:val="0D0D0D"/>
        </w:rPr>
        <w:lastRenderedPageBreak/>
        <w:t xml:space="preserve">sumber informasi untuk penelitian yang lebih lanjut, agar dapat menemukan faktor-faktor lain yang kemungkinan berhubungan dengan kejadian </w:t>
      </w:r>
      <w:r w:rsidRPr="004A6EE3">
        <w:rPr>
          <w:i/>
          <w:iCs/>
          <w:color w:val="0D0D0D"/>
        </w:rPr>
        <w:t>dry eye syndrome.</w:t>
      </w:r>
    </w:p>
    <w:p w:rsidR="000A19CB" w:rsidRPr="004A6EE3" w:rsidRDefault="000A19CB" w:rsidP="00D53CFD">
      <w:pPr>
        <w:widowControl/>
        <w:adjustRightInd w:val="0"/>
        <w:spacing w:line="360" w:lineRule="auto"/>
        <w:jc w:val="both"/>
      </w:pPr>
    </w:p>
    <w:p w:rsidR="000A19CB" w:rsidRDefault="000A19CB" w:rsidP="004A6EE3">
      <w:pPr>
        <w:widowControl/>
        <w:adjustRightInd w:val="0"/>
        <w:spacing w:line="360" w:lineRule="auto"/>
        <w:jc w:val="both"/>
        <w:rPr>
          <w:b/>
        </w:rPr>
      </w:pPr>
      <w:r w:rsidRPr="004A6EE3">
        <w:rPr>
          <w:b/>
        </w:rPr>
        <w:t>DAFTAR PUSTAKA</w:t>
      </w:r>
    </w:p>
    <w:p w:rsidR="001D2356" w:rsidRPr="007C33BE" w:rsidRDefault="001D2356" w:rsidP="001D2356">
      <w:pPr>
        <w:adjustRightInd w:val="0"/>
        <w:spacing w:after="240"/>
        <w:ind w:left="640" w:hanging="640"/>
        <w:jc w:val="both"/>
        <w:rPr>
          <w:noProof/>
        </w:rPr>
      </w:pPr>
      <w:r w:rsidRPr="007C33BE">
        <w:rPr>
          <w:noProof/>
        </w:rPr>
        <w:t xml:space="preserve">1. </w:t>
      </w:r>
      <w:r w:rsidRPr="007C33BE">
        <w:rPr>
          <w:noProof/>
        </w:rPr>
        <w:tab/>
        <w:t xml:space="preserve">S R, Dicky P H. Pengaruh Jenis Insisi pada Operasi Katarak terhadap Terjadinya Sindroma Mata Kering. </w:t>
      </w:r>
      <w:r w:rsidRPr="007C33BE">
        <w:rPr>
          <w:i/>
          <w:iCs/>
          <w:noProof/>
        </w:rPr>
        <w:t>J Kedokt Brawijaya</w:t>
      </w:r>
      <w:r w:rsidRPr="007C33BE">
        <w:rPr>
          <w:noProof/>
        </w:rPr>
        <w:t>. 2012;27(1):34-37. doi:10.21776/ub.jkb.2012.027.01.6</w:t>
      </w:r>
    </w:p>
    <w:p w:rsidR="001D2356" w:rsidRPr="007C33BE" w:rsidRDefault="001D2356" w:rsidP="001D2356">
      <w:pPr>
        <w:adjustRightInd w:val="0"/>
        <w:spacing w:after="240"/>
        <w:ind w:left="640" w:hanging="640"/>
        <w:jc w:val="both"/>
        <w:rPr>
          <w:noProof/>
        </w:rPr>
      </w:pPr>
      <w:r w:rsidRPr="007C33BE">
        <w:rPr>
          <w:noProof/>
        </w:rPr>
        <w:t xml:space="preserve">2. </w:t>
      </w:r>
      <w:r w:rsidRPr="007C33BE">
        <w:rPr>
          <w:noProof/>
        </w:rPr>
        <w:tab/>
        <w:t xml:space="preserve">Rajagukguk C, Agung Santoso S, Basoeki S. Pengaruh Kemoterapi terhadap Sindroma Mata Kering Menggunakan Tes Ferning Okuler. </w:t>
      </w:r>
      <w:r w:rsidRPr="007C33BE">
        <w:rPr>
          <w:i/>
          <w:iCs/>
          <w:noProof/>
        </w:rPr>
        <w:t>Maj Kesehat</w:t>
      </w:r>
      <w:r w:rsidRPr="007C33BE">
        <w:rPr>
          <w:noProof/>
        </w:rPr>
        <w:t>. 2016;3(2):57-64. doi:10.21776/ub.majalahkesehatan.003.02.2</w:t>
      </w:r>
    </w:p>
    <w:p w:rsidR="001D2356" w:rsidRDefault="001D2356" w:rsidP="001D2356">
      <w:pPr>
        <w:adjustRightInd w:val="0"/>
        <w:spacing w:after="240"/>
        <w:ind w:left="640" w:hanging="640"/>
        <w:jc w:val="both"/>
        <w:rPr>
          <w:noProof/>
        </w:rPr>
      </w:pPr>
      <w:r>
        <w:rPr>
          <w:noProof/>
          <w:sz w:val="24"/>
          <w:szCs w:val="24"/>
        </w:rPr>
        <w:t>3</w:t>
      </w:r>
      <w:r w:rsidRPr="00CC646D">
        <w:rPr>
          <w:noProof/>
          <w:sz w:val="24"/>
          <w:szCs w:val="24"/>
        </w:rPr>
        <w:t xml:space="preserve">. </w:t>
      </w:r>
      <w:r w:rsidRPr="00CC646D">
        <w:rPr>
          <w:noProof/>
          <w:sz w:val="24"/>
          <w:szCs w:val="24"/>
        </w:rPr>
        <w:tab/>
      </w:r>
      <w:r w:rsidRPr="007C33BE">
        <w:rPr>
          <w:noProof/>
        </w:rPr>
        <w:t>Ber R, Gangguan T. Corie I PENGARUH KUALITAS UDARA DALAM. 2016;(November).</w:t>
      </w:r>
    </w:p>
    <w:p w:rsidR="001D2356" w:rsidRDefault="001D2356" w:rsidP="001D2356">
      <w:pPr>
        <w:adjustRightInd w:val="0"/>
        <w:spacing w:after="240"/>
        <w:ind w:left="640" w:hanging="640"/>
        <w:jc w:val="both"/>
        <w:rPr>
          <w:noProof/>
        </w:rPr>
      </w:pPr>
      <w:r>
        <w:rPr>
          <w:noProof/>
        </w:rPr>
        <w:t>4</w:t>
      </w:r>
      <w:r w:rsidRPr="007C33BE">
        <w:rPr>
          <w:noProof/>
        </w:rPr>
        <w:t xml:space="preserve">. </w:t>
      </w:r>
      <w:r w:rsidRPr="007C33BE">
        <w:rPr>
          <w:noProof/>
        </w:rPr>
        <w:tab/>
        <w:t>Ogawa Y, Shimizu E, Tsubota K. Interferons and Dry Eye in Sjögren ’ s Syndrome. 2018;(IL):1-11. doi:10.3390/ijms19113548</w:t>
      </w:r>
      <w:r>
        <w:rPr>
          <w:noProof/>
        </w:rPr>
        <w:t>.</w:t>
      </w:r>
    </w:p>
    <w:p w:rsidR="001D2356" w:rsidRDefault="001D2356" w:rsidP="001D2356">
      <w:pPr>
        <w:adjustRightInd w:val="0"/>
        <w:spacing w:after="240"/>
        <w:ind w:left="640" w:hanging="640"/>
        <w:jc w:val="both"/>
        <w:rPr>
          <w:noProof/>
        </w:rPr>
      </w:pPr>
      <w:r>
        <w:rPr>
          <w:noProof/>
        </w:rPr>
        <w:t>5</w:t>
      </w:r>
      <w:r w:rsidRPr="007C33BE">
        <w:rPr>
          <w:noProof/>
        </w:rPr>
        <w:t xml:space="preserve">. </w:t>
      </w:r>
      <w:r w:rsidRPr="007C33BE">
        <w:rPr>
          <w:noProof/>
        </w:rPr>
        <w:tab/>
        <w:t>Sarac O, Kosekahya P, Tasci YY, Hava D, Sarac O. The Prevalence of Dry Eye and Sjögren Syndrome in Patients with Migraine The Prevalence of Dry Eye and Sjögren Syndrome in Patients with Migraine. 2016;3948(March). doi:10.3109/09273948.2015.1132739</w:t>
      </w:r>
      <w:r>
        <w:rPr>
          <w:noProof/>
        </w:rPr>
        <w:t>.</w:t>
      </w:r>
    </w:p>
    <w:p w:rsidR="001D2356" w:rsidRPr="007C33BE" w:rsidRDefault="001D2356" w:rsidP="001D2356">
      <w:pPr>
        <w:adjustRightInd w:val="0"/>
        <w:spacing w:after="240"/>
        <w:ind w:left="640" w:hanging="640"/>
        <w:jc w:val="both"/>
        <w:rPr>
          <w:noProof/>
        </w:rPr>
      </w:pPr>
      <w:r>
        <w:rPr>
          <w:noProof/>
        </w:rPr>
        <w:t>6</w:t>
      </w:r>
      <w:r w:rsidRPr="007C33BE">
        <w:rPr>
          <w:noProof/>
        </w:rPr>
        <w:t xml:space="preserve">. </w:t>
      </w:r>
      <w:r w:rsidRPr="007C33BE">
        <w:rPr>
          <w:noProof/>
        </w:rPr>
        <w:tab/>
        <w:t xml:space="preserve">Qazi Y, Aggarwal S, Hamrah P. Image-guided evaluation and monitoring of treatment response in patients with dry eye disease. </w:t>
      </w:r>
      <w:r w:rsidRPr="007C33BE">
        <w:rPr>
          <w:i/>
          <w:iCs/>
          <w:noProof/>
        </w:rPr>
        <w:t>Graefe’s Arch Clin Exp Ophthalmol</w:t>
      </w:r>
      <w:r w:rsidRPr="007C33BE">
        <w:rPr>
          <w:noProof/>
        </w:rPr>
        <w:t>. 2014;252(6):857-872. doi:10.1007/s00417-014-2618-2</w:t>
      </w:r>
      <w:r>
        <w:rPr>
          <w:noProof/>
        </w:rPr>
        <w:t>.</w:t>
      </w:r>
    </w:p>
    <w:p w:rsidR="001D2356" w:rsidRPr="007C33BE" w:rsidRDefault="001D2356" w:rsidP="001D2356">
      <w:pPr>
        <w:adjustRightInd w:val="0"/>
        <w:spacing w:after="240"/>
        <w:ind w:left="640" w:hanging="640"/>
        <w:jc w:val="both"/>
        <w:rPr>
          <w:noProof/>
        </w:rPr>
      </w:pPr>
    </w:p>
    <w:p w:rsidR="001D2356" w:rsidRPr="007C33BE" w:rsidRDefault="001D2356" w:rsidP="001D2356">
      <w:pPr>
        <w:adjustRightInd w:val="0"/>
        <w:spacing w:after="240"/>
        <w:ind w:left="640" w:hanging="640"/>
        <w:jc w:val="both"/>
        <w:rPr>
          <w:noProof/>
        </w:rPr>
      </w:pPr>
    </w:p>
    <w:p w:rsidR="001D2356" w:rsidRPr="00CC646D" w:rsidRDefault="001D2356" w:rsidP="001D2356">
      <w:pPr>
        <w:adjustRightInd w:val="0"/>
        <w:spacing w:after="240"/>
        <w:ind w:left="640" w:hanging="640"/>
        <w:jc w:val="both"/>
        <w:rPr>
          <w:noProof/>
          <w:sz w:val="24"/>
          <w:szCs w:val="24"/>
        </w:rPr>
      </w:pPr>
    </w:p>
    <w:p w:rsidR="00E62B9A" w:rsidRPr="00E62B9A" w:rsidRDefault="00E62B9A" w:rsidP="001D2356">
      <w:pPr>
        <w:widowControl/>
        <w:adjustRightInd w:val="0"/>
        <w:spacing w:line="360" w:lineRule="auto"/>
        <w:jc w:val="both"/>
      </w:pPr>
    </w:p>
    <w:p w:rsidR="009161E0" w:rsidRDefault="009161E0" w:rsidP="009161E0">
      <w:pPr>
        <w:pStyle w:val="BodyText"/>
        <w:spacing w:before="2" w:line="360" w:lineRule="auto"/>
        <w:ind w:left="0" w:right="38"/>
        <w:rPr>
          <w:spacing w:val="-1"/>
        </w:rPr>
      </w:pPr>
    </w:p>
    <w:p w:rsidR="005B3DF2" w:rsidRDefault="005B3DF2">
      <w:pPr>
        <w:pStyle w:val="BodyText"/>
        <w:spacing w:before="2" w:line="360" w:lineRule="auto"/>
        <w:ind w:right="38" w:firstLine="424"/>
        <w:rPr>
          <w:spacing w:val="-1"/>
        </w:rPr>
      </w:pPr>
    </w:p>
    <w:p w:rsidR="005B3DF2" w:rsidRDefault="005B3DF2">
      <w:pPr>
        <w:pStyle w:val="BodyText"/>
        <w:spacing w:before="2" w:line="360" w:lineRule="auto"/>
        <w:ind w:right="38" w:firstLine="424"/>
        <w:rPr>
          <w:spacing w:val="-1"/>
        </w:rPr>
      </w:pPr>
    </w:p>
    <w:p w:rsidR="005B3DF2" w:rsidRDefault="005B3DF2">
      <w:pPr>
        <w:pStyle w:val="BodyText"/>
        <w:spacing w:before="2" w:line="360" w:lineRule="auto"/>
        <w:ind w:right="38" w:firstLine="424"/>
        <w:rPr>
          <w:spacing w:val="-1"/>
        </w:rPr>
      </w:pPr>
    </w:p>
    <w:p w:rsidR="005B3DF2" w:rsidRDefault="005B3DF2">
      <w:pPr>
        <w:pStyle w:val="BodyText"/>
        <w:spacing w:before="2" w:line="360" w:lineRule="auto"/>
        <w:ind w:right="38" w:firstLine="424"/>
        <w:rPr>
          <w:spacing w:val="-1"/>
        </w:rPr>
      </w:pPr>
    </w:p>
    <w:p w:rsidR="00F66EA6" w:rsidRDefault="00F66EA6" w:rsidP="00EA1383">
      <w:pPr>
        <w:pStyle w:val="BodyText"/>
        <w:spacing w:line="252" w:lineRule="exact"/>
        <w:ind w:left="0"/>
        <w:sectPr w:rsidR="00F66EA6">
          <w:type w:val="continuous"/>
          <w:pgSz w:w="11910" w:h="16840"/>
          <w:pgMar w:top="1560" w:right="1300" w:bottom="280" w:left="1540" w:header="720" w:footer="720" w:gutter="0"/>
          <w:cols w:num="2" w:space="720" w:equalWidth="0">
            <w:col w:w="4251" w:space="497"/>
            <w:col w:w="4322"/>
          </w:cols>
        </w:sectPr>
      </w:pPr>
    </w:p>
    <w:p w:rsidR="00F66EA6" w:rsidRDefault="00F66EA6">
      <w:pPr>
        <w:rPr>
          <w:sz w:val="21"/>
        </w:rPr>
        <w:sectPr w:rsidR="00F66EA6">
          <w:footerReference w:type="even" r:id="rId14"/>
          <w:footerReference w:type="default" r:id="rId15"/>
          <w:pgSz w:w="11910" w:h="16840"/>
          <w:pgMar w:top="1560" w:right="1300" w:bottom="1420" w:left="1540" w:header="1171" w:footer="1222" w:gutter="0"/>
          <w:pgNumType w:start="4"/>
          <w:cols w:space="720"/>
        </w:sectPr>
      </w:pPr>
    </w:p>
    <w:p w:rsidR="00F66EA6" w:rsidRDefault="00F66EA6">
      <w:pPr>
        <w:pStyle w:val="BodyText"/>
        <w:spacing w:before="126" w:line="360" w:lineRule="auto"/>
        <w:ind w:left="728" w:right="113" w:hanging="567"/>
      </w:pPr>
    </w:p>
    <w:sectPr w:rsidR="00F66EA6">
      <w:headerReference w:type="even" r:id="rId16"/>
      <w:headerReference w:type="default" r:id="rId17"/>
      <w:footerReference w:type="even" r:id="rId18"/>
      <w:footerReference w:type="default" r:id="rId19"/>
      <w:pgSz w:w="11910" w:h="16840"/>
      <w:pgMar w:top="1560" w:right="1300" w:bottom="1340" w:left="1540" w:header="939" w:footer="1152" w:gutter="0"/>
      <w:cols w:num="2" w:space="720" w:equalWidth="0">
        <w:col w:w="4245" w:space="503"/>
        <w:col w:w="4322"/>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39AB" w:rsidRDefault="001239AB">
      <w:r>
        <w:separator/>
      </w:r>
    </w:p>
  </w:endnote>
  <w:endnote w:type="continuationSeparator" w:id="0">
    <w:p w:rsidR="001239AB" w:rsidRDefault="00123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B5D" w:rsidRDefault="00A21B5D">
    <w:pPr>
      <w:pStyle w:val="BodyText"/>
      <w:spacing w:line="14" w:lineRule="auto"/>
      <w:ind w:left="0"/>
      <w:jc w:val="left"/>
      <w:rPr>
        <w:sz w:val="20"/>
      </w:rPr>
    </w:pPr>
    <w:r>
      <w:rPr>
        <w:noProof/>
      </w:rPr>
      <mc:AlternateContent>
        <mc:Choice Requires="wps">
          <w:drawing>
            <wp:anchor distT="0" distB="0" distL="114300" distR="114300" simplePos="0" relativeHeight="487194624" behindDoc="1" locked="0" layoutInCell="1" allowOverlap="1">
              <wp:simplePos x="0" y="0"/>
              <wp:positionH relativeFrom="page">
                <wp:posOffset>942975</wp:posOffset>
              </wp:positionH>
              <wp:positionV relativeFrom="page">
                <wp:posOffset>9777095</wp:posOffset>
              </wp:positionV>
              <wp:extent cx="5876925" cy="0"/>
              <wp:effectExtent l="0" t="0" r="0" b="0"/>
              <wp:wrapNone/>
              <wp:docPr id="26"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692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D24071" id="Line 23" o:spid="_x0000_s1026" style="position:absolute;z-index:-1612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4.25pt,769.85pt" to="537pt,76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" strokeweight="1pt">
              <w10:wrap anchorx="page" anchory="page"/>
            </v:line>
          </w:pict>
        </mc:Fallback>
      </mc:AlternateContent>
    </w:r>
    <w:r>
      <w:rPr>
        <w:noProof/>
      </w:rPr>
      <mc:AlternateContent>
        <mc:Choice Requires="wps">
          <w:drawing>
            <wp:anchor distT="0" distB="0" distL="114300" distR="114300" simplePos="0" relativeHeight="487195136" behindDoc="1" locked="0" layoutInCell="1" allowOverlap="1">
              <wp:simplePos x="0" y="0"/>
              <wp:positionH relativeFrom="page">
                <wp:posOffset>3771900</wp:posOffset>
              </wp:positionH>
              <wp:positionV relativeFrom="page">
                <wp:posOffset>9783445</wp:posOffset>
              </wp:positionV>
              <wp:extent cx="302260" cy="177800"/>
              <wp:effectExtent l="0" t="0" r="0" b="0"/>
              <wp:wrapNone/>
              <wp:docPr id="2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26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1B5D" w:rsidRDefault="00A21B5D">
                          <w:pPr>
                            <w:spacing w:line="264" w:lineRule="exact"/>
                            <w:ind w:left="20"/>
                            <w:rPr>
                              <w:rFonts w:ascii="Calibri Light"/>
                              <w:sz w:val="24"/>
                            </w:rPr>
                          </w:pPr>
                          <w:r>
                            <w:rPr>
                              <w:rFonts w:ascii="Calibri Light"/>
                              <w:sz w:val="24"/>
                            </w:rPr>
                            <w:t>-</w:t>
                          </w:r>
                          <w:r>
                            <w:rPr>
                              <w:rFonts w:ascii="Calibri Light"/>
                              <w:spacing w:val="-1"/>
                              <w:sz w:val="24"/>
                            </w:rPr>
                            <w:t xml:space="preserve"> </w:t>
                          </w:r>
                          <w:r>
                            <w:fldChar w:fldCharType="begin"/>
                          </w:r>
                          <w:r>
                            <w:rPr>
                              <w:rFonts w:ascii="Calibri Light"/>
                              <w:sz w:val="24"/>
                            </w:rPr>
                            <w:instrText xml:space="preserve"> PAGE </w:instrText>
                          </w:r>
                          <w:r>
                            <w:fldChar w:fldCharType="separate"/>
                          </w:r>
                          <w:r w:rsidR="002675AB">
                            <w:rPr>
                              <w:rFonts w:ascii="Calibri Light"/>
                              <w:noProof/>
                              <w:sz w:val="24"/>
                            </w:rPr>
                            <w:t>4</w:t>
                          </w:r>
                          <w:r>
                            <w:fldChar w:fldCharType="end"/>
                          </w:r>
                          <w:r>
                            <w:rPr>
                              <w:rFonts w:ascii="Calibri Light"/>
                              <w:spacing w:val="-1"/>
                              <w:sz w:val="24"/>
                            </w:rPr>
                            <w:t xml:space="preserve"> </w:t>
                          </w:r>
                          <w:r>
                            <w:rPr>
                              <w:rFonts w:ascii="Calibri Light"/>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28" type="#_x0000_t202" style="position:absolute;margin-left:297pt;margin-top:770.35pt;width:23.8pt;height:14pt;z-index:-1612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" filled="f" stroked="f">
              <v:textbox inset="0,0,0,0">
                <w:txbxContent>
                  <w:p w:rsidR="00A21B5D" w:rsidRDefault="00A21B5D">
                    <w:pPr>
                      <w:spacing w:line="264" w:lineRule="exact"/>
                      <w:ind w:left="20"/>
                      <w:rPr>
                        <w:rFonts w:ascii="Calibri Light"/>
                        <w:sz w:val="24"/>
                      </w:rPr>
                    </w:pPr>
                    <w:r>
                      <w:rPr>
                        <w:rFonts w:ascii="Calibri Light"/>
                        <w:sz w:val="24"/>
                      </w:rPr>
                      <w:t>-</w:t>
                    </w:r>
                    <w:r>
                      <w:rPr>
                        <w:rFonts w:ascii="Calibri Light"/>
                        <w:spacing w:val="-1"/>
                        <w:sz w:val="24"/>
                      </w:rPr>
                      <w:t xml:space="preserve"> </w:t>
                    </w:r>
                    <w:r>
                      <w:fldChar w:fldCharType="begin"/>
                    </w:r>
                    <w:r>
                      <w:rPr>
                        <w:rFonts w:ascii="Calibri Light"/>
                        <w:sz w:val="24"/>
                      </w:rPr>
                      <w:instrText xml:space="preserve"> PAGE </w:instrText>
                    </w:r>
                    <w:r>
                      <w:fldChar w:fldCharType="separate"/>
                    </w:r>
                    <w:r w:rsidR="002675AB">
                      <w:rPr>
                        <w:rFonts w:ascii="Calibri Light"/>
                        <w:noProof/>
                        <w:sz w:val="24"/>
                      </w:rPr>
                      <w:t>4</w:t>
                    </w:r>
                    <w:r>
                      <w:fldChar w:fldCharType="end"/>
                    </w:r>
                    <w:r>
                      <w:rPr>
                        <w:rFonts w:ascii="Calibri Light"/>
                        <w:spacing w:val="-1"/>
                        <w:sz w:val="24"/>
                      </w:rPr>
                      <w:t xml:space="preserve"> </w:t>
                    </w:r>
                    <w:r>
                      <w:rPr>
                        <w:rFonts w:ascii="Calibri Light"/>
                        <w:sz w:val="24"/>
                      </w:rPr>
                      <w: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B5D" w:rsidRDefault="00A21B5D">
    <w:pPr>
      <w:pStyle w:val="BodyText"/>
      <w:spacing w:line="14" w:lineRule="auto"/>
      <w:ind w:left="0"/>
      <w:jc w:val="left"/>
      <w:rPr>
        <w:sz w:val="20"/>
      </w:rPr>
    </w:pPr>
    <w:r>
      <w:rPr>
        <w:noProof/>
      </w:rPr>
      <mc:AlternateContent>
        <mc:Choice Requires="wps">
          <w:drawing>
            <wp:anchor distT="0" distB="0" distL="114300" distR="114300" simplePos="0" relativeHeight="487195648" behindDoc="1" locked="0" layoutInCell="1" allowOverlap="1">
              <wp:simplePos x="0" y="0"/>
              <wp:positionH relativeFrom="page">
                <wp:posOffset>940435</wp:posOffset>
              </wp:positionH>
              <wp:positionV relativeFrom="page">
                <wp:posOffset>9789160</wp:posOffset>
              </wp:positionV>
              <wp:extent cx="6081395" cy="0"/>
              <wp:effectExtent l="0" t="0" r="0" b="0"/>
              <wp:wrapNone/>
              <wp:docPr id="2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139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55E3E3" id="Line 21" o:spid="_x0000_s1026" style="position:absolute;z-index:-1612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4.05pt,770.8pt" to="552.9pt,77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" strokeweight="1pt">
              <w10:wrap anchorx="page" anchory="page"/>
            </v:line>
          </w:pict>
        </mc:Fallback>
      </mc:AlternateContent>
    </w:r>
    <w:r>
      <w:rPr>
        <w:noProof/>
      </w:rPr>
      <mc:AlternateContent>
        <mc:Choice Requires="wps">
          <w:drawing>
            <wp:anchor distT="0" distB="0" distL="114300" distR="114300" simplePos="0" relativeHeight="487196160" behindDoc="1" locked="0" layoutInCell="1" allowOverlap="1">
              <wp:simplePos x="0" y="0"/>
              <wp:positionH relativeFrom="page">
                <wp:posOffset>1242060</wp:posOffset>
              </wp:positionH>
              <wp:positionV relativeFrom="page">
                <wp:posOffset>9768205</wp:posOffset>
              </wp:positionV>
              <wp:extent cx="1566545" cy="325755"/>
              <wp:effectExtent l="0" t="0" r="0" b="0"/>
              <wp:wrapNone/>
              <wp:docPr id="2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6545" cy="325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1B5D" w:rsidRDefault="00A21B5D">
                          <w:pPr>
                            <w:spacing w:before="12"/>
                            <w:ind w:left="20"/>
                            <w:rPr>
                              <w:sz w:val="18"/>
                            </w:rPr>
                          </w:pPr>
                          <w:r>
                            <w:rPr>
                              <w:sz w:val="18"/>
                            </w:rPr>
                            <w:t>Analisis</w:t>
                          </w:r>
                          <w:r>
                            <w:rPr>
                              <w:spacing w:val="-3"/>
                              <w:sz w:val="18"/>
                            </w:rPr>
                            <w:t xml:space="preserve"> </w:t>
                          </w:r>
                          <w:r>
                            <w:rPr>
                              <w:sz w:val="18"/>
                            </w:rPr>
                            <w:t>Faktor</w:t>
                          </w:r>
                          <w:r>
                            <w:rPr>
                              <w:spacing w:val="-2"/>
                              <w:sz w:val="18"/>
                            </w:rPr>
                            <w:t xml:space="preserve"> </w:t>
                          </w:r>
                          <w:r>
                            <w:rPr>
                              <w:sz w:val="18"/>
                            </w:rPr>
                            <w:t>Risiko</w:t>
                          </w:r>
                          <w:r>
                            <w:rPr>
                              <w:spacing w:val="-3"/>
                              <w:sz w:val="18"/>
                            </w:rPr>
                            <w:t xml:space="preserve"> </w:t>
                          </w:r>
                          <w:r>
                            <w:rPr>
                              <w:sz w:val="18"/>
                            </w:rPr>
                            <w:t>…</w:t>
                          </w:r>
                        </w:p>
                        <w:p w:rsidR="00A21B5D" w:rsidRDefault="00A21B5D">
                          <w:pPr>
                            <w:spacing w:before="67"/>
                            <w:ind w:left="63"/>
                            <w:rPr>
                              <w:sz w:val="18"/>
                            </w:rPr>
                          </w:pPr>
                          <w:r>
                            <w:rPr>
                              <w:sz w:val="18"/>
                            </w:rPr>
                            <w:t>(Herlina,</w:t>
                          </w:r>
                          <w:r>
                            <w:rPr>
                              <w:spacing w:val="-2"/>
                              <w:sz w:val="18"/>
                            </w:rPr>
                            <w:t xml:space="preserve"> </w:t>
                          </w:r>
                          <w:r>
                            <w:rPr>
                              <w:sz w:val="18"/>
                            </w:rPr>
                            <w:t>Djafri,</w:t>
                          </w:r>
                          <w:r>
                            <w:rPr>
                              <w:spacing w:val="-2"/>
                              <w:sz w:val="18"/>
                            </w:rPr>
                            <w:t xml:space="preserve"> </w:t>
                          </w:r>
                          <w:r>
                            <w:rPr>
                              <w:sz w:val="18"/>
                            </w:rPr>
                            <w:t>&amp;</w:t>
                          </w:r>
                          <w:r>
                            <w:rPr>
                              <w:spacing w:val="-3"/>
                              <w:sz w:val="18"/>
                            </w:rPr>
                            <w:t xml:space="preserve"> </w:t>
                          </w:r>
                          <w:r>
                            <w:rPr>
                              <w:sz w:val="18"/>
                            </w:rPr>
                            <w:t>Sanusi,</w:t>
                          </w:r>
                          <w:r>
                            <w:rPr>
                              <w:spacing w:val="-4"/>
                              <w:sz w:val="18"/>
                            </w:rPr>
                            <w:t xml:space="preserve"> </w:t>
                          </w:r>
                          <w:r>
                            <w:rPr>
                              <w:sz w:val="18"/>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29" type="#_x0000_t202" style="position:absolute;margin-left:97.8pt;margin-top:769.15pt;width:123.35pt;height:25.65pt;z-index:-1612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" filled="f" stroked="f">
              <v:textbox inset="0,0,0,0">
                <w:txbxContent>
                  <w:p w:rsidR="00A21B5D" w:rsidRDefault="00A21B5D">
                    <w:pPr>
                      <w:spacing w:before="12"/>
                      <w:ind w:left="20"/>
                      <w:rPr>
                        <w:sz w:val="18"/>
                      </w:rPr>
                    </w:pPr>
                    <w:r>
                      <w:rPr>
                        <w:sz w:val="18"/>
                      </w:rPr>
                      <w:t>Analisis</w:t>
                    </w:r>
                    <w:r>
                      <w:rPr>
                        <w:spacing w:val="-3"/>
                        <w:sz w:val="18"/>
                      </w:rPr>
                      <w:t xml:space="preserve"> </w:t>
                    </w:r>
                    <w:r>
                      <w:rPr>
                        <w:sz w:val="18"/>
                      </w:rPr>
                      <w:t>Faktor</w:t>
                    </w:r>
                    <w:r>
                      <w:rPr>
                        <w:spacing w:val="-2"/>
                        <w:sz w:val="18"/>
                      </w:rPr>
                      <w:t xml:space="preserve"> </w:t>
                    </w:r>
                    <w:r>
                      <w:rPr>
                        <w:sz w:val="18"/>
                      </w:rPr>
                      <w:t>Risiko</w:t>
                    </w:r>
                    <w:r>
                      <w:rPr>
                        <w:spacing w:val="-3"/>
                        <w:sz w:val="18"/>
                      </w:rPr>
                      <w:t xml:space="preserve"> </w:t>
                    </w:r>
                    <w:r>
                      <w:rPr>
                        <w:sz w:val="18"/>
                      </w:rPr>
                      <w:t>…</w:t>
                    </w:r>
                  </w:p>
                  <w:p w:rsidR="00A21B5D" w:rsidRDefault="00A21B5D">
                    <w:pPr>
                      <w:spacing w:before="67"/>
                      <w:ind w:left="63"/>
                      <w:rPr>
                        <w:sz w:val="18"/>
                      </w:rPr>
                    </w:pPr>
                    <w:r>
                      <w:rPr>
                        <w:sz w:val="18"/>
                      </w:rPr>
                      <w:t>(Herlina,</w:t>
                    </w:r>
                    <w:r>
                      <w:rPr>
                        <w:spacing w:val="-2"/>
                        <w:sz w:val="18"/>
                      </w:rPr>
                      <w:t xml:space="preserve"> </w:t>
                    </w:r>
                    <w:r>
                      <w:rPr>
                        <w:sz w:val="18"/>
                      </w:rPr>
                      <w:t>Djafri,</w:t>
                    </w:r>
                    <w:r>
                      <w:rPr>
                        <w:spacing w:val="-2"/>
                        <w:sz w:val="18"/>
                      </w:rPr>
                      <w:t xml:space="preserve"> </w:t>
                    </w:r>
                    <w:r>
                      <w:rPr>
                        <w:sz w:val="18"/>
                      </w:rPr>
                      <w:t>&amp;</w:t>
                    </w:r>
                    <w:r>
                      <w:rPr>
                        <w:spacing w:val="-3"/>
                        <w:sz w:val="18"/>
                      </w:rPr>
                      <w:t xml:space="preserve"> </w:t>
                    </w:r>
                    <w:r>
                      <w:rPr>
                        <w:sz w:val="18"/>
                      </w:rPr>
                      <w:t>Sanusi,</w:t>
                    </w:r>
                    <w:r>
                      <w:rPr>
                        <w:spacing w:val="-4"/>
                        <w:sz w:val="18"/>
                      </w:rPr>
                      <w:t xml:space="preserve"> </w:t>
                    </w:r>
                    <w:r>
                      <w:rPr>
                        <w:sz w:val="18"/>
                      </w:rPr>
                      <w:t>2021)</w:t>
                    </w:r>
                  </w:p>
                </w:txbxContent>
              </v:textbox>
              <w10:wrap anchorx="page" anchory="page"/>
            </v:shape>
          </w:pict>
        </mc:Fallback>
      </mc:AlternateContent>
    </w:r>
    <w:r>
      <w:rPr>
        <w:noProof/>
      </w:rPr>
      <mc:AlternateContent>
        <mc:Choice Requires="wps">
          <w:drawing>
            <wp:anchor distT="0" distB="0" distL="114300" distR="114300" simplePos="0" relativeHeight="487196672" behindDoc="1" locked="0" layoutInCell="1" allowOverlap="1">
              <wp:simplePos x="0" y="0"/>
              <wp:positionH relativeFrom="page">
                <wp:posOffset>3735705</wp:posOffset>
              </wp:positionH>
              <wp:positionV relativeFrom="page">
                <wp:posOffset>9929495</wp:posOffset>
              </wp:positionV>
              <wp:extent cx="307340" cy="177800"/>
              <wp:effectExtent l="0" t="0" r="0" b="0"/>
              <wp:wrapNone/>
              <wp:docPr id="2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1B5D" w:rsidRDefault="00A21B5D">
                          <w:pPr>
                            <w:spacing w:line="264" w:lineRule="exact"/>
                            <w:ind w:left="20"/>
                            <w:rPr>
                              <w:rFonts w:ascii="Calibri Light"/>
                              <w:i/>
                              <w:sz w:val="18"/>
                            </w:rPr>
                          </w:pPr>
                          <w:r>
                            <w:rPr>
                              <w:rFonts w:ascii="Calibri Light"/>
                              <w:i/>
                              <w:sz w:val="18"/>
                            </w:rPr>
                            <w:t>-</w:t>
                          </w:r>
                          <w:r>
                            <w:rPr>
                              <w:rFonts w:ascii="Calibri Light"/>
                              <w:i/>
                              <w:spacing w:val="-2"/>
                              <w:sz w:val="18"/>
                            </w:rPr>
                            <w:t xml:space="preserve"> </w:t>
                          </w:r>
                          <w:r>
                            <w:fldChar w:fldCharType="begin"/>
                          </w:r>
                          <w:r>
                            <w:rPr>
                              <w:rFonts w:ascii="Calibri Light"/>
                              <w:sz w:val="24"/>
                            </w:rPr>
                            <w:instrText xml:space="preserve"> PAGE </w:instrText>
                          </w:r>
                          <w:r>
                            <w:fldChar w:fldCharType="separate"/>
                          </w:r>
                          <w:r w:rsidR="002675AB">
                            <w:rPr>
                              <w:rFonts w:ascii="Calibri Light"/>
                              <w:noProof/>
                              <w:sz w:val="24"/>
                            </w:rPr>
                            <w:t>5</w:t>
                          </w:r>
                          <w:r>
                            <w:fldChar w:fldCharType="end"/>
                          </w:r>
                          <w:r>
                            <w:rPr>
                              <w:rFonts w:ascii="Calibri Light"/>
                              <w:spacing w:val="-1"/>
                              <w:sz w:val="24"/>
                            </w:rPr>
                            <w:t xml:space="preserve"> </w:t>
                          </w:r>
                          <w:r>
                            <w:rPr>
                              <w:rFonts w:ascii="Calibri Light"/>
                              <w:sz w:val="24"/>
                            </w:rPr>
                            <w:t>-</w:t>
                          </w:r>
                          <w:r>
                            <w:rPr>
                              <w:rFonts w:ascii="Calibri Light"/>
                              <w:i/>
                              <w:sz w:val="1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0" type="#_x0000_t202" style="position:absolute;margin-left:294.15pt;margin-top:781.85pt;width:24.2pt;height:14pt;z-index:-1611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" filled="f" stroked="f">
              <v:textbox inset="0,0,0,0">
                <w:txbxContent>
                  <w:p w:rsidR="00A21B5D" w:rsidRDefault="00A21B5D">
                    <w:pPr>
                      <w:spacing w:line="264" w:lineRule="exact"/>
                      <w:ind w:left="20"/>
                      <w:rPr>
                        <w:rFonts w:ascii="Calibri Light"/>
                        <w:i/>
                        <w:sz w:val="18"/>
                      </w:rPr>
                    </w:pPr>
                    <w:r>
                      <w:rPr>
                        <w:rFonts w:ascii="Calibri Light"/>
                        <w:i/>
                        <w:sz w:val="18"/>
                      </w:rPr>
                      <w:t>-</w:t>
                    </w:r>
                    <w:r>
                      <w:rPr>
                        <w:rFonts w:ascii="Calibri Light"/>
                        <w:i/>
                        <w:spacing w:val="-2"/>
                        <w:sz w:val="18"/>
                      </w:rPr>
                      <w:t xml:space="preserve"> </w:t>
                    </w:r>
                    <w:r>
                      <w:fldChar w:fldCharType="begin"/>
                    </w:r>
                    <w:r>
                      <w:rPr>
                        <w:rFonts w:ascii="Calibri Light"/>
                        <w:sz w:val="24"/>
                      </w:rPr>
                      <w:instrText xml:space="preserve"> PAGE </w:instrText>
                    </w:r>
                    <w:r>
                      <w:fldChar w:fldCharType="separate"/>
                    </w:r>
                    <w:r w:rsidR="002675AB">
                      <w:rPr>
                        <w:rFonts w:ascii="Calibri Light"/>
                        <w:noProof/>
                        <w:sz w:val="24"/>
                      </w:rPr>
                      <w:t>5</w:t>
                    </w:r>
                    <w:r>
                      <w:fldChar w:fldCharType="end"/>
                    </w:r>
                    <w:r>
                      <w:rPr>
                        <w:rFonts w:ascii="Calibri Light"/>
                        <w:spacing w:val="-1"/>
                        <w:sz w:val="24"/>
                      </w:rPr>
                      <w:t xml:space="preserve"> </w:t>
                    </w:r>
                    <w:r>
                      <w:rPr>
                        <w:rFonts w:ascii="Calibri Light"/>
                        <w:sz w:val="24"/>
                      </w:rPr>
                      <w:t>-</w:t>
                    </w:r>
                    <w:r>
                      <w:rPr>
                        <w:rFonts w:ascii="Calibri Light"/>
                        <w:i/>
                        <w:sz w:val="18"/>
                      </w:rP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B5D" w:rsidRDefault="00A21B5D">
    <w:pPr>
      <w:pStyle w:val="BodyText"/>
      <w:spacing w:line="14" w:lineRule="auto"/>
      <w:ind w:left="0"/>
      <w:jc w:val="left"/>
      <w:rPr>
        <w:sz w:val="20"/>
      </w:rPr>
    </w:pPr>
    <w:r>
      <w:rPr>
        <w:noProof/>
      </w:rPr>
      <mc:AlternateContent>
        <mc:Choice Requires="wps">
          <w:drawing>
            <wp:anchor distT="0" distB="0" distL="114300" distR="114300" simplePos="0" relativeHeight="487199232" behindDoc="1" locked="0" layoutInCell="1" allowOverlap="1">
              <wp:simplePos x="0" y="0"/>
              <wp:positionH relativeFrom="page">
                <wp:posOffset>942975</wp:posOffset>
              </wp:positionH>
              <wp:positionV relativeFrom="page">
                <wp:posOffset>9744710</wp:posOffset>
              </wp:positionV>
              <wp:extent cx="5876925" cy="0"/>
              <wp:effectExtent l="0" t="0" r="0" b="0"/>
              <wp:wrapNone/>
              <wp:docPr id="17"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692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806AAB" id="Line 14" o:spid="_x0000_s1026" style="position:absolute;z-index:-1611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4.25pt,767.3pt" to="537pt,76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" strokeweight="1pt">
              <w10:wrap anchorx="page" anchory="page"/>
            </v:line>
          </w:pict>
        </mc:Fallback>
      </mc:AlternateContent>
    </w:r>
    <w:r>
      <w:rPr>
        <w:noProof/>
      </w:rPr>
      <mc:AlternateContent>
        <mc:Choice Requires="wps">
          <w:drawing>
            <wp:anchor distT="0" distB="0" distL="114300" distR="114300" simplePos="0" relativeHeight="487199744" behindDoc="1" locked="0" layoutInCell="1" allowOverlap="1">
              <wp:simplePos x="0" y="0"/>
              <wp:positionH relativeFrom="page">
                <wp:posOffset>3771900</wp:posOffset>
              </wp:positionH>
              <wp:positionV relativeFrom="page">
                <wp:posOffset>9749790</wp:posOffset>
              </wp:positionV>
              <wp:extent cx="302260" cy="177800"/>
              <wp:effectExtent l="0" t="0" r="0" b="0"/>
              <wp:wrapNone/>
              <wp:docPr id="1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26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1B5D" w:rsidRDefault="00A21B5D">
                          <w:pPr>
                            <w:spacing w:line="264" w:lineRule="exact"/>
                            <w:ind w:left="20"/>
                            <w:rPr>
                              <w:rFonts w:ascii="Calibri Light"/>
                              <w:sz w:val="24"/>
                            </w:rPr>
                          </w:pPr>
                          <w:r>
                            <w:rPr>
                              <w:rFonts w:ascii="Calibri Light"/>
                              <w:sz w:val="24"/>
                            </w:rPr>
                            <w:t>-</w:t>
                          </w:r>
                          <w:r>
                            <w:rPr>
                              <w:rFonts w:ascii="Calibri Light"/>
                              <w:spacing w:val="-1"/>
                              <w:sz w:val="24"/>
                            </w:rPr>
                            <w:t xml:space="preserve"> </w:t>
                          </w:r>
                          <w:r>
                            <w:fldChar w:fldCharType="begin"/>
                          </w:r>
                          <w:r>
                            <w:rPr>
                              <w:rFonts w:ascii="Calibri Light"/>
                              <w:sz w:val="24"/>
                            </w:rPr>
                            <w:instrText xml:space="preserve"> PAGE </w:instrText>
                          </w:r>
                          <w:r>
                            <w:fldChar w:fldCharType="separate"/>
                          </w:r>
                          <w:r w:rsidR="00D778B0">
                            <w:rPr>
                              <w:rFonts w:ascii="Calibri Light"/>
                              <w:noProof/>
                              <w:sz w:val="24"/>
                            </w:rPr>
                            <w:t>4</w:t>
                          </w:r>
                          <w:r>
                            <w:fldChar w:fldCharType="end"/>
                          </w:r>
                          <w:r>
                            <w:rPr>
                              <w:rFonts w:ascii="Calibri Light"/>
                              <w:spacing w:val="-1"/>
                              <w:sz w:val="24"/>
                            </w:rPr>
                            <w:t xml:space="preserve"> </w:t>
                          </w:r>
                          <w:r>
                            <w:rPr>
                              <w:rFonts w:ascii="Calibri Light"/>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31" type="#_x0000_t202" style="position:absolute;margin-left:297pt;margin-top:767.7pt;width:23.8pt;height:14pt;z-index:-1611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" filled="f" stroked="f">
              <v:textbox inset="0,0,0,0">
                <w:txbxContent>
                  <w:p w:rsidR="00A21B5D" w:rsidRDefault="00A21B5D">
                    <w:pPr>
                      <w:spacing w:line="264" w:lineRule="exact"/>
                      <w:ind w:left="20"/>
                      <w:rPr>
                        <w:rFonts w:ascii="Calibri Light"/>
                        <w:sz w:val="24"/>
                      </w:rPr>
                    </w:pPr>
                    <w:r>
                      <w:rPr>
                        <w:rFonts w:ascii="Calibri Light"/>
                        <w:sz w:val="24"/>
                      </w:rPr>
                      <w:t>-</w:t>
                    </w:r>
                    <w:r>
                      <w:rPr>
                        <w:rFonts w:ascii="Calibri Light"/>
                        <w:spacing w:val="-1"/>
                        <w:sz w:val="24"/>
                      </w:rPr>
                      <w:t xml:space="preserve"> </w:t>
                    </w:r>
                    <w:r>
                      <w:fldChar w:fldCharType="begin"/>
                    </w:r>
                    <w:r>
                      <w:rPr>
                        <w:rFonts w:ascii="Calibri Light"/>
                        <w:sz w:val="24"/>
                      </w:rPr>
                      <w:instrText xml:space="preserve"> PAGE </w:instrText>
                    </w:r>
                    <w:r>
                      <w:fldChar w:fldCharType="separate"/>
                    </w:r>
                    <w:r w:rsidR="00D778B0">
                      <w:rPr>
                        <w:rFonts w:ascii="Calibri Light"/>
                        <w:noProof/>
                        <w:sz w:val="24"/>
                      </w:rPr>
                      <w:t>4</w:t>
                    </w:r>
                    <w:r>
                      <w:fldChar w:fldCharType="end"/>
                    </w:r>
                    <w:r>
                      <w:rPr>
                        <w:rFonts w:ascii="Calibri Light"/>
                        <w:spacing w:val="-1"/>
                        <w:sz w:val="24"/>
                      </w:rPr>
                      <w:t xml:space="preserve"> </w:t>
                    </w:r>
                    <w:r>
                      <w:rPr>
                        <w:rFonts w:ascii="Calibri Light"/>
                        <w:sz w:val="24"/>
                      </w:rPr>
                      <w:t>-</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B5D" w:rsidRDefault="00A21B5D">
    <w:pPr>
      <w:pStyle w:val="BodyText"/>
      <w:spacing w:line="14" w:lineRule="auto"/>
      <w:ind w:left="0"/>
      <w:jc w:val="left"/>
      <w:rPr>
        <w:sz w:val="20"/>
      </w:rPr>
    </w:pPr>
    <w:r>
      <w:rPr>
        <w:noProof/>
      </w:rPr>
      <mc:AlternateContent>
        <mc:Choice Requires="wps">
          <w:drawing>
            <wp:anchor distT="0" distB="0" distL="114300" distR="114300" simplePos="0" relativeHeight="487200256" behindDoc="1" locked="0" layoutInCell="1" allowOverlap="1">
              <wp:simplePos x="0" y="0"/>
              <wp:positionH relativeFrom="page">
                <wp:posOffset>940435</wp:posOffset>
              </wp:positionH>
              <wp:positionV relativeFrom="page">
                <wp:posOffset>9789160</wp:posOffset>
              </wp:positionV>
              <wp:extent cx="6081395" cy="0"/>
              <wp:effectExtent l="0" t="0" r="0" b="0"/>
              <wp:wrapNone/>
              <wp:docPr id="1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139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266A86" id="Line 12" o:spid="_x0000_s1026" style="position:absolute;z-index:-1611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4.05pt,770.8pt" to="552.9pt,77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" strokeweight="1pt">
              <w10:wrap anchorx="page" anchory="page"/>
            </v:line>
          </w:pict>
        </mc:Fallback>
      </mc:AlternateContent>
    </w:r>
    <w:r>
      <w:rPr>
        <w:noProof/>
      </w:rPr>
      <mc:AlternateContent>
        <mc:Choice Requires="wps">
          <w:drawing>
            <wp:anchor distT="0" distB="0" distL="114300" distR="114300" simplePos="0" relativeHeight="487200768" behindDoc="1" locked="0" layoutInCell="1" allowOverlap="1">
              <wp:simplePos x="0" y="0"/>
              <wp:positionH relativeFrom="page">
                <wp:posOffset>1242060</wp:posOffset>
              </wp:positionH>
              <wp:positionV relativeFrom="page">
                <wp:posOffset>9768205</wp:posOffset>
              </wp:positionV>
              <wp:extent cx="1566545" cy="325755"/>
              <wp:effectExtent l="0" t="0" r="0" b="0"/>
              <wp:wrapNone/>
              <wp:docPr id="1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6545" cy="325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1B5D" w:rsidRDefault="00A21B5D">
                          <w:pPr>
                            <w:spacing w:before="12"/>
                            <w:ind w:left="20"/>
                            <w:rPr>
                              <w:sz w:val="18"/>
                            </w:rPr>
                          </w:pPr>
                          <w:r>
                            <w:rPr>
                              <w:sz w:val="18"/>
                            </w:rPr>
                            <w:t>Analisis</w:t>
                          </w:r>
                          <w:r>
                            <w:rPr>
                              <w:spacing w:val="-3"/>
                              <w:sz w:val="18"/>
                            </w:rPr>
                            <w:t xml:space="preserve"> </w:t>
                          </w:r>
                          <w:r>
                            <w:rPr>
                              <w:sz w:val="18"/>
                            </w:rPr>
                            <w:t>Faktor</w:t>
                          </w:r>
                          <w:r>
                            <w:rPr>
                              <w:spacing w:val="-2"/>
                              <w:sz w:val="18"/>
                            </w:rPr>
                            <w:t xml:space="preserve"> </w:t>
                          </w:r>
                          <w:r>
                            <w:rPr>
                              <w:sz w:val="18"/>
                            </w:rPr>
                            <w:t>Risiko</w:t>
                          </w:r>
                          <w:r>
                            <w:rPr>
                              <w:spacing w:val="-3"/>
                              <w:sz w:val="18"/>
                            </w:rPr>
                            <w:t xml:space="preserve"> </w:t>
                          </w:r>
                          <w:r>
                            <w:rPr>
                              <w:sz w:val="18"/>
                            </w:rPr>
                            <w:t>…</w:t>
                          </w:r>
                        </w:p>
                        <w:p w:rsidR="00A21B5D" w:rsidRDefault="00A21B5D">
                          <w:pPr>
                            <w:spacing w:before="67"/>
                            <w:ind w:left="63"/>
                            <w:rPr>
                              <w:sz w:val="18"/>
                            </w:rPr>
                          </w:pPr>
                          <w:r>
                            <w:rPr>
                              <w:sz w:val="18"/>
                            </w:rPr>
                            <w:t>(Herlina,</w:t>
                          </w:r>
                          <w:r>
                            <w:rPr>
                              <w:spacing w:val="-2"/>
                              <w:sz w:val="18"/>
                            </w:rPr>
                            <w:t xml:space="preserve"> </w:t>
                          </w:r>
                          <w:r>
                            <w:rPr>
                              <w:sz w:val="18"/>
                            </w:rPr>
                            <w:t>Djafri,</w:t>
                          </w:r>
                          <w:r>
                            <w:rPr>
                              <w:spacing w:val="-2"/>
                              <w:sz w:val="18"/>
                            </w:rPr>
                            <w:t xml:space="preserve"> </w:t>
                          </w:r>
                          <w:r>
                            <w:rPr>
                              <w:sz w:val="18"/>
                            </w:rPr>
                            <w:t>&amp;</w:t>
                          </w:r>
                          <w:r>
                            <w:rPr>
                              <w:spacing w:val="-3"/>
                              <w:sz w:val="18"/>
                            </w:rPr>
                            <w:t xml:space="preserve"> </w:t>
                          </w:r>
                          <w:r>
                            <w:rPr>
                              <w:sz w:val="18"/>
                            </w:rPr>
                            <w:t>Sanusi,</w:t>
                          </w:r>
                          <w:r>
                            <w:rPr>
                              <w:spacing w:val="-4"/>
                              <w:sz w:val="18"/>
                            </w:rPr>
                            <w:t xml:space="preserve"> </w:t>
                          </w:r>
                          <w:r>
                            <w:rPr>
                              <w:sz w:val="18"/>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32" type="#_x0000_t202" style="position:absolute;margin-left:97.8pt;margin-top:769.15pt;width:123.35pt;height:25.65pt;z-index:-1611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" filled="f" stroked="f">
              <v:textbox inset="0,0,0,0">
                <w:txbxContent>
                  <w:p w:rsidR="00A21B5D" w:rsidRDefault="00A21B5D">
                    <w:pPr>
                      <w:spacing w:before="12"/>
                      <w:ind w:left="20"/>
                      <w:rPr>
                        <w:sz w:val="18"/>
                      </w:rPr>
                    </w:pPr>
                    <w:r>
                      <w:rPr>
                        <w:sz w:val="18"/>
                      </w:rPr>
                      <w:t>Analisis</w:t>
                    </w:r>
                    <w:r>
                      <w:rPr>
                        <w:spacing w:val="-3"/>
                        <w:sz w:val="18"/>
                      </w:rPr>
                      <w:t xml:space="preserve"> </w:t>
                    </w:r>
                    <w:r>
                      <w:rPr>
                        <w:sz w:val="18"/>
                      </w:rPr>
                      <w:t>Faktor</w:t>
                    </w:r>
                    <w:r>
                      <w:rPr>
                        <w:spacing w:val="-2"/>
                        <w:sz w:val="18"/>
                      </w:rPr>
                      <w:t xml:space="preserve"> </w:t>
                    </w:r>
                    <w:r>
                      <w:rPr>
                        <w:sz w:val="18"/>
                      </w:rPr>
                      <w:t>Risiko</w:t>
                    </w:r>
                    <w:r>
                      <w:rPr>
                        <w:spacing w:val="-3"/>
                        <w:sz w:val="18"/>
                      </w:rPr>
                      <w:t xml:space="preserve"> </w:t>
                    </w:r>
                    <w:r>
                      <w:rPr>
                        <w:sz w:val="18"/>
                      </w:rPr>
                      <w:t>…</w:t>
                    </w:r>
                  </w:p>
                  <w:p w:rsidR="00A21B5D" w:rsidRDefault="00A21B5D">
                    <w:pPr>
                      <w:spacing w:before="67"/>
                      <w:ind w:left="63"/>
                      <w:rPr>
                        <w:sz w:val="18"/>
                      </w:rPr>
                    </w:pPr>
                    <w:r>
                      <w:rPr>
                        <w:sz w:val="18"/>
                      </w:rPr>
                      <w:t>(Herlina,</w:t>
                    </w:r>
                    <w:r>
                      <w:rPr>
                        <w:spacing w:val="-2"/>
                        <w:sz w:val="18"/>
                      </w:rPr>
                      <w:t xml:space="preserve"> </w:t>
                    </w:r>
                    <w:r>
                      <w:rPr>
                        <w:sz w:val="18"/>
                      </w:rPr>
                      <w:t>Djafri,</w:t>
                    </w:r>
                    <w:r>
                      <w:rPr>
                        <w:spacing w:val="-2"/>
                        <w:sz w:val="18"/>
                      </w:rPr>
                      <w:t xml:space="preserve"> </w:t>
                    </w:r>
                    <w:r>
                      <w:rPr>
                        <w:sz w:val="18"/>
                      </w:rPr>
                      <w:t>&amp;</w:t>
                    </w:r>
                    <w:r>
                      <w:rPr>
                        <w:spacing w:val="-3"/>
                        <w:sz w:val="18"/>
                      </w:rPr>
                      <w:t xml:space="preserve"> </w:t>
                    </w:r>
                    <w:r>
                      <w:rPr>
                        <w:sz w:val="18"/>
                      </w:rPr>
                      <w:t>Sanusi,</w:t>
                    </w:r>
                    <w:r>
                      <w:rPr>
                        <w:spacing w:val="-4"/>
                        <w:sz w:val="18"/>
                      </w:rPr>
                      <w:t xml:space="preserve"> </w:t>
                    </w:r>
                    <w:r>
                      <w:rPr>
                        <w:sz w:val="18"/>
                      </w:rPr>
                      <w:t>2021)</w:t>
                    </w:r>
                  </w:p>
                </w:txbxContent>
              </v:textbox>
              <w10:wrap anchorx="page" anchory="page"/>
            </v:shape>
          </w:pict>
        </mc:Fallback>
      </mc:AlternateContent>
    </w:r>
    <w:r>
      <w:rPr>
        <w:noProof/>
      </w:rPr>
      <mc:AlternateContent>
        <mc:Choice Requires="wps">
          <w:drawing>
            <wp:anchor distT="0" distB="0" distL="114300" distR="114300" simplePos="0" relativeHeight="487201280" behindDoc="1" locked="0" layoutInCell="1" allowOverlap="1">
              <wp:simplePos x="0" y="0"/>
              <wp:positionH relativeFrom="page">
                <wp:posOffset>3735705</wp:posOffset>
              </wp:positionH>
              <wp:positionV relativeFrom="page">
                <wp:posOffset>9929495</wp:posOffset>
              </wp:positionV>
              <wp:extent cx="307340" cy="177800"/>
              <wp:effectExtent l="0" t="0" r="0" b="0"/>
              <wp:wrapNone/>
              <wp:docPr id="1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1B5D" w:rsidRDefault="00A21B5D">
                          <w:pPr>
                            <w:spacing w:line="264" w:lineRule="exact"/>
                            <w:ind w:left="20"/>
                            <w:rPr>
                              <w:rFonts w:ascii="Calibri Light"/>
                              <w:i/>
                              <w:sz w:val="18"/>
                            </w:rPr>
                          </w:pPr>
                          <w:r>
                            <w:rPr>
                              <w:rFonts w:ascii="Calibri Light"/>
                              <w:i/>
                              <w:sz w:val="18"/>
                            </w:rPr>
                            <w:t>-</w:t>
                          </w:r>
                          <w:r>
                            <w:rPr>
                              <w:rFonts w:ascii="Calibri Light"/>
                              <w:i/>
                              <w:spacing w:val="-2"/>
                              <w:sz w:val="18"/>
                            </w:rPr>
                            <w:t xml:space="preserve"> </w:t>
                          </w:r>
                          <w:r>
                            <w:fldChar w:fldCharType="begin"/>
                          </w:r>
                          <w:r>
                            <w:rPr>
                              <w:rFonts w:ascii="Calibri Light"/>
                              <w:sz w:val="24"/>
                            </w:rPr>
                            <w:instrText xml:space="preserve"> PAGE </w:instrText>
                          </w:r>
                          <w:r>
                            <w:fldChar w:fldCharType="separate"/>
                          </w:r>
                          <w:r>
                            <w:rPr>
                              <w:rFonts w:ascii="Calibri Light"/>
                              <w:noProof/>
                              <w:sz w:val="24"/>
                            </w:rPr>
                            <w:t>5</w:t>
                          </w:r>
                          <w:r>
                            <w:fldChar w:fldCharType="end"/>
                          </w:r>
                          <w:r>
                            <w:rPr>
                              <w:rFonts w:ascii="Calibri Light"/>
                              <w:spacing w:val="-1"/>
                              <w:sz w:val="24"/>
                            </w:rPr>
                            <w:t xml:space="preserve"> </w:t>
                          </w:r>
                          <w:r>
                            <w:rPr>
                              <w:rFonts w:ascii="Calibri Light"/>
                              <w:sz w:val="24"/>
                            </w:rPr>
                            <w:t>-</w:t>
                          </w:r>
                          <w:r>
                            <w:rPr>
                              <w:rFonts w:ascii="Calibri Light"/>
                              <w:i/>
                              <w:sz w:val="1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3" type="#_x0000_t202" style="position:absolute;margin-left:294.15pt;margin-top:781.85pt;width:24.2pt;height:14pt;z-index:-1611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" filled="f" stroked="f">
              <v:textbox inset="0,0,0,0">
                <w:txbxContent>
                  <w:p w:rsidR="00A21B5D" w:rsidRDefault="00A21B5D">
                    <w:pPr>
                      <w:spacing w:line="264" w:lineRule="exact"/>
                      <w:ind w:left="20"/>
                      <w:rPr>
                        <w:rFonts w:ascii="Calibri Light"/>
                        <w:i/>
                        <w:sz w:val="18"/>
                      </w:rPr>
                    </w:pPr>
                    <w:r>
                      <w:rPr>
                        <w:rFonts w:ascii="Calibri Light"/>
                        <w:i/>
                        <w:sz w:val="18"/>
                      </w:rPr>
                      <w:t>-</w:t>
                    </w:r>
                    <w:r>
                      <w:rPr>
                        <w:rFonts w:ascii="Calibri Light"/>
                        <w:i/>
                        <w:spacing w:val="-2"/>
                        <w:sz w:val="18"/>
                      </w:rPr>
                      <w:t xml:space="preserve"> </w:t>
                    </w:r>
                    <w:r>
                      <w:fldChar w:fldCharType="begin"/>
                    </w:r>
                    <w:r>
                      <w:rPr>
                        <w:rFonts w:ascii="Calibri Light"/>
                        <w:sz w:val="24"/>
                      </w:rPr>
                      <w:instrText xml:space="preserve"> PAGE </w:instrText>
                    </w:r>
                    <w:r>
                      <w:fldChar w:fldCharType="separate"/>
                    </w:r>
                    <w:r>
                      <w:rPr>
                        <w:rFonts w:ascii="Calibri Light"/>
                        <w:noProof/>
                        <w:sz w:val="24"/>
                      </w:rPr>
                      <w:t>5</w:t>
                    </w:r>
                    <w:r>
                      <w:fldChar w:fldCharType="end"/>
                    </w:r>
                    <w:r>
                      <w:rPr>
                        <w:rFonts w:ascii="Calibri Light"/>
                        <w:spacing w:val="-1"/>
                        <w:sz w:val="24"/>
                      </w:rPr>
                      <w:t xml:space="preserve"> </w:t>
                    </w:r>
                    <w:r>
                      <w:rPr>
                        <w:rFonts w:ascii="Calibri Light"/>
                        <w:sz w:val="24"/>
                      </w:rPr>
                      <w:t>-</w:t>
                    </w:r>
                    <w:r>
                      <w:rPr>
                        <w:rFonts w:ascii="Calibri Light"/>
                        <w:i/>
                        <w:sz w:val="18"/>
                      </w:rPr>
                      <w:t xml:space="preserve">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B5D" w:rsidRDefault="00A21B5D">
    <w:pPr>
      <w:pStyle w:val="BodyText"/>
      <w:spacing w:line="14" w:lineRule="auto"/>
      <w:ind w:left="0"/>
      <w:jc w:val="left"/>
      <w:rPr>
        <w:sz w:val="20"/>
      </w:rPr>
    </w:pPr>
    <w:r>
      <w:rPr>
        <w:noProof/>
      </w:rPr>
      <mc:AlternateContent>
        <mc:Choice Requires="wps">
          <w:drawing>
            <wp:anchor distT="0" distB="0" distL="114300" distR="114300" simplePos="0" relativeHeight="487203840" behindDoc="1" locked="0" layoutInCell="1" allowOverlap="1">
              <wp:simplePos x="0" y="0"/>
              <wp:positionH relativeFrom="page">
                <wp:posOffset>942975</wp:posOffset>
              </wp:positionH>
              <wp:positionV relativeFrom="page">
                <wp:posOffset>9744710</wp:posOffset>
              </wp:positionV>
              <wp:extent cx="5876925" cy="0"/>
              <wp:effectExtent l="0" t="0" r="0" b="0"/>
              <wp:wrapNone/>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692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CD5CBA" id="Line 5" o:spid="_x0000_s1026" style="position:absolute;z-index:-1611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4.25pt,767.3pt" to="537pt,76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" strokeweight="1pt">
              <w10:wrap anchorx="page" anchory="page"/>
            </v:line>
          </w:pict>
        </mc:Fallback>
      </mc:AlternateContent>
    </w:r>
    <w:r>
      <w:rPr>
        <w:noProof/>
      </w:rPr>
      <mc:AlternateContent>
        <mc:Choice Requires="wps">
          <w:drawing>
            <wp:anchor distT="0" distB="0" distL="114300" distR="114300" simplePos="0" relativeHeight="487204352" behindDoc="1" locked="0" layoutInCell="1" allowOverlap="1">
              <wp:simplePos x="0" y="0"/>
              <wp:positionH relativeFrom="page">
                <wp:posOffset>3543300</wp:posOffset>
              </wp:positionH>
              <wp:positionV relativeFrom="page">
                <wp:posOffset>9749790</wp:posOffset>
              </wp:positionV>
              <wp:extent cx="342265" cy="177800"/>
              <wp:effectExtent l="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1B5D" w:rsidRDefault="00A21B5D">
                          <w:pPr>
                            <w:spacing w:line="264" w:lineRule="exact"/>
                            <w:ind w:left="20"/>
                            <w:rPr>
                              <w:rFonts w:ascii="Calibri Light"/>
                              <w:sz w:val="24"/>
                            </w:rPr>
                          </w:pPr>
                          <w:r>
                            <w:rPr>
                              <w:rFonts w:ascii="Calibri Light"/>
                              <w:sz w:val="24"/>
                            </w:rPr>
                            <w:t>-</w:t>
                          </w:r>
                          <w:r>
                            <w:rPr>
                              <w:rFonts w:ascii="Calibri Light"/>
                              <w:spacing w:val="-1"/>
                              <w:sz w:val="24"/>
                            </w:rPr>
                            <w:t xml:space="preserve"> </w:t>
                          </w:r>
                          <w:r>
                            <w:rPr>
                              <w:rFonts w:ascii="Calibri Light"/>
                              <w:sz w:val="24"/>
                            </w:rPr>
                            <w:t>10</w:t>
                          </w:r>
                          <w:r>
                            <w:rPr>
                              <w:rFonts w:ascii="Calibri Light"/>
                              <w:spacing w:val="-1"/>
                              <w:sz w:val="24"/>
                            </w:rPr>
                            <w:t xml:space="preserve"> </w:t>
                          </w:r>
                          <w:r>
                            <w:rPr>
                              <w:rFonts w:ascii="Calibri Light"/>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35" type="#_x0000_t202" style="position:absolute;margin-left:279pt;margin-top:767.7pt;width:26.95pt;height:14pt;z-index:-1611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OHbswIAAK8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" filled="f" stroked="f">
              <v:textbox inset="0,0,0,0">
                <w:txbxContent>
                  <w:p w:rsidR="00A21B5D" w:rsidRDefault="00A21B5D">
                    <w:pPr>
                      <w:spacing w:line="264" w:lineRule="exact"/>
                      <w:ind w:left="20"/>
                      <w:rPr>
                        <w:rFonts w:ascii="Calibri Light"/>
                        <w:sz w:val="24"/>
                      </w:rPr>
                    </w:pPr>
                    <w:r>
                      <w:rPr>
                        <w:rFonts w:ascii="Calibri Light"/>
                        <w:sz w:val="24"/>
                      </w:rPr>
                      <w:t>-</w:t>
                    </w:r>
                    <w:r>
                      <w:rPr>
                        <w:rFonts w:ascii="Calibri Light"/>
                        <w:spacing w:val="-1"/>
                        <w:sz w:val="24"/>
                      </w:rPr>
                      <w:t xml:space="preserve"> </w:t>
                    </w:r>
                    <w:r>
                      <w:rPr>
                        <w:rFonts w:ascii="Calibri Light"/>
                        <w:sz w:val="24"/>
                      </w:rPr>
                      <w:t>10</w:t>
                    </w:r>
                    <w:r>
                      <w:rPr>
                        <w:rFonts w:ascii="Calibri Light"/>
                        <w:spacing w:val="-1"/>
                        <w:sz w:val="24"/>
                      </w:rPr>
                      <w:t xml:space="preserve"> </w:t>
                    </w:r>
                    <w:r>
                      <w:rPr>
                        <w:rFonts w:ascii="Calibri Light"/>
                        <w:sz w:val="24"/>
                      </w:rPr>
                      <w:t>-</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B5D" w:rsidRDefault="00A21B5D">
    <w:pPr>
      <w:pStyle w:val="BodyText"/>
      <w:spacing w:line="14" w:lineRule="auto"/>
      <w:ind w:left="0"/>
      <w:jc w:val="left"/>
      <w:rPr>
        <w:sz w:val="20"/>
      </w:rPr>
    </w:pPr>
    <w:r>
      <w:rPr>
        <w:noProof/>
      </w:rPr>
      <mc:AlternateContent>
        <mc:Choice Requires="wps">
          <w:drawing>
            <wp:anchor distT="0" distB="0" distL="114300" distR="114300" simplePos="0" relativeHeight="487204864" behindDoc="1" locked="0" layoutInCell="1" allowOverlap="1">
              <wp:simplePos x="0" y="0"/>
              <wp:positionH relativeFrom="page">
                <wp:posOffset>940435</wp:posOffset>
              </wp:positionH>
              <wp:positionV relativeFrom="page">
                <wp:posOffset>9789160</wp:posOffset>
              </wp:positionV>
              <wp:extent cx="6081395"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139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8494A0" id="Line 3" o:spid="_x0000_s1026" style="position:absolute;z-index:-1611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4.05pt,770.8pt" to="552.9pt,77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" strokeweight="1pt">
              <w10:wrap anchorx="page" anchory="page"/>
            </v:line>
          </w:pict>
        </mc:Fallback>
      </mc:AlternateContent>
    </w:r>
    <w:r>
      <w:rPr>
        <w:noProof/>
      </w:rPr>
      <mc:AlternateContent>
        <mc:Choice Requires="wps">
          <w:drawing>
            <wp:anchor distT="0" distB="0" distL="114300" distR="114300" simplePos="0" relativeHeight="487205888" behindDoc="1" locked="0" layoutInCell="1" allowOverlap="1">
              <wp:simplePos x="0" y="0"/>
              <wp:positionH relativeFrom="page">
                <wp:posOffset>3735705</wp:posOffset>
              </wp:positionH>
              <wp:positionV relativeFrom="page">
                <wp:posOffset>9929495</wp:posOffset>
              </wp:positionV>
              <wp:extent cx="347345" cy="1778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34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1B5D" w:rsidRDefault="00A21B5D">
                          <w:pPr>
                            <w:spacing w:line="264" w:lineRule="exact"/>
                            <w:ind w:left="20"/>
                            <w:rPr>
                              <w:rFonts w:ascii="Calibri Light"/>
                              <w:i/>
                              <w:sz w:val="18"/>
                            </w:rPr>
                          </w:pPr>
                          <w:r>
                            <w:rPr>
                              <w:rFonts w:ascii="Calibri Light"/>
                              <w:i/>
                              <w:sz w:val="18"/>
                            </w:rPr>
                            <w:t>-</w:t>
                          </w:r>
                          <w:r>
                            <w:rPr>
                              <w:rFonts w:ascii="Calibri Light"/>
                              <w:i/>
                              <w:spacing w:val="-1"/>
                              <w:sz w:val="18"/>
                            </w:rPr>
                            <w:t xml:space="preserve"> </w:t>
                          </w:r>
                          <w:r>
                            <w:rPr>
                              <w:rFonts w:ascii="Calibri Light"/>
                              <w:sz w:val="24"/>
                            </w:rPr>
                            <w:t>11</w:t>
                          </w:r>
                          <w:r>
                            <w:rPr>
                              <w:rFonts w:ascii="Calibri Light"/>
                              <w:spacing w:val="-2"/>
                              <w:sz w:val="24"/>
                            </w:rPr>
                            <w:t xml:space="preserve"> </w:t>
                          </w:r>
                          <w:r>
                            <w:rPr>
                              <w:rFonts w:ascii="Calibri Light"/>
                              <w:sz w:val="24"/>
                            </w:rPr>
                            <w:t>-</w:t>
                          </w:r>
                          <w:r>
                            <w:rPr>
                              <w:rFonts w:ascii="Calibri Light"/>
                              <w:i/>
                              <w:sz w:val="1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6" type="#_x0000_t202" style="position:absolute;margin-left:294.15pt;margin-top:781.85pt;width:27.35pt;height:14pt;z-index:-1611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" filled="f" stroked="f">
              <v:textbox inset="0,0,0,0">
                <w:txbxContent>
                  <w:p w:rsidR="00A21B5D" w:rsidRDefault="00A21B5D">
                    <w:pPr>
                      <w:spacing w:line="264" w:lineRule="exact"/>
                      <w:ind w:left="20"/>
                      <w:rPr>
                        <w:rFonts w:ascii="Calibri Light"/>
                        <w:i/>
                        <w:sz w:val="18"/>
                      </w:rPr>
                    </w:pPr>
                    <w:r>
                      <w:rPr>
                        <w:rFonts w:ascii="Calibri Light"/>
                        <w:i/>
                        <w:sz w:val="18"/>
                      </w:rPr>
                      <w:t>-</w:t>
                    </w:r>
                    <w:r>
                      <w:rPr>
                        <w:rFonts w:ascii="Calibri Light"/>
                        <w:i/>
                        <w:spacing w:val="-1"/>
                        <w:sz w:val="18"/>
                      </w:rPr>
                      <w:t xml:space="preserve"> </w:t>
                    </w:r>
                    <w:r>
                      <w:rPr>
                        <w:rFonts w:ascii="Calibri Light"/>
                        <w:sz w:val="24"/>
                      </w:rPr>
                      <w:t>11</w:t>
                    </w:r>
                    <w:r>
                      <w:rPr>
                        <w:rFonts w:ascii="Calibri Light"/>
                        <w:spacing w:val="-2"/>
                        <w:sz w:val="24"/>
                      </w:rPr>
                      <w:t xml:space="preserve"> </w:t>
                    </w:r>
                    <w:r>
                      <w:rPr>
                        <w:rFonts w:ascii="Calibri Light"/>
                        <w:sz w:val="24"/>
                      </w:rPr>
                      <w:t>-</w:t>
                    </w:r>
                    <w:r>
                      <w:rPr>
                        <w:rFonts w:ascii="Calibri Light"/>
                        <w:i/>
                        <w:sz w:val="18"/>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39AB" w:rsidRDefault="001239AB">
      <w:r>
        <w:separator/>
      </w:r>
    </w:p>
  </w:footnote>
  <w:footnote w:type="continuationSeparator" w:id="0">
    <w:p w:rsidR="001239AB" w:rsidRDefault="001239A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B5D" w:rsidRDefault="00A21B5D">
    <w:pPr>
      <w:pStyle w:val="BodyText"/>
      <w:spacing w:line="14" w:lineRule="auto"/>
      <w:ind w:left="0"/>
      <w:jc w:val="left"/>
      <w:rPr>
        <w:sz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B5D" w:rsidRDefault="00A21B5D">
    <w:pPr>
      <w:pStyle w:val="BodyText"/>
      <w:spacing w:line="14" w:lineRule="auto"/>
      <w:ind w:left="0"/>
      <w:jc w:val="left"/>
      <w:rPr>
        <w:sz w:val="20"/>
      </w:rPr>
    </w:pPr>
    <w:r>
      <w:rPr>
        <w:noProof/>
      </w:rPr>
      <mc:AlternateContent>
        <mc:Choice Requires="wps">
          <w:drawing>
            <wp:anchor distT="0" distB="0" distL="114300" distR="114300" simplePos="0" relativeHeight="487193088" behindDoc="1" locked="0" layoutInCell="1" allowOverlap="1" wp14:anchorId="46D6C779" wp14:editId="38AF4A65">
              <wp:simplePos x="0" y="0"/>
              <wp:positionH relativeFrom="page">
                <wp:posOffset>973455</wp:posOffset>
              </wp:positionH>
              <wp:positionV relativeFrom="page">
                <wp:posOffset>966470</wp:posOffset>
              </wp:positionV>
              <wp:extent cx="6081395" cy="0"/>
              <wp:effectExtent l="0" t="0" r="0" b="0"/>
              <wp:wrapNone/>
              <wp:docPr id="2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139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C8E5F4" id="Line 26" o:spid="_x0000_s1026" style="position:absolute;z-index:-1612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65pt,76.1pt" to="555.5pt,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" strokeweight="1pt">
              <w10:wrap anchorx="page" anchory="page"/>
            </v:line>
          </w:pict>
        </mc:Fallback>
      </mc:AlternateContent>
    </w:r>
    <w:r>
      <w:rPr>
        <w:noProof/>
      </w:rPr>
      <mc:AlternateContent>
        <mc:Choice Requires="wps">
          <w:drawing>
            <wp:anchor distT="0" distB="0" distL="114300" distR="114300" simplePos="0" relativeHeight="487193600" behindDoc="1" locked="0" layoutInCell="1" allowOverlap="1" wp14:anchorId="37C5CB93" wp14:editId="3A1F99CC">
              <wp:simplePos x="0" y="0"/>
              <wp:positionH relativeFrom="page">
                <wp:posOffset>1049655</wp:posOffset>
              </wp:positionH>
              <wp:positionV relativeFrom="page">
                <wp:posOffset>583565</wp:posOffset>
              </wp:positionV>
              <wp:extent cx="2914650" cy="323215"/>
              <wp:effectExtent l="0" t="0" r="0" b="0"/>
              <wp:wrapNone/>
              <wp:docPr id="2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1B5D" w:rsidRDefault="00A21B5D">
                          <w:pPr>
                            <w:spacing w:before="19"/>
                            <w:ind w:left="20"/>
                            <w:rPr>
                              <w:rFonts w:ascii="Cambria"/>
                              <w:i/>
                              <w:sz w:val="20"/>
                            </w:rPr>
                          </w:pPr>
                          <w:r>
                            <w:rPr>
                              <w:rFonts w:ascii="Cambria"/>
                              <w:i/>
                              <w:sz w:val="20"/>
                            </w:rPr>
                            <w:t xml:space="preserve">Jurnal Aceh Medika, </w:t>
                          </w:r>
                          <w:hyperlink r:id="rId1">
                            <w:r>
                              <w:rPr>
                                <w:rFonts w:ascii="Cambria"/>
                                <w:i/>
                                <w:spacing w:val="-1"/>
                                <w:sz w:val="20"/>
                              </w:rPr>
                              <w:t>http://jurnal.abulyatama.ac.id/index.php/acehmedika</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C5CB93" id="_x0000_t202" coordsize="21600,21600" o:spt="202" path="m,l,21600r21600,l21600,xe">
              <v:stroke joinstyle="miter"/>
              <v:path gradientshapeok="t" o:connecttype="rect"/>
            </v:shapetype>
            <v:shape id="Text Box 25" o:spid="_x0000_s1027" type="#_x0000_t202" style="position:absolute;margin-left:82.65pt;margin-top:45.95pt;width:229.5pt;height:25.45pt;z-index:-1612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" filled="f" stroked="f">
              <v:textbox inset="0,0,0,0">
                <w:txbxContent>
                  <w:p w:rsidR="00A21B5D" w:rsidRDefault="00A21B5D">
                    <w:pPr>
                      <w:spacing w:before="19"/>
                      <w:ind w:left="20"/>
                      <w:rPr>
                        <w:rFonts w:ascii="Cambria"/>
                        <w:i/>
                        <w:sz w:val="20"/>
                      </w:rPr>
                    </w:pPr>
                    <w:r>
                      <w:rPr>
                        <w:rFonts w:ascii="Cambria"/>
                        <w:i/>
                        <w:sz w:val="20"/>
                      </w:rPr>
                      <w:t xml:space="preserve">Jurnal Aceh Medika, </w:t>
                    </w:r>
                    <w:hyperlink r:id="rId2">
                      <w:r>
                        <w:rPr>
                          <w:rFonts w:ascii="Cambria"/>
                          <w:i/>
                          <w:spacing w:val="-1"/>
                          <w:sz w:val="20"/>
                        </w:rPr>
                        <w:t>http://jurnal.abulyatama.ac.id/index.php/acehmedika</w:t>
                      </w:r>
                    </w:hyperlink>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B5D" w:rsidRDefault="00A21B5D">
    <w:pPr>
      <w:pStyle w:val="BodyText"/>
      <w:spacing w:line="14" w:lineRule="auto"/>
      <w:ind w:left="0"/>
      <w:jc w:val="left"/>
      <w:rPr>
        <w:sz w:val="20"/>
      </w:rPr>
    </w:pPr>
    <w:r>
      <w:rPr>
        <w:noProof/>
      </w:rPr>
      <mc:AlternateContent>
        <mc:Choice Requires="wps">
          <w:drawing>
            <wp:anchor distT="0" distB="0" distL="114300" distR="114300" simplePos="0" relativeHeight="487201792" behindDoc="1" locked="0" layoutInCell="1" allowOverlap="1">
              <wp:simplePos x="0" y="0"/>
              <wp:positionH relativeFrom="page">
                <wp:posOffset>1209675</wp:posOffset>
              </wp:positionH>
              <wp:positionV relativeFrom="page">
                <wp:posOffset>933450</wp:posOffset>
              </wp:positionV>
              <wp:extent cx="5572125" cy="0"/>
              <wp:effectExtent l="0" t="0" r="0" b="0"/>
              <wp:wrapNone/>
              <wp:docPr id="1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212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45A59F" id="Line 9" o:spid="_x0000_s1026" style="position:absolute;z-index:-1611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5.25pt,73.5pt" to="534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" strokeweight="1pt">
              <w10:wrap anchorx="page" anchory="page"/>
            </v:line>
          </w:pict>
        </mc:Fallback>
      </mc:AlternateContent>
    </w:r>
    <w:r>
      <w:rPr>
        <w:noProof/>
      </w:rPr>
      <mc:AlternateContent>
        <mc:Choice Requires="wps">
          <w:drawing>
            <wp:anchor distT="0" distB="0" distL="114300" distR="114300" simplePos="0" relativeHeight="487202304" behindDoc="1" locked="0" layoutInCell="1" allowOverlap="1">
              <wp:simplePos x="0" y="0"/>
              <wp:positionH relativeFrom="page">
                <wp:posOffset>5328285</wp:posOffset>
              </wp:positionH>
              <wp:positionV relativeFrom="page">
                <wp:posOffset>730885</wp:posOffset>
              </wp:positionV>
              <wp:extent cx="1343025" cy="165735"/>
              <wp:effectExtent l="0" t="0" r="0" b="0"/>
              <wp:wrapNone/>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1B5D" w:rsidRDefault="00A21B5D">
                          <w:pPr>
                            <w:spacing w:before="10"/>
                            <w:ind w:left="20"/>
                            <w:rPr>
                              <w:sz w:val="20"/>
                            </w:rPr>
                          </w:pPr>
                          <w:r>
                            <w:rPr>
                              <w:sz w:val="20"/>
                            </w:rPr>
                            <w:t>ISSN</w:t>
                          </w:r>
                          <w:r>
                            <w:rPr>
                              <w:spacing w:val="-4"/>
                              <w:sz w:val="20"/>
                            </w:rPr>
                            <w:t xml:space="preserve"> </w:t>
                          </w:r>
                          <w:r>
                            <w:rPr>
                              <w:sz w:val="20"/>
                            </w:rPr>
                            <w:t>2548-9623</w:t>
                          </w:r>
                          <w:r>
                            <w:rPr>
                              <w:spacing w:val="-4"/>
                              <w:sz w:val="20"/>
                            </w:rPr>
                            <w:t xml:space="preserve"> </w:t>
                          </w:r>
                          <w:r>
                            <w:rPr>
                              <w:sz w:val="20"/>
                            </w:rPr>
                            <w:t>(Online)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4" type="#_x0000_t202" style="position:absolute;margin-left:419.55pt;margin-top:57.55pt;width:105.75pt;height:13.05pt;z-index:-1611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" filled="f" stroked="f">
              <v:textbox inset="0,0,0,0">
                <w:txbxContent>
                  <w:p w:rsidR="00A21B5D" w:rsidRDefault="00A21B5D">
                    <w:pPr>
                      <w:spacing w:before="10"/>
                      <w:ind w:left="20"/>
                      <w:rPr>
                        <w:sz w:val="20"/>
                      </w:rPr>
                    </w:pPr>
                    <w:r>
                      <w:rPr>
                        <w:sz w:val="20"/>
                      </w:rPr>
                      <w:t>ISSN</w:t>
                    </w:r>
                    <w:r>
                      <w:rPr>
                        <w:spacing w:val="-4"/>
                        <w:sz w:val="20"/>
                      </w:rPr>
                      <w:t xml:space="preserve"> </w:t>
                    </w:r>
                    <w:r>
                      <w:rPr>
                        <w:sz w:val="20"/>
                      </w:rPr>
                      <w:t>2548-9623</w:t>
                    </w:r>
                    <w:r>
                      <w:rPr>
                        <w:spacing w:val="-4"/>
                        <w:sz w:val="20"/>
                      </w:rPr>
                      <w:t xml:space="preserve"> </w:t>
                    </w:r>
                    <w:r>
                      <w:rPr>
                        <w:sz w:val="20"/>
                      </w:rPr>
                      <w:t>(Online)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B5D" w:rsidRDefault="00A21B5D">
    <w:pPr>
      <w:pStyle w:val="BodyText"/>
      <w:spacing w:line="14" w:lineRule="auto"/>
      <w:ind w:left="0"/>
      <w:jc w:val="left"/>
      <w:rPr>
        <w:sz w:val="20"/>
      </w:rPr>
    </w:pPr>
    <w:r>
      <w:rPr>
        <w:noProof/>
      </w:rPr>
      <mc:AlternateContent>
        <mc:Choice Requires="wps">
          <w:drawing>
            <wp:anchor distT="0" distB="0" distL="114300" distR="114300" simplePos="0" relativeHeight="487202816" behindDoc="1" locked="0" layoutInCell="1" allowOverlap="1">
              <wp:simplePos x="0" y="0"/>
              <wp:positionH relativeFrom="page">
                <wp:posOffset>973455</wp:posOffset>
              </wp:positionH>
              <wp:positionV relativeFrom="page">
                <wp:posOffset>966470</wp:posOffset>
              </wp:positionV>
              <wp:extent cx="6081395" cy="0"/>
              <wp:effectExtent l="0" t="0" r="0" b="0"/>
              <wp:wrapNone/>
              <wp:docPr id="1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139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44519B" id="Line 7" o:spid="_x0000_s1026" style="position:absolute;z-index:-1611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65pt,76.1pt" to="555.5pt,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" strokeweight="1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E6DBF"/>
    <w:multiLevelType w:val="hybridMultilevel"/>
    <w:tmpl w:val="2B0E2366"/>
    <w:lvl w:ilvl="0" w:tplc="3809000F">
      <w:start w:val="1"/>
      <w:numFmt w:val="decimal"/>
      <w:lvlText w:val="%1."/>
      <w:lvlJc w:val="left"/>
      <w:pPr>
        <w:ind w:left="784" w:hanging="360"/>
      </w:pPr>
    </w:lvl>
    <w:lvl w:ilvl="1" w:tplc="04210019" w:tentative="1">
      <w:start w:val="1"/>
      <w:numFmt w:val="lowerLetter"/>
      <w:lvlText w:val="%2."/>
      <w:lvlJc w:val="left"/>
      <w:pPr>
        <w:ind w:left="1504" w:hanging="360"/>
      </w:pPr>
    </w:lvl>
    <w:lvl w:ilvl="2" w:tplc="0421001B" w:tentative="1">
      <w:start w:val="1"/>
      <w:numFmt w:val="lowerRoman"/>
      <w:lvlText w:val="%3."/>
      <w:lvlJc w:val="right"/>
      <w:pPr>
        <w:ind w:left="2224" w:hanging="180"/>
      </w:pPr>
    </w:lvl>
    <w:lvl w:ilvl="3" w:tplc="0421000F" w:tentative="1">
      <w:start w:val="1"/>
      <w:numFmt w:val="decimal"/>
      <w:lvlText w:val="%4."/>
      <w:lvlJc w:val="left"/>
      <w:pPr>
        <w:ind w:left="2944" w:hanging="360"/>
      </w:pPr>
    </w:lvl>
    <w:lvl w:ilvl="4" w:tplc="04210019" w:tentative="1">
      <w:start w:val="1"/>
      <w:numFmt w:val="lowerLetter"/>
      <w:lvlText w:val="%5."/>
      <w:lvlJc w:val="left"/>
      <w:pPr>
        <w:ind w:left="3664" w:hanging="360"/>
      </w:pPr>
    </w:lvl>
    <w:lvl w:ilvl="5" w:tplc="0421001B" w:tentative="1">
      <w:start w:val="1"/>
      <w:numFmt w:val="lowerRoman"/>
      <w:lvlText w:val="%6."/>
      <w:lvlJc w:val="right"/>
      <w:pPr>
        <w:ind w:left="4384" w:hanging="180"/>
      </w:pPr>
    </w:lvl>
    <w:lvl w:ilvl="6" w:tplc="0421000F" w:tentative="1">
      <w:start w:val="1"/>
      <w:numFmt w:val="decimal"/>
      <w:lvlText w:val="%7."/>
      <w:lvlJc w:val="left"/>
      <w:pPr>
        <w:ind w:left="5104" w:hanging="360"/>
      </w:pPr>
    </w:lvl>
    <w:lvl w:ilvl="7" w:tplc="04210019" w:tentative="1">
      <w:start w:val="1"/>
      <w:numFmt w:val="lowerLetter"/>
      <w:lvlText w:val="%8."/>
      <w:lvlJc w:val="left"/>
      <w:pPr>
        <w:ind w:left="5824" w:hanging="360"/>
      </w:pPr>
    </w:lvl>
    <w:lvl w:ilvl="8" w:tplc="0421001B" w:tentative="1">
      <w:start w:val="1"/>
      <w:numFmt w:val="lowerRoman"/>
      <w:lvlText w:val="%9."/>
      <w:lvlJc w:val="right"/>
      <w:pPr>
        <w:ind w:left="6544" w:hanging="180"/>
      </w:pPr>
    </w:lvl>
  </w:abstractNum>
  <w:abstractNum w:abstractNumId="1" w15:restartNumberingAfterBreak="0">
    <w:nsid w:val="0E9932FA"/>
    <w:multiLevelType w:val="hybridMultilevel"/>
    <w:tmpl w:val="F3525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5F361A"/>
    <w:multiLevelType w:val="hybridMultilevel"/>
    <w:tmpl w:val="22381AE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162130CF"/>
    <w:multiLevelType w:val="hybridMultilevel"/>
    <w:tmpl w:val="7F0ECF2A"/>
    <w:lvl w:ilvl="0" w:tplc="3809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 w15:restartNumberingAfterBreak="0">
    <w:nsid w:val="25A03696"/>
    <w:multiLevelType w:val="hybridMultilevel"/>
    <w:tmpl w:val="A552D266"/>
    <w:lvl w:ilvl="0" w:tplc="3809000F">
      <w:start w:val="1"/>
      <w:numFmt w:val="decimal"/>
      <w:lvlText w:val="%1."/>
      <w:lvlJc w:val="left"/>
      <w:pPr>
        <w:ind w:left="1429" w:hanging="360"/>
      </w:pPr>
    </w:lvl>
    <w:lvl w:ilvl="1" w:tplc="40E0638A">
      <w:start w:val="1"/>
      <w:numFmt w:val="upperLetter"/>
      <w:lvlText w:val="%2."/>
      <w:lvlJc w:val="left"/>
      <w:pPr>
        <w:ind w:left="2149" w:hanging="360"/>
      </w:pPr>
      <w:rPr>
        <w:rFonts w:hint="default"/>
      </w:r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5" w15:restartNumberingAfterBreak="0">
    <w:nsid w:val="2A5379DA"/>
    <w:multiLevelType w:val="hybridMultilevel"/>
    <w:tmpl w:val="04B2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E60C7F"/>
    <w:multiLevelType w:val="hybridMultilevel"/>
    <w:tmpl w:val="BAD4FE98"/>
    <w:lvl w:ilvl="0" w:tplc="04210011">
      <w:start w:val="1"/>
      <w:numFmt w:val="decimal"/>
      <w:lvlText w:val="%1)"/>
      <w:lvlJc w:val="left"/>
      <w:pPr>
        <w:ind w:left="1287" w:hanging="360"/>
      </w:pPr>
    </w:lvl>
    <w:lvl w:ilvl="1" w:tplc="EF90FEFA">
      <w:start w:val="1"/>
      <w:numFmt w:val="decimal"/>
      <w:lvlText w:val="%2."/>
      <w:lvlJc w:val="left"/>
      <w:pPr>
        <w:ind w:left="2357" w:hanging="710"/>
      </w:pPr>
      <w:rPr>
        <w:rFonts w:hint="default"/>
      </w:r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7" w15:restartNumberingAfterBreak="0">
    <w:nsid w:val="600A256E"/>
    <w:multiLevelType w:val="hybridMultilevel"/>
    <w:tmpl w:val="B2A85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712249"/>
    <w:multiLevelType w:val="hybridMultilevel"/>
    <w:tmpl w:val="D6B8030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65C16BE0"/>
    <w:multiLevelType w:val="hybridMultilevel"/>
    <w:tmpl w:val="88D25588"/>
    <w:lvl w:ilvl="0" w:tplc="04210001">
      <w:start w:val="1"/>
      <w:numFmt w:val="bullet"/>
      <w:lvlText w:val=""/>
      <w:lvlJc w:val="left"/>
      <w:pPr>
        <w:ind w:left="1004" w:hanging="360"/>
      </w:pPr>
      <w:rPr>
        <w:rFonts w:ascii="Symbol" w:hAnsi="Symbol"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10" w15:restartNumberingAfterBreak="0">
    <w:nsid w:val="67C95D2A"/>
    <w:multiLevelType w:val="hybridMultilevel"/>
    <w:tmpl w:val="30128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D53A02"/>
    <w:multiLevelType w:val="hybridMultilevel"/>
    <w:tmpl w:val="F66E62F2"/>
    <w:lvl w:ilvl="0" w:tplc="10001A1C">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2" w15:restartNumberingAfterBreak="0">
    <w:nsid w:val="73037CF0"/>
    <w:multiLevelType w:val="hybridMultilevel"/>
    <w:tmpl w:val="A8B23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3"/>
  </w:num>
  <w:num w:numId="4">
    <w:abstractNumId w:val="4"/>
  </w:num>
  <w:num w:numId="5">
    <w:abstractNumId w:val="5"/>
  </w:num>
  <w:num w:numId="6">
    <w:abstractNumId w:val="9"/>
  </w:num>
  <w:num w:numId="7">
    <w:abstractNumId w:val="8"/>
  </w:num>
  <w:num w:numId="8">
    <w:abstractNumId w:val="2"/>
  </w:num>
  <w:num w:numId="9">
    <w:abstractNumId w:val="11"/>
  </w:num>
  <w:num w:numId="10">
    <w:abstractNumId w:val="7"/>
  </w:num>
  <w:num w:numId="11">
    <w:abstractNumId w:val="12"/>
  </w:num>
  <w:num w:numId="12">
    <w:abstractNumId w:val="1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EA6"/>
    <w:rsid w:val="000A19CB"/>
    <w:rsid w:val="001239AB"/>
    <w:rsid w:val="00124F1A"/>
    <w:rsid w:val="00196877"/>
    <w:rsid w:val="001D2356"/>
    <w:rsid w:val="002607B3"/>
    <w:rsid w:val="002675AB"/>
    <w:rsid w:val="00293CF9"/>
    <w:rsid w:val="00297CB6"/>
    <w:rsid w:val="002E5C5F"/>
    <w:rsid w:val="0031275B"/>
    <w:rsid w:val="0039102A"/>
    <w:rsid w:val="004676B8"/>
    <w:rsid w:val="004A6EE3"/>
    <w:rsid w:val="00523F5D"/>
    <w:rsid w:val="0059506A"/>
    <w:rsid w:val="005B3DF2"/>
    <w:rsid w:val="006F0692"/>
    <w:rsid w:val="00904B9C"/>
    <w:rsid w:val="009161E0"/>
    <w:rsid w:val="00A079C1"/>
    <w:rsid w:val="00A21B5D"/>
    <w:rsid w:val="00A85EC8"/>
    <w:rsid w:val="00BC0455"/>
    <w:rsid w:val="00BE209C"/>
    <w:rsid w:val="00C00938"/>
    <w:rsid w:val="00C1131E"/>
    <w:rsid w:val="00CB59AB"/>
    <w:rsid w:val="00D53CFD"/>
    <w:rsid w:val="00D778B0"/>
    <w:rsid w:val="00E3678A"/>
    <w:rsid w:val="00E55DCE"/>
    <w:rsid w:val="00E62B9A"/>
    <w:rsid w:val="00EA1383"/>
    <w:rsid w:val="00F66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EC92E9"/>
  <w15:docId w15:val="{47C13FBC-BC55-41BC-A4F1-19D0661D8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1"/>
    <w:qFormat/>
    <w:pPr>
      <w:ind w:left="162"/>
      <w:jc w:val="both"/>
      <w:outlineLvl w:val="0"/>
    </w:pPr>
    <w:rPr>
      <w:b/>
      <w:bCs/>
    </w:rPr>
  </w:style>
  <w:style w:type="paragraph" w:styleId="Heading2">
    <w:name w:val="heading 2"/>
    <w:basedOn w:val="Normal"/>
    <w:next w:val="Normal"/>
    <w:link w:val="Heading2Char"/>
    <w:uiPriority w:val="9"/>
    <w:semiHidden/>
    <w:unhideWhenUsed/>
    <w:qFormat/>
    <w:rsid w:val="004A6EE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2"/>
      <w:jc w:val="both"/>
    </w:pPr>
  </w:style>
  <w:style w:type="paragraph" w:styleId="Title">
    <w:name w:val="Title"/>
    <w:basedOn w:val="Normal"/>
    <w:uiPriority w:val="1"/>
    <w:qFormat/>
    <w:pPr>
      <w:spacing w:line="506" w:lineRule="exact"/>
      <w:ind w:left="1439" w:right="1211"/>
      <w:jc w:val="center"/>
    </w:pPr>
    <w:rPr>
      <w:rFonts w:ascii="Gadugi" w:eastAsia="Gadugi" w:hAnsi="Gadugi" w:cs="Gadugi"/>
      <w:b/>
      <w:bCs/>
      <w:sz w:val="40"/>
      <w:szCs w:val="40"/>
    </w:rPr>
  </w:style>
  <w:style w:type="paragraph" w:styleId="ListParagraph">
    <w:name w:val="List Paragraph"/>
    <w:basedOn w:val="Normal"/>
    <w:link w:val="ListParagraphChar"/>
    <w:uiPriority w:val="34"/>
    <w:qFormat/>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297CB6"/>
    <w:pPr>
      <w:tabs>
        <w:tab w:val="center" w:pos="4680"/>
        <w:tab w:val="right" w:pos="9360"/>
      </w:tabs>
    </w:pPr>
  </w:style>
  <w:style w:type="character" w:customStyle="1" w:styleId="FooterChar">
    <w:name w:val="Footer Char"/>
    <w:basedOn w:val="DefaultParagraphFont"/>
    <w:link w:val="Footer"/>
    <w:uiPriority w:val="99"/>
    <w:rsid w:val="00297CB6"/>
    <w:rPr>
      <w:rFonts w:ascii="Times New Roman" w:eastAsia="Times New Roman" w:hAnsi="Times New Roman" w:cs="Times New Roman"/>
    </w:rPr>
  </w:style>
  <w:style w:type="paragraph" w:styleId="Header">
    <w:name w:val="header"/>
    <w:basedOn w:val="Normal"/>
    <w:link w:val="HeaderChar"/>
    <w:uiPriority w:val="99"/>
    <w:unhideWhenUsed/>
    <w:rsid w:val="00297CB6"/>
    <w:pPr>
      <w:tabs>
        <w:tab w:val="center" w:pos="4680"/>
        <w:tab w:val="right" w:pos="9360"/>
      </w:tabs>
    </w:pPr>
  </w:style>
  <w:style w:type="character" w:customStyle="1" w:styleId="HeaderChar">
    <w:name w:val="Header Char"/>
    <w:basedOn w:val="DefaultParagraphFont"/>
    <w:link w:val="Header"/>
    <w:uiPriority w:val="99"/>
    <w:rsid w:val="00297CB6"/>
    <w:rPr>
      <w:rFonts w:ascii="Times New Roman" w:eastAsia="Times New Roman" w:hAnsi="Times New Roman" w:cs="Times New Roman"/>
    </w:rPr>
  </w:style>
  <w:style w:type="character" w:customStyle="1" w:styleId="Heading1Char">
    <w:name w:val="Heading 1 Char"/>
    <w:basedOn w:val="DefaultParagraphFont"/>
    <w:link w:val="Heading1"/>
    <w:uiPriority w:val="9"/>
    <w:rsid w:val="00EA1383"/>
    <w:rPr>
      <w:rFonts w:ascii="Times New Roman" w:eastAsia="Times New Roman" w:hAnsi="Times New Roman" w:cs="Times New Roman"/>
      <w:b/>
      <w:bCs/>
    </w:rPr>
  </w:style>
  <w:style w:type="paragraph" w:styleId="Caption">
    <w:name w:val="caption"/>
    <w:basedOn w:val="Normal"/>
    <w:next w:val="Normal"/>
    <w:uiPriority w:val="35"/>
    <w:unhideWhenUsed/>
    <w:qFormat/>
    <w:rsid w:val="00E55DCE"/>
    <w:pPr>
      <w:widowControl/>
      <w:autoSpaceDE/>
      <w:autoSpaceDN/>
      <w:spacing w:after="200"/>
    </w:pPr>
    <w:rPr>
      <w:rFonts w:asciiTheme="minorHAnsi" w:eastAsiaTheme="minorHAnsi" w:hAnsiTheme="minorHAnsi" w:cstheme="minorBidi"/>
      <w:i/>
      <w:iCs/>
      <w:color w:val="1F497D" w:themeColor="text2"/>
      <w:sz w:val="18"/>
      <w:szCs w:val="18"/>
      <w:lang w:val="id-ID"/>
    </w:rPr>
  </w:style>
  <w:style w:type="character" w:customStyle="1" w:styleId="ListParagraphChar">
    <w:name w:val="List Paragraph Char"/>
    <w:link w:val="ListParagraph"/>
    <w:uiPriority w:val="1"/>
    <w:locked/>
    <w:rsid w:val="00A079C1"/>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4A6EE3"/>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jurnal.abulyatama.ac.id/acehmedika"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jurnal.abulyatama.ac.id/acehmedika" TargetMode="Externa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hyperlink" Target="http://jurnal.abulyatama.ac.id/index.php/acehmedika" TargetMode="External"/><Relationship Id="rId1" Type="http://schemas.openxmlformats.org/officeDocument/2006/relationships/hyperlink" Target="http://jurnal.abulyatama.ac.id/index.php/acehmed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7</Pages>
  <Words>2189</Words>
  <Characters>12481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10</cp:lastModifiedBy>
  <cp:revision>11</cp:revision>
  <dcterms:created xsi:type="dcterms:W3CDTF">2022-01-15T06:29:00Z</dcterms:created>
  <dcterms:modified xsi:type="dcterms:W3CDTF">2022-01-16T06:45:00Z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2021-11-06T00:00:00Z</vt:filetime>
  </property>
  <property fmtid="{D5CDD505-2E9C-101B-9397-08002B2CF9AE}" pid="3" name="Creator">
    <vt:lpwstr>Microsoft® Word 2010</vt:lpwstr>
  </property>
  <property fmtid="{D5CDD505-2E9C-101B-9397-08002B2CF9AE}" pid="4" name="LastSaved">
    <vt:filetime>2022-01-04T00:00:00Z</vt:filetime>
  </property>
</Properties>
</file>