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D23" w:rsidRDefault="00C01929" w:rsidP="002C48A3">
      <w:pPr>
        <w:pStyle w:val="01judulartikel"/>
        <w:tabs>
          <w:tab w:val="center" w:pos="4677"/>
        </w:tabs>
        <w:spacing w:line="360" w:lineRule="auto"/>
        <w:jc w:val="both"/>
        <w:rPr>
          <w:lang w:val="id-ID"/>
        </w:rPr>
      </w:pPr>
      <w:r>
        <w:rPr>
          <w:noProof/>
          <w:lang w:val="en-US" w:eastAsia="en-US"/>
        </w:rPr>
        <w:drawing>
          <wp:anchor distT="0" distB="0" distL="114300" distR="114300" simplePos="0" relativeHeight="251659776" behindDoc="1" locked="0" layoutInCell="1" allowOverlap="1">
            <wp:simplePos x="0" y="0"/>
            <wp:positionH relativeFrom="page">
              <wp:posOffset>5734050</wp:posOffset>
            </wp:positionH>
            <wp:positionV relativeFrom="page">
              <wp:posOffset>1162050</wp:posOffset>
            </wp:positionV>
            <wp:extent cx="781050" cy="10477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1047750"/>
                    </a:xfrm>
                    <a:prstGeom prst="rect">
                      <a:avLst/>
                    </a:prstGeom>
                    <a:noFill/>
                  </pic:spPr>
                </pic:pic>
              </a:graphicData>
            </a:graphic>
          </wp:anchor>
        </w:drawing>
      </w:r>
      <w:r w:rsidR="00F62A07">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252095</wp:posOffset>
                </wp:positionH>
                <wp:positionV relativeFrom="paragraph">
                  <wp:posOffset>81915</wp:posOffset>
                </wp:positionV>
                <wp:extent cx="4572000" cy="1045845"/>
                <wp:effectExtent l="0" t="0" r="19050" b="2095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045845"/>
                        </a:xfrm>
                        <a:prstGeom prst="rect">
                          <a:avLst/>
                        </a:prstGeom>
                        <a:solidFill>
                          <a:schemeClr val="tx1">
                            <a:lumMod val="75000"/>
                            <a:lumOff val="25000"/>
                          </a:schemeClr>
                        </a:solidFill>
                        <a:ln>
                          <a:solidFill>
                            <a:schemeClr val="tx1">
                              <a:lumMod val="65000"/>
                              <a:lumOff val="35000"/>
                            </a:schemeClr>
                          </a:solidFill>
                        </a:ln>
                      </wps:spPr>
                      <wps:txbx>
                        <w:txbxContent>
                          <w:p w:rsidR="00B040F2" w:rsidRDefault="00B040F2" w:rsidP="002D1BC0">
                            <w:pPr>
                              <w:jc w:val="center"/>
                              <w:rPr>
                                <w:i/>
                                <w:color w:val="FFFFFF" w:themeColor="background1"/>
                                <w:sz w:val="16"/>
                                <w:szCs w:val="16"/>
                              </w:rPr>
                            </w:pPr>
                          </w:p>
                          <w:p w:rsidR="00B040F2" w:rsidRPr="00B040F2" w:rsidRDefault="00B040F2" w:rsidP="002D1BC0">
                            <w:pPr>
                              <w:jc w:val="center"/>
                              <w:rPr>
                                <w:i/>
                                <w:color w:val="FFFFFF" w:themeColor="background1"/>
                                <w:sz w:val="16"/>
                                <w:szCs w:val="16"/>
                              </w:rPr>
                            </w:pPr>
                            <w:r w:rsidRPr="00B040F2">
                              <w:rPr>
                                <w:i/>
                                <w:color w:val="FFFFFF" w:themeColor="background1"/>
                                <w:sz w:val="16"/>
                                <w:szCs w:val="16"/>
                                <w:lang w:val="id-ID"/>
                              </w:rPr>
                              <w:t xml:space="preserve">Available online at : </w:t>
                            </w:r>
                            <w:r w:rsidRPr="00B040F2">
                              <w:rPr>
                                <w:i/>
                                <w:color w:val="FFFFFF" w:themeColor="background1"/>
                                <w:sz w:val="16"/>
                                <w:szCs w:val="16"/>
                              </w:rPr>
                              <w:t>http://jurnal.abulyatama.ac.id/index.php/acehmedika</w:t>
                            </w:r>
                          </w:p>
                          <w:p w:rsidR="00B040F2" w:rsidRPr="00B040F2" w:rsidRDefault="00B040F2" w:rsidP="002D1BC0">
                            <w:pPr>
                              <w:jc w:val="center"/>
                              <w:rPr>
                                <w:b/>
                                <w:color w:val="FFFFFF" w:themeColor="background1"/>
                              </w:rPr>
                            </w:pPr>
                            <w:r w:rsidRPr="00B040F2">
                              <w:rPr>
                                <w:color w:val="FFFFFF" w:themeColor="background1"/>
                                <w:sz w:val="16"/>
                                <w:szCs w:val="16"/>
                                <w:lang w:val="id-ID"/>
                              </w:rPr>
                              <w:t xml:space="preserve">ISSN </w:t>
                            </w:r>
                            <w:r w:rsidRPr="00B040F2">
                              <w:rPr>
                                <w:color w:val="FFFFFF" w:themeColor="background1"/>
                                <w:sz w:val="16"/>
                                <w:szCs w:val="16"/>
                              </w:rPr>
                              <w:t>2548</w:t>
                            </w:r>
                            <w:r w:rsidRPr="00B040F2">
                              <w:rPr>
                                <w:color w:val="FFFFFF" w:themeColor="background1"/>
                                <w:sz w:val="16"/>
                                <w:szCs w:val="16"/>
                                <w:lang w:val="id-ID"/>
                              </w:rPr>
                              <w:t>-</w:t>
                            </w:r>
                            <w:r w:rsidR="003637F3">
                              <w:rPr>
                                <w:color w:val="FFFFFF" w:themeColor="background1"/>
                                <w:sz w:val="16"/>
                                <w:szCs w:val="16"/>
                              </w:rPr>
                              <w:t>9623</w:t>
                            </w:r>
                            <w:r w:rsidRPr="00B040F2">
                              <w:rPr>
                                <w:color w:val="FFFFFF" w:themeColor="background1"/>
                                <w:sz w:val="16"/>
                                <w:szCs w:val="16"/>
                                <w:lang w:val="id-ID"/>
                              </w:rPr>
                              <w:t xml:space="preserve"> (Online)</w:t>
                            </w:r>
                          </w:p>
                          <w:p w:rsidR="00B040F2" w:rsidRPr="00DA3687" w:rsidRDefault="00B040F2"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B040F2" w:rsidRPr="00EF6E62" w:rsidRDefault="00B040F2" w:rsidP="002D1BC0">
                            <w:pPr>
                              <w:jc w:val="center"/>
                              <w:rPr>
                                <w:rFonts w:ascii="Gadugi" w:hAnsi="Gadugi"/>
                                <w:b/>
                                <w:color w:val="FFFFFF" w:themeColor="background1"/>
                                <w:sz w:val="32"/>
                                <w:szCs w:val="32"/>
                              </w:rPr>
                            </w:pPr>
                            <w:r w:rsidRPr="00EF6E62">
                              <w:rPr>
                                <w:rFonts w:ascii="Gadugi" w:hAnsi="Gadugi"/>
                                <w:b/>
                                <w:color w:val="FFFFFF" w:themeColor="background1"/>
                                <w:sz w:val="32"/>
                                <w:szCs w:val="32"/>
                              </w:rPr>
                              <w:t>Jurnal Aceh Medika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19.85pt;margin-top:6.45pt;width:5in;height:8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" fillcolor="#404040 [2429]" strokecolor="#5a5a5a [2109]">
                <v:textbox>
                  <w:txbxContent>
                    <w:p w:rsidR="00B040F2" w:rsidRDefault="00B040F2" w:rsidP="002D1BC0">
                      <w:pPr>
                        <w:jc w:val="center"/>
                        <w:rPr>
                          <w:i/>
                          <w:color w:val="FFFFFF" w:themeColor="background1"/>
                          <w:sz w:val="16"/>
                          <w:szCs w:val="16"/>
                        </w:rPr>
                      </w:pPr>
                    </w:p>
                    <w:p w:rsidR="00B040F2" w:rsidRPr="00B040F2" w:rsidRDefault="00B040F2" w:rsidP="002D1BC0">
                      <w:pPr>
                        <w:jc w:val="center"/>
                        <w:rPr>
                          <w:i/>
                          <w:color w:val="FFFFFF" w:themeColor="background1"/>
                          <w:sz w:val="16"/>
                          <w:szCs w:val="16"/>
                        </w:rPr>
                      </w:pPr>
                      <w:r w:rsidRPr="00B040F2">
                        <w:rPr>
                          <w:i/>
                          <w:color w:val="FFFFFF" w:themeColor="background1"/>
                          <w:sz w:val="16"/>
                          <w:szCs w:val="16"/>
                          <w:lang w:val="id-ID"/>
                        </w:rPr>
                        <w:t xml:space="preserve">Available online at : </w:t>
                      </w:r>
                      <w:r w:rsidRPr="00B040F2">
                        <w:rPr>
                          <w:i/>
                          <w:color w:val="FFFFFF" w:themeColor="background1"/>
                          <w:sz w:val="16"/>
                          <w:szCs w:val="16"/>
                        </w:rPr>
                        <w:t>http://jurnal.abulyatama.ac.id/index.php/acehmedika</w:t>
                      </w:r>
                    </w:p>
                    <w:p w:rsidR="00B040F2" w:rsidRPr="00B040F2" w:rsidRDefault="00B040F2" w:rsidP="002D1BC0">
                      <w:pPr>
                        <w:jc w:val="center"/>
                        <w:rPr>
                          <w:b/>
                          <w:color w:val="FFFFFF" w:themeColor="background1"/>
                        </w:rPr>
                      </w:pPr>
                      <w:r w:rsidRPr="00B040F2">
                        <w:rPr>
                          <w:color w:val="FFFFFF" w:themeColor="background1"/>
                          <w:sz w:val="16"/>
                          <w:szCs w:val="16"/>
                          <w:lang w:val="id-ID"/>
                        </w:rPr>
                        <w:t xml:space="preserve">ISSN </w:t>
                      </w:r>
                      <w:r w:rsidRPr="00B040F2">
                        <w:rPr>
                          <w:color w:val="FFFFFF" w:themeColor="background1"/>
                          <w:sz w:val="16"/>
                          <w:szCs w:val="16"/>
                        </w:rPr>
                        <w:t>2548</w:t>
                      </w:r>
                      <w:r w:rsidRPr="00B040F2">
                        <w:rPr>
                          <w:color w:val="FFFFFF" w:themeColor="background1"/>
                          <w:sz w:val="16"/>
                          <w:szCs w:val="16"/>
                          <w:lang w:val="id-ID"/>
                        </w:rPr>
                        <w:t>-</w:t>
                      </w:r>
                      <w:r w:rsidR="003637F3">
                        <w:rPr>
                          <w:color w:val="FFFFFF" w:themeColor="background1"/>
                          <w:sz w:val="16"/>
                          <w:szCs w:val="16"/>
                        </w:rPr>
                        <w:t>9623</w:t>
                      </w:r>
                      <w:r w:rsidRPr="00B040F2">
                        <w:rPr>
                          <w:color w:val="FFFFFF" w:themeColor="background1"/>
                          <w:sz w:val="16"/>
                          <w:szCs w:val="16"/>
                          <w:lang w:val="id-ID"/>
                        </w:rPr>
                        <w:t xml:space="preserve"> (Online)</w:t>
                      </w:r>
                    </w:p>
                    <w:p w:rsidR="00B040F2" w:rsidRPr="00DA3687" w:rsidRDefault="00B040F2"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B040F2" w:rsidRPr="00EF6E62" w:rsidRDefault="00B040F2" w:rsidP="002D1BC0">
                      <w:pPr>
                        <w:jc w:val="center"/>
                        <w:rPr>
                          <w:rFonts w:ascii="Gadugi" w:hAnsi="Gadugi"/>
                          <w:b/>
                          <w:color w:val="FFFFFF" w:themeColor="background1"/>
                          <w:sz w:val="32"/>
                          <w:szCs w:val="32"/>
                        </w:rPr>
                      </w:pPr>
                      <w:r w:rsidRPr="00EF6E62">
                        <w:rPr>
                          <w:rFonts w:ascii="Gadugi" w:hAnsi="Gadugi"/>
                          <w:b/>
                          <w:color w:val="FFFFFF" w:themeColor="background1"/>
                          <w:sz w:val="32"/>
                          <w:szCs w:val="32"/>
                        </w:rPr>
                        <w:t>Jurnal Aceh Medika</w:t>
                      </w:r>
                    </w:p>
                  </w:txbxContent>
                </v:textbox>
              </v:shape>
            </w:pict>
          </mc:Fallback>
        </mc:AlternateContent>
      </w:r>
    </w:p>
    <w:p w:rsidR="00151FC0" w:rsidRDefault="00013D23" w:rsidP="002C48A3">
      <w:pPr>
        <w:pStyle w:val="01judulartikel"/>
        <w:tabs>
          <w:tab w:val="center" w:pos="4677"/>
        </w:tabs>
        <w:spacing w:line="360" w:lineRule="auto"/>
        <w:jc w:val="both"/>
        <w:rPr>
          <w:lang w:val="id-ID"/>
        </w:rPr>
      </w:pPr>
      <w:r>
        <w:rPr>
          <w:lang w:val="id-ID"/>
        </w:rPr>
        <w:tab/>
      </w:r>
    </w:p>
    <w:p w:rsidR="00F07990" w:rsidRDefault="00F62A07" w:rsidP="00F65176">
      <w:pPr>
        <w:pStyle w:val="01judulartikel"/>
        <w:tabs>
          <w:tab w:val="left" w:pos="142"/>
        </w:tabs>
        <w:jc w:val="both"/>
        <w:rPr>
          <w:lang w:val="en-US"/>
        </w:rPr>
      </w:pPr>
      <w:r>
        <w:rPr>
          <w:noProof/>
          <w:lang w:val="en-US" w:eastAsia="en-US"/>
        </w:rPr>
        <mc:AlternateContent>
          <mc:Choice Requires="wps">
            <w:drawing>
              <wp:anchor distT="4294967293" distB="4294967293" distL="114300" distR="114300" simplePos="0" relativeHeight="251535360" behindDoc="0" locked="0" layoutInCell="1" allowOverlap="1">
                <wp:simplePos x="0" y="0"/>
                <wp:positionH relativeFrom="column">
                  <wp:posOffset>-60325</wp:posOffset>
                </wp:positionH>
                <wp:positionV relativeFrom="paragraph">
                  <wp:posOffset>253999</wp:posOffset>
                </wp:positionV>
                <wp:extent cx="5951220" cy="0"/>
                <wp:effectExtent l="0" t="0" r="1143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12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CC4BC4" id="Straight Connector 7" o:spid="_x0000_s1026" style="position:absolute;z-index:251535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75pt,20pt" to="463.8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" strokecolor="black [3213]" strokeweight="1pt">
                <o:lock v:ext="edit" shapetype="f"/>
              </v:line>
            </w:pict>
          </mc:Fallback>
        </mc:AlternateContent>
      </w:r>
      <w:r>
        <w:rPr>
          <w:noProof/>
          <w:lang w:val="en-US" w:eastAsia="en-US"/>
        </w:rPr>
        <mc:AlternateContent>
          <mc:Choice Requires="wps">
            <w:drawing>
              <wp:anchor distT="4294967293" distB="4294967293" distL="114300" distR="114300" simplePos="0" relativeHeight="251531264" behindDoc="0" locked="0" layoutInCell="1" allowOverlap="1">
                <wp:simplePos x="0" y="0"/>
                <wp:positionH relativeFrom="column">
                  <wp:posOffset>-60325</wp:posOffset>
                </wp:positionH>
                <wp:positionV relativeFrom="paragraph">
                  <wp:posOffset>182879</wp:posOffset>
                </wp:positionV>
                <wp:extent cx="5951855" cy="0"/>
                <wp:effectExtent l="0" t="19050" r="1079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1855"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7FC47D" id="Straight Connector 6" o:spid="_x0000_s1026" style="position:absolute;z-index:251531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75pt,14.4pt" to="463.9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" strokecolor="black [3213]" strokeweight="2.75pt">
                <o:lock v:ext="edit" shapetype="f"/>
              </v:line>
            </w:pict>
          </mc:Fallback>
        </mc:AlternateContent>
      </w:r>
    </w:p>
    <w:p w:rsidR="00C46556" w:rsidRDefault="00B13D71" w:rsidP="00F62A07">
      <w:pPr>
        <w:pStyle w:val="02penulis"/>
        <w:tabs>
          <w:tab w:val="center" w:pos="4793"/>
          <w:tab w:val="left" w:pos="7720"/>
        </w:tabs>
        <w:spacing w:before="0" w:after="0"/>
        <w:ind w:right="9" w:firstLine="0"/>
        <w:rPr>
          <w:rFonts w:eastAsia="Times New Roman"/>
          <w:kern w:val="0"/>
          <w:sz w:val="24"/>
          <w:szCs w:val="24"/>
          <w:lang w:val="en-US" w:eastAsia="en-US"/>
        </w:rPr>
      </w:pPr>
      <w:r>
        <w:rPr>
          <w:rFonts w:eastAsia="Times New Roman"/>
          <w:kern w:val="0"/>
          <w:sz w:val="24"/>
          <w:szCs w:val="24"/>
          <w:lang w:val="en-US" w:eastAsia="en-US"/>
        </w:rPr>
        <w:t>A</w:t>
      </w:r>
      <w:r w:rsidR="00294B39">
        <w:rPr>
          <w:rFonts w:eastAsia="Times New Roman"/>
          <w:kern w:val="0"/>
          <w:sz w:val="24"/>
          <w:szCs w:val="24"/>
          <w:lang w:val="en-US" w:eastAsia="en-US"/>
        </w:rPr>
        <w:t>NALISIS KELENGKAPAN ALAT KESELAMATAN PADA KAPAL PERIKANAN DI PPS KUTA RAJA</w:t>
      </w:r>
    </w:p>
    <w:p w:rsidR="00A03F19" w:rsidRPr="00F65176" w:rsidRDefault="00A03F19" w:rsidP="00A03F19">
      <w:pPr>
        <w:pStyle w:val="02penulis"/>
        <w:tabs>
          <w:tab w:val="center" w:pos="4793"/>
          <w:tab w:val="left" w:pos="7720"/>
        </w:tabs>
        <w:spacing w:before="0" w:after="0"/>
        <w:rPr>
          <w:rFonts w:eastAsia="Times New Roman"/>
          <w:kern w:val="0"/>
          <w:sz w:val="16"/>
          <w:szCs w:val="16"/>
          <w:lang w:val="en-US" w:eastAsia="en-US"/>
        </w:rPr>
      </w:pPr>
    </w:p>
    <w:p w:rsidR="00CE5DC8" w:rsidRPr="00B13D71" w:rsidRDefault="00B13D71" w:rsidP="00294B39">
      <w:pPr>
        <w:pStyle w:val="03almtpenulis"/>
        <w:spacing w:line="360" w:lineRule="auto"/>
        <w:ind w:left="180" w:firstLine="0"/>
        <w:rPr>
          <w:sz w:val="24"/>
          <w:szCs w:val="24"/>
          <w:lang w:val="id-ID"/>
        </w:rPr>
      </w:pPr>
      <w:r>
        <w:rPr>
          <w:b/>
          <w:szCs w:val="22"/>
          <w:lang w:val="de-DE"/>
        </w:rPr>
        <w:t>T. Faizul Anhar</w:t>
      </w:r>
      <w:r>
        <w:rPr>
          <w:b/>
          <w:szCs w:val="22"/>
          <w:vertAlign w:val="superscript"/>
          <w:lang w:val="de-DE"/>
        </w:rPr>
        <w:t>1</w:t>
      </w:r>
      <w:r w:rsidR="00E55B6C">
        <w:rPr>
          <w:b/>
          <w:szCs w:val="22"/>
          <w:vertAlign w:val="superscript"/>
          <w:lang w:val="de-DE"/>
        </w:rPr>
        <w:t>*</w:t>
      </w:r>
      <w:r w:rsidR="00960CAA">
        <w:rPr>
          <w:b/>
          <w:szCs w:val="22"/>
          <w:lang w:val="de-DE"/>
        </w:rPr>
        <w:t xml:space="preserve">, </w:t>
      </w:r>
      <w:r w:rsidR="00F62A07">
        <w:rPr>
          <w:b/>
          <w:szCs w:val="22"/>
          <w:lang w:val="de-DE"/>
        </w:rPr>
        <w:t>Cut Rahmi Muharrina</w:t>
      </w:r>
      <w:r>
        <w:rPr>
          <w:b/>
          <w:szCs w:val="22"/>
          <w:vertAlign w:val="superscript"/>
          <w:lang w:val="de-DE"/>
        </w:rPr>
        <w:t>2</w:t>
      </w:r>
      <w:r>
        <w:rPr>
          <w:b/>
          <w:szCs w:val="22"/>
          <w:lang w:val="de-DE"/>
        </w:rPr>
        <w:t xml:space="preserve">, </w:t>
      </w:r>
      <w:r w:rsidR="00D42168">
        <w:rPr>
          <w:b/>
          <w:szCs w:val="22"/>
          <w:lang w:val="de-DE"/>
        </w:rPr>
        <w:t>Saufa Yar</w:t>
      </w:r>
      <w:r w:rsidR="00F63B15">
        <w:rPr>
          <w:b/>
          <w:szCs w:val="22"/>
          <w:lang w:val="de-DE"/>
        </w:rPr>
        <w:t>ah</w:t>
      </w:r>
      <w:r w:rsidR="00F63B15">
        <w:rPr>
          <w:b/>
          <w:szCs w:val="22"/>
          <w:vertAlign w:val="superscript"/>
          <w:lang w:val="de-DE"/>
        </w:rPr>
        <w:t>2</w:t>
      </w:r>
      <w:r w:rsidR="00F63B15">
        <w:rPr>
          <w:b/>
          <w:szCs w:val="22"/>
          <w:lang w:val="de-DE"/>
        </w:rPr>
        <w:t xml:space="preserve">, </w:t>
      </w:r>
      <w:r>
        <w:rPr>
          <w:b/>
          <w:szCs w:val="22"/>
          <w:lang w:val="de-DE"/>
        </w:rPr>
        <w:t>Agus Naufal</w:t>
      </w:r>
      <w:r>
        <w:rPr>
          <w:b/>
          <w:szCs w:val="22"/>
          <w:vertAlign w:val="superscript"/>
          <w:lang w:val="de-DE"/>
        </w:rPr>
        <w:t>1</w:t>
      </w:r>
      <w:r>
        <w:rPr>
          <w:b/>
          <w:szCs w:val="22"/>
          <w:lang w:val="de-DE"/>
        </w:rPr>
        <w:t>,  Faisal Syahp</w:t>
      </w:r>
      <w:r w:rsidR="00F63B15">
        <w:rPr>
          <w:b/>
          <w:szCs w:val="22"/>
          <w:lang w:val="de-DE"/>
        </w:rPr>
        <w:t>u</w:t>
      </w:r>
      <w:r>
        <w:rPr>
          <w:b/>
          <w:szCs w:val="22"/>
          <w:lang w:val="de-DE"/>
        </w:rPr>
        <w:t>tra</w:t>
      </w:r>
      <w:r>
        <w:rPr>
          <w:b/>
          <w:szCs w:val="22"/>
          <w:vertAlign w:val="superscript"/>
          <w:lang w:val="de-DE"/>
        </w:rPr>
        <w:t>1</w:t>
      </w:r>
      <w:r>
        <w:rPr>
          <w:b/>
          <w:szCs w:val="22"/>
          <w:lang w:val="de-DE"/>
        </w:rPr>
        <w:t>,  Ryan Prianando</w:t>
      </w:r>
      <w:r>
        <w:rPr>
          <w:b/>
          <w:szCs w:val="22"/>
          <w:vertAlign w:val="superscript"/>
          <w:lang w:val="de-DE"/>
        </w:rPr>
        <w:t>1</w:t>
      </w:r>
      <w:r>
        <w:rPr>
          <w:b/>
          <w:szCs w:val="22"/>
          <w:lang w:val="de-DE"/>
        </w:rPr>
        <w:t xml:space="preserve">, </w:t>
      </w:r>
    </w:p>
    <w:p w:rsidR="00B13D71" w:rsidRPr="00B13D71" w:rsidRDefault="00B31371" w:rsidP="00EB0718">
      <w:pPr>
        <w:pStyle w:val="03almtpenulis"/>
        <w:ind w:left="360" w:hanging="180"/>
        <w:jc w:val="left"/>
        <w:rPr>
          <w:sz w:val="20"/>
        </w:rPr>
      </w:pPr>
      <w:r w:rsidRPr="00FA4660">
        <w:rPr>
          <w:sz w:val="20"/>
          <w:vertAlign w:val="superscript"/>
        </w:rPr>
        <w:t>1</w:t>
      </w:r>
      <w:r w:rsidR="00B13D71">
        <w:rPr>
          <w:sz w:val="20"/>
        </w:rPr>
        <w:t xml:space="preserve"> Pemanfaatan Sumberdaya Pe</w:t>
      </w:r>
      <w:r w:rsidR="00294B39">
        <w:rPr>
          <w:sz w:val="20"/>
        </w:rPr>
        <w:t>rikanan</w:t>
      </w:r>
      <w:r w:rsidR="00B13D71">
        <w:rPr>
          <w:sz w:val="20"/>
        </w:rPr>
        <w:t>, Fakultas Perikanan, Universitas Abulyatama</w:t>
      </w:r>
    </w:p>
    <w:p w:rsidR="001D4CAF" w:rsidRDefault="00B13D71" w:rsidP="00EB0718">
      <w:pPr>
        <w:pStyle w:val="03almtpenulis"/>
        <w:ind w:left="360" w:hanging="180"/>
        <w:jc w:val="left"/>
        <w:rPr>
          <w:sz w:val="20"/>
          <w:lang w:val="en-US"/>
        </w:rPr>
      </w:pPr>
      <w:r>
        <w:rPr>
          <w:sz w:val="20"/>
          <w:vertAlign w:val="superscript"/>
          <w:lang w:val="en-US"/>
        </w:rPr>
        <w:t xml:space="preserve">2 </w:t>
      </w:r>
      <w:r w:rsidR="001D4CAF">
        <w:rPr>
          <w:sz w:val="20"/>
          <w:lang w:val="en-US"/>
        </w:rPr>
        <w:t>Program Studi</w:t>
      </w:r>
      <w:r w:rsidR="00294B39">
        <w:rPr>
          <w:sz w:val="20"/>
          <w:lang w:val="en-US"/>
        </w:rPr>
        <w:t xml:space="preserve"> </w:t>
      </w:r>
      <w:r w:rsidR="001D4CAF">
        <w:rPr>
          <w:sz w:val="20"/>
          <w:lang w:val="en-US"/>
        </w:rPr>
        <w:t>Pendidikan</w:t>
      </w:r>
      <w:r w:rsidR="00294B39">
        <w:rPr>
          <w:sz w:val="20"/>
          <w:lang w:val="en-US"/>
        </w:rPr>
        <w:t xml:space="preserve"> </w:t>
      </w:r>
      <w:r w:rsidR="001D4CAF">
        <w:rPr>
          <w:sz w:val="20"/>
          <w:lang w:val="en-US"/>
        </w:rPr>
        <w:t>Profesi</w:t>
      </w:r>
      <w:r w:rsidR="00294B39">
        <w:rPr>
          <w:sz w:val="20"/>
          <w:lang w:val="en-US"/>
        </w:rPr>
        <w:t xml:space="preserve"> </w:t>
      </w:r>
      <w:r w:rsidR="001D4CAF">
        <w:rPr>
          <w:sz w:val="20"/>
          <w:lang w:val="en-US"/>
        </w:rPr>
        <w:t>Bidan, Fakultas</w:t>
      </w:r>
      <w:r w:rsidR="00294B39">
        <w:rPr>
          <w:sz w:val="20"/>
          <w:lang w:val="en-US"/>
        </w:rPr>
        <w:t xml:space="preserve"> </w:t>
      </w:r>
      <w:r w:rsidR="001D4CAF">
        <w:rPr>
          <w:sz w:val="20"/>
          <w:lang w:val="en-US"/>
        </w:rPr>
        <w:t>Ilmu-Ilmu</w:t>
      </w:r>
      <w:r w:rsidR="00294B39">
        <w:rPr>
          <w:sz w:val="20"/>
          <w:lang w:val="en-US"/>
        </w:rPr>
        <w:t xml:space="preserve"> </w:t>
      </w:r>
      <w:r w:rsidR="001D4CAF">
        <w:rPr>
          <w:sz w:val="20"/>
          <w:lang w:val="en-US"/>
        </w:rPr>
        <w:t>Kesehatan, Universitas</w:t>
      </w:r>
      <w:r w:rsidR="00294B39">
        <w:rPr>
          <w:sz w:val="20"/>
          <w:lang w:val="en-US"/>
        </w:rPr>
        <w:t xml:space="preserve"> </w:t>
      </w:r>
      <w:r w:rsidR="001D4CAF">
        <w:rPr>
          <w:sz w:val="20"/>
          <w:lang w:val="en-US"/>
        </w:rPr>
        <w:t>Abulyatama.</w:t>
      </w:r>
    </w:p>
    <w:p w:rsidR="001D4CAF" w:rsidRPr="001D4CAF" w:rsidRDefault="001D4CAF" w:rsidP="00294B39">
      <w:pPr>
        <w:pStyle w:val="03almtpenulis"/>
        <w:ind w:left="450" w:hanging="180"/>
        <w:jc w:val="left"/>
        <w:rPr>
          <w:sz w:val="20"/>
          <w:lang w:val="en-US"/>
        </w:rPr>
      </w:pPr>
      <w:r>
        <w:rPr>
          <w:sz w:val="20"/>
          <w:lang w:val="en-US"/>
        </w:rPr>
        <w:t>Jl. Blang</w:t>
      </w:r>
      <w:r w:rsidR="00294B39">
        <w:rPr>
          <w:sz w:val="20"/>
          <w:lang w:val="en-US"/>
        </w:rPr>
        <w:t xml:space="preserve"> </w:t>
      </w:r>
      <w:r>
        <w:rPr>
          <w:sz w:val="20"/>
          <w:lang w:val="en-US"/>
        </w:rPr>
        <w:t>Bintang Lama, Aceh Besar Indonesia</w:t>
      </w:r>
    </w:p>
    <w:p w:rsidR="008B7192" w:rsidRPr="00B13D71" w:rsidRDefault="00E55B6C" w:rsidP="00EB0718">
      <w:pPr>
        <w:pStyle w:val="03almtpenulis"/>
        <w:ind w:left="360" w:hanging="180"/>
        <w:jc w:val="both"/>
        <w:rPr>
          <w:sz w:val="20"/>
          <w:lang w:val="en-US"/>
        </w:rPr>
      </w:pPr>
      <w:r>
        <w:rPr>
          <w:sz w:val="20"/>
          <w:lang w:val="id-ID"/>
        </w:rPr>
        <w:t>*</w:t>
      </w:r>
      <w:r w:rsidRPr="00B13D71">
        <w:rPr>
          <w:sz w:val="20"/>
          <w:lang w:val="id-ID"/>
        </w:rPr>
        <w:t xml:space="preserve"> Email korespondensi:</w:t>
      </w:r>
      <w:r w:rsidR="00B13D71" w:rsidRPr="00B13D71">
        <w:rPr>
          <w:sz w:val="20"/>
          <w:lang w:val="en-US"/>
        </w:rPr>
        <w:t xml:space="preserve"> </w:t>
      </w:r>
      <w:hyperlink r:id="rId9" w:history="1">
        <w:r w:rsidR="00F409BC" w:rsidRPr="00C2468E">
          <w:rPr>
            <w:rStyle w:val="Hyperlink"/>
            <w:sz w:val="20"/>
            <w:lang w:val="en-US"/>
          </w:rPr>
          <w:t>faizul@abulyatama.ac.id</w:t>
        </w:r>
      </w:hyperlink>
      <w:r w:rsidR="00F409BC">
        <w:rPr>
          <w:sz w:val="20"/>
          <w:lang w:val="en-US"/>
        </w:rPr>
        <w:t xml:space="preserve"> </w:t>
      </w:r>
    </w:p>
    <w:p w:rsidR="00C46556" w:rsidRPr="00FA4660" w:rsidRDefault="00C46556" w:rsidP="00EB0718">
      <w:pPr>
        <w:pStyle w:val="03almtpenulis"/>
        <w:ind w:left="360" w:hanging="180"/>
        <w:jc w:val="both"/>
        <w:rPr>
          <w:sz w:val="20"/>
          <w:lang w:val="id-ID"/>
        </w:rPr>
      </w:pPr>
    </w:p>
    <w:p w:rsidR="00075496" w:rsidRDefault="00F62A07" w:rsidP="00002924">
      <w:pPr>
        <w:pStyle w:val="03almtpenulis"/>
        <w:spacing w:line="228" w:lineRule="auto"/>
        <w:jc w:val="both"/>
        <w:rPr>
          <w:sz w:val="18"/>
          <w:szCs w:val="18"/>
          <w:lang w:val="en-US"/>
        </w:rPr>
      </w:pPr>
      <w:r>
        <w:rPr>
          <w:noProof/>
          <w:sz w:val="18"/>
          <w:szCs w:val="18"/>
          <w:lang w:val="en-US" w:eastAsia="en-US"/>
        </w:rPr>
        <mc:AlternateContent>
          <mc:Choice Requires="wps">
            <w:drawing>
              <wp:anchor distT="4294967292" distB="4294967292" distL="114300" distR="114300" simplePos="0" relativeHeight="251534848" behindDoc="0" locked="0" layoutInCell="1" allowOverlap="1">
                <wp:simplePos x="0" y="0"/>
                <wp:positionH relativeFrom="column">
                  <wp:posOffset>120015</wp:posOffset>
                </wp:positionH>
                <wp:positionV relativeFrom="paragraph">
                  <wp:posOffset>-1271</wp:posOffset>
                </wp:positionV>
                <wp:extent cx="558165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9DBDA6" id="Straight Connector 5" o:spid="_x0000_s1026" style="position:absolute;flip:y;z-index:2515348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" strokecolor="black [3213]">
                <o:lock v:ext="edit" shapetype="f"/>
              </v:line>
            </w:pict>
          </mc:Fallback>
        </mc:AlternateContent>
      </w:r>
      <w:r w:rsidR="00D42168">
        <w:rPr>
          <w:sz w:val="18"/>
          <w:szCs w:val="18"/>
          <w:lang w:val="en-US"/>
        </w:rPr>
        <w:t>Diterima 21 Agustus 2023; Disetujui 15 September 2023; Dipublikasi 6 Oktober 2023</w:t>
      </w:r>
    </w:p>
    <w:p w:rsidR="00D42168" w:rsidRDefault="00D42168" w:rsidP="00002924">
      <w:pPr>
        <w:pStyle w:val="03almtpenulis"/>
        <w:spacing w:line="228" w:lineRule="auto"/>
        <w:jc w:val="both"/>
        <w:rPr>
          <w:sz w:val="18"/>
          <w:szCs w:val="18"/>
          <w:lang w:val="en-US"/>
        </w:rPr>
      </w:pPr>
    </w:p>
    <w:p w:rsidR="00D42168" w:rsidRPr="009027CE" w:rsidRDefault="00D42168" w:rsidP="00002924">
      <w:pPr>
        <w:pStyle w:val="03almtpenulis"/>
        <w:spacing w:line="228" w:lineRule="auto"/>
        <w:jc w:val="both"/>
        <w:rPr>
          <w:sz w:val="18"/>
          <w:szCs w:val="18"/>
          <w:lang w:val="en-US"/>
        </w:rPr>
      </w:pPr>
    </w:p>
    <w:p w:rsidR="00CA7904" w:rsidRPr="00F63B15" w:rsidRDefault="00F05E2B" w:rsidP="00CA7904">
      <w:pPr>
        <w:ind w:left="360" w:right="369" w:firstLine="0"/>
        <w:rPr>
          <w:iCs/>
        </w:rPr>
      </w:pPr>
      <w:r w:rsidRPr="00F63B15">
        <w:rPr>
          <w:b/>
        </w:rPr>
        <w:t>Abstract:</w:t>
      </w:r>
      <w:r w:rsidR="00CA7904" w:rsidRPr="00F63B15">
        <w:t xml:space="preserve"> </w:t>
      </w:r>
      <w:r w:rsidR="00F63B15" w:rsidRPr="00F63B15">
        <w:t>Fishermen's attention to safety equipment on board is still low, many captains and crew members ignore the risks of workers on board such as not using safety equipment even though it is available and has attended certain training. This research is useful as a source of information to fishermen at Kuta Raja Ocean Landing Base (PPS) regarding the importance of paying attention to the completeness of safety equipment on fishing vessels in order to minimise the occurrence of accidents. This research method is a descriptive method of 10 respondents aimed at identifying the completeness of safety equipment on capture fisheries vessels at PPS Kuta Raja and the skipper's skills on the use of safety equipment that supports crew safety. The safety equipment in question is life buoy, life jacket, APAR, first aid equipment, radio, compass, and echosounder. This research was conducted in February 2023. The results showed that all respondents had life jackets, APAR, first aid kits, and radios, but not all had life bouy, compass, and echosounder. For traditional safety equipment, only one vessel did not have an inner tube, but the other vessels had jerry cans, inner tubes and outer tubes. Moreover, the skipper's knowledge and skills on the use of safety equipment are predominantly at the knowing level, with only a few fishermen admitting to knowing enough, and no fishermen not knowing how to operate safety equipment on board.</w:t>
      </w:r>
    </w:p>
    <w:p w:rsidR="00F25840" w:rsidRPr="00F63B15" w:rsidRDefault="007458E6" w:rsidP="00002924">
      <w:pPr>
        <w:pStyle w:val="04abstractEnglish"/>
        <w:spacing w:before="0"/>
        <w:ind w:left="378" w:right="340"/>
        <w:rPr>
          <w:rFonts w:eastAsia="Times New Roman"/>
          <w:bCs/>
          <w:szCs w:val="20"/>
          <w:bdr w:val="none" w:sz="0" w:space="0" w:color="auto" w:frame="1"/>
          <w:lang w:val="en-US" w:eastAsia="id-ID"/>
        </w:rPr>
      </w:pPr>
      <w:r w:rsidRPr="00F63B15">
        <w:rPr>
          <w:rFonts w:eastAsia="Times New Roman"/>
          <w:b/>
          <w:szCs w:val="20"/>
          <w:bdr w:val="none" w:sz="0" w:space="0" w:color="auto" w:frame="1"/>
          <w:lang w:val="en-US" w:eastAsia="id-ID"/>
        </w:rPr>
        <w:t>Keywords:</w:t>
      </w:r>
      <w:r w:rsidR="00CA7904" w:rsidRPr="00F63B15">
        <w:rPr>
          <w:szCs w:val="20"/>
        </w:rPr>
        <w:t xml:space="preserve"> </w:t>
      </w:r>
      <w:r w:rsidR="00F63B15" w:rsidRPr="00F63B15">
        <w:rPr>
          <w:rFonts w:eastAsia="Times New Roman"/>
          <w:bCs/>
          <w:szCs w:val="20"/>
          <w:bdr w:val="none" w:sz="0" w:space="0" w:color="auto" w:frame="1"/>
          <w:lang w:val="en-US" w:eastAsia="id-ID"/>
        </w:rPr>
        <w:t>Safety equipment, Ocean Fishing port, Fishing vessels</w:t>
      </w:r>
    </w:p>
    <w:p w:rsidR="00CA7904" w:rsidRPr="00F63B15" w:rsidRDefault="00CA7904" w:rsidP="00002924">
      <w:pPr>
        <w:pStyle w:val="04abstractEnglish"/>
        <w:spacing w:before="0"/>
        <w:ind w:left="378" w:right="340"/>
        <w:rPr>
          <w:rFonts w:eastAsia="Calibri"/>
          <w:b/>
          <w:i w:val="0"/>
          <w:szCs w:val="20"/>
        </w:rPr>
      </w:pPr>
    </w:p>
    <w:p w:rsidR="00DC30FA" w:rsidRPr="00F63B15" w:rsidRDefault="00F05E2B" w:rsidP="00667FF1">
      <w:pPr>
        <w:spacing w:line="228" w:lineRule="auto"/>
        <w:ind w:left="360" w:right="355" w:firstLine="0"/>
        <w:rPr>
          <w:rFonts w:cs="Arial"/>
          <w:b/>
          <w:bCs/>
        </w:rPr>
      </w:pPr>
      <w:r w:rsidRPr="00F63B15">
        <w:rPr>
          <w:rFonts w:cs="Arial"/>
          <w:b/>
          <w:lang w:val="id-ID"/>
        </w:rPr>
        <w:t>Abstrak</w:t>
      </w:r>
      <w:bookmarkStart w:id="0" w:name="_Toc144277239"/>
      <w:r w:rsidR="00DD5449" w:rsidRPr="00F63B15">
        <w:rPr>
          <w:rFonts w:eastAsiaTheme="minorHAnsi"/>
          <w:kern w:val="0"/>
          <w:shd w:val="clear" w:color="auto" w:fill="FFFFFF"/>
          <w:lang w:eastAsia="en-US"/>
        </w:rPr>
        <w:t xml:space="preserve">: </w:t>
      </w:r>
      <w:bookmarkEnd w:id="0"/>
      <w:r w:rsidR="00667FF1" w:rsidRPr="00F63B15">
        <w:rPr>
          <w:rFonts w:eastAsiaTheme="minorHAnsi"/>
          <w:kern w:val="0"/>
          <w:shd w:val="clear" w:color="auto" w:fill="FFFFFF"/>
          <w:lang w:eastAsia="en-US"/>
        </w:rPr>
        <w:t xml:space="preserve">Perhatian nelayan terhadap alat keselamatan di atas kapal masih rendah, banyak nahkoda dan awak kapal yang mengabaikan risiko pekerja diatas kapal seperti tidak menggunakan alat keselamatan walaupun sudah tersedia dan telah mengikuti pelatihan tertentu. Penelitian ini bermanfaat sebagai sumber informasi kepada nelayan di Pangkalan Pendaratan Samudera (PPS) Kuta Raja terkait pentingnya memerhatikan kelengkapan alat keselamatan pada kapal perikanan agar meminimalisir terjadinya kecelakaan. Metode penelitian ini adalah metode deskriptif terhadap 10 responden yang bertujuan untuk mengidentifikasi kelengkapan alat keselamatan pada kapal perikanan tangkap di PPS Kuta Raja dan keterampilan nahkoda tentang penggunaan alat keselamatan yang menunjang keselamatan awak kapal. Alat keselamatan yang dimaksud adalah </w:t>
      </w:r>
      <w:r w:rsidR="00667FF1" w:rsidRPr="00F63B15">
        <w:rPr>
          <w:rFonts w:eastAsiaTheme="minorHAnsi"/>
          <w:i/>
          <w:kern w:val="0"/>
          <w:shd w:val="clear" w:color="auto" w:fill="FFFFFF"/>
          <w:lang w:eastAsia="en-US"/>
        </w:rPr>
        <w:t>life buoy, life jacket</w:t>
      </w:r>
      <w:r w:rsidR="00667FF1" w:rsidRPr="00F63B15">
        <w:rPr>
          <w:rFonts w:eastAsiaTheme="minorHAnsi"/>
          <w:kern w:val="0"/>
          <w:shd w:val="clear" w:color="auto" w:fill="FFFFFF"/>
          <w:lang w:eastAsia="en-US"/>
        </w:rPr>
        <w:t xml:space="preserve">, APAR, peralatan P3K, radio, kompas, dan </w:t>
      </w:r>
      <w:r w:rsidR="00667FF1" w:rsidRPr="00F63B15">
        <w:rPr>
          <w:rFonts w:eastAsiaTheme="minorHAnsi"/>
          <w:i/>
          <w:kern w:val="0"/>
          <w:shd w:val="clear" w:color="auto" w:fill="FFFFFF"/>
          <w:lang w:eastAsia="en-US"/>
        </w:rPr>
        <w:t>echosounder</w:t>
      </w:r>
      <w:r w:rsidR="00667FF1" w:rsidRPr="00F63B15">
        <w:rPr>
          <w:rFonts w:eastAsiaTheme="minorHAnsi"/>
          <w:kern w:val="0"/>
          <w:shd w:val="clear" w:color="auto" w:fill="FFFFFF"/>
          <w:lang w:eastAsia="en-US"/>
        </w:rPr>
        <w:t xml:space="preserve">. Penelitian ini dilaksanakan pada Bulan Februari 2023. Hasil penelitian menunjukkan bahwa keseluruhan responden memiliki alat keselamatan </w:t>
      </w:r>
      <w:r w:rsidR="00667FF1" w:rsidRPr="00F63B15">
        <w:rPr>
          <w:rFonts w:eastAsiaTheme="minorHAnsi"/>
          <w:i/>
          <w:kern w:val="0"/>
          <w:shd w:val="clear" w:color="auto" w:fill="FFFFFF"/>
          <w:lang w:eastAsia="en-US"/>
        </w:rPr>
        <w:t xml:space="preserve">life jacket, </w:t>
      </w:r>
      <w:r w:rsidR="00667FF1" w:rsidRPr="00F63B15">
        <w:rPr>
          <w:rFonts w:eastAsiaTheme="minorHAnsi"/>
          <w:kern w:val="0"/>
          <w:shd w:val="clear" w:color="auto" w:fill="FFFFFF"/>
          <w:lang w:eastAsia="en-US"/>
        </w:rPr>
        <w:t xml:space="preserve">APAR, P3K, dan Radio, namun tidak semua memiliki </w:t>
      </w:r>
      <w:r w:rsidR="00667FF1" w:rsidRPr="00F63B15">
        <w:rPr>
          <w:rFonts w:eastAsiaTheme="minorHAnsi"/>
          <w:i/>
          <w:kern w:val="0"/>
          <w:shd w:val="clear" w:color="auto" w:fill="FFFFFF"/>
          <w:lang w:eastAsia="en-US"/>
        </w:rPr>
        <w:t xml:space="preserve">Life bouy, </w:t>
      </w:r>
      <w:r w:rsidR="00667FF1" w:rsidRPr="00F63B15">
        <w:rPr>
          <w:rFonts w:eastAsiaTheme="minorHAnsi"/>
          <w:kern w:val="0"/>
          <w:shd w:val="clear" w:color="auto" w:fill="FFFFFF"/>
          <w:lang w:eastAsia="en-US"/>
        </w:rPr>
        <w:t xml:space="preserve">kompas, dan </w:t>
      </w:r>
      <w:r w:rsidR="00667FF1" w:rsidRPr="00F63B15">
        <w:rPr>
          <w:rFonts w:eastAsiaTheme="minorHAnsi"/>
          <w:i/>
          <w:kern w:val="0"/>
          <w:shd w:val="clear" w:color="auto" w:fill="FFFFFF"/>
          <w:lang w:eastAsia="en-US"/>
        </w:rPr>
        <w:t xml:space="preserve">echosounder. </w:t>
      </w:r>
      <w:r w:rsidR="00667FF1" w:rsidRPr="00F63B15">
        <w:rPr>
          <w:rFonts w:eastAsiaTheme="minorHAnsi"/>
          <w:kern w:val="0"/>
          <w:shd w:val="clear" w:color="auto" w:fill="FFFFFF"/>
          <w:lang w:eastAsia="en-US"/>
        </w:rPr>
        <w:t>Untuk alat keselamatan tradisional, hanya satu kapal saja yang tidak memiliki ban dalam, namun kapal yang lain memiliki jerigen, ban dalam dan ban luar. Selain itu, pengetahuan dan keterampilan nakhoda tentang penggunaan alat keselamatan didominasi pada tingkat mengetahui, hanya beberapa nelayan saja yang mengakui cukup mengetahui, dan tidak ada nelayan yang tidak mengetahui cara pengoperasian alat keselamatan di atas kapal.</w:t>
      </w:r>
    </w:p>
    <w:p w:rsidR="007458E6" w:rsidRPr="00F63B15" w:rsidRDefault="007458E6" w:rsidP="00002924">
      <w:pPr>
        <w:spacing w:line="228" w:lineRule="auto"/>
        <w:ind w:left="360" w:right="355" w:firstLine="0"/>
      </w:pPr>
      <w:r w:rsidRPr="00F63B15">
        <w:rPr>
          <w:b/>
          <w:bCs/>
          <w:lang w:val="id-ID"/>
        </w:rPr>
        <w:t>Kata Kunci:</w:t>
      </w:r>
      <w:r w:rsidR="00EF3E3A" w:rsidRPr="00F63B15">
        <w:rPr>
          <w:b/>
          <w:bCs/>
        </w:rPr>
        <w:t xml:space="preserve"> </w:t>
      </w:r>
      <w:r w:rsidR="00667FF1" w:rsidRPr="00F63B15">
        <w:t xml:space="preserve">Alat keselamatan, </w:t>
      </w:r>
      <w:r w:rsidR="00F63B15" w:rsidRPr="00F63B15">
        <w:t>Pelabuhan Perikanan Samudera, Kapal penangkapan ikan</w:t>
      </w:r>
    </w:p>
    <w:p w:rsidR="00F25840" w:rsidRPr="00F63B15" w:rsidRDefault="00F25840" w:rsidP="00CC10CF">
      <w:pPr>
        <w:widowControl/>
        <w:spacing w:after="200" w:line="276" w:lineRule="auto"/>
        <w:ind w:firstLine="0"/>
        <w:jc w:val="left"/>
        <w:rPr>
          <w:lang w:val="nl-NL"/>
        </w:rPr>
      </w:pPr>
    </w:p>
    <w:p w:rsidR="00F25840" w:rsidRPr="00F25840" w:rsidRDefault="00F25840" w:rsidP="00D42168">
      <w:pPr>
        <w:ind w:right="355" w:firstLine="0"/>
        <w:rPr>
          <w:lang w:val="id-ID"/>
        </w:rPr>
        <w:sectPr w:rsidR="00F25840" w:rsidRPr="00F25840" w:rsidSect="00B3010F">
          <w:headerReference w:type="even" r:id="rId10"/>
          <w:headerReference w:type="default" r:id="rId11"/>
          <w:footerReference w:type="even" r:id="rId12"/>
          <w:footerReference w:type="default" r:id="rId13"/>
          <w:headerReference w:type="first" r:id="rId14"/>
          <w:footerReference w:type="first" r:id="rId15"/>
          <w:type w:val="nextColumn"/>
          <w:pgSz w:w="12191" w:h="16840" w:code="9"/>
          <w:pgMar w:top="1699" w:right="1411" w:bottom="1411" w:left="1411" w:header="706" w:footer="1417" w:gutter="0"/>
          <w:pgNumType w:start="63"/>
          <w:cols w:space="709"/>
          <w:docGrid w:linePitch="360"/>
        </w:sectPr>
      </w:pPr>
    </w:p>
    <w:p w:rsidR="00E427CE" w:rsidRPr="00E427CE" w:rsidRDefault="00E427CE" w:rsidP="00E427CE">
      <w:pPr>
        <w:spacing w:line="360" w:lineRule="auto"/>
        <w:ind w:firstLine="0"/>
        <w:rPr>
          <w:b/>
          <w:sz w:val="22"/>
          <w:szCs w:val="28"/>
        </w:rPr>
      </w:pPr>
      <w:r w:rsidRPr="00E427CE">
        <w:rPr>
          <w:b/>
          <w:sz w:val="22"/>
          <w:szCs w:val="28"/>
        </w:rPr>
        <w:lastRenderedPageBreak/>
        <w:t>PENDAHULUAN</w:t>
      </w:r>
    </w:p>
    <w:p w:rsidR="00E427CE" w:rsidRPr="001A0E5A" w:rsidRDefault="00E427CE" w:rsidP="00E427CE">
      <w:pPr>
        <w:spacing w:line="360" w:lineRule="auto"/>
        <w:ind w:firstLine="540"/>
        <w:rPr>
          <w:rFonts w:eastAsia="Times New Roman"/>
          <w:sz w:val="22"/>
          <w:szCs w:val="24"/>
        </w:rPr>
      </w:pPr>
      <w:r w:rsidRPr="00E427CE">
        <w:rPr>
          <w:rFonts w:eastAsia="Times New Roman"/>
          <w:sz w:val="22"/>
          <w:szCs w:val="24"/>
          <w:lang w:val="id-ID"/>
        </w:rPr>
        <w:t xml:space="preserve">Pelayaran adalah transportasi yang berisiko tinggi dari kecelakaan laut, baik   ketika kapal sedang berlayar maupun ketika sedang di </w:t>
      </w:r>
      <w:r w:rsidR="001A0E5A">
        <w:rPr>
          <w:rFonts w:eastAsia="Times New Roman"/>
          <w:sz w:val="22"/>
          <w:szCs w:val="24"/>
          <w:lang w:val="id-ID"/>
        </w:rPr>
        <w:t>pelabuhan</w:t>
      </w:r>
      <w:r w:rsidR="001A0E5A">
        <w:rPr>
          <w:rFonts w:eastAsia="Times New Roman"/>
          <w:sz w:val="22"/>
          <w:szCs w:val="24"/>
        </w:rPr>
        <w:t xml:space="preserve">. </w:t>
      </w:r>
      <w:r w:rsidRPr="00E427CE">
        <w:rPr>
          <w:rFonts w:eastAsia="Times New Roman"/>
          <w:sz w:val="22"/>
          <w:szCs w:val="24"/>
          <w:lang w:val="id-ID"/>
        </w:rPr>
        <w:t xml:space="preserve">Aspek keselamatan pelayaran meliputi keselamatan awak kapal    dan penumpang, kapal, muatan serta lingkungan perairan. Prinsip dalam pelayaran adalah </w:t>
      </w:r>
      <w:r w:rsidRPr="00F63B15">
        <w:rPr>
          <w:rFonts w:eastAsia="Times New Roman"/>
          <w:i/>
          <w:sz w:val="22"/>
          <w:szCs w:val="24"/>
          <w:lang w:val="id-ID"/>
        </w:rPr>
        <w:t xml:space="preserve">safety </w:t>
      </w:r>
      <w:r w:rsidRPr="001A0E5A">
        <w:rPr>
          <w:rFonts w:eastAsia="Times New Roman"/>
          <w:i/>
          <w:sz w:val="22"/>
          <w:szCs w:val="24"/>
          <w:lang w:val="id-ID"/>
        </w:rPr>
        <w:t>first</w:t>
      </w:r>
      <w:r w:rsidRPr="001A0E5A">
        <w:rPr>
          <w:rFonts w:eastAsia="Times New Roman"/>
          <w:sz w:val="22"/>
          <w:szCs w:val="24"/>
          <w:lang w:val="id-ID"/>
        </w:rPr>
        <w:t xml:space="preserve">, yang menempatkan nilai keselamatan pada tempat utama (Fernando  </w:t>
      </w:r>
      <w:r w:rsidRPr="001A0E5A">
        <w:rPr>
          <w:rFonts w:eastAsia="Times New Roman"/>
          <w:i/>
          <w:sz w:val="22"/>
          <w:szCs w:val="24"/>
          <w:lang w:val="id-ID"/>
        </w:rPr>
        <w:t>et</w:t>
      </w:r>
      <w:r w:rsidR="001A0E5A">
        <w:rPr>
          <w:rFonts w:eastAsia="Times New Roman"/>
          <w:i/>
          <w:sz w:val="22"/>
          <w:szCs w:val="24"/>
        </w:rPr>
        <w:t>.</w:t>
      </w:r>
      <w:r w:rsidRPr="001A0E5A">
        <w:rPr>
          <w:rFonts w:eastAsia="Times New Roman"/>
          <w:i/>
          <w:sz w:val="22"/>
          <w:szCs w:val="24"/>
          <w:lang w:val="id-ID"/>
        </w:rPr>
        <w:t xml:space="preserve">al., </w:t>
      </w:r>
      <w:r w:rsidRPr="001A0E5A">
        <w:rPr>
          <w:rFonts w:eastAsia="Times New Roman"/>
          <w:sz w:val="22"/>
          <w:szCs w:val="24"/>
          <w:lang w:val="id-ID"/>
        </w:rPr>
        <w:t>202</w:t>
      </w:r>
      <w:r w:rsidR="001A0E5A" w:rsidRPr="001A0E5A">
        <w:rPr>
          <w:rFonts w:eastAsia="Times New Roman"/>
          <w:sz w:val="22"/>
          <w:szCs w:val="24"/>
        </w:rPr>
        <w:t>1</w:t>
      </w:r>
      <w:r w:rsidRPr="001A0E5A">
        <w:rPr>
          <w:rFonts w:eastAsia="Times New Roman"/>
          <w:sz w:val="22"/>
          <w:szCs w:val="24"/>
          <w:lang w:val="id-ID"/>
        </w:rPr>
        <w:t>). Aspek penyebab</w:t>
      </w:r>
      <w:r w:rsidRPr="00E427CE">
        <w:rPr>
          <w:rFonts w:eastAsia="Times New Roman"/>
          <w:sz w:val="22"/>
          <w:szCs w:val="24"/>
          <w:lang w:val="id-ID"/>
        </w:rPr>
        <w:t xml:space="preserve"> terjadinya kecelakaan kapal</w:t>
      </w:r>
      <w:r w:rsidRPr="00E427CE">
        <w:rPr>
          <w:rFonts w:eastAsia="Times New Roman"/>
          <w:sz w:val="22"/>
          <w:szCs w:val="24"/>
        </w:rPr>
        <w:t xml:space="preserve"> </w:t>
      </w:r>
      <w:r w:rsidRPr="00E427CE">
        <w:rPr>
          <w:rFonts w:eastAsia="Times New Roman"/>
          <w:sz w:val="22"/>
          <w:szCs w:val="24"/>
          <w:lang w:val="id-ID"/>
        </w:rPr>
        <w:t>penangkap ikan di laut disebabkan tiga aspek, yaitu aspek kelalaian manusia, aspek alam dan</w:t>
      </w:r>
      <w:r w:rsidRPr="00E427CE">
        <w:rPr>
          <w:rFonts w:eastAsia="Times New Roman"/>
          <w:sz w:val="22"/>
          <w:szCs w:val="24"/>
        </w:rPr>
        <w:t xml:space="preserve"> </w:t>
      </w:r>
      <w:r w:rsidRPr="00E427CE">
        <w:rPr>
          <w:rFonts w:eastAsia="Times New Roman"/>
          <w:sz w:val="22"/>
          <w:szCs w:val="24"/>
          <w:lang w:val="id-ID"/>
        </w:rPr>
        <w:t>aspek teknis. berdasarkan jenis kecelakaan yang terjadi di kapal perikanan  tangkap antara lain</w:t>
      </w:r>
      <w:r w:rsidRPr="00E427CE">
        <w:rPr>
          <w:rFonts w:eastAsia="Times New Roman"/>
          <w:sz w:val="22"/>
          <w:szCs w:val="24"/>
        </w:rPr>
        <w:t xml:space="preserve"> </w:t>
      </w:r>
      <w:r w:rsidRPr="00E427CE">
        <w:rPr>
          <w:rFonts w:eastAsia="Times New Roman"/>
          <w:sz w:val="22"/>
          <w:szCs w:val="24"/>
          <w:lang w:val="id-ID"/>
        </w:rPr>
        <w:t xml:space="preserve">disebabkan oleh tubrukan, bocor, kandas dan terbakar, kecelakaan </w:t>
      </w:r>
      <w:r w:rsidRPr="001A0E5A">
        <w:rPr>
          <w:rFonts w:eastAsia="Times New Roman"/>
          <w:sz w:val="22"/>
          <w:szCs w:val="24"/>
          <w:lang w:val="id-ID"/>
        </w:rPr>
        <w:t>yang paling besar dari empat</w:t>
      </w:r>
      <w:r w:rsidRPr="001A0E5A">
        <w:rPr>
          <w:rFonts w:eastAsia="Times New Roman"/>
          <w:sz w:val="22"/>
          <w:szCs w:val="24"/>
        </w:rPr>
        <w:t xml:space="preserve"> </w:t>
      </w:r>
      <w:r w:rsidRPr="001A0E5A">
        <w:rPr>
          <w:rFonts w:eastAsia="Times New Roman"/>
          <w:sz w:val="22"/>
          <w:szCs w:val="24"/>
          <w:lang w:val="id-ID"/>
        </w:rPr>
        <w:t xml:space="preserve">jenis kecelakaan  tersebut adalah tenggelamnya kapal (Rahman </w:t>
      </w:r>
      <w:r w:rsidRPr="001A0E5A">
        <w:rPr>
          <w:rFonts w:eastAsia="Times New Roman"/>
          <w:i/>
          <w:sz w:val="22"/>
          <w:szCs w:val="24"/>
          <w:lang w:val="id-ID"/>
        </w:rPr>
        <w:t>et</w:t>
      </w:r>
      <w:r w:rsidR="001A0E5A">
        <w:rPr>
          <w:rFonts w:eastAsia="Times New Roman"/>
          <w:i/>
          <w:sz w:val="22"/>
          <w:szCs w:val="24"/>
        </w:rPr>
        <w:t>.</w:t>
      </w:r>
      <w:r w:rsidRPr="001A0E5A">
        <w:rPr>
          <w:rFonts w:eastAsia="Times New Roman"/>
          <w:i/>
          <w:sz w:val="22"/>
          <w:szCs w:val="24"/>
          <w:lang w:val="id-ID"/>
        </w:rPr>
        <w:t>al.,</w:t>
      </w:r>
      <w:r w:rsidRPr="001A0E5A">
        <w:rPr>
          <w:rFonts w:eastAsia="Times New Roman"/>
          <w:sz w:val="22"/>
          <w:szCs w:val="24"/>
          <w:lang w:val="id-ID"/>
        </w:rPr>
        <w:t xml:space="preserve"> 2017). </w:t>
      </w:r>
    </w:p>
    <w:p w:rsidR="00E427CE" w:rsidRPr="001A0E5A" w:rsidRDefault="00E427CE" w:rsidP="00E427CE">
      <w:pPr>
        <w:spacing w:line="360" w:lineRule="auto"/>
        <w:ind w:firstLine="540"/>
        <w:rPr>
          <w:sz w:val="22"/>
          <w:szCs w:val="28"/>
        </w:rPr>
      </w:pPr>
      <w:r w:rsidRPr="001A0E5A">
        <w:rPr>
          <w:sz w:val="22"/>
          <w:szCs w:val="28"/>
        </w:rPr>
        <w:t xml:space="preserve">Persepsi nelayan tentang keselamatan di kapal masih sangat </w:t>
      </w:r>
      <w:r w:rsidRPr="00E427CE">
        <w:rPr>
          <w:sz w:val="22"/>
          <w:szCs w:val="28"/>
        </w:rPr>
        <w:t xml:space="preserve">rendah, sehingga banyak nahkoda dan awak kapal yang mengabaikan resiko pekerja diatas kapal, seperti tidak menggunakan alat keselamatan diri dalam pekerjaan walaupun sudah tersedia dan terlatih untuk </w:t>
      </w:r>
      <w:r>
        <w:rPr>
          <w:sz w:val="22"/>
          <w:szCs w:val="28"/>
        </w:rPr>
        <w:t xml:space="preserve">pelatihan wajib. </w:t>
      </w:r>
      <w:r w:rsidRPr="00E427CE">
        <w:rPr>
          <w:sz w:val="22"/>
          <w:szCs w:val="28"/>
        </w:rPr>
        <w:t xml:space="preserve">Sehingga perangkat keselamatan hal yang penting untuk meminimalisir terjadinya kecelakaan kerja di atas kapal. Perangkat alat keselamatan adalah alat konstruksi atau bahan yang memenuhi spesifikasi untuk membantu melindungi, mencegah dan menghentikan kecelakaan kerja di atas kapal. Penggunaan peralatan keselamatan kerja pada kapal perikanan didasarkan ukuran kapal terutama berkaitan dengan jumlah, ukuran, dan kesesuaian peralatan tersebut. kehadiran dan penggunaan peralatan keselamatan kerja yang memenuhi standar dapat meminimalisir risiko kecelakaan dini ataupun kecelakaan yang sudah terjadi, untuk terhindar dari akibat fatal yang </w:t>
      </w:r>
      <w:r w:rsidRPr="00E427CE">
        <w:rPr>
          <w:sz w:val="22"/>
          <w:szCs w:val="28"/>
        </w:rPr>
        <w:lastRenderedPageBreak/>
        <w:t xml:space="preserve">tidak </w:t>
      </w:r>
      <w:r w:rsidRPr="001A0E5A">
        <w:rPr>
          <w:sz w:val="22"/>
          <w:szCs w:val="28"/>
        </w:rPr>
        <w:t xml:space="preserve">diinginkan (Santara </w:t>
      </w:r>
      <w:r w:rsidRPr="001A0E5A">
        <w:rPr>
          <w:i/>
          <w:sz w:val="22"/>
          <w:szCs w:val="28"/>
        </w:rPr>
        <w:t>et</w:t>
      </w:r>
      <w:r w:rsidR="001A0E5A" w:rsidRPr="001A0E5A">
        <w:rPr>
          <w:i/>
          <w:sz w:val="22"/>
          <w:szCs w:val="28"/>
        </w:rPr>
        <w:t>.</w:t>
      </w:r>
      <w:r w:rsidRPr="001A0E5A">
        <w:rPr>
          <w:i/>
          <w:sz w:val="22"/>
          <w:szCs w:val="28"/>
        </w:rPr>
        <w:t xml:space="preserve"> al.,</w:t>
      </w:r>
      <w:r w:rsidRPr="001A0E5A">
        <w:rPr>
          <w:sz w:val="22"/>
          <w:szCs w:val="28"/>
        </w:rPr>
        <w:t xml:space="preserve"> 2014)</w:t>
      </w:r>
    </w:p>
    <w:p w:rsidR="00E427CE" w:rsidRPr="00E427CE" w:rsidRDefault="00E427CE" w:rsidP="00E427CE">
      <w:pPr>
        <w:spacing w:after="240" w:line="360" w:lineRule="auto"/>
        <w:ind w:firstLine="540"/>
        <w:rPr>
          <w:rFonts w:eastAsia="Times New Roman"/>
          <w:sz w:val="22"/>
          <w:szCs w:val="24"/>
        </w:rPr>
      </w:pPr>
      <w:r w:rsidRPr="001A0E5A">
        <w:rPr>
          <w:rFonts w:eastAsia="Times New Roman"/>
          <w:sz w:val="22"/>
          <w:szCs w:val="24"/>
          <w:lang w:val="id-ID"/>
        </w:rPr>
        <w:t>Berbagai faktor</w:t>
      </w:r>
      <w:r w:rsidRPr="001A0E5A">
        <w:rPr>
          <w:rFonts w:eastAsia="Times New Roman"/>
          <w:sz w:val="22"/>
          <w:szCs w:val="24"/>
        </w:rPr>
        <w:t xml:space="preserve"> </w:t>
      </w:r>
      <w:r w:rsidRPr="001A0E5A">
        <w:rPr>
          <w:rFonts w:eastAsia="Times New Roman"/>
          <w:sz w:val="22"/>
          <w:szCs w:val="24"/>
          <w:lang w:val="id-ID"/>
        </w:rPr>
        <w:t>tersebut saling terkait dan meningkatkan risiko kemungkinan</w:t>
      </w:r>
      <w:r w:rsidRPr="00E427CE">
        <w:rPr>
          <w:rFonts w:eastAsia="Times New Roman"/>
          <w:sz w:val="22"/>
          <w:szCs w:val="24"/>
          <w:lang w:val="id-ID"/>
        </w:rPr>
        <w:t xml:space="preserve"> kerugian yang terjadi pada bisnis</w:t>
      </w:r>
      <w:r w:rsidRPr="00E427CE">
        <w:rPr>
          <w:rFonts w:eastAsia="Times New Roman"/>
          <w:sz w:val="22"/>
          <w:szCs w:val="24"/>
        </w:rPr>
        <w:t xml:space="preserve"> </w:t>
      </w:r>
      <w:r w:rsidRPr="00E427CE">
        <w:rPr>
          <w:rFonts w:eastAsia="Times New Roman"/>
          <w:sz w:val="22"/>
          <w:szCs w:val="24"/>
          <w:lang w:val="id-ID"/>
        </w:rPr>
        <w:t xml:space="preserve">penangkapan ikan. </w:t>
      </w:r>
      <w:r w:rsidR="00B479E0" w:rsidRPr="00E427CE">
        <w:rPr>
          <w:rFonts w:eastAsia="Times New Roman"/>
          <w:sz w:val="22"/>
          <w:szCs w:val="24"/>
          <w:lang w:val="id-ID"/>
        </w:rPr>
        <w:t xml:space="preserve">Walaupun </w:t>
      </w:r>
      <w:r w:rsidRPr="00E427CE">
        <w:rPr>
          <w:rFonts w:eastAsia="Times New Roman"/>
          <w:sz w:val="22"/>
          <w:szCs w:val="24"/>
          <w:lang w:val="id-ID"/>
        </w:rPr>
        <w:t>demikian, pekerjaan nelayan merupakan salah satu pekerjaann</w:t>
      </w:r>
      <w:r w:rsidRPr="00E427CE">
        <w:rPr>
          <w:rFonts w:eastAsia="Times New Roman"/>
          <w:sz w:val="22"/>
          <w:szCs w:val="24"/>
        </w:rPr>
        <w:t xml:space="preserve"> </w:t>
      </w:r>
      <w:r w:rsidRPr="00E427CE">
        <w:rPr>
          <w:rFonts w:eastAsia="Times New Roman"/>
          <w:sz w:val="22"/>
          <w:szCs w:val="24"/>
          <w:lang w:val="id-ID"/>
        </w:rPr>
        <w:t xml:space="preserve">yang tergolong </w:t>
      </w:r>
      <w:r w:rsidRPr="00B479E0">
        <w:rPr>
          <w:rFonts w:eastAsia="Times New Roman"/>
          <w:i/>
          <w:sz w:val="22"/>
          <w:szCs w:val="24"/>
          <w:lang w:val="id-ID"/>
        </w:rPr>
        <w:t>risk-seekers</w:t>
      </w:r>
      <w:r w:rsidRPr="00E427CE">
        <w:rPr>
          <w:rFonts w:eastAsia="Times New Roman"/>
          <w:sz w:val="22"/>
          <w:szCs w:val="24"/>
          <w:lang w:val="id-ID"/>
        </w:rPr>
        <w:t>, yang merupakan nelayan tetap melakukan aktivitas penangkapan</w:t>
      </w:r>
      <w:r w:rsidRPr="00E427CE">
        <w:rPr>
          <w:rFonts w:eastAsia="Times New Roman"/>
          <w:sz w:val="22"/>
          <w:szCs w:val="24"/>
        </w:rPr>
        <w:t xml:space="preserve"> </w:t>
      </w:r>
      <w:r w:rsidRPr="00E427CE">
        <w:rPr>
          <w:rFonts w:eastAsia="Times New Roman"/>
          <w:sz w:val="22"/>
          <w:szCs w:val="24"/>
          <w:lang w:val="id-ID"/>
        </w:rPr>
        <w:t>ikan meskipun menghadapi tingkat ketidakpastian yang cukup tinggi. Hal ini membuktikan</w:t>
      </w:r>
      <w:r w:rsidRPr="00E427CE">
        <w:rPr>
          <w:rFonts w:eastAsia="Times New Roman"/>
          <w:sz w:val="22"/>
          <w:szCs w:val="24"/>
        </w:rPr>
        <w:t xml:space="preserve"> </w:t>
      </w:r>
      <w:r w:rsidRPr="00E427CE">
        <w:rPr>
          <w:rFonts w:eastAsia="Times New Roman"/>
          <w:sz w:val="22"/>
          <w:szCs w:val="24"/>
          <w:lang w:val="id-ID"/>
        </w:rPr>
        <w:t xml:space="preserve">maka nelayan telah melakukan kesalahan persepsi dan menilai terlalu rendah risiko </w:t>
      </w:r>
      <w:r w:rsidRPr="001A0E5A">
        <w:rPr>
          <w:rFonts w:eastAsia="Times New Roman"/>
          <w:sz w:val="22"/>
          <w:szCs w:val="24"/>
          <w:lang w:val="id-ID"/>
        </w:rPr>
        <w:t>kerugian</w:t>
      </w:r>
      <w:r w:rsidRPr="001A0E5A">
        <w:rPr>
          <w:rFonts w:eastAsia="Times New Roman"/>
          <w:sz w:val="22"/>
          <w:szCs w:val="24"/>
        </w:rPr>
        <w:t xml:space="preserve"> </w:t>
      </w:r>
      <w:r w:rsidRPr="001A0E5A">
        <w:rPr>
          <w:rFonts w:eastAsia="Times New Roman"/>
          <w:sz w:val="22"/>
          <w:szCs w:val="24"/>
          <w:lang w:val="id-ID"/>
        </w:rPr>
        <w:t>usahanya (Lindawati dan Rahadian, 2016).</w:t>
      </w:r>
      <w:r w:rsidRPr="001A0E5A">
        <w:rPr>
          <w:rFonts w:eastAsia="Times New Roman"/>
          <w:sz w:val="22"/>
          <w:szCs w:val="24"/>
        </w:rPr>
        <w:t xml:space="preserve"> </w:t>
      </w:r>
      <w:r w:rsidRPr="001A0E5A">
        <w:rPr>
          <w:rFonts w:eastAsia="Times New Roman"/>
          <w:sz w:val="22"/>
          <w:szCs w:val="24"/>
          <w:lang w:val="id-ID"/>
        </w:rPr>
        <w:t>Maka  hal-hal  yang  berkaitan  dengan kapal, awak</w:t>
      </w:r>
      <w:r w:rsidRPr="00E427CE">
        <w:rPr>
          <w:rFonts w:eastAsia="Times New Roman"/>
          <w:sz w:val="22"/>
          <w:szCs w:val="24"/>
          <w:lang w:val="id-ID"/>
        </w:rPr>
        <w:t xml:space="preserve"> kapal  dan penumpang, muatan serta lingkungan perairan selalu diwajibkan dapat mewujudkan keselamatan serta usaha-usaha secara yuridis untuk menc</w:t>
      </w:r>
      <w:r w:rsidR="001A0E5A">
        <w:rPr>
          <w:rFonts w:eastAsia="Times New Roman"/>
          <w:sz w:val="22"/>
          <w:szCs w:val="24"/>
          <w:lang w:val="id-ID"/>
        </w:rPr>
        <w:t>egah terjadinya kecelakaan laut</w:t>
      </w:r>
      <w:r w:rsidR="001A0E5A">
        <w:rPr>
          <w:rFonts w:eastAsia="Times New Roman"/>
          <w:sz w:val="22"/>
          <w:szCs w:val="24"/>
        </w:rPr>
        <w:t xml:space="preserve">. </w:t>
      </w:r>
      <w:r w:rsidRPr="00E427CE">
        <w:rPr>
          <w:rFonts w:eastAsia="Times New Roman"/>
          <w:sz w:val="22"/>
          <w:szCs w:val="24"/>
        </w:rPr>
        <w:t>Sehingga, peneliti merasa perlu untuk melakukan penelitian tentang kelengkapan alat keselamatan kerja di pelabuhan perikanan samudra (PPS) Kuta Raja, Aceh.</w:t>
      </w:r>
    </w:p>
    <w:p w:rsidR="00E427CE" w:rsidRPr="00E427CE" w:rsidRDefault="00E427CE" w:rsidP="00E427CE">
      <w:pPr>
        <w:spacing w:line="360" w:lineRule="auto"/>
        <w:ind w:firstLine="0"/>
        <w:rPr>
          <w:rFonts w:eastAsia="Times New Roman"/>
          <w:b/>
          <w:sz w:val="22"/>
          <w:szCs w:val="24"/>
        </w:rPr>
      </w:pPr>
      <w:r w:rsidRPr="00E427CE">
        <w:rPr>
          <w:rFonts w:eastAsia="Times New Roman"/>
          <w:b/>
          <w:sz w:val="22"/>
          <w:szCs w:val="24"/>
        </w:rPr>
        <w:t>METODE</w:t>
      </w:r>
      <w:r w:rsidR="001F7E2E">
        <w:rPr>
          <w:rFonts w:eastAsia="Times New Roman"/>
          <w:b/>
          <w:sz w:val="22"/>
          <w:szCs w:val="24"/>
        </w:rPr>
        <w:t xml:space="preserve"> PENELITIAN</w:t>
      </w:r>
    </w:p>
    <w:p w:rsidR="00E427CE" w:rsidRDefault="00E427CE" w:rsidP="00E427CE">
      <w:pPr>
        <w:spacing w:after="240" w:line="360" w:lineRule="auto"/>
        <w:ind w:firstLine="540"/>
        <w:rPr>
          <w:rFonts w:eastAsia="Times New Roman"/>
          <w:sz w:val="22"/>
          <w:szCs w:val="24"/>
        </w:rPr>
      </w:pPr>
      <w:r w:rsidRPr="00E427CE">
        <w:rPr>
          <w:rFonts w:eastAsia="Times New Roman"/>
          <w:sz w:val="22"/>
          <w:szCs w:val="24"/>
        </w:rPr>
        <w:t xml:space="preserve">Penelitian ini dilaksanakan pada bulan </w:t>
      </w:r>
      <w:r w:rsidR="00B479E0">
        <w:rPr>
          <w:rFonts w:eastAsia="Times New Roman"/>
          <w:sz w:val="22"/>
          <w:szCs w:val="24"/>
        </w:rPr>
        <w:t>Februari</w:t>
      </w:r>
      <w:r w:rsidRPr="00E427CE">
        <w:rPr>
          <w:rFonts w:eastAsia="Times New Roman"/>
          <w:sz w:val="22"/>
          <w:szCs w:val="24"/>
        </w:rPr>
        <w:t xml:space="preserve"> 202</w:t>
      </w:r>
      <w:r w:rsidR="00B479E0">
        <w:rPr>
          <w:rFonts w:eastAsia="Times New Roman"/>
          <w:sz w:val="22"/>
          <w:szCs w:val="24"/>
        </w:rPr>
        <w:t>3</w:t>
      </w:r>
      <w:r w:rsidRPr="00E427CE">
        <w:rPr>
          <w:rFonts w:eastAsia="Times New Roman"/>
          <w:sz w:val="22"/>
          <w:szCs w:val="24"/>
        </w:rPr>
        <w:t xml:space="preserve"> di Pelabuhan Perikanan Samudera (PPS) Kuta Raja, Kota Banda Aceh. Metode pengumpulan data dalam penelitian ini dilakukan dengan cara observasi lapangan dan wawancara dengan menyebarkan kuesioner secara </w:t>
      </w:r>
      <w:r w:rsidRPr="001F7E2E">
        <w:rPr>
          <w:rFonts w:eastAsia="Times New Roman"/>
          <w:i/>
          <w:sz w:val="22"/>
          <w:szCs w:val="24"/>
        </w:rPr>
        <w:t>purposive sampling.</w:t>
      </w:r>
      <w:r w:rsidRPr="00E427CE">
        <w:rPr>
          <w:rFonts w:eastAsia="Times New Roman"/>
          <w:sz w:val="22"/>
          <w:szCs w:val="24"/>
        </w:rPr>
        <w:t xml:space="preserve"> Pertimbangan dalam menentukan responden dalam penelitian ini adalah </w:t>
      </w:r>
      <w:r w:rsidRPr="00B479E0">
        <w:rPr>
          <w:rFonts w:eastAsia="Times New Roman"/>
          <w:i/>
          <w:sz w:val="22"/>
          <w:szCs w:val="24"/>
        </w:rPr>
        <w:t>stakeholder</w:t>
      </w:r>
      <w:r w:rsidRPr="00E427CE">
        <w:rPr>
          <w:rFonts w:eastAsia="Times New Roman"/>
          <w:sz w:val="22"/>
          <w:szCs w:val="24"/>
        </w:rPr>
        <w:t xml:space="preserve"> pada penerbitan Surat Persetujuan Berlayar yaitu nakhoda kapal, syahbandar, dan petugas cek fisik.  Pengambilan sampel pada penelitian ini dilakukan secara acak pada pihak nahkoda kapal yang melakukan pengurusan SPB sebanyak 10 kapal.</w:t>
      </w:r>
    </w:p>
    <w:p w:rsidR="00B479E0" w:rsidRPr="00E427CE" w:rsidRDefault="00B479E0" w:rsidP="00E427CE">
      <w:pPr>
        <w:spacing w:after="240" w:line="360" w:lineRule="auto"/>
        <w:ind w:firstLine="540"/>
        <w:rPr>
          <w:rFonts w:eastAsia="Times New Roman"/>
          <w:color w:val="FF0000"/>
          <w:sz w:val="22"/>
          <w:szCs w:val="24"/>
        </w:rPr>
      </w:pPr>
    </w:p>
    <w:p w:rsidR="001A0E5A" w:rsidRDefault="001A0E5A" w:rsidP="00E427CE">
      <w:pPr>
        <w:spacing w:line="360" w:lineRule="auto"/>
        <w:ind w:firstLine="0"/>
        <w:rPr>
          <w:rFonts w:eastAsia="Times New Roman"/>
          <w:b/>
          <w:sz w:val="22"/>
          <w:szCs w:val="24"/>
        </w:rPr>
      </w:pPr>
    </w:p>
    <w:p w:rsidR="00E427CE" w:rsidRPr="00E427CE" w:rsidRDefault="00E427CE" w:rsidP="00E427CE">
      <w:pPr>
        <w:spacing w:line="360" w:lineRule="auto"/>
        <w:ind w:firstLine="0"/>
        <w:rPr>
          <w:rFonts w:eastAsia="Times New Roman"/>
          <w:b/>
          <w:sz w:val="22"/>
          <w:szCs w:val="24"/>
        </w:rPr>
      </w:pPr>
      <w:r w:rsidRPr="00E427CE">
        <w:rPr>
          <w:rFonts w:eastAsia="Times New Roman"/>
          <w:b/>
          <w:sz w:val="22"/>
          <w:szCs w:val="24"/>
        </w:rPr>
        <w:lastRenderedPageBreak/>
        <w:t>HASIL DAN PEMBAHASAN</w:t>
      </w:r>
    </w:p>
    <w:p w:rsidR="00E427CE" w:rsidRPr="00E427CE" w:rsidRDefault="00E427CE" w:rsidP="00E427CE">
      <w:pPr>
        <w:spacing w:line="360" w:lineRule="auto"/>
        <w:ind w:firstLine="0"/>
        <w:rPr>
          <w:rFonts w:eastAsia="Times New Roman"/>
          <w:b/>
          <w:sz w:val="22"/>
          <w:szCs w:val="24"/>
        </w:rPr>
      </w:pPr>
      <w:r w:rsidRPr="00E427CE">
        <w:rPr>
          <w:rFonts w:eastAsia="Times New Roman"/>
          <w:b/>
          <w:sz w:val="22"/>
          <w:szCs w:val="24"/>
        </w:rPr>
        <w:t>Gambaran umum</w:t>
      </w:r>
    </w:p>
    <w:p w:rsidR="00E427CE" w:rsidRPr="00E427CE" w:rsidRDefault="00E427CE" w:rsidP="00E427CE">
      <w:pPr>
        <w:spacing w:line="360" w:lineRule="auto"/>
        <w:ind w:firstLine="540"/>
        <w:rPr>
          <w:rFonts w:eastAsia="Times New Roman"/>
          <w:sz w:val="22"/>
          <w:szCs w:val="24"/>
        </w:rPr>
      </w:pPr>
      <w:r w:rsidRPr="00E427CE">
        <w:rPr>
          <w:rFonts w:eastAsia="Times New Roman"/>
          <w:sz w:val="22"/>
          <w:szCs w:val="24"/>
        </w:rPr>
        <w:t>PPS Kuta</w:t>
      </w:r>
      <w:r w:rsidR="00B479E0">
        <w:rPr>
          <w:rFonts w:eastAsia="Times New Roman"/>
          <w:sz w:val="22"/>
          <w:szCs w:val="24"/>
        </w:rPr>
        <w:t xml:space="preserve"> R</w:t>
      </w:r>
      <w:r w:rsidRPr="00E427CE">
        <w:rPr>
          <w:rFonts w:eastAsia="Times New Roman"/>
          <w:sz w:val="22"/>
          <w:szCs w:val="24"/>
        </w:rPr>
        <w:t>aja yang terletak di Kota Banda Aceh ini memiliki lokasi yang sangat strategis, yang berhadapan langsung dengan Selat Malaka dan Samudera Hindia. PPS Kuta</w:t>
      </w:r>
      <w:r w:rsidR="00B479E0">
        <w:rPr>
          <w:rFonts w:eastAsia="Times New Roman"/>
          <w:sz w:val="22"/>
          <w:szCs w:val="24"/>
        </w:rPr>
        <w:t xml:space="preserve"> R</w:t>
      </w:r>
      <w:r w:rsidRPr="00E427CE">
        <w:rPr>
          <w:rFonts w:eastAsia="Times New Roman"/>
          <w:sz w:val="22"/>
          <w:szCs w:val="24"/>
        </w:rPr>
        <w:t>aja berada di lokasi yang dekat dengan lokasi daerah penangkapan ikan (DPI) yang potensial dan berhadapan langsung dengan alur pelayaran internasional. Melihat potensi dari PPS Kuta</w:t>
      </w:r>
      <w:r w:rsidR="00B479E0">
        <w:rPr>
          <w:rFonts w:eastAsia="Times New Roman"/>
          <w:sz w:val="22"/>
          <w:szCs w:val="24"/>
        </w:rPr>
        <w:t xml:space="preserve"> R</w:t>
      </w:r>
      <w:r w:rsidRPr="00E427CE">
        <w:rPr>
          <w:rFonts w:eastAsia="Times New Roman"/>
          <w:sz w:val="22"/>
          <w:szCs w:val="24"/>
        </w:rPr>
        <w:t>aja maka pemerintah pusat yang dibantu oleh UPTD PP Kuta</w:t>
      </w:r>
      <w:r w:rsidR="00B479E0">
        <w:rPr>
          <w:rFonts w:eastAsia="Times New Roman"/>
          <w:sz w:val="22"/>
          <w:szCs w:val="24"/>
        </w:rPr>
        <w:t xml:space="preserve"> R</w:t>
      </w:r>
      <w:r w:rsidRPr="00E427CE">
        <w:rPr>
          <w:rFonts w:eastAsia="Times New Roman"/>
          <w:sz w:val="22"/>
          <w:szCs w:val="24"/>
        </w:rPr>
        <w:t xml:space="preserve">aja, Pemerintah Pusat dan Pemerintah Aceh mengambil langkah konkrit yaitu pada tahun 2014 Pelabuhan Perikanan Kutaraja yang lama (PPP </w:t>
      </w:r>
      <w:r w:rsidRPr="001A0E5A">
        <w:rPr>
          <w:rFonts w:eastAsia="Times New Roman"/>
          <w:sz w:val="22"/>
          <w:szCs w:val="24"/>
        </w:rPr>
        <w:t>Lampulo) ke PPS Kuta</w:t>
      </w:r>
      <w:r w:rsidR="00B479E0" w:rsidRPr="001A0E5A">
        <w:rPr>
          <w:rFonts w:eastAsia="Times New Roman"/>
          <w:sz w:val="22"/>
          <w:szCs w:val="24"/>
        </w:rPr>
        <w:t xml:space="preserve"> R</w:t>
      </w:r>
      <w:r w:rsidRPr="001A0E5A">
        <w:rPr>
          <w:rFonts w:eastAsia="Times New Roman"/>
          <w:sz w:val="22"/>
          <w:szCs w:val="24"/>
        </w:rPr>
        <w:t>aja yang ada sekarang (KKP</w:t>
      </w:r>
      <w:r w:rsidR="00B479E0" w:rsidRPr="001A0E5A">
        <w:rPr>
          <w:rFonts w:eastAsia="Times New Roman"/>
          <w:sz w:val="22"/>
          <w:szCs w:val="24"/>
        </w:rPr>
        <w:t>,</w:t>
      </w:r>
      <w:r w:rsidRPr="001A0E5A">
        <w:rPr>
          <w:rFonts w:eastAsia="Times New Roman"/>
          <w:sz w:val="22"/>
          <w:szCs w:val="24"/>
        </w:rPr>
        <w:t xml:space="preserve"> 2014).</w:t>
      </w:r>
      <w:r w:rsidRPr="00E427CE">
        <w:rPr>
          <w:rFonts w:eastAsia="Times New Roman"/>
          <w:sz w:val="22"/>
          <w:szCs w:val="24"/>
        </w:rPr>
        <w:t xml:space="preserve"> Perpindahan pelabuhan ini mengakibatkan peningkatan status pelabuhan yaitu dari pelabuhan perikanan kelas C menjadi kelas A pada tahun 2016.</w:t>
      </w:r>
    </w:p>
    <w:p w:rsidR="00E427CE" w:rsidRPr="00E427CE" w:rsidRDefault="00E427CE" w:rsidP="00E427CE">
      <w:pPr>
        <w:spacing w:line="360" w:lineRule="auto"/>
        <w:ind w:firstLine="540"/>
        <w:rPr>
          <w:sz w:val="22"/>
          <w:szCs w:val="24"/>
        </w:rPr>
      </w:pPr>
      <w:r w:rsidRPr="00E427CE">
        <w:rPr>
          <w:sz w:val="22"/>
          <w:szCs w:val="24"/>
        </w:rPr>
        <w:t>PPS Kuta</w:t>
      </w:r>
      <w:r w:rsidR="00B479E0">
        <w:rPr>
          <w:sz w:val="22"/>
          <w:szCs w:val="24"/>
        </w:rPr>
        <w:t xml:space="preserve"> R</w:t>
      </w:r>
      <w:r w:rsidRPr="00E427CE">
        <w:rPr>
          <w:sz w:val="22"/>
          <w:szCs w:val="24"/>
        </w:rPr>
        <w:t>aja adalah Pelabuhan Perikanan terbesar di Aceh yang terus dikembangkan, diharapkan mampu menjalankan semua fungsi pemerintahan dan pengusahaan yang bertujuan meningkatkan perekonomian dan kesejahteraan masyarakat perikanan, fungsi pemerintahan dan pengusahaan yang sudah berjalan adalah pelayanan tambat labuh kapal, pelayanan bongkar muat, pemasaran dan istribusi ikan, pengumpulan data hasil tangkapan, pelaksanaan kesyahbandaran, kegiatan operasional kapal, tempat penelitian dan publikasi riset, pelaksanaan pengawasan dan pengendalian Sumber Daya Ikan (SDI), pemanfaatan fasilitas dan lahan, pembinaan mutu hasil perikanan, pelayanan logistik dan perbekalan kapal.</w:t>
      </w:r>
    </w:p>
    <w:p w:rsidR="00E427CE" w:rsidRPr="00E427CE" w:rsidRDefault="00E427CE" w:rsidP="00E427CE">
      <w:pPr>
        <w:spacing w:after="240" w:line="360" w:lineRule="auto"/>
        <w:ind w:firstLine="540"/>
        <w:rPr>
          <w:sz w:val="22"/>
          <w:szCs w:val="24"/>
        </w:rPr>
      </w:pPr>
      <w:r w:rsidRPr="00E427CE">
        <w:rPr>
          <w:sz w:val="22"/>
          <w:szCs w:val="24"/>
        </w:rPr>
        <w:t>Pelabuhan Perikanan Samudera (PPS Kuta</w:t>
      </w:r>
      <w:r w:rsidR="00B479E0">
        <w:rPr>
          <w:sz w:val="22"/>
          <w:szCs w:val="24"/>
        </w:rPr>
        <w:t xml:space="preserve"> R</w:t>
      </w:r>
      <w:r w:rsidRPr="00E427CE">
        <w:rPr>
          <w:sz w:val="22"/>
          <w:szCs w:val="24"/>
        </w:rPr>
        <w:t xml:space="preserve">aja) Merupakan salah satu sentra perikanan tangkap di kota Banda Aceh, Aceh. Di lokasi ini berlabuh 531 unit kapal ikan, mulai dari jenis perahu motor tempel hingga kapal motor </w:t>
      </w:r>
      <w:r w:rsidRPr="00E427CE">
        <w:rPr>
          <w:sz w:val="22"/>
          <w:szCs w:val="24"/>
        </w:rPr>
        <w:lastRenderedPageBreak/>
        <w:t>berukuran lebih dari 30 GT. Kapal-kapal ini memerlukan legalitas dalam pengoperasiannya. Pemilik kapal mengurus masalah perizinan untuk kelaiklautan kapal dengan institusi Kesyahbandaran. Kesyahbanadaran ini bekerja sama dengan PPS Belawan dan PPN Sibolga dalam penerbitan setifikat kelaikan kapal perikanan.</w:t>
      </w:r>
    </w:p>
    <w:p w:rsidR="00E427CE" w:rsidRPr="00E427CE" w:rsidRDefault="00E427CE" w:rsidP="00E427CE">
      <w:pPr>
        <w:spacing w:line="360" w:lineRule="auto"/>
        <w:ind w:firstLine="0"/>
        <w:rPr>
          <w:b/>
          <w:sz w:val="22"/>
          <w:szCs w:val="24"/>
        </w:rPr>
      </w:pPr>
      <w:r w:rsidRPr="00E427CE">
        <w:rPr>
          <w:b/>
          <w:sz w:val="22"/>
          <w:szCs w:val="24"/>
        </w:rPr>
        <w:t>Alat Keselamatan Nelayan PPS Kuta Raja</w:t>
      </w:r>
    </w:p>
    <w:p w:rsidR="00E427CE" w:rsidRDefault="00E427CE" w:rsidP="00E427CE">
      <w:pPr>
        <w:spacing w:line="360" w:lineRule="auto"/>
        <w:ind w:firstLine="540"/>
        <w:rPr>
          <w:sz w:val="22"/>
          <w:szCs w:val="24"/>
        </w:rPr>
      </w:pPr>
      <w:r w:rsidRPr="00E427CE">
        <w:rPr>
          <w:sz w:val="22"/>
          <w:szCs w:val="24"/>
        </w:rPr>
        <w:t xml:space="preserve">Wawancara mengenai alat keselamatan di PPS Kuta Raja dilakukan kepada 10 pemilik kapal, dimana </w:t>
      </w:r>
      <w:r w:rsidR="00DE5513">
        <w:rPr>
          <w:sz w:val="22"/>
          <w:szCs w:val="24"/>
        </w:rPr>
        <w:t>4</w:t>
      </w:r>
      <w:r w:rsidRPr="00E427CE">
        <w:rPr>
          <w:sz w:val="22"/>
          <w:szCs w:val="24"/>
        </w:rPr>
        <w:t xml:space="preserve"> responden mewakili kapal dengan ukuran </w:t>
      </w:r>
      <w:r w:rsidRPr="00E427CE">
        <w:rPr>
          <w:i/>
          <w:sz w:val="22"/>
          <w:szCs w:val="24"/>
        </w:rPr>
        <w:t xml:space="preserve">Gross Tonage </w:t>
      </w:r>
      <w:r w:rsidR="00DE5513">
        <w:rPr>
          <w:i/>
          <w:sz w:val="22"/>
          <w:szCs w:val="24"/>
        </w:rPr>
        <w:t>1</w:t>
      </w:r>
      <w:r w:rsidR="001F7E2E">
        <w:rPr>
          <w:sz w:val="22"/>
          <w:szCs w:val="24"/>
        </w:rPr>
        <w:t>4</w:t>
      </w:r>
      <w:r w:rsidRPr="00E427CE">
        <w:rPr>
          <w:sz w:val="22"/>
          <w:szCs w:val="24"/>
        </w:rPr>
        <w:t>-</w:t>
      </w:r>
      <w:r w:rsidR="00DE5513">
        <w:rPr>
          <w:sz w:val="22"/>
          <w:szCs w:val="24"/>
        </w:rPr>
        <w:t>1</w:t>
      </w:r>
      <w:r w:rsidR="001F7E2E">
        <w:rPr>
          <w:sz w:val="22"/>
          <w:szCs w:val="24"/>
        </w:rPr>
        <w:t>7</w:t>
      </w:r>
      <w:r w:rsidRPr="00E427CE">
        <w:rPr>
          <w:sz w:val="22"/>
          <w:szCs w:val="24"/>
        </w:rPr>
        <w:t xml:space="preserve">, dan </w:t>
      </w:r>
      <w:r w:rsidR="00DE5513">
        <w:rPr>
          <w:sz w:val="22"/>
          <w:szCs w:val="24"/>
        </w:rPr>
        <w:t>6</w:t>
      </w:r>
      <w:r w:rsidRPr="00E427CE">
        <w:rPr>
          <w:sz w:val="22"/>
          <w:szCs w:val="24"/>
        </w:rPr>
        <w:t xml:space="preserve"> responden mewakili kapal dengan ukuran </w:t>
      </w:r>
      <w:r w:rsidRPr="00E427CE">
        <w:rPr>
          <w:i/>
          <w:sz w:val="22"/>
          <w:szCs w:val="24"/>
        </w:rPr>
        <w:t>Gos Tonage</w:t>
      </w:r>
      <w:r w:rsidRPr="00E427CE">
        <w:rPr>
          <w:sz w:val="22"/>
          <w:szCs w:val="24"/>
        </w:rPr>
        <w:t xml:space="preserve"> </w:t>
      </w:r>
      <w:r w:rsidR="00DE5513">
        <w:rPr>
          <w:sz w:val="22"/>
          <w:szCs w:val="24"/>
        </w:rPr>
        <w:t>27</w:t>
      </w:r>
      <w:r w:rsidRPr="00E427CE">
        <w:rPr>
          <w:sz w:val="22"/>
          <w:szCs w:val="24"/>
        </w:rPr>
        <w:t>-</w:t>
      </w:r>
      <w:r w:rsidR="001F7E2E">
        <w:rPr>
          <w:sz w:val="22"/>
          <w:szCs w:val="24"/>
        </w:rPr>
        <w:t>98</w:t>
      </w:r>
      <w:r w:rsidR="00DE5513">
        <w:rPr>
          <w:sz w:val="22"/>
          <w:szCs w:val="24"/>
        </w:rPr>
        <w:t xml:space="preserve">, </w:t>
      </w:r>
      <w:r w:rsidRPr="00E427CE">
        <w:rPr>
          <w:sz w:val="22"/>
          <w:szCs w:val="24"/>
        </w:rPr>
        <w:t xml:space="preserve">kapal tersebut merupakan kapal dengan alat tangkap </w:t>
      </w:r>
      <w:r w:rsidR="00DE5513">
        <w:rPr>
          <w:i/>
          <w:sz w:val="22"/>
          <w:szCs w:val="24"/>
        </w:rPr>
        <w:t xml:space="preserve">Purse Seine </w:t>
      </w:r>
      <w:r w:rsidR="00DE5513">
        <w:rPr>
          <w:sz w:val="22"/>
          <w:szCs w:val="24"/>
        </w:rPr>
        <w:t>sebanyak 6</w:t>
      </w:r>
      <w:r w:rsidR="00DE5513">
        <w:rPr>
          <w:i/>
          <w:sz w:val="22"/>
          <w:szCs w:val="24"/>
        </w:rPr>
        <w:t xml:space="preserve"> </w:t>
      </w:r>
      <w:r w:rsidR="00DE5513">
        <w:rPr>
          <w:sz w:val="22"/>
          <w:szCs w:val="24"/>
        </w:rPr>
        <w:t>dan 4 Pancing Tonda.</w:t>
      </w:r>
    </w:p>
    <w:p w:rsidR="00D23531" w:rsidRDefault="00D23531" w:rsidP="00D23531">
      <w:pPr>
        <w:spacing w:line="360" w:lineRule="auto"/>
        <w:ind w:hanging="180"/>
        <w:rPr>
          <w:sz w:val="22"/>
          <w:szCs w:val="24"/>
        </w:rPr>
      </w:pPr>
      <w:r>
        <w:rPr>
          <w:noProof/>
          <w:lang w:eastAsia="en-US"/>
        </w:rPr>
        <w:drawing>
          <wp:inline distT="0" distB="0" distL="0" distR="0" wp14:anchorId="4BCE9882" wp14:editId="35B9F845">
            <wp:extent cx="3182587" cy="1674421"/>
            <wp:effectExtent l="0" t="0" r="0" b="254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427CE" w:rsidRPr="00706B63" w:rsidRDefault="00E427CE" w:rsidP="00203A53">
      <w:pPr>
        <w:spacing w:after="240" w:line="360" w:lineRule="auto"/>
        <w:ind w:firstLine="0"/>
        <w:jc w:val="center"/>
        <w:rPr>
          <w:szCs w:val="24"/>
        </w:rPr>
      </w:pPr>
      <w:r w:rsidRPr="00706B63">
        <w:rPr>
          <w:szCs w:val="24"/>
        </w:rPr>
        <w:t>Gambar 1. Alat keselamatan pada kapal perikanan</w:t>
      </w:r>
      <w:r w:rsidR="000C486F">
        <w:rPr>
          <w:szCs w:val="24"/>
        </w:rPr>
        <w:t xml:space="preserve"> GT 14-17</w:t>
      </w:r>
    </w:p>
    <w:p w:rsidR="00E427CE" w:rsidRDefault="00203A53" w:rsidP="00E427CE">
      <w:pPr>
        <w:spacing w:line="360" w:lineRule="auto"/>
        <w:ind w:firstLine="540"/>
        <w:rPr>
          <w:sz w:val="22"/>
          <w:szCs w:val="24"/>
        </w:rPr>
      </w:pPr>
      <w:r>
        <w:rPr>
          <w:sz w:val="22"/>
          <w:szCs w:val="24"/>
        </w:rPr>
        <w:t xml:space="preserve">Berdasarkan empat responden yang mewakili kapal dengan ukuran </w:t>
      </w:r>
      <w:r>
        <w:rPr>
          <w:i/>
          <w:sz w:val="22"/>
          <w:szCs w:val="24"/>
        </w:rPr>
        <w:t xml:space="preserve">Gross Tonage </w:t>
      </w:r>
      <w:r w:rsidRPr="00203A53">
        <w:rPr>
          <w:sz w:val="22"/>
          <w:szCs w:val="24"/>
        </w:rPr>
        <w:t>14-17</w:t>
      </w:r>
      <w:r>
        <w:rPr>
          <w:sz w:val="22"/>
          <w:szCs w:val="24"/>
        </w:rPr>
        <w:t xml:space="preserve"> pada gambar 1 menunjukkan bahwa semua responden memiliki</w:t>
      </w:r>
      <w:r w:rsidR="00D23531">
        <w:rPr>
          <w:sz w:val="22"/>
          <w:szCs w:val="24"/>
        </w:rPr>
        <w:t xml:space="preserve"> </w:t>
      </w:r>
      <w:r w:rsidR="00D23531" w:rsidRPr="00D23531">
        <w:rPr>
          <w:i/>
          <w:sz w:val="22"/>
          <w:szCs w:val="24"/>
        </w:rPr>
        <w:t>life jacket</w:t>
      </w:r>
      <w:r w:rsidR="00D23531">
        <w:rPr>
          <w:sz w:val="22"/>
          <w:szCs w:val="24"/>
        </w:rPr>
        <w:t xml:space="preserve">, APAR, P3K, dan Radio. </w:t>
      </w:r>
      <w:r w:rsidR="00D23531" w:rsidRPr="00D23531">
        <w:rPr>
          <w:i/>
          <w:sz w:val="22"/>
          <w:szCs w:val="24"/>
        </w:rPr>
        <w:t>Life bouy, echosounder</w:t>
      </w:r>
      <w:r w:rsidR="00D23531">
        <w:rPr>
          <w:sz w:val="22"/>
          <w:szCs w:val="24"/>
        </w:rPr>
        <w:t xml:space="preserve">, dan kompas tidak dimiliki oleh semua kapal. </w:t>
      </w:r>
    </w:p>
    <w:p w:rsidR="000C486F" w:rsidRDefault="000C486F" w:rsidP="00E427CE">
      <w:pPr>
        <w:spacing w:line="360" w:lineRule="auto"/>
        <w:ind w:firstLine="540"/>
        <w:rPr>
          <w:sz w:val="22"/>
          <w:szCs w:val="24"/>
        </w:rPr>
      </w:pPr>
    </w:p>
    <w:p w:rsidR="00D23531" w:rsidRPr="00203A53" w:rsidRDefault="00D23531" w:rsidP="000C486F">
      <w:pPr>
        <w:spacing w:line="360" w:lineRule="auto"/>
        <w:ind w:hanging="360"/>
        <w:rPr>
          <w:i/>
          <w:sz w:val="22"/>
          <w:szCs w:val="24"/>
        </w:rPr>
      </w:pPr>
      <w:r>
        <w:rPr>
          <w:noProof/>
          <w:lang w:eastAsia="en-US"/>
        </w:rPr>
        <w:lastRenderedPageBreak/>
        <w:drawing>
          <wp:inline distT="0" distB="0" distL="0" distR="0" wp14:anchorId="5BA3524E" wp14:editId="4EEB353D">
            <wp:extent cx="3444949" cy="2073349"/>
            <wp:effectExtent l="0" t="0" r="3175" b="317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23531" w:rsidRDefault="000C486F" w:rsidP="000C486F">
      <w:pPr>
        <w:spacing w:after="240" w:line="360" w:lineRule="auto"/>
        <w:ind w:firstLine="0"/>
        <w:jc w:val="center"/>
        <w:rPr>
          <w:szCs w:val="24"/>
        </w:rPr>
      </w:pPr>
      <w:r>
        <w:rPr>
          <w:szCs w:val="24"/>
        </w:rPr>
        <w:t>Gambar 2. Alat keselamatan pada Kapal Perikanan GT-27-98</w:t>
      </w:r>
    </w:p>
    <w:p w:rsidR="000C486F" w:rsidRPr="000C486F" w:rsidRDefault="000C486F" w:rsidP="000C486F">
      <w:pPr>
        <w:spacing w:line="360" w:lineRule="auto"/>
        <w:ind w:firstLine="540"/>
        <w:rPr>
          <w:sz w:val="22"/>
          <w:szCs w:val="24"/>
        </w:rPr>
      </w:pPr>
      <w:r>
        <w:rPr>
          <w:sz w:val="22"/>
          <w:szCs w:val="24"/>
        </w:rPr>
        <w:t xml:space="preserve">Selanjutnya, dari enam responden yang mewakili kapal dengan ukuran </w:t>
      </w:r>
      <w:r>
        <w:rPr>
          <w:i/>
          <w:sz w:val="22"/>
          <w:szCs w:val="24"/>
        </w:rPr>
        <w:t>Gross Tonage</w:t>
      </w:r>
      <w:r>
        <w:rPr>
          <w:sz w:val="22"/>
          <w:szCs w:val="24"/>
        </w:rPr>
        <w:t xml:space="preserve"> 27-98 seperti yang di tunjukkan pada gambar 2 diketahui bahwa semua kapal perikanan memiliki semua alat keselamatan. </w:t>
      </w:r>
    </w:p>
    <w:p w:rsidR="00E427CE" w:rsidRPr="00E427CE" w:rsidRDefault="00E427CE" w:rsidP="00E427CE">
      <w:pPr>
        <w:spacing w:line="360" w:lineRule="auto"/>
        <w:ind w:firstLine="540"/>
        <w:rPr>
          <w:sz w:val="22"/>
          <w:szCs w:val="24"/>
        </w:rPr>
      </w:pPr>
      <w:r w:rsidRPr="00E427CE">
        <w:rPr>
          <w:sz w:val="22"/>
          <w:szCs w:val="24"/>
        </w:rPr>
        <w:t xml:space="preserve">Kelengkapan alat keselamatan pada kapal berdasarkan Peraturan Direktur Jenderal Perhubungan Darat Nomor:KP.3424/AP.402/DRJD/2020 Tentang Kapal Sungai dan Danau harus memenuhi persyaratan sebagai berikut: </w:t>
      </w:r>
    </w:p>
    <w:p w:rsidR="00E427CE" w:rsidRPr="00E427CE" w:rsidRDefault="00E427CE" w:rsidP="00E427CE">
      <w:pPr>
        <w:tabs>
          <w:tab w:val="left" w:pos="360"/>
        </w:tabs>
        <w:spacing w:line="360" w:lineRule="auto"/>
        <w:ind w:left="360" w:hanging="360"/>
        <w:rPr>
          <w:sz w:val="22"/>
          <w:szCs w:val="24"/>
        </w:rPr>
      </w:pPr>
      <w:r>
        <w:rPr>
          <w:sz w:val="22"/>
          <w:szCs w:val="24"/>
        </w:rPr>
        <w:t>1)</w:t>
      </w:r>
      <w:r>
        <w:rPr>
          <w:sz w:val="22"/>
          <w:szCs w:val="24"/>
        </w:rPr>
        <w:tab/>
      </w:r>
      <w:r w:rsidRPr="00E427CE">
        <w:rPr>
          <w:sz w:val="22"/>
          <w:szCs w:val="24"/>
        </w:rPr>
        <w:t xml:space="preserve">Dibuat dari bahan dengan mutu yang memenuhi syarat; </w:t>
      </w:r>
    </w:p>
    <w:p w:rsidR="00E427CE" w:rsidRPr="00E427CE" w:rsidRDefault="00E427CE" w:rsidP="00E427CE">
      <w:pPr>
        <w:tabs>
          <w:tab w:val="left" w:pos="360"/>
        </w:tabs>
        <w:spacing w:line="360" w:lineRule="auto"/>
        <w:ind w:left="360" w:hanging="360"/>
        <w:rPr>
          <w:sz w:val="22"/>
          <w:szCs w:val="24"/>
        </w:rPr>
      </w:pPr>
      <w:r>
        <w:rPr>
          <w:sz w:val="22"/>
          <w:szCs w:val="24"/>
        </w:rPr>
        <w:t>2)</w:t>
      </w:r>
      <w:r>
        <w:rPr>
          <w:sz w:val="22"/>
          <w:szCs w:val="24"/>
        </w:rPr>
        <w:tab/>
      </w:r>
      <w:r w:rsidRPr="00E427CE">
        <w:rPr>
          <w:sz w:val="22"/>
          <w:szCs w:val="24"/>
        </w:rPr>
        <w:t xml:space="preserve">Mempunyai kontruksi dan gaya apung yang baik, sesuai dengan kapasitas dan beban yang ditentukan; </w:t>
      </w:r>
    </w:p>
    <w:p w:rsidR="00E427CE" w:rsidRPr="00E427CE" w:rsidRDefault="00E427CE" w:rsidP="00E427CE">
      <w:pPr>
        <w:tabs>
          <w:tab w:val="left" w:pos="360"/>
        </w:tabs>
        <w:spacing w:line="360" w:lineRule="auto"/>
        <w:ind w:left="360" w:hanging="360"/>
        <w:rPr>
          <w:sz w:val="22"/>
          <w:szCs w:val="24"/>
        </w:rPr>
      </w:pPr>
      <w:r>
        <w:rPr>
          <w:sz w:val="22"/>
          <w:szCs w:val="24"/>
        </w:rPr>
        <w:t>3)</w:t>
      </w:r>
      <w:r>
        <w:rPr>
          <w:sz w:val="22"/>
          <w:szCs w:val="24"/>
        </w:rPr>
        <w:tab/>
      </w:r>
      <w:r w:rsidRPr="00E427CE">
        <w:rPr>
          <w:sz w:val="22"/>
          <w:szCs w:val="24"/>
        </w:rPr>
        <w:t xml:space="preserve">Diberi warna yang menyolok sehingga mudah dilihat; </w:t>
      </w:r>
    </w:p>
    <w:p w:rsidR="00E427CE" w:rsidRPr="00E427CE" w:rsidRDefault="00E427CE" w:rsidP="00E427CE">
      <w:pPr>
        <w:tabs>
          <w:tab w:val="left" w:pos="360"/>
        </w:tabs>
        <w:spacing w:line="360" w:lineRule="auto"/>
        <w:ind w:left="360" w:hanging="360"/>
        <w:rPr>
          <w:sz w:val="22"/>
          <w:szCs w:val="24"/>
        </w:rPr>
      </w:pPr>
      <w:r>
        <w:rPr>
          <w:sz w:val="22"/>
          <w:szCs w:val="24"/>
        </w:rPr>
        <w:t>4)</w:t>
      </w:r>
      <w:r>
        <w:rPr>
          <w:sz w:val="22"/>
          <w:szCs w:val="24"/>
        </w:rPr>
        <w:tab/>
      </w:r>
      <w:r w:rsidRPr="00E427CE">
        <w:rPr>
          <w:sz w:val="22"/>
          <w:szCs w:val="24"/>
        </w:rPr>
        <w:t>Telah lulus uji coba dari pabrikasi;</w:t>
      </w:r>
    </w:p>
    <w:p w:rsidR="00E427CE" w:rsidRPr="00E427CE" w:rsidRDefault="00E427CE" w:rsidP="00E427CE">
      <w:pPr>
        <w:tabs>
          <w:tab w:val="left" w:pos="360"/>
        </w:tabs>
        <w:spacing w:line="360" w:lineRule="auto"/>
        <w:ind w:left="360" w:hanging="360"/>
        <w:rPr>
          <w:sz w:val="22"/>
          <w:szCs w:val="24"/>
        </w:rPr>
      </w:pPr>
      <w:r>
        <w:rPr>
          <w:sz w:val="22"/>
          <w:szCs w:val="24"/>
        </w:rPr>
        <w:t>5)</w:t>
      </w:r>
      <w:r>
        <w:rPr>
          <w:sz w:val="22"/>
          <w:szCs w:val="24"/>
        </w:rPr>
        <w:tab/>
      </w:r>
      <w:r w:rsidRPr="00E427CE">
        <w:rPr>
          <w:sz w:val="22"/>
          <w:szCs w:val="24"/>
        </w:rPr>
        <w:t xml:space="preserve">Dengan jelas dan tetap mencantumkan nama kapal; </w:t>
      </w:r>
    </w:p>
    <w:p w:rsidR="00E427CE" w:rsidRPr="00E427CE" w:rsidRDefault="00E427CE" w:rsidP="00E427CE">
      <w:pPr>
        <w:tabs>
          <w:tab w:val="left" w:pos="360"/>
        </w:tabs>
        <w:spacing w:line="360" w:lineRule="auto"/>
        <w:ind w:left="360" w:hanging="360"/>
        <w:rPr>
          <w:sz w:val="22"/>
          <w:szCs w:val="24"/>
        </w:rPr>
      </w:pPr>
      <w:r w:rsidRPr="00E427CE">
        <w:rPr>
          <w:sz w:val="22"/>
          <w:szCs w:val="24"/>
        </w:rPr>
        <w:t xml:space="preserve">6) </w:t>
      </w:r>
      <w:r>
        <w:rPr>
          <w:sz w:val="22"/>
          <w:szCs w:val="24"/>
        </w:rPr>
        <w:tab/>
      </w:r>
      <w:r w:rsidRPr="00E427CE">
        <w:rPr>
          <w:sz w:val="22"/>
          <w:szCs w:val="24"/>
        </w:rPr>
        <w:t>Ditempatkan pada tempat yang mudah dilihat dan dijangkau; dan</w:t>
      </w:r>
    </w:p>
    <w:p w:rsidR="00E427CE" w:rsidRPr="00E427CE" w:rsidRDefault="00E427CE" w:rsidP="000C486F">
      <w:pPr>
        <w:tabs>
          <w:tab w:val="left" w:pos="360"/>
        </w:tabs>
        <w:spacing w:after="240" w:line="360" w:lineRule="auto"/>
        <w:ind w:left="360" w:hanging="360"/>
        <w:rPr>
          <w:sz w:val="22"/>
          <w:szCs w:val="24"/>
        </w:rPr>
      </w:pPr>
      <w:r>
        <w:rPr>
          <w:sz w:val="22"/>
          <w:szCs w:val="24"/>
        </w:rPr>
        <w:t>7)</w:t>
      </w:r>
      <w:r>
        <w:rPr>
          <w:sz w:val="22"/>
          <w:szCs w:val="24"/>
        </w:rPr>
        <w:tab/>
      </w:r>
      <w:r w:rsidRPr="00E427CE">
        <w:rPr>
          <w:sz w:val="22"/>
          <w:szCs w:val="24"/>
        </w:rPr>
        <w:t>Seluruh perlengkapan keselamatan harus dirawat dan dijaga supaya berada.</w:t>
      </w:r>
    </w:p>
    <w:p w:rsidR="00E427CE" w:rsidRPr="00E427CE" w:rsidRDefault="00E427CE" w:rsidP="001F7E2E">
      <w:pPr>
        <w:spacing w:line="360" w:lineRule="auto"/>
        <w:ind w:firstLine="0"/>
        <w:rPr>
          <w:b/>
          <w:sz w:val="22"/>
          <w:szCs w:val="24"/>
        </w:rPr>
      </w:pPr>
      <w:r w:rsidRPr="00E427CE">
        <w:rPr>
          <w:b/>
          <w:sz w:val="22"/>
          <w:szCs w:val="24"/>
        </w:rPr>
        <w:t>Alat Keselamatan Tradisional PPS Kuta Raja</w:t>
      </w:r>
    </w:p>
    <w:p w:rsidR="00E427CE" w:rsidRPr="00557A19" w:rsidRDefault="000C486F" w:rsidP="00E427CE">
      <w:pPr>
        <w:spacing w:line="360" w:lineRule="auto"/>
        <w:ind w:firstLine="540"/>
        <w:rPr>
          <w:sz w:val="22"/>
          <w:szCs w:val="24"/>
        </w:rPr>
      </w:pPr>
      <w:r>
        <w:rPr>
          <w:sz w:val="22"/>
          <w:szCs w:val="24"/>
        </w:rPr>
        <w:t xml:space="preserve">Selain menyediakan alat keselamatan seperti yang telah dipaparkan sebelumnya, </w:t>
      </w:r>
      <w:r>
        <w:rPr>
          <w:sz w:val="22"/>
          <w:szCs w:val="24"/>
        </w:rPr>
        <w:lastRenderedPageBreak/>
        <w:t xml:space="preserve">responden kapal perikanan PPS Kuta Raja juga memiliki alat keselamatan tradisional seperti Jerigen, ban dalam, dan ban luar. </w:t>
      </w:r>
      <w:r w:rsidR="00557A19">
        <w:rPr>
          <w:sz w:val="22"/>
          <w:szCs w:val="24"/>
        </w:rPr>
        <w:t xml:space="preserve">Terdapat empat responden yang mewakili kapal dengan ukuran </w:t>
      </w:r>
      <w:r w:rsidR="00557A19">
        <w:rPr>
          <w:i/>
          <w:sz w:val="22"/>
          <w:szCs w:val="24"/>
        </w:rPr>
        <w:t>Gross Tonage</w:t>
      </w:r>
      <w:r w:rsidR="00557A19">
        <w:rPr>
          <w:sz w:val="22"/>
          <w:szCs w:val="24"/>
        </w:rPr>
        <w:t xml:space="preserve"> 14-17, dan enam responden mewakili kapal dengan ukuran </w:t>
      </w:r>
      <w:r w:rsidR="00557A19">
        <w:rPr>
          <w:i/>
          <w:sz w:val="22"/>
          <w:szCs w:val="24"/>
        </w:rPr>
        <w:t>Gross Tonge</w:t>
      </w:r>
      <w:r w:rsidR="00557A19">
        <w:rPr>
          <w:sz w:val="22"/>
          <w:szCs w:val="24"/>
        </w:rPr>
        <w:t xml:space="preserve"> 27-98</w:t>
      </w:r>
      <w:r w:rsidR="00325A30">
        <w:rPr>
          <w:sz w:val="22"/>
          <w:szCs w:val="24"/>
        </w:rPr>
        <w:t>. Berdasarkan gambar 3 menunjukkan bahwa seluruh kapal menyediakan jerigen dan ban luar dan hanya satu kapal yang tidak menyediakan alat keselamatan tradisional ban dalam.</w:t>
      </w:r>
    </w:p>
    <w:p w:rsidR="00325A30" w:rsidRPr="000C486F" w:rsidRDefault="00325A30" w:rsidP="00325A30">
      <w:pPr>
        <w:spacing w:line="360" w:lineRule="auto"/>
        <w:ind w:hanging="180"/>
        <w:rPr>
          <w:sz w:val="22"/>
          <w:szCs w:val="24"/>
        </w:rPr>
      </w:pPr>
      <w:r>
        <w:rPr>
          <w:noProof/>
          <w:lang w:eastAsia="en-US"/>
        </w:rPr>
        <w:drawing>
          <wp:inline distT="0" distB="0" distL="0" distR="0" wp14:anchorId="68925226" wp14:editId="036BB009">
            <wp:extent cx="3423683" cy="1818167"/>
            <wp:effectExtent l="0" t="0" r="571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25A30" w:rsidRDefault="00325A30" w:rsidP="00325A30">
      <w:pPr>
        <w:spacing w:after="240" w:line="360" w:lineRule="auto"/>
        <w:ind w:firstLine="0"/>
        <w:jc w:val="center"/>
        <w:rPr>
          <w:szCs w:val="24"/>
        </w:rPr>
      </w:pPr>
      <w:r>
        <w:rPr>
          <w:szCs w:val="24"/>
        </w:rPr>
        <w:t>Gambar 3. Alat Keselamatan Tradisional pada Kapal Perikanan GT 14-17</w:t>
      </w:r>
    </w:p>
    <w:p w:rsidR="00EF20F2" w:rsidRPr="00EF20F2" w:rsidRDefault="00EF20F2" w:rsidP="00EF20F2">
      <w:pPr>
        <w:spacing w:after="240" w:line="360" w:lineRule="auto"/>
        <w:ind w:firstLine="540"/>
        <w:rPr>
          <w:sz w:val="22"/>
          <w:szCs w:val="24"/>
        </w:rPr>
      </w:pPr>
      <w:r>
        <w:rPr>
          <w:sz w:val="22"/>
          <w:szCs w:val="24"/>
        </w:rPr>
        <w:t xml:space="preserve">Selanjutnya, dari 6 responden yang mewakili kapal dengan ukuran </w:t>
      </w:r>
      <w:r>
        <w:rPr>
          <w:i/>
          <w:sz w:val="22"/>
          <w:szCs w:val="24"/>
        </w:rPr>
        <w:t>Gross Tonage</w:t>
      </w:r>
      <w:r>
        <w:rPr>
          <w:sz w:val="22"/>
          <w:szCs w:val="24"/>
        </w:rPr>
        <w:t xml:space="preserve"> 27-98 seperti yang telah disajikan pada gambar 4. Menunjukkan bahwa semua kapal memiliki alat tradisional berupa jerigen, ban dalam dan ban luar. </w:t>
      </w:r>
    </w:p>
    <w:p w:rsidR="00EF20F2" w:rsidRPr="00B479E0" w:rsidRDefault="00EF20F2" w:rsidP="00B479E0">
      <w:pPr>
        <w:spacing w:after="240" w:line="360" w:lineRule="auto"/>
        <w:ind w:left="-180" w:firstLine="0"/>
        <w:jc w:val="center"/>
        <w:rPr>
          <w:szCs w:val="24"/>
        </w:rPr>
      </w:pPr>
      <w:r>
        <w:rPr>
          <w:noProof/>
          <w:lang w:eastAsia="en-US"/>
        </w:rPr>
        <w:drawing>
          <wp:inline distT="0" distB="0" distL="0" distR="0" wp14:anchorId="6BEC5F7D" wp14:editId="6618285B">
            <wp:extent cx="3423683" cy="2105246"/>
            <wp:effectExtent l="0" t="0" r="571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B479E0">
        <w:rPr>
          <w:szCs w:val="24"/>
        </w:rPr>
        <w:t>Gambar 4. Alat keselamatan Tradisional pada Kapal Perikanan GT 27-98</w:t>
      </w:r>
    </w:p>
    <w:p w:rsidR="00EF20F2" w:rsidRDefault="00EF20F2" w:rsidP="001F7E2E">
      <w:pPr>
        <w:spacing w:line="360" w:lineRule="auto"/>
        <w:ind w:firstLine="0"/>
        <w:rPr>
          <w:b/>
          <w:sz w:val="22"/>
          <w:szCs w:val="24"/>
        </w:rPr>
      </w:pPr>
    </w:p>
    <w:p w:rsidR="00B479E0" w:rsidRDefault="00B479E0" w:rsidP="001F7E2E">
      <w:pPr>
        <w:spacing w:line="360" w:lineRule="auto"/>
        <w:ind w:firstLine="0"/>
        <w:rPr>
          <w:b/>
          <w:sz w:val="22"/>
          <w:szCs w:val="24"/>
        </w:rPr>
      </w:pPr>
    </w:p>
    <w:p w:rsidR="00E427CE" w:rsidRPr="00E427CE" w:rsidRDefault="00E427CE" w:rsidP="001F7E2E">
      <w:pPr>
        <w:spacing w:line="360" w:lineRule="auto"/>
        <w:ind w:firstLine="0"/>
        <w:rPr>
          <w:b/>
          <w:sz w:val="22"/>
          <w:szCs w:val="24"/>
        </w:rPr>
      </w:pPr>
      <w:r w:rsidRPr="00E427CE">
        <w:rPr>
          <w:b/>
          <w:sz w:val="22"/>
          <w:szCs w:val="24"/>
        </w:rPr>
        <w:lastRenderedPageBreak/>
        <w:t>Pengetahuan Nelayan terhadap Alat Keselamatan</w:t>
      </w:r>
    </w:p>
    <w:p w:rsidR="001F7E2E" w:rsidRDefault="008847A6" w:rsidP="001A0E5A">
      <w:pPr>
        <w:pStyle w:val="Default"/>
        <w:spacing w:line="360" w:lineRule="auto"/>
        <w:ind w:firstLine="540"/>
        <w:jc w:val="both"/>
        <w:rPr>
          <w:bCs/>
          <w:color w:val="auto"/>
          <w:sz w:val="22"/>
          <w:szCs w:val="22"/>
          <w:lang w:val="nb-NO"/>
        </w:rPr>
      </w:pPr>
      <w:r>
        <w:rPr>
          <w:bCs/>
          <w:color w:val="auto"/>
          <w:sz w:val="22"/>
          <w:szCs w:val="22"/>
          <w:lang w:val="nb-NO"/>
        </w:rPr>
        <w:t xml:space="preserve">Pengetahuan nelayan terhadap alat keselamatan juga dilakukan pada 10 responden nelayan PPS Kuta Raja yakni pada </w:t>
      </w:r>
      <w:r w:rsidRPr="008847A6">
        <w:rPr>
          <w:bCs/>
          <w:i/>
          <w:color w:val="auto"/>
          <w:sz w:val="22"/>
          <w:szCs w:val="22"/>
          <w:lang w:val="nb-NO"/>
        </w:rPr>
        <w:t>life jacket, life bouy</w:t>
      </w:r>
      <w:r>
        <w:rPr>
          <w:bCs/>
          <w:color w:val="auto"/>
          <w:sz w:val="22"/>
          <w:szCs w:val="22"/>
          <w:lang w:val="nb-NO"/>
        </w:rPr>
        <w:t xml:space="preserve">, APAR, peralatan P3K, Radio, kompas, dan </w:t>
      </w:r>
      <w:r w:rsidRPr="008847A6">
        <w:rPr>
          <w:bCs/>
          <w:i/>
          <w:color w:val="auto"/>
          <w:sz w:val="22"/>
          <w:szCs w:val="22"/>
          <w:lang w:val="nb-NO"/>
        </w:rPr>
        <w:t>Echosounder</w:t>
      </w:r>
      <w:r>
        <w:rPr>
          <w:bCs/>
          <w:color w:val="auto"/>
          <w:sz w:val="22"/>
          <w:szCs w:val="22"/>
          <w:lang w:val="nb-NO"/>
        </w:rPr>
        <w:t xml:space="preserve"> yang selanjutnya telah dipaparkan secara rinci sebagai berikut :</w:t>
      </w:r>
    </w:p>
    <w:p w:rsidR="008847A6" w:rsidRPr="008847A6" w:rsidRDefault="008847A6" w:rsidP="008847A6">
      <w:pPr>
        <w:pStyle w:val="Default"/>
        <w:numPr>
          <w:ilvl w:val="0"/>
          <w:numId w:val="24"/>
        </w:numPr>
        <w:spacing w:before="240" w:line="360" w:lineRule="auto"/>
        <w:ind w:left="360"/>
        <w:jc w:val="both"/>
        <w:rPr>
          <w:bCs/>
          <w:color w:val="auto"/>
          <w:sz w:val="22"/>
          <w:szCs w:val="22"/>
          <w:lang w:val="nb-NO"/>
        </w:rPr>
      </w:pPr>
      <w:r>
        <w:rPr>
          <w:bCs/>
          <w:i/>
          <w:color w:val="auto"/>
          <w:sz w:val="22"/>
          <w:szCs w:val="22"/>
          <w:lang w:val="nb-NO"/>
        </w:rPr>
        <w:t>Life Jacket</w:t>
      </w:r>
    </w:p>
    <w:p w:rsidR="008847A6" w:rsidRPr="008847A6" w:rsidRDefault="008847A6" w:rsidP="00B479E0">
      <w:pPr>
        <w:pStyle w:val="Default"/>
        <w:spacing w:line="360" w:lineRule="auto"/>
        <w:ind w:firstLine="540"/>
        <w:jc w:val="both"/>
        <w:rPr>
          <w:bCs/>
          <w:color w:val="auto"/>
          <w:sz w:val="22"/>
          <w:szCs w:val="22"/>
          <w:lang w:val="nb-NO"/>
        </w:rPr>
      </w:pPr>
      <w:r>
        <w:rPr>
          <w:bCs/>
          <w:color w:val="auto"/>
          <w:sz w:val="22"/>
          <w:szCs w:val="22"/>
          <w:lang w:val="nb-NO"/>
        </w:rPr>
        <w:t xml:space="preserve">Berdasarkan pengamatan, diketahui bahwa nelayan PPS Kuta Raja semuanya mengetahui cara penggunaan </w:t>
      </w:r>
      <w:r>
        <w:rPr>
          <w:bCs/>
          <w:i/>
          <w:color w:val="auto"/>
          <w:sz w:val="22"/>
          <w:szCs w:val="22"/>
          <w:lang w:val="nb-NO"/>
        </w:rPr>
        <w:t>life jacket</w:t>
      </w:r>
      <w:r>
        <w:rPr>
          <w:bCs/>
          <w:color w:val="auto"/>
          <w:sz w:val="22"/>
          <w:szCs w:val="22"/>
          <w:lang w:val="nb-NO"/>
        </w:rPr>
        <w:t xml:space="preserve">. Tingkatan penilaian pengetahuan penggunaan </w:t>
      </w:r>
      <w:r>
        <w:rPr>
          <w:bCs/>
          <w:i/>
          <w:color w:val="auto"/>
          <w:sz w:val="22"/>
          <w:szCs w:val="22"/>
          <w:lang w:val="nb-NO"/>
        </w:rPr>
        <w:t>life jacket</w:t>
      </w:r>
      <w:r>
        <w:rPr>
          <w:bCs/>
          <w:color w:val="auto"/>
          <w:sz w:val="22"/>
          <w:szCs w:val="22"/>
          <w:lang w:val="nb-NO"/>
        </w:rPr>
        <w:t xml:space="preserve"> ini juga mencakup pengetahuan cara </w:t>
      </w:r>
      <w:r w:rsidRPr="001A0E5A">
        <w:rPr>
          <w:bCs/>
          <w:color w:val="auto"/>
          <w:sz w:val="22"/>
          <w:szCs w:val="22"/>
          <w:lang w:val="nb-NO"/>
        </w:rPr>
        <w:t xml:space="preserve">penyimpanan diatas kapal, dimana Paotonan </w:t>
      </w:r>
      <w:r w:rsidRPr="001A0E5A">
        <w:rPr>
          <w:bCs/>
          <w:i/>
          <w:color w:val="auto"/>
          <w:sz w:val="22"/>
          <w:szCs w:val="22"/>
          <w:lang w:val="nb-NO"/>
        </w:rPr>
        <w:t xml:space="preserve">et al. </w:t>
      </w:r>
      <w:r w:rsidRPr="001A0E5A">
        <w:rPr>
          <w:bCs/>
          <w:color w:val="auto"/>
          <w:sz w:val="22"/>
          <w:szCs w:val="22"/>
          <w:lang w:val="nb-NO"/>
        </w:rPr>
        <w:t>(2022) menyatakan bahwa peletakan life jacket harus disimpan di tempat yang mudah ditemukan</w:t>
      </w:r>
      <w:r w:rsidRPr="008847A6">
        <w:rPr>
          <w:bCs/>
          <w:color w:val="auto"/>
          <w:sz w:val="22"/>
          <w:szCs w:val="22"/>
          <w:lang w:val="nb-NO"/>
        </w:rPr>
        <w:t xml:space="preserve"> di deck kapal, misalnya digantungkan di dinding </w:t>
      </w:r>
      <w:r>
        <w:rPr>
          <w:bCs/>
          <w:color w:val="auto"/>
          <w:sz w:val="22"/>
          <w:szCs w:val="22"/>
          <w:lang w:val="nb-NO"/>
        </w:rPr>
        <w:t xml:space="preserve"> </w:t>
      </w:r>
      <w:r w:rsidRPr="008847A6">
        <w:rPr>
          <w:bCs/>
          <w:color w:val="auto"/>
          <w:sz w:val="22"/>
          <w:szCs w:val="22"/>
          <w:lang w:val="nb-NO"/>
        </w:rPr>
        <w:t>kapal yang mudah dijangkau dan dilihat oleh penumpang.</w:t>
      </w:r>
    </w:p>
    <w:p w:rsidR="008847A6" w:rsidRPr="008847A6" w:rsidRDefault="008847A6" w:rsidP="008847A6">
      <w:pPr>
        <w:pStyle w:val="Default"/>
        <w:numPr>
          <w:ilvl w:val="0"/>
          <w:numId w:val="24"/>
        </w:numPr>
        <w:spacing w:before="240" w:line="360" w:lineRule="auto"/>
        <w:ind w:left="360"/>
        <w:jc w:val="both"/>
        <w:rPr>
          <w:bCs/>
          <w:color w:val="auto"/>
          <w:sz w:val="22"/>
          <w:szCs w:val="22"/>
          <w:lang w:val="nb-NO"/>
        </w:rPr>
      </w:pPr>
      <w:r>
        <w:rPr>
          <w:bCs/>
          <w:i/>
          <w:color w:val="auto"/>
          <w:sz w:val="22"/>
          <w:szCs w:val="22"/>
          <w:lang w:val="nb-NO"/>
        </w:rPr>
        <w:t>Life Bouy</w:t>
      </w:r>
    </w:p>
    <w:p w:rsidR="008847A6" w:rsidRDefault="008847A6" w:rsidP="00B479E0">
      <w:pPr>
        <w:pStyle w:val="Default"/>
        <w:spacing w:line="360" w:lineRule="auto"/>
        <w:ind w:firstLine="540"/>
        <w:jc w:val="both"/>
        <w:rPr>
          <w:bCs/>
          <w:color w:val="auto"/>
          <w:sz w:val="22"/>
          <w:szCs w:val="22"/>
          <w:lang w:val="nb-NO"/>
        </w:rPr>
      </w:pPr>
      <w:r>
        <w:rPr>
          <w:bCs/>
          <w:color w:val="auto"/>
          <w:sz w:val="22"/>
          <w:szCs w:val="22"/>
          <w:lang w:val="nb-NO"/>
        </w:rPr>
        <w:t>Selama penelitian, diketahui bahwa terdapat 6 kapal</w:t>
      </w:r>
      <w:r w:rsidR="00A42759">
        <w:rPr>
          <w:bCs/>
          <w:color w:val="auto"/>
          <w:sz w:val="22"/>
          <w:szCs w:val="22"/>
          <w:lang w:val="nb-NO"/>
        </w:rPr>
        <w:t xml:space="preserve"> dari total 10 kapal</w:t>
      </w:r>
      <w:r>
        <w:rPr>
          <w:bCs/>
          <w:color w:val="auto"/>
          <w:sz w:val="22"/>
          <w:szCs w:val="22"/>
          <w:lang w:val="nb-NO"/>
        </w:rPr>
        <w:t xml:space="preserve"> yang memiliki </w:t>
      </w:r>
      <w:r>
        <w:rPr>
          <w:bCs/>
          <w:i/>
          <w:color w:val="auto"/>
          <w:sz w:val="22"/>
          <w:szCs w:val="22"/>
          <w:lang w:val="nb-NO"/>
        </w:rPr>
        <w:t>life bouy</w:t>
      </w:r>
      <w:r>
        <w:rPr>
          <w:bCs/>
          <w:color w:val="auto"/>
          <w:sz w:val="22"/>
          <w:szCs w:val="22"/>
          <w:lang w:val="nb-NO"/>
        </w:rPr>
        <w:t xml:space="preserve"> dan ke enam responden tersebut menyatakan mengetahu </w:t>
      </w:r>
      <w:r w:rsidRPr="001A0E5A">
        <w:rPr>
          <w:bCs/>
          <w:color w:val="auto"/>
          <w:sz w:val="22"/>
          <w:szCs w:val="22"/>
          <w:lang w:val="nb-NO"/>
        </w:rPr>
        <w:t xml:space="preserve">cara penggunaan </w:t>
      </w:r>
      <w:r w:rsidRPr="001A0E5A">
        <w:rPr>
          <w:bCs/>
          <w:i/>
          <w:color w:val="auto"/>
          <w:sz w:val="22"/>
          <w:szCs w:val="22"/>
          <w:lang w:val="nb-NO"/>
        </w:rPr>
        <w:t>life bouy.</w:t>
      </w:r>
      <w:r w:rsidRPr="001A0E5A">
        <w:rPr>
          <w:bCs/>
          <w:color w:val="auto"/>
          <w:sz w:val="22"/>
          <w:szCs w:val="22"/>
          <w:lang w:val="nb-NO"/>
        </w:rPr>
        <w:t xml:space="preserve"> </w:t>
      </w:r>
      <w:r w:rsidR="00A42759" w:rsidRPr="001A0E5A">
        <w:rPr>
          <w:bCs/>
          <w:color w:val="auto"/>
          <w:sz w:val="22"/>
          <w:szCs w:val="22"/>
          <w:lang w:val="nb-NO"/>
        </w:rPr>
        <w:t xml:space="preserve">Menurut Imron </w:t>
      </w:r>
      <w:r w:rsidR="00A42759" w:rsidRPr="001A0E5A">
        <w:rPr>
          <w:bCs/>
          <w:i/>
          <w:color w:val="auto"/>
          <w:sz w:val="22"/>
          <w:szCs w:val="22"/>
          <w:lang w:val="nb-NO"/>
        </w:rPr>
        <w:t>et al.</w:t>
      </w:r>
      <w:r w:rsidR="00A42759" w:rsidRPr="001A0E5A">
        <w:rPr>
          <w:bCs/>
          <w:color w:val="auto"/>
          <w:sz w:val="22"/>
          <w:szCs w:val="22"/>
          <w:lang w:val="nb-NO"/>
        </w:rPr>
        <w:t xml:space="preserve"> (2017), kurangnya nelayan yang memiliki </w:t>
      </w:r>
      <w:r w:rsidR="00A42759" w:rsidRPr="001A0E5A">
        <w:rPr>
          <w:bCs/>
          <w:i/>
          <w:color w:val="auto"/>
          <w:sz w:val="22"/>
          <w:szCs w:val="22"/>
          <w:lang w:val="nb-NO"/>
        </w:rPr>
        <w:t>life</w:t>
      </w:r>
      <w:r w:rsidR="00A42759" w:rsidRPr="00A42759">
        <w:rPr>
          <w:bCs/>
          <w:i/>
          <w:color w:val="auto"/>
          <w:sz w:val="22"/>
          <w:szCs w:val="22"/>
          <w:lang w:val="nb-NO"/>
        </w:rPr>
        <w:t xml:space="preserve"> buoy</w:t>
      </w:r>
      <w:r w:rsidR="00A42759">
        <w:rPr>
          <w:bCs/>
          <w:color w:val="auto"/>
          <w:sz w:val="22"/>
          <w:szCs w:val="22"/>
          <w:lang w:val="nb-NO"/>
        </w:rPr>
        <w:t xml:space="preserve"> </w:t>
      </w:r>
      <w:r w:rsidR="00A42759" w:rsidRPr="00A42759">
        <w:rPr>
          <w:bCs/>
          <w:color w:val="auto"/>
          <w:sz w:val="22"/>
          <w:szCs w:val="22"/>
          <w:lang w:val="nb-NO"/>
        </w:rPr>
        <w:t>disebabkan karena harga belinya yang relatif</w:t>
      </w:r>
      <w:r w:rsidR="00A42759">
        <w:rPr>
          <w:b/>
          <w:bCs/>
          <w:color w:val="auto"/>
          <w:sz w:val="22"/>
          <w:szCs w:val="22"/>
          <w:lang w:val="nb-NO"/>
        </w:rPr>
        <w:t xml:space="preserve"> </w:t>
      </w:r>
      <w:r w:rsidR="00A42759" w:rsidRPr="00A42759">
        <w:rPr>
          <w:bCs/>
          <w:color w:val="auto"/>
          <w:sz w:val="22"/>
          <w:szCs w:val="22"/>
          <w:lang w:val="nb-NO"/>
        </w:rPr>
        <w:t xml:space="preserve">mahal, dan tidak semua nelayan mampu membelinya. Selanjutnya untuk pengecekan </w:t>
      </w:r>
      <w:r w:rsidR="00A42759" w:rsidRPr="00A42759">
        <w:rPr>
          <w:bCs/>
          <w:i/>
          <w:color w:val="auto"/>
          <w:sz w:val="22"/>
          <w:szCs w:val="22"/>
          <w:lang w:val="nb-NO"/>
        </w:rPr>
        <w:t>life</w:t>
      </w:r>
      <w:r w:rsidR="00A42759" w:rsidRPr="00A42759">
        <w:rPr>
          <w:b/>
          <w:bCs/>
          <w:i/>
          <w:color w:val="auto"/>
          <w:sz w:val="22"/>
          <w:szCs w:val="22"/>
          <w:lang w:val="nb-NO"/>
        </w:rPr>
        <w:t xml:space="preserve"> </w:t>
      </w:r>
      <w:r w:rsidR="00A42759" w:rsidRPr="00A42759">
        <w:rPr>
          <w:bCs/>
          <w:i/>
          <w:color w:val="auto"/>
          <w:sz w:val="22"/>
          <w:szCs w:val="22"/>
          <w:lang w:val="nb-NO"/>
        </w:rPr>
        <w:t>buoy</w:t>
      </w:r>
      <w:r w:rsidR="00A42759" w:rsidRPr="00A42759">
        <w:rPr>
          <w:bCs/>
          <w:color w:val="auto"/>
          <w:sz w:val="22"/>
          <w:szCs w:val="22"/>
          <w:lang w:val="nb-NO"/>
        </w:rPr>
        <w:t>, seluruh awak kapal PP</w:t>
      </w:r>
      <w:r w:rsidR="00A42759">
        <w:rPr>
          <w:bCs/>
          <w:color w:val="auto"/>
          <w:sz w:val="22"/>
          <w:szCs w:val="22"/>
          <w:lang w:val="nb-NO"/>
        </w:rPr>
        <w:t>S Kuta Raja</w:t>
      </w:r>
      <w:r w:rsidR="00A42759" w:rsidRPr="00A42759">
        <w:rPr>
          <w:bCs/>
          <w:color w:val="auto"/>
          <w:sz w:val="22"/>
          <w:szCs w:val="22"/>
          <w:lang w:val="nb-NO"/>
        </w:rPr>
        <w:t xml:space="preserve"> yakni </w:t>
      </w:r>
      <w:r w:rsidR="00A42759">
        <w:rPr>
          <w:bCs/>
          <w:color w:val="auto"/>
          <w:sz w:val="22"/>
          <w:szCs w:val="22"/>
          <w:lang w:val="nb-NO"/>
        </w:rPr>
        <w:t>enam</w:t>
      </w:r>
      <w:r w:rsidR="00A42759" w:rsidRPr="00A42759">
        <w:rPr>
          <w:bCs/>
          <w:color w:val="auto"/>
          <w:sz w:val="22"/>
          <w:szCs w:val="22"/>
          <w:lang w:val="nb-NO"/>
        </w:rPr>
        <w:t xml:space="preserve"> orang responden menyatakan melakukan</w:t>
      </w:r>
      <w:r w:rsidR="00A42759">
        <w:rPr>
          <w:b/>
          <w:bCs/>
          <w:color w:val="auto"/>
          <w:sz w:val="22"/>
          <w:szCs w:val="22"/>
          <w:lang w:val="nb-NO"/>
        </w:rPr>
        <w:t xml:space="preserve"> </w:t>
      </w:r>
      <w:r w:rsidR="00A42759" w:rsidRPr="00A42759">
        <w:rPr>
          <w:bCs/>
          <w:color w:val="auto"/>
          <w:sz w:val="22"/>
          <w:szCs w:val="22"/>
          <w:lang w:val="nb-NO"/>
        </w:rPr>
        <w:t>pengec</w:t>
      </w:r>
      <w:r w:rsidR="00A42759">
        <w:rPr>
          <w:bCs/>
          <w:color w:val="auto"/>
          <w:sz w:val="22"/>
          <w:szCs w:val="22"/>
          <w:lang w:val="nb-NO"/>
        </w:rPr>
        <w:t xml:space="preserve">ekan rutin setiap akan berlayar. </w:t>
      </w:r>
      <w:r w:rsidR="00A42759" w:rsidRPr="008847A6">
        <w:rPr>
          <w:bCs/>
          <w:color w:val="auto"/>
          <w:sz w:val="22"/>
          <w:szCs w:val="22"/>
          <w:lang w:val="nb-NO"/>
        </w:rPr>
        <w:t xml:space="preserve"> </w:t>
      </w:r>
    </w:p>
    <w:p w:rsidR="00A42759" w:rsidRDefault="00A42759" w:rsidP="00A42759">
      <w:pPr>
        <w:pStyle w:val="Default"/>
        <w:numPr>
          <w:ilvl w:val="0"/>
          <w:numId w:val="24"/>
        </w:numPr>
        <w:spacing w:before="240" w:line="360" w:lineRule="auto"/>
        <w:ind w:left="360"/>
        <w:jc w:val="both"/>
        <w:rPr>
          <w:bCs/>
          <w:color w:val="auto"/>
          <w:sz w:val="22"/>
          <w:szCs w:val="22"/>
          <w:lang w:val="nb-NO"/>
        </w:rPr>
      </w:pPr>
      <w:r>
        <w:rPr>
          <w:bCs/>
          <w:color w:val="auto"/>
          <w:sz w:val="22"/>
          <w:szCs w:val="22"/>
          <w:lang w:val="nb-NO"/>
        </w:rPr>
        <w:t>Alat Pemadam Api Ringan (APAR)</w:t>
      </w:r>
    </w:p>
    <w:p w:rsidR="00A42759" w:rsidRDefault="00A42759" w:rsidP="00B479E0">
      <w:pPr>
        <w:pStyle w:val="Default"/>
        <w:spacing w:line="360" w:lineRule="auto"/>
        <w:ind w:firstLine="540"/>
        <w:jc w:val="both"/>
        <w:rPr>
          <w:bCs/>
          <w:color w:val="auto"/>
          <w:sz w:val="22"/>
          <w:szCs w:val="22"/>
          <w:lang w:val="nb-NO"/>
        </w:rPr>
      </w:pPr>
      <w:r>
        <w:rPr>
          <w:bCs/>
          <w:color w:val="auto"/>
          <w:sz w:val="22"/>
          <w:szCs w:val="22"/>
          <w:lang w:val="nb-NO"/>
        </w:rPr>
        <w:t xml:space="preserve">Berdasarkan hasil pengamatan, diketahui bahwa seluruh kapal PPS Kuta Raja memiliki APAR, dan dari hasil wawancara diketahui bahwa hanya delapan responden yang menyatakan mengetahui cara penggunaan APAR dan dua yang lainnya menyatakan cukup </w:t>
      </w:r>
      <w:r>
        <w:rPr>
          <w:bCs/>
          <w:color w:val="auto"/>
          <w:sz w:val="22"/>
          <w:szCs w:val="22"/>
          <w:lang w:val="nb-NO"/>
        </w:rPr>
        <w:lastRenderedPageBreak/>
        <w:t xml:space="preserve">mengetahui. Akan tetapi, 10 responden tersebut tetap melakukan pengecekan rutin APAR setiap ingin berlayar. </w:t>
      </w:r>
    </w:p>
    <w:p w:rsidR="00A42759" w:rsidRDefault="00A42759" w:rsidP="00B479E0">
      <w:pPr>
        <w:pStyle w:val="Default"/>
        <w:spacing w:line="360" w:lineRule="auto"/>
        <w:ind w:firstLine="540"/>
        <w:jc w:val="both"/>
        <w:rPr>
          <w:bCs/>
          <w:color w:val="auto"/>
          <w:sz w:val="22"/>
          <w:szCs w:val="22"/>
          <w:lang w:val="nb-NO"/>
        </w:rPr>
      </w:pPr>
      <w:r w:rsidRPr="00A42759">
        <w:rPr>
          <w:bCs/>
          <w:color w:val="auto"/>
          <w:sz w:val="22"/>
          <w:szCs w:val="22"/>
          <w:lang w:val="nb-NO"/>
        </w:rPr>
        <w:t>Menurut Peraturan Direktur Jenderal Perhubungan Darat Nomor:</w:t>
      </w:r>
      <w:r>
        <w:rPr>
          <w:bCs/>
          <w:color w:val="auto"/>
          <w:sz w:val="22"/>
          <w:szCs w:val="22"/>
          <w:lang w:val="nb-NO"/>
        </w:rPr>
        <w:t xml:space="preserve"> </w:t>
      </w:r>
      <w:r w:rsidRPr="00A42759">
        <w:rPr>
          <w:bCs/>
          <w:color w:val="auto"/>
          <w:sz w:val="22"/>
          <w:szCs w:val="22"/>
          <w:lang w:val="nb-NO"/>
        </w:rPr>
        <w:t>KP.972/AJ.502/DRJD/2020 tentang Fasilitas Tanggap Darurat Kendaraan Bermotor pada</w:t>
      </w:r>
      <w:r>
        <w:rPr>
          <w:bCs/>
          <w:color w:val="auto"/>
          <w:sz w:val="22"/>
          <w:szCs w:val="22"/>
          <w:lang w:val="nb-NO"/>
        </w:rPr>
        <w:t xml:space="preserve"> </w:t>
      </w:r>
      <w:r w:rsidRPr="00A42759">
        <w:rPr>
          <w:bCs/>
          <w:color w:val="auto"/>
          <w:sz w:val="22"/>
          <w:szCs w:val="22"/>
          <w:lang w:val="nb-NO"/>
        </w:rPr>
        <w:t>pasal 5 ayat 2 yang berbunyi alat pemadaman api ringan diletakkan pada tempat: (a) dapat</w:t>
      </w:r>
      <w:r>
        <w:rPr>
          <w:bCs/>
          <w:color w:val="auto"/>
          <w:sz w:val="22"/>
          <w:szCs w:val="22"/>
          <w:lang w:val="nb-NO"/>
        </w:rPr>
        <w:t xml:space="preserve"> </w:t>
      </w:r>
      <w:r w:rsidRPr="00A42759">
        <w:rPr>
          <w:bCs/>
          <w:color w:val="auto"/>
          <w:sz w:val="22"/>
          <w:szCs w:val="22"/>
          <w:lang w:val="nb-NO"/>
        </w:rPr>
        <w:t>dijangkau oleh pengemudi, awak kapal atau penumpa</w:t>
      </w:r>
      <w:r>
        <w:rPr>
          <w:bCs/>
          <w:color w:val="auto"/>
          <w:sz w:val="22"/>
          <w:szCs w:val="22"/>
          <w:lang w:val="nb-NO"/>
        </w:rPr>
        <w:t xml:space="preserve">ng, dan (b) mudah dibuka dan di </w:t>
      </w:r>
      <w:r w:rsidRPr="00A42759">
        <w:rPr>
          <w:bCs/>
          <w:color w:val="auto"/>
          <w:sz w:val="22"/>
          <w:szCs w:val="22"/>
          <w:lang w:val="nb-NO"/>
        </w:rPr>
        <w:t>oprasikan pada saat ada indikasi kebakara. APAR merupakan sarana proteksi kebakaran</w:t>
      </w:r>
      <w:r>
        <w:rPr>
          <w:bCs/>
          <w:color w:val="auto"/>
          <w:sz w:val="22"/>
          <w:szCs w:val="22"/>
          <w:lang w:val="nb-NO"/>
        </w:rPr>
        <w:t xml:space="preserve"> </w:t>
      </w:r>
      <w:r w:rsidRPr="00A42759">
        <w:rPr>
          <w:bCs/>
          <w:color w:val="auto"/>
          <w:sz w:val="22"/>
          <w:szCs w:val="22"/>
          <w:lang w:val="nb-NO"/>
        </w:rPr>
        <w:t xml:space="preserve">aktif yang ringan serta </w:t>
      </w:r>
      <w:r w:rsidRPr="001A0E5A">
        <w:rPr>
          <w:bCs/>
          <w:color w:val="auto"/>
          <w:sz w:val="22"/>
          <w:szCs w:val="22"/>
          <w:lang w:val="nb-NO"/>
        </w:rPr>
        <w:t xml:space="preserve">mudah digunakan oleh satu orang untuk memadamkan api pada mula terjadinya kebakaran (Sari </w:t>
      </w:r>
      <w:r w:rsidRPr="001A0E5A">
        <w:rPr>
          <w:bCs/>
          <w:i/>
          <w:color w:val="auto"/>
          <w:sz w:val="22"/>
          <w:szCs w:val="22"/>
          <w:lang w:val="nb-NO"/>
        </w:rPr>
        <w:t>et</w:t>
      </w:r>
      <w:r w:rsidR="001A0E5A">
        <w:rPr>
          <w:bCs/>
          <w:i/>
          <w:color w:val="auto"/>
          <w:sz w:val="22"/>
          <w:szCs w:val="22"/>
          <w:lang w:val="nb-NO"/>
        </w:rPr>
        <w:t>.</w:t>
      </w:r>
      <w:r w:rsidRPr="001A0E5A">
        <w:rPr>
          <w:bCs/>
          <w:i/>
          <w:color w:val="auto"/>
          <w:sz w:val="22"/>
          <w:szCs w:val="22"/>
          <w:lang w:val="nb-NO"/>
        </w:rPr>
        <w:t>al.,</w:t>
      </w:r>
      <w:r w:rsidRPr="001A0E5A">
        <w:rPr>
          <w:bCs/>
          <w:color w:val="auto"/>
          <w:sz w:val="22"/>
          <w:szCs w:val="22"/>
          <w:lang w:val="nb-NO"/>
        </w:rPr>
        <w:t xml:space="preserve"> 2016).</w:t>
      </w:r>
    </w:p>
    <w:p w:rsidR="00A42759" w:rsidRDefault="00A42759" w:rsidP="00A42759">
      <w:pPr>
        <w:pStyle w:val="Default"/>
        <w:numPr>
          <w:ilvl w:val="0"/>
          <w:numId w:val="24"/>
        </w:numPr>
        <w:spacing w:before="240" w:line="360" w:lineRule="auto"/>
        <w:ind w:left="360"/>
        <w:jc w:val="both"/>
        <w:rPr>
          <w:bCs/>
          <w:color w:val="auto"/>
          <w:sz w:val="22"/>
          <w:szCs w:val="22"/>
          <w:lang w:val="nb-NO"/>
        </w:rPr>
      </w:pPr>
      <w:r>
        <w:rPr>
          <w:bCs/>
          <w:color w:val="auto"/>
          <w:sz w:val="22"/>
          <w:szCs w:val="22"/>
          <w:lang w:val="nb-NO"/>
        </w:rPr>
        <w:t>Peralatan P3K (Pertolongan Pertama pada Kecelakaan)</w:t>
      </w:r>
    </w:p>
    <w:p w:rsidR="00A42759" w:rsidRDefault="00887254" w:rsidP="00B479E0">
      <w:pPr>
        <w:pStyle w:val="Default"/>
        <w:spacing w:line="360" w:lineRule="auto"/>
        <w:ind w:firstLine="540"/>
        <w:jc w:val="both"/>
        <w:rPr>
          <w:bCs/>
          <w:color w:val="auto"/>
          <w:sz w:val="22"/>
          <w:szCs w:val="22"/>
          <w:lang w:val="nb-NO"/>
        </w:rPr>
      </w:pPr>
      <w:r>
        <w:rPr>
          <w:bCs/>
          <w:color w:val="auto"/>
          <w:sz w:val="22"/>
          <w:szCs w:val="22"/>
          <w:lang w:val="nb-NO"/>
        </w:rPr>
        <w:t xml:space="preserve">Selama penelitian, diketahui bahwa seluruh kapal  PPS Kura Raja memiliki peralatan P3K dan 8 responden mengetahui cara penggunaan P3K, dua lainnya menyatakan cukup mengetahui cara penggunaan P3K. Dimana, keseluruhan responden menyatakan melakukan pengecekan rutin setiap akan berlayar. </w:t>
      </w:r>
    </w:p>
    <w:p w:rsidR="00887254" w:rsidRDefault="00887254" w:rsidP="00B479E0">
      <w:pPr>
        <w:pStyle w:val="Default"/>
        <w:spacing w:line="360" w:lineRule="auto"/>
        <w:ind w:firstLine="540"/>
        <w:jc w:val="both"/>
        <w:rPr>
          <w:bCs/>
          <w:color w:val="auto"/>
          <w:sz w:val="22"/>
          <w:szCs w:val="22"/>
          <w:lang w:val="nb-NO"/>
        </w:rPr>
      </w:pPr>
      <w:r w:rsidRPr="00887254">
        <w:rPr>
          <w:bCs/>
          <w:color w:val="auto"/>
          <w:sz w:val="22"/>
          <w:szCs w:val="22"/>
          <w:lang w:val="nb-NO"/>
        </w:rPr>
        <w:t>Tingkatan penilaian tentang pengetahuan alat keselamatan P3K yaitu mengetahui cara</w:t>
      </w:r>
      <w:r>
        <w:rPr>
          <w:bCs/>
          <w:color w:val="auto"/>
          <w:sz w:val="22"/>
          <w:szCs w:val="22"/>
          <w:lang w:val="nb-NO"/>
        </w:rPr>
        <w:t xml:space="preserve"> </w:t>
      </w:r>
      <w:r w:rsidRPr="00887254">
        <w:rPr>
          <w:bCs/>
          <w:color w:val="auto"/>
          <w:sz w:val="22"/>
          <w:szCs w:val="22"/>
          <w:lang w:val="nb-NO"/>
        </w:rPr>
        <w:t>penggunaan P3K sebagai alat pertolongan pertama diatas kapal, dan mengetahui kelengkapan</w:t>
      </w:r>
      <w:r>
        <w:rPr>
          <w:bCs/>
          <w:color w:val="auto"/>
          <w:sz w:val="22"/>
          <w:szCs w:val="22"/>
          <w:lang w:val="nb-NO"/>
        </w:rPr>
        <w:t xml:space="preserve"> </w:t>
      </w:r>
      <w:r w:rsidRPr="00887254">
        <w:rPr>
          <w:bCs/>
          <w:color w:val="auto"/>
          <w:sz w:val="22"/>
          <w:szCs w:val="22"/>
          <w:lang w:val="nb-NO"/>
        </w:rPr>
        <w:t xml:space="preserve">isi kotak P3K, serta tingkatan cukup ialah </w:t>
      </w:r>
      <w:r w:rsidRPr="001A0E5A">
        <w:rPr>
          <w:bCs/>
          <w:color w:val="auto"/>
          <w:sz w:val="22"/>
          <w:szCs w:val="22"/>
          <w:lang w:val="nb-NO"/>
        </w:rPr>
        <w:t xml:space="preserve">mengetahui cara penggunaan obat-obatan yang disimpan dalam kotak P3K. Hasil penelitian Idrus </w:t>
      </w:r>
      <w:r w:rsidRPr="001A0E5A">
        <w:rPr>
          <w:bCs/>
          <w:i/>
          <w:color w:val="auto"/>
          <w:sz w:val="22"/>
          <w:szCs w:val="22"/>
          <w:lang w:val="nb-NO"/>
        </w:rPr>
        <w:t>et al.</w:t>
      </w:r>
      <w:r w:rsidRPr="001A0E5A">
        <w:rPr>
          <w:bCs/>
          <w:color w:val="auto"/>
          <w:sz w:val="22"/>
          <w:szCs w:val="22"/>
          <w:lang w:val="nb-NO"/>
        </w:rPr>
        <w:t xml:space="preserve"> (2022) yang menunjukan P3K sangatlah diperlukan</w:t>
      </w:r>
      <w:r w:rsidRPr="00887254">
        <w:rPr>
          <w:bCs/>
          <w:color w:val="auto"/>
          <w:sz w:val="22"/>
          <w:szCs w:val="22"/>
          <w:lang w:val="nb-NO"/>
        </w:rPr>
        <w:t xml:space="preserve"> pada KM. Berkah Melimpah 2 isi dari P3K yaitu obat alergi, obat flu</w:t>
      </w:r>
      <w:r>
        <w:rPr>
          <w:bCs/>
          <w:color w:val="auto"/>
          <w:sz w:val="22"/>
          <w:szCs w:val="22"/>
          <w:lang w:val="nb-NO"/>
        </w:rPr>
        <w:t xml:space="preserve"> </w:t>
      </w:r>
      <w:r w:rsidRPr="00887254">
        <w:rPr>
          <w:bCs/>
          <w:color w:val="auto"/>
          <w:sz w:val="22"/>
          <w:szCs w:val="22"/>
          <w:lang w:val="nb-NO"/>
        </w:rPr>
        <w:t>dan batuk, obat sakit kepala, plester luka, obat merah, kain kasa, obat masuk angin, obat</w:t>
      </w:r>
      <w:r>
        <w:rPr>
          <w:bCs/>
          <w:color w:val="auto"/>
          <w:sz w:val="22"/>
          <w:szCs w:val="22"/>
          <w:lang w:val="nb-NO"/>
        </w:rPr>
        <w:t xml:space="preserve"> </w:t>
      </w:r>
      <w:r w:rsidRPr="00887254">
        <w:rPr>
          <w:bCs/>
          <w:color w:val="auto"/>
          <w:sz w:val="22"/>
          <w:szCs w:val="22"/>
          <w:lang w:val="nb-NO"/>
        </w:rPr>
        <w:t>pegal pegal. Akan tetapi kebutuhan obat P3K tidak memenuhi ketentuan karena dalam</w:t>
      </w:r>
      <w:r>
        <w:rPr>
          <w:bCs/>
          <w:color w:val="auto"/>
          <w:sz w:val="22"/>
          <w:szCs w:val="22"/>
          <w:lang w:val="nb-NO"/>
        </w:rPr>
        <w:t xml:space="preserve"> </w:t>
      </w:r>
      <w:r w:rsidRPr="00887254">
        <w:rPr>
          <w:bCs/>
          <w:color w:val="auto"/>
          <w:sz w:val="22"/>
          <w:szCs w:val="22"/>
          <w:lang w:val="nb-NO"/>
        </w:rPr>
        <w:t xml:space="preserve">penyimpanannya tidak disimpan di kotak P3K </w:t>
      </w:r>
      <w:r w:rsidRPr="00887254">
        <w:rPr>
          <w:bCs/>
          <w:color w:val="auto"/>
          <w:sz w:val="22"/>
          <w:szCs w:val="22"/>
          <w:lang w:val="nb-NO"/>
        </w:rPr>
        <w:lastRenderedPageBreak/>
        <w:t>tapi disimpa</w:t>
      </w:r>
      <w:r>
        <w:rPr>
          <w:bCs/>
          <w:color w:val="auto"/>
          <w:sz w:val="22"/>
          <w:szCs w:val="22"/>
          <w:lang w:val="nb-NO"/>
        </w:rPr>
        <w:t xml:space="preserve">n di kantong pelastik. Obat P3K </w:t>
      </w:r>
      <w:r w:rsidRPr="00887254">
        <w:rPr>
          <w:bCs/>
          <w:color w:val="auto"/>
          <w:sz w:val="22"/>
          <w:szCs w:val="22"/>
          <w:lang w:val="nb-NO"/>
        </w:rPr>
        <w:t>harus disimpan di dalam kotak P3K agar obat bisa dalam keadaan bersih dan steril.</w:t>
      </w:r>
    </w:p>
    <w:p w:rsidR="00A42759" w:rsidRDefault="00887254" w:rsidP="00A42759">
      <w:pPr>
        <w:pStyle w:val="Default"/>
        <w:numPr>
          <w:ilvl w:val="0"/>
          <w:numId w:val="24"/>
        </w:numPr>
        <w:spacing w:before="240" w:line="360" w:lineRule="auto"/>
        <w:ind w:left="360"/>
        <w:jc w:val="both"/>
        <w:rPr>
          <w:bCs/>
          <w:color w:val="auto"/>
          <w:sz w:val="22"/>
          <w:szCs w:val="22"/>
          <w:lang w:val="nb-NO"/>
        </w:rPr>
      </w:pPr>
      <w:r>
        <w:rPr>
          <w:bCs/>
          <w:color w:val="auto"/>
          <w:sz w:val="22"/>
          <w:szCs w:val="22"/>
          <w:lang w:val="nb-NO"/>
        </w:rPr>
        <w:t>Radio</w:t>
      </w:r>
    </w:p>
    <w:p w:rsidR="00907915" w:rsidRPr="001A0E5A" w:rsidRDefault="00887254" w:rsidP="001A0E5A">
      <w:pPr>
        <w:pStyle w:val="Default"/>
        <w:spacing w:line="360" w:lineRule="auto"/>
        <w:ind w:firstLine="540"/>
        <w:jc w:val="both"/>
        <w:rPr>
          <w:bCs/>
          <w:i/>
          <w:color w:val="auto"/>
          <w:sz w:val="22"/>
          <w:szCs w:val="22"/>
          <w:lang w:val="nb-NO"/>
        </w:rPr>
      </w:pPr>
      <w:r>
        <w:rPr>
          <w:bCs/>
          <w:color w:val="auto"/>
          <w:sz w:val="22"/>
          <w:szCs w:val="22"/>
          <w:lang w:val="nb-NO"/>
        </w:rPr>
        <w:t>Berdasarkan hasil penelitian, diketahui bahwa seluruh kapal PPS Kut</w:t>
      </w:r>
      <w:r w:rsidR="00907915">
        <w:rPr>
          <w:bCs/>
          <w:color w:val="auto"/>
          <w:sz w:val="22"/>
          <w:szCs w:val="22"/>
          <w:lang w:val="nb-NO"/>
        </w:rPr>
        <w:t>a Raja memiliki peralatan radio dan menyatakan selalu melakukan pengecekan rutin sebelum berlayar.</w:t>
      </w:r>
      <w:r>
        <w:rPr>
          <w:bCs/>
          <w:color w:val="auto"/>
          <w:sz w:val="22"/>
          <w:szCs w:val="22"/>
          <w:lang w:val="nb-NO"/>
        </w:rPr>
        <w:t xml:space="preserve"> </w:t>
      </w:r>
      <w:r w:rsidRPr="00887254">
        <w:rPr>
          <w:bCs/>
          <w:color w:val="auto"/>
          <w:sz w:val="22"/>
          <w:szCs w:val="22"/>
          <w:lang w:val="nb-NO"/>
        </w:rPr>
        <w:t>Radio SSB (Single Side Band) digunakan untuk komunikasi antara</w:t>
      </w:r>
      <w:r>
        <w:rPr>
          <w:bCs/>
          <w:color w:val="auto"/>
          <w:sz w:val="22"/>
          <w:szCs w:val="22"/>
          <w:lang w:val="nb-NO"/>
        </w:rPr>
        <w:t xml:space="preserve"> </w:t>
      </w:r>
      <w:r w:rsidRPr="00887254">
        <w:rPr>
          <w:bCs/>
          <w:color w:val="auto"/>
          <w:sz w:val="22"/>
          <w:szCs w:val="22"/>
          <w:lang w:val="nb-NO"/>
        </w:rPr>
        <w:t>nakhoda dengan nakhoda lainnya ataupun nakhoda dengan perusahaan. Komunikasi tersebut</w:t>
      </w:r>
      <w:r>
        <w:rPr>
          <w:bCs/>
          <w:color w:val="auto"/>
          <w:sz w:val="22"/>
          <w:szCs w:val="22"/>
          <w:lang w:val="nb-NO"/>
        </w:rPr>
        <w:t xml:space="preserve"> </w:t>
      </w:r>
      <w:r w:rsidRPr="00887254">
        <w:rPr>
          <w:bCs/>
          <w:color w:val="auto"/>
          <w:sz w:val="22"/>
          <w:szCs w:val="22"/>
          <w:lang w:val="nb-NO"/>
        </w:rPr>
        <w:t xml:space="preserve">dapat berupa informasi fishing ground dan informasi bahaya. Radio ini digunakan </w:t>
      </w:r>
      <w:r w:rsidRPr="001A0E5A">
        <w:rPr>
          <w:bCs/>
          <w:color w:val="auto"/>
          <w:sz w:val="22"/>
          <w:szCs w:val="22"/>
          <w:lang w:val="nb-NO"/>
        </w:rPr>
        <w:t xml:space="preserve">untuk berbagai keperluan, seperti layanan penyelamatan, dan berkomunikasi dengan pelabuhan, dam kapal lain saat berpapasan (Hutapea </w:t>
      </w:r>
      <w:r w:rsidRPr="001A0E5A">
        <w:rPr>
          <w:bCs/>
          <w:i/>
          <w:color w:val="auto"/>
          <w:sz w:val="22"/>
          <w:szCs w:val="22"/>
          <w:lang w:val="nb-NO"/>
        </w:rPr>
        <w:t>et</w:t>
      </w:r>
      <w:r w:rsidR="001A0E5A">
        <w:rPr>
          <w:bCs/>
          <w:i/>
          <w:color w:val="auto"/>
          <w:sz w:val="22"/>
          <w:szCs w:val="22"/>
          <w:lang w:val="nb-NO"/>
        </w:rPr>
        <w:t>.</w:t>
      </w:r>
      <w:r w:rsidRPr="001A0E5A">
        <w:rPr>
          <w:bCs/>
          <w:i/>
          <w:color w:val="auto"/>
          <w:sz w:val="22"/>
          <w:szCs w:val="22"/>
          <w:lang w:val="nb-NO"/>
        </w:rPr>
        <w:t>al.,</w:t>
      </w:r>
      <w:r w:rsidRPr="001A0E5A">
        <w:rPr>
          <w:bCs/>
          <w:color w:val="auto"/>
          <w:sz w:val="22"/>
          <w:szCs w:val="22"/>
          <w:lang w:val="nb-NO"/>
        </w:rPr>
        <w:t xml:space="preserve"> 2022). </w:t>
      </w:r>
    </w:p>
    <w:p w:rsidR="00887254" w:rsidRDefault="00887254" w:rsidP="00B479E0">
      <w:pPr>
        <w:pStyle w:val="Default"/>
        <w:spacing w:line="360" w:lineRule="auto"/>
        <w:ind w:firstLine="540"/>
        <w:jc w:val="both"/>
        <w:rPr>
          <w:bCs/>
          <w:color w:val="auto"/>
          <w:sz w:val="22"/>
          <w:szCs w:val="22"/>
          <w:lang w:val="nb-NO"/>
        </w:rPr>
      </w:pPr>
      <w:r w:rsidRPr="001A0E5A">
        <w:rPr>
          <w:bCs/>
          <w:color w:val="auto"/>
          <w:sz w:val="22"/>
          <w:szCs w:val="22"/>
          <w:lang w:val="nb-NO"/>
        </w:rPr>
        <w:t>Dari hasil wawancara nelayan</w:t>
      </w:r>
      <w:r w:rsidRPr="00887254">
        <w:rPr>
          <w:bCs/>
          <w:color w:val="auto"/>
          <w:sz w:val="22"/>
          <w:szCs w:val="22"/>
          <w:lang w:val="nb-NO"/>
        </w:rPr>
        <w:t xml:space="preserve"> tersebut</w:t>
      </w:r>
      <w:r>
        <w:rPr>
          <w:bCs/>
          <w:color w:val="auto"/>
          <w:sz w:val="22"/>
          <w:szCs w:val="22"/>
          <w:lang w:val="nb-NO"/>
        </w:rPr>
        <w:t xml:space="preserve"> </w:t>
      </w:r>
      <w:r w:rsidRPr="00887254">
        <w:rPr>
          <w:bCs/>
          <w:color w:val="auto"/>
          <w:sz w:val="22"/>
          <w:szCs w:val="22"/>
          <w:lang w:val="nb-NO"/>
        </w:rPr>
        <w:t>menyatakan alat keselamatan yang paling utama keberadaannya diatas kapal adalah radio,</w:t>
      </w:r>
      <w:r>
        <w:rPr>
          <w:bCs/>
          <w:color w:val="auto"/>
          <w:sz w:val="22"/>
          <w:szCs w:val="22"/>
          <w:lang w:val="nb-NO"/>
        </w:rPr>
        <w:t xml:space="preserve"> </w:t>
      </w:r>
      <w:r w:rsidRPr="00887254">
        <w:rPr>
          <w:bCs/>
          <w:color w:val="auto"/>
          <w:sz w:val="22"/>
          <w:szCs w:val="22"/>
          <w:lang w:val="nb-NO"/>
        </w:rPr>
        <w:t>apabila terjadi kapal bocor sebelum kapal tenggelam kita harus menggunakan radio sebagai</w:t>
      </w:r>
      <w:r>
        <w:rPr>
          <w:bCs/>
          <w:color w:val="auto"/>
          <w:sz w:val="22"/>
          <w:szCs w:val="22"/>
          <w:lang w:val="nb-NO"/>
        </w:rPr>
        <w:t xml:space="preserve"> </w:t>
      </w:r>
      <w:r w:rsidRPr="00887254">
        <w:rPr>
          <w:bCs/>
          <w:color w:val="auto"/>
          <w:sz w:val="22"/>
          <w:szCs w:val="22"/>
          <w:lang w:val="nb-NO"/>
        </w:rPr>
        <w:t>alat komunikasi meminta tolong kepada kapal yang berada dekat dari kapal kita.</w:t>
      </w:r>
    </w:p>
    <w:p w:rsidR="00887254" w:rsidRDefault="00887254" w:rsidP="00A42759">
      <w:pPr>
        <w:pStyle w:val="Default"/>
        <w:numPr>
          <w:ilvl w:val="0"/>
          <w:numId w:val="24"/>
        </w:numPr>
        <w:spacing w:before="240" w:line="360" w:lineRule="auto"/>
        <w:ind w:left="360"/>
        <w:jc w:val="both"/>
        <w:rPr>
          <w:bCs/>
          <w:color w:val="auto"/>
          <w:sz w:val="22"/>
          <w:szCs w:val="22"/>
          <w:lang w:val="nb-NO"/>
        </w:rPr>
      </w:pPr>
      <w:r>
        <w:rPr>
          <w:bCs/>
          <w:color w:val="auto"/>
          <w:sz w:val="22"/>
          <w:szCs w:val="22"/>
          <w:lang w:val="nb-NO"/>
        </w:rPr>
        <w:t>Kompas</w:t>
      </w:r>
    </w:p>
    <w:p w:rsidR="004B5E3C" w:rsidRDefault="004B5E3C" w:rsidP="00B479E0">
      <w:pPr>
        <w:pStyle w:val="Default"/>
        <w:spacing w:line="360" w:lineRule="auto"/>
        <w:ind w:firstLine="540"/>
        <w:jc w:val="both"/>
        <w:rPr>
          <w:sz w:val="22"/>
          <w:szCs w:val="22"/>
          <w:lang w:val="en-US"/>
        </w:rPr>
      </w:pPr>
      <w:r>
        <w:rPr>
          <w:bCs/>
          <w:color w:val="auto"/>
          <w:sz w:val="22"/>
          <w:szCs w:val="22"/>
          <w:lang w:val="nb-NO"/>
        </w:rPr>
        <w:t xml:space="preserve">Berdasarkan penelitian, diketahui bahwa enam dari 10 kapal PPS Kuta Raja menyediakan kompas. Empat kapal lainya tidak menyediakan kompas. Dari hasil wawancara nelayan tersebut menyatakan bahwa tidak tersedianya kompas dikarenakan jarak </w:t>
      </w:r>
      <w:r>
        <w:rPr>
          <w:bCs/>
          <w:i/>
          <w:color w:val="auto"/>
          <w:sz w:val="22"/>
          <w:szCs w:val="22"/>
          <w:lang w:val="nb-NO"/>
        </w:rPr>
        <w:t>F</w:t>
      </w:r>
      <w:r w:rsidRPr="004B5E3C">
        <w:rPr>
          <w:bCs/>
          <w:i/>
          <w:color w:val="auto"/>
          <w:sz w:val="22"/>
          <w:szCs w:val="22"/>
          <w:lang w:val="nb-NO"/>
        </w:rPr>
        <w:t>ishing ground</w:t>
      </w:r>
      <w:r>
        <w:rPr>
          <w:bCs/>
          <w:color w:val="auto"/>
          <w:sz w:val="22"/>
          <w:szCs w:val="22"/>
          <w:lang w:val="nb-NO"/>
        </w:rPr>
        <w:t xml:space="preserve"> mereka masih dekat dari daratan. Sedangk</w:t>
      </w:r>
      <w:r w:rsidRPr="004B5E3C">
        <w:rPr>
          <w:bCs/>
          <w:color w:val="auto"/>
          <w:sz w:val="22"/>
          <w:szCs w:val="22"/>
          <w:lang w:val="nb-NO"/>
        </w:rPr>
        <w:t xml:space="preserve">an yang lainnya menyatakan bahwa alat kompas ini sangat berguna untuk keselamatan dan arah keberangkatan ke </w:t>
      </w:r>
      <w:r w:rsidRPr="004B5E3C">
        <w:rPr>
          <w:bCs/>
          <w:i/>
          <w:color w:val="auto"/>
          <w:sz w:val="22"/>
          <w:szCs w:val="22"/>
          <w:lang w:val="nb-NO"/>
        </w:rPr>
        <w:t>fishing ground</w:t>
      </w:r>
      <w:r w:rsidRPr="004B5E3C">
        <w:rPr>
          <w:sz w:val="22"/>
          <w:szCs w:val="22"/>
          <w:lang w:val="en-US"/>
        </w:rPr>
        <w:t xml:space="preserve"> dan selalu melakukan pengecekan rutin setiap akan berlayar.</w:t>
      </w:r>
    </w:p>
    <w:p w:rsidR="001A0E5A" w:rsidRPr="004B5E3C" w:rsidRDefault="001A0E5A" w:rsidP="00B479E0">
      <w:pPr>
        <w:pStyle w:val="Default"/>
        <w:spacing w:line="360" w:lineRule="auto"/>
        <w:ind w:firstLine="540"/>
        <w:jc w:val="both"/>
        <w:rPr>
          <w:lang w:val="en-US"/>
        </w:rPr>
      </w:pPr>
    </w:p>
    <w:p w:rsidR="00887254" w:rsidRDefault="00887254" w:rsidP="00A42759">
      <w:pPr>
        <w:pStyle w:val="Default"/>
        <w:numPr>
          <w:ilvl w:val="0"/>
          <w:numId w:val="24"/>
        </w:numPr>
        <w:spacing w:before="240" w:line="360" w:lineRule="auto"/>
        <w:ind w:left="360"/>
        <w:jc w:val="both"/>
        <w:rPr>
          <w:bCs/>
          <w:i/>
          <w:color w:val="auto"/>
          <w:sz w:val="22"/>
          <w:szCs w:val="22"/>
          <w:lang w:val="nb-NO"/>
        </w:rPr>
      </w:pPr>
      <w:r w:rsidRPr="00887254">
        <w:rPr>
          <w:bCs/>
          <w:i/>
          <w:color w:val="auto"/>
          <w:sz w:val="22"/>
          <w:szCs w:val="22"/>
          <w:lang w:val="nb-NO"/>
        </w:rPr>
        <w:lastRenderedPageBreak/>
        <w:t>Echosounder</w:t>
      </w:r>
    </w:p>
    <w:p w:rsidR="00A266E9" w:rsidRPr="007D7C33" w:rsidRDefault="004B5E3C" w:rsidP="00B479E0">
      <w:pPr>
        <w:pStyle w:val="Default"/>
        <w:spacing w:line="360" w:lineRule="auto"/>
        <w:ind w:firstLine="540"/>
        <w:jc w:val="both"/>
        <w:rPr>
          <w:sz w:val="22"/>
        </w:rPr>
      </w:pPr>
      <w:r>
        <w:rPr>
          <w:bCs/>
          <w:color w:val="auto"/>
          <w:sz w:val="22"/>
          <w:szCs w:val="22"/>
          <w:lang w:val="nb-NO"/>
        </w:rPr>
        <w:t xml:space="preserve">Berdasarkan hasil penelitian, diketahui bahwa terdapat enam kapal dari 10 kapal PPS Kuta Raja yang menyediakan </w:t>
      </w:r>
      <w:r>
        <w:rPr>
          <w:bCs/>
          <w:i/>
          <w:color w:val="auto"/>
          <w:sz w:val="22"/>
          <w:szCs w:val="22"/>
          <w:lang w:val="nb-NO"/>
        </w:rPr>
        <w:t>Echosounder</w:t>
      </w:r>
      <w:r>
        <w:rPr>
          <w:bCs/>
          <w:color w:val="auto"/>
          <w:sz w:val="22"/>
          <w:szCs w:val="22"/>
          <w:lang w:val="nb-NO"/>
        </w:rPr>
        <w:t xml:space="preserve">. Dari enam awak kapal yang menyediakan </w:t>
      </w:r>
      <w:r>
        <w:rPr>
          <w:bCs/>
          <w:i/>
          <w:color w:val="auto"/>
          <w:sz w:val="22"/>
          <w:szCs w:val="22"/>
          <w:lang w:val="nb-NO"/>
        </w:rPr>
        <w:t>echosounder</w:t>
      </w:r>
      <w:r>
        <w:rPr>
          <w:bCs/>
          <w:color w:val="auto"/>
          <w:sz w:val="22"/>
          <w:szCs w:val="22"/>
          <w:lang w:val="nb-NO"/>
        </w:rPr>
        <w:t xml:space="preserve"> diketahui terdapat </w:t>
      </w:r>
      <w:r w:rsidR="00A266E9">
        <w:rPr>
          <w:bCs/>
          <w:color w:val="auto"/>
          <w:sz w:val="22"/>
          <w:szCs w:val="22"/>
          <w:lang w:val="nb-NO"/>
        </w:rPr>
        <w:t xml:space="preserve">lima awak kapal yang mengetahui cara penggunaan </w:t>
      </w:r>
      <w:r w:rsidR="00A266E9">
        <w:rPr>
          <w:bCs/>
          <w:i/>
          <w:color w:val="auto"/>
          <w:sz w:val="22"/>
          <w:szCs w:val="22"/>
          <w:lang w:val="nb-NO"/>
        </w:rPr>
        <w:t>echosounder</w:t>
      </w:r>
      <w:r w:rsidR="00A266E9">
        <w:rPr>
          <w:bCs/>
          <w:color w:val="auto"/>
          <w:sz w:val="22"/>
          <w:szCs w:val="22"/>
          <w:lang w:val="nb-NO"/>
        </w:rPr>
        <w:t xml:space="preserve">, dan seluruh awak kapal PPS Kuta Raja yang menyatakan melakukan pengecekan rutin setiap akan berlayar. </w:t>
      </w:r>
    </w:p>
    <w:p w:rsidR="00654367" w:rsidRPr="00002924" w:rsidRDefault="00D50015" w:rsidP="00DF2FC3">
      <w:pPr>
        <w:pStyle w:val="07aSubJudul"/>
        <w:rPr>
          <w:sz w:val="22"/>
          <w:szCs w:val="22"/>
          <w:lang w:val="en-US"/>
        </w:rPr>
      </w:pPr>
      <w:r w:rsidRPr="00002924">
        <w:rPr>
          <w:sz w:val="22"/>
          <w:szCs w:val="22"/>
          <w:lang w:val="en-US"/>
        </w:rPr>
        <w:t>PENUTUP</w:t>
      </w:r>
    </w:p>
    <w:p w:rsidR="008F35FB" w:rsidRPr="00002924" w:rsidRDefault="00654367" w:rsidP="00002924">
      <w:pPr>
        <w:pStyle w:val="07csubsubjuduldibawahsubjudul"/>
        <w:rPr>
          <w:lang w:val="en-US"/>
        </w:rPr>
      </w:pPr>
      <w:r w:rsidRPr="00002924">
        <w:t>Kesimpulan</w:t>
      </w:r>
    </w:p>
    <w:p w:rsidR="005011D8" w:rsidRDefault="007D7C33" w:rsidP="007D7C33">
      <w:pPr>
        <w:spacing w:line="360" w:lineRule="auto"/>
        <w:ind w:firstLine="540"/>
        <w:rPr>
          <w:sz w:val="22"/>
          <w:szCs w:val="22"/>
        </w:rPr>
      </w:pPr>
      <w:r w:rsidRPr="007D7C33">
        <w:rPr>
          <w:sz w:val="22"/>
          <w:szCs w:val="22"/>
        </w:rPr>
        <w:t xml:space="preserve">Berdasarkan </w:t>
      </w:r>
      <w:r w:rsidR="00B479E0">
        <w:rPr>
          <w:sz w:val="22"/>
          <w:szCs w:val="22"/>
        </w:rPr>
        <w:t xml:space="preserve">penelitian yang telah dilakukan, </w:t>
      </w:r>
      <w:r w:rsidRPr="007D7C33">
        <w:rPr>
          <w:sz w:val="22"/>
          <w:szCs w:val="22"/>
        </w:rPr>
        <w:t>dapat diamb</w:t>
      </w:r>
      <w:r>
        <w:rPr>
          <w:sz w:val="22"/>
          <w:szCs w:val="22"/>
        </w:rPr>
        <w:t xml:space="preserve">il kesimpulan bahwa </w:t>
      </w:r>
      <w:r w:rsidR="00B479E0" w:rsidRPr="00B479E0">
        <w:rPr>
          <w:sz w:val="22"/>
          <w:szCs w:val="22"/>
        </w:rPr>
        <w:t xml:space="preserve">keseluruhan responden memiliki alat keselamatan </w:t>
      </w:r>
      <w:r w:rsidR="00B479E0" w:rsidRPr="00B479E0">
        <w:rPr>
          <w:i/>
          <w:sz w:val="22"/>
          <w:szCs w:val="22"/>
        </w:rPr>
        <w:t xml:space="preserve">life jacket, </w:t>
      </w:r>
      <w:r w:rsidR="00B479E0" w:rsidRPr="00B479E0">
        <w:rPr>
          <w:sz w:val="22"/>
          <w:szCs w:val="22"/>
        </w:rPr>
        <w:t xml:space="preserve">APAR, P3K, dan Radio, namun tidak semua memiliki </w:t>
      </w:r>
      <w:r w:rsidR="00B479E0" w:rsidRPr="00B479E0">
        <w:rPr>
          <w:i/>
          <w:sz w:val="22"/>
          <w:szCs w:val="22"/>
        </w:rPr>
        <w:t xml:space="preserve">Life bouy, </w:t>
      </w:r>
      <w:r w:rsidR="00B479E0" w:rsidRPr="00B479E0">
        <w:rPr>
          <w:sz w:val="22"/>
          <w:szCs w:val="22"/>
        </w:rPr>
        <w:t xml:space="preserve">kompas, dan </w:t>
      </w:r>
      <w:r w:rsidR="00B479E0" w:rsidRPr="00B479E0">
        <w:rPr>
          <w:i/>
          <w:sz w:val="22"/>
          <w:szCs w:val="22"/>
        </w:rPr>
        <w:t xml:space="preserve">echosounder. </w:t>
      </w:r>
      <w:r w:rsidR="00B479E0" w:rsidRPr="00B479E0">
        <w:rPr>
          <w:sz w:val="22"/>
          <w:szCs w:val="22"/>
        </w:rPr>
        <w:t>Untuk alat keselamatan tradisional, hanya satu kapal saja yang tidak memiliki ban dalam, namun kapal yang lain memiliki jerigen, ban dalam dan ban luar. Selain itu, pengetahuan dan keterampilan nakhoda tentang penggunaan alat keselamatan didominasi pada tingkat mengetahui, hanya beberapa nelayan saja yang mengakui cukup mengetahui, dan tidak ada nelayan yang tidak mengetahui cara pengoperasian alat keselamatan di atas kapal.</w:t>
      </w:r>
    </w:p>
    <w:p w:rsidR="00FD59C9" w:rsidRPr="00002924" w:rsidRDefault="00FD59C9" w:rsidP="005011D8">
      <w:pPr>
        <w:pStyle w:val="ListParagraph"/>
        <w:spacing w:before="240" w:after="0" w:line="360" w:lineRule="auto"/>
        <w:ind w:left="0"/>
        <w:contextualSpacing w:val="0"/>
        <w:jc w:val="both"/>
        <w:rPr>
          <w:rFonts w:ascii="Times New Roman" w:hAnsi="Times New Roman"/>
          <w:b/>
        </w:rPr>
      </w:pPr>
      <w:r w:rsidRPr="00002924">
        <w:rPr>
          <w:rFonts w:ascii="Times New Roman" w:hAnsi="Times New Roman"/>
          <w:b/>
          <w:lang w:val="nb-NO"/>
        </w:rPr>
        <w:t>Saran</w:t>
      </w:r>
    </w:p>
    <w:p w:rsidR="007D7C33" w:rsidRDefault="007D7C33" w:rsidP="00B40AD9">
      <w:pPr>
        <w:pStyle w:val="07aSubJudul"/>
        <w:spacing w:before="0"/>
        <w:ind w:firstLine="540"/>
        <w:rPr>
          <w:rFonts w:eastAsia="Calibri"/>
          <w:b w:val="0"/>
          <w:kern w:val="0"/>
          <w:sz w:val="22"/>
          <w:szCs w:val="22"/>
          <w:lang w:val="en-US" w:eastAsia="en-US"/>
        </w:rPr>
      </w:pPr>
      <w:r w:rsidRPr="007D7C33">
        <w:rPr>
          <w:rFonts w:eastAsia="Calibri"/>
          <w:b w:val="0"/>
          <w:kern w:val="0"/>
          <w:sz w:val="22"/>
          <w:szCs w:val="22"/>
          <w:lang w:val="en-US" w:eastAsia="en-US"/>
        </w:rPr>
        <w:t xml:space="preserve">Penelitian ini diharapkan dapat memberikan konstribusi dalam peningkatan pengetahuan </w:t>
      </w:r>
      <w:r w:rsidR="00B479E0">
        <w:rPr>
          <w:rFonts w:eastAsia="Calibri"/>
          <w:b w:val="0"/>
          <w:kern w:val="0"/>
          <w:sz w:val="22"/>
          <w:szCs w:val="22"/>
          <w:lang w:val="en-US" w:eastAsia="en-US"/>
        </w:rPr>
        <w:t xml:space="preserve">pada para nahkoda dan pemilik kapal tentang pentingnya alat keselamatan kerja. Serta dibutuhkannya bimbingan atau pelatihan tentang penggunaan dan pengecekan alat keselamatan kerja. </w:t>
      </w:r>
    </w:p>
    <w:p w:rsidR="00B479E0" w:rsidRDefault="00B479E0" w:rsidP="007D7C33">
      <w:pPr>
        <w:pStyle w:val="07aSubJudul"/>
        <w:rPr>
          <w:color w:val="000000" w:themeColor="text1"/>
          <w:sz w:val="22"/>
          <w:szCs w:val="22"/>
        </w:rPr>
      </w:pPr>
    </w:p>
    <w:p w:rsidR="00F555E3" w:rsidRDefault="00654367" w:rsidP="007D7C33">
      <w:pPr>
        <w:pStyle w:val="07aSubJudul"/>
        <w:rPr>
          <w:color w:val="000000" w:themeColor="text1"/>
          <w:sz w:val="22"/>
          <w:szCs w:val="22"/>
        </w:rPr>
      </w:pPr>
      <w:r w:rsidRPr="00002924">
        <w:rPr>
          <w:color w:val="000000" w:themeColor="text1"/>
          <w:sz w:val="22"/>
          <w:szCs w:val="22"/>
        </w:rPr>
        <w:lastRenderedPageBreak/>
        <w:t>DAFTAR PUSTAKA</w:t>
      </w:r>
    </w:p>
    <w:p w:rsidR="001A0E5A" w:rsidRDefault="001A0E5A" w:rsidP="00B479E0">
      <w:pPr>
        <w:autoSpaceDE w:val="0"/>
        <w:autoSpaceDN w:val="0"/>
        <w:adjustRightInd w:val="0"/>
        <w:spacing w:after="240" w:line="360" w:lineRule="auto"/>
        <w:ind w:left="480" w:hanging="480"/>
        <w:rPr>
          <w:noProof/>
          <w:sz w:val="22"/>
        </w:rPr>
      </w:pPr>
      <w:r w:rsidRPr="001A0E5A">
        <w:rPr>
          <w:noProof/>
          <w:sz w:val="22"/>
        </w:rPr>
        <w:t>Fernando. L. 2021. Tinjauan Kelengkapan Alat Keselamatan Kapal Getek Di Waduk Cirata Pos Pengawasan Dermaga Jangari Kabupaten Cianjur Provinsi Jawa Barat. Politeknik Transportasi Darat Indonesia - Sttd Bekasi.</w:t>
      </w:r>
    </w:p>
    <w:p w:rsidR="00B40AD9" w:rsidRDefault="00B479E0" w:rsidP="00B479E0">
      <w:pPr>
        <w:autoSpaceDE w:val="0"/>
        <w:autoSpaceDN w:val="0"/>
        <w:adjustRightInd w:val="0"/>
        <w:spacing w:after="240" w:line="360" w:lineRule="auto"/>
        <w:ind w:left="480" w:hanging="480"/>
        <w:rPr>
          <w:noProof/>
          <w:sz w:val="22"/>
        </w:rPr>
      </w:pPr>
      <w:r w:rsidRPr="00B479E0">
        <w:rPr>
          <w:noProof/>
          <w:sz w:val="22"/>
        </w:rPr>
        <w:t>Hutapea. R. Y. F., Pramesthy T. D., Situmorang. R. P., Rosalia. A. A. 2022. Identifikasi</w:t>
      </w:r>
      <w:r>
        <w:rPr>
          <w:noProof/>
          <w:sz w:val="22"/>
        </w:rPr>
        <w:t xml:space="preserve"> </w:t>
      </w:r>
      <w:r w:rsidRPr="00B479E0">
        <w:rPr>
          <w:noProof/>
          <w:sz w:val="22"/>
        </w:rPr>
        <w:t>Peralatan Navigasi Dan Keselamatan Yang Digunakan Di Km Dioskuri 8. Jurnal</w:t>
      </w:r>
      <w:r>
        <w:rPr>
          <w:noProof/>
          <w:sz w:val="22"/>
        </w:rPr>
        <w:t xml:space="preserve"> </w:t>
      </w:r>
      <w:r w:rsidRPr="00B479E0">
        <w:rPr>
          <w:noProof/>
          <w:sz w:val="22"/>
        </w:rPr>
        <w:t xml:space="preserve">Kemaritiman: </w:t>
      </w:r>
      <w:r w:rsidRPr="001A0E5A">
        <w:rPr>
          <w:i/>
          <w:noProof/>
          <w:sz w:val="22"/>
        </w:rPr>
        <w:t>Indonesian Journal of Maritime</w:t>
      </w:r>
      <w:r w:rsidR="001A0E5A">
        <w:rPr>
          <w:noProof/>
          <w:sz w:val="22"/>
        </w:rPr>
        <w:t>.</w:t>
      </w:r>
      <w:r w:rsidR="008F0B82">
        <w:rPr>
          <w:noProof/>
          <w:sz w:val="22"/>
        </w:rPr>
        <w:t xml:space="preserve"> 3</w:t>
      </w:r>
      <w:r w:rsidRPr="00B479E0">
        <w:rPr>
          <w:noProof/>
          <w:sz w:val="22"/>
        </w:rPr>
        <w:t>(1)</w:t>
      </w:r>
      <w:r w:rsidR="001A0E5A">
        <w:rPr>
          <w:noProof/>
          <w:sz w:val="22"/>
        </w:rPr>
        <w:t>.</w:t>
      </w:r>
    </w:p>
    <w:p w:rsidR="001A0E5A" w:rsidRPr="001A0E5A" w:rsidRDefault="001A0E5A" w:rsidP="001A0E5A">
      <w:pPr>
        <w:autoSpaceDE w:val="0"/>
        <w:autoSpaceDN w:val="0"/>
        <w:adjustRightInd w:val="0"/>
        <w:spacing w:after="240" w:line="360" w:lineRule="auto"/>
        <w:ind w:left="480" w:hanging="480"/>
        <w:rPr>
          <w:noProof/>
          <w:sz w:val="22"/>
        </w:rPr>
      </w:pPr>
      <w:r w:rsidRPr="001A0E5A">
        <w:rPr>
          <w:noProof/>
          <w:sz w:val="22"/>
        </w:rPr>
        <w:t xml:space="preserve">Idrus. M. A., Luthfiani. F., I Nugraha M. A. 2022. Keselamatan Dan Kesehatan Kerja (K3) Kapal Penampung Ikan Km. Berkah Melimpah 2 Di Pps Nizam Zachman Jakarta. </w:t>
      </w:r>
      <w:r w:rsidRPr="008F0B82">
        <w:rPr>
          <w:i/>
          <w:noProof/>
          <w:sz w:val="22"/>
        </w:rPr>
        <w:t>Jurnal Bahari Papadak</w:t>
      </w:r>
      <w:r w:rsidR="008F0B82">
        <w:rPr>
          <w:i/>
          <w:noProof/>
          <w:sz w:val="22"/>
        </w:rPr>
        <w:t>.</w:t>
      </w:r>
      <w:r w:rsidR="008F0B82">
        <w:rPr>
          <w:noProof/>
          <w:sz w:val="22"/>
        </w:rPr>
        <w:t xml:space="preserve"> 3</w:t>
      </w:r>
      <w:r w:rsidRPr="001A0E5A">
        <w:rPr>
          <w:noProof/>
          <w:sz w:val="22"/>
        </w:rPr>
        <w:t>(2).</w:t>
      </w:r>
    </w:p>
    <w:p w:rsidR="001A0E5A" w:rsidRPr="001A0E5A" w:rsidRDefault="001A0E5A" w:rsidP="001A0E5A">
      <w:pPr>
        <w:autoSpaceDE w:val="0"/>
        <w:autoSpaceDN w:val="0"/>
        <w:adjustRightInd w:val="0"/>
        <w:spacing w:after="240" w:line="360" w:lineRule="auto"/>
        <w:ind w:left="480" w:hanging="480"/>
        <w:rPr>
          <w:noProof/>
          <w:sz w:val="22"/>
        </w:rPr>
      </w:pPr>
      <w:r w:rsidRPr="001A0E5A">
        <w:rPr>
          <w:noProof/>
          <w:sz w:val="22"/>
        </w:rPr>
        <w:t>Imron .M, Nurkayah R., Purwangka F. 2017. Pengetahuan Dan Keterampilan Nelayan Tentang Keselamatan Kerja Di Ppp</w:t>
      </w:r>
      <w:r w:rsidR="008F0B82">
        <w:rPr>
          <w:noProof/>
          <w:sz w:val="22"/>
        </w:rPr>
        <w:t xml:space="preserve"> Muncar, Banyuwangi. </w:t>
      </w:r>
      <w:r w:rsidR="008F0B82" w:rsidRPr="008F0B82">
        <w:rPr>
          <w:i/>
          <w:noProof/>
          <w:sz w:val="22"/>
        </w:rPr>
        <w:t>ALBACORE</w:t>
      </w:r>
      <w:r w:rsidR="008F0B82">
        <w:rPr>
          <w:noProof/>
          <w:sz w:val="22"/>
        </w:rPr>
        <w:t>.  I(1).</w:t>
      </w:r>
      <w:r w:rsidRPr="001A0E5A">
        <w:rPr>
          <w:noProof/>
          <w:sz w:val="22"/>
        </w:rPr>
        <w:t xml:space="preserve"> 99-109.</w:t>
      </w:r>
    </w:p>
    <w:p w:rsidR="001A0E5A" w:rsidRPr="001A0E5A" w:rsidRDefault="001A0E5A" w:rsidP="001A0E5A">
      <w:pPr>
        <w:autoSpaceDE w:val="0"/>
        <w:autoSpaceDN w:val="0"/>
        <w:adjustRightInd w:val="0"/>
        <w:spacing w:after="240" w:line="360" w:lineRule="auto"/>
        <w:ind w:left="480" w:hanging="480"/>
        <w:rPr>
          <w:noProof/>
          <w:sz w:val="22"/>
        </w:rPr>
      </w:pPr>
      <w:r w:rsidRPr="001A0E5A">
        <w:rPr>
          <w:noProof/>
          <w:sz w:val="22"/>
        </w:rPr>
        <w:t xml:space="preserve">Paotonan C., Rahman S., Paroka D., Baeda A.Y. Umar H. 2022. Sosialisasi Bahaya, Evakuasi, dan Cara Penggunaan Peralatan Keselamatan di Atas Kapal Penyeberangan Trayek Makassar-Barrang Lompo. </w:t>
      </w:r>
      <w:r w:rsidRPr="008F0B82">
        <w:rPr>
          <w:i/>
          <w:noProof/>
          <w:sz w:val="22"/>
        </w:rPr>
        <w:t>Jurnal Tepat (Teknologi Terap</w:t>
      </w:r>
      <w:r w:rsidR="008F0B82" w:rsidRPr="008F0B82">
        <w:rPr>
          <w:i/>
          <w:noProof/>
          <w:sz w:val="22"/>
        </w:rPr>
        <w:t>an Untuk Pengabdian Masyarakat</w:t>
      </w:r>
      <w:r w:rsidR="008F0B82">
        <w:rPr>
          <w:noProof/>
          <w:sz w:val="22"/>
        </w:rPr>
        <w:t>). 5(</w:t>
      </w:r>
      <w:r w:rsidRPr="001A0E5A">
        <w:rPr>
          <w:noProof/>
          <w:sz w:val="22"/>
        </w:rPr>
        <w:t>1</w:t>
      </w:r>
      <w:r w:rsidR="008F0B82">
        <w:rPr>
          <w:noProof/>
          <w:sz w:val="22"/>
        </w:rPr>
        <w:t>)</w:t>
      </w:r>
      <w:r w:rsidRPr="001A0E5A">
        <w:rPr>
          <w:noProof/>
          <w:sz w:val="22"/>
        </w:rPr>
        <w:t>.</w:t>
      </w:r>
    </w:p>
    <w:p w:rsidR="001A0E5A" w:rsidRPr="001A0E5A" w:rsidRDefault="001A0E5A" w:rsidP="001A0E5A">
      <w:pPr>
        <w:autoSpaceDE w:val="0"/>
        <w:autoSpaceDN w:val="0"/>
        <w:adjustRightInd w:val="0"/>
        <w:spacing w:after="240" w:line="360" w:lineRule="auto"/>
        <w:ind w:left="480" w:hanging="480"/>
        <w:rPr>
          <w:noProof/>
          <w:sz w:val="22"/>
        </w:rPr>
      </w:pPr>
      <w:r w:rsidRPr="001A0E5A">
        <w:rPr>
          <w:noProof/>
          <w:sz w:val="22"/>
        </w:rPr>
        <w:t>[KKP RI] Kementrian Kelautan dan Perikanan Republik Indonesia, 2018. Keputusan Mentri Nomor KEP.06/MEN/2018 Tentang Rencana Induk Pelabuhan Perikanan Nasional.</w:t>
      </w:r>
    </w:p>
    <w:p w:rsidR="001A0E5A" w:rsidRPr="001A0E5A" w:rsidRDefault="001A0E5A" w:rsidP="001A0E5A">
      <w:pPr>
        <w:autoSpaceDE w:val="0"/>
        <w:autoSpaceDN w:val="0"/>
        <w:adjustRightInd w:val="0"/>
        <w:spacing w:after="240" w:line="360" w:lineRule="auto"/>
        <w:ind w:left="480" w:hanging="480"/>
        <w:rPr>
          <w:noProof/>
          <w:sz w:val="22"/>
        </w:rPr>
      </w:pPr>
      <w:r w:rsidRPr="001A0E5A">
        <w:rPr>
          <w:noProof/>
          <w:sz w:val="22"/>
        </w:rPr>
        <w:t xml:space="preserve">Lindawati, L., &amp; Rahadian, R. 2016. Identifikasi Faktor dan Penilaian Risiko pada Usaha Perikanan Tangkap di Kabupaten Sambas. </w:t>
      </w:r>
      <w:r w:rsidRPr="008F0B82">
        <w:rPr>
          <w:i/>
          <w:noProof/>
          <w:sz w:val="22"/>
        </w:rPr>
        <w:lastRenderedPageBreak/>
        <w:t>Jurnal Sosial Ekonomi Kelautan dan Perikanan.</w:t>
      </w:r>
      <w:r w:rsidRPr="001A0E5A">
        <w:rPr>
          <w:noProof/>
          <w:sz w:val="22"/>
        </w:rPr>
        <w:t xml:space="preserve"> 11(1) : 99-107. </w:t>
      </w:r>
    </w:p>
    <w:p w:rsidR="001A0E5A" w:rsidRPr="001A0E5A" w:rsidRDefault="001A0E5A" w:rsidP="001A0E5A">
      <w:pPr>
        <w:autoSpaceDE w:val="0"/>
        <w:autoSpaceDN w:val="0"/>
        <w:adjustRightInd w:val="0"/>
        <w:spacing w:after="240" w:line="360" w:lineRule="auto"/>
        <w:ind w:left="480" w:hanging="480"/>
        <w:rPr>
          <w:noProof/>
          <w:sz w:val="22"/>
        </w:rPr>
      </w:pPr>
      <w:r w:rsidRPr="001A0E5A">
        <w:rPr>
          <w:noProof/>
          <w:sz w:val="22"/>
        </w:rPr>
        <w:t xml:space="preserve">Rahman, H., Satria, A., Iskandar, B. H., Soeboer, D. A. 2017. Penentuan Faktor Dominan Penyebab Kecelakaan Kapal di Kesyahbandaran Utama Tanjung Priok. </w:t>
      </w:r>
      <w:r w:rsidR="008F0B82" w:rsidRPr="008F0B82">
        <w:rPr>
          <w:i/>
          <w:noProof/>
          <w:sz w:val="22"/>
        </w:rPr>
        <w:t>ALBACORE</w:t>
      </w:r>
      <w:r w:rsidRPr="001A0E5A">
        <w:rPr>
          <w:noProof/>
          <w:sz w:val="22"/>
        </w:rPr>
        <w:t xml:space="preserve">, 1 (3) : 277–284. </w:t>
      </w:r>
    </w:p>
    <w:p w:rsidR="001A0E5A" w:rsidRPr="00B40AD9" w:rsidRDefault="001A0E5A" w:rsidP="001A0E5A">
      <w:pPr>
        <w:autoSpaceDE w:val="0"/>
        <w:autoSpaceDN w:val="0"/>
        <w:adjustRightInd w:val="0"/>
        <w:spacing w:after="240" w:line="360" w:lineRule="auto"/>
        <w:ind w:left="480" w:hanging="480"/>
        <w:rPr>
          <w:noProof/>
          <w:sz w:val="22"/>
        </w:rPr>
      </w:pPr>
      <w:r w:rsidRPr="001A0E5A">
        <w:rPr>
          <w:noProof/>
          <w:sz w:val="22"/>
        </w:rPr>
        <w:t xml:space="preserve">Santara, A. G., Purwangka, F., &amp; Iskandar, B. H. 2014. Peralatan Keselamatan Kerja pada Perahu Slerek di PPN Pengambengan, Kabupaten Jembrana, Bali. </w:t>
      </w:r>
      <w:r w:rsidRPr="008F0B82">
        <w:rPr>
          <w:i/>
          <w:noProof/>
          <w:sz w:val="22"/>
        </w:rPr>
        <w:t>Jurnal Ipteks</w:t>
      </w:r>
      <w:r w:rsidR="008F0B82">
        <w:rPr>
          <w:noProof/>
          <w:sz w:val="22"/>
        </w:rPr>
        <w:t>.</w:t>
      </w:r>
      <w:r w:rsidRPr="001A0E5A">
        <w:rPr>
          <w:noProof/>
          <w:sz w:val="22"/>
        </w:rPr>
        <w:t xml:space="preserve"> 1(1) : 53–68.</w:t>
      </w:r>
    </w:p>
    <w:p w:rsidR="003A7C40" w:rsidRDefault="003A7C40" w:rsidP="003A7C40">
      <w:pPr>
        <w:autoSpaceDE w:val="0"/>
        <w:autoSpaceDN w:val="0"/>
        <w:adjustRightInd w:val="0"/>
        <w:spacing w:after="240" w:line="360" w:lineRule="auto"/>
        <w:ind w:left="480" w:hanging="480"/>
        <w:rPr>
          <w:noProof/>
          <w:sz w:val="22"/>
        </w:rPr>
      </w:pPr>
    </w:p>
    <w:sectPr w:rsidR="003A7C40" w:rsidSect="0083754B">
      <w:headerReference w:type="default" r:id="rId20"/>
      <w:footerReference w:type="default" r:id="rId21"/>
      <w:pgSz w:w="12242" w:h="18711" w:code="5"/>
      <w:pgMar w:top="1701" w:right="1352" w:bottom="1418" w:left="1418" w:header="709" w:footer="794"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AC7" w:rsidRDefault="008B0AC7" w:rsidP="00DF7A7D">
      <w:r>
        <w:separator/>
      </w:r>
    </w:p>
  </w:endnote>
  <w:endnote w:type="continuationSeparator" w:id="0">
    <w:p w:rsidR="008B0AC7" w:rsidRDefault="008B0AC7"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
    <w:altName w:val="Times New Roman"/>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6974931"/>
      <w:docPartObj>
        <w:docPartGallery w:val="Page Numbers (Bottom of Page)"/>
        <w:docPartUnique/>
      </w:docPartObj>
    </w:sdtPr>
    <w:sdtEndPr>
      <w:rPr>
        <w:noProof/>
      </w:rPr>
    </w:sdtEndPr>
    <w:sdtContent>
      <w:p w:rsidR="00CC10CF" w:rsidRDefault="00F62A07" w:rsidP="00E21546">
        <w:pPr>
          <w:pStyle w:val="Footer"/>
          <w:ind w:firstLine="0"/>
        </w:pPr>
        <w:r>
          <w:rPr>
            <w:noProof/>
            <w:lang w:eastAsia="en-US"/>
          </w:rPr>
          <mc:AlternateContent>
            <mc:Choice Requires="wps">
              <w:drawing>
                <wp:anchor distT="4294967292" distB="4294967292" distL="114300" distR="114300" simplePos="0" relativeHeight="251658240" behindDoc="0" locked="0" layoutInCell="1" allowOverlap="1" wp14:anchorId="5B3C4DDD" wp14:editId="3383F4F2">
                  <wp:simplePos x="0" y="0"/>
                  <wp:positionH relativeFrom="column">
                    <wp:posOffset>8255</wp:posOffset>
                  </wp:positionH>
                  <wp:positionV relativeFrom="paragraph">
                    <wp:posOffset>-27941</wp:posOffset>
                  </wp:positionV>
                  <wp:extent cx="60007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1B79E25" id="Straight Connector 2"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65pt,-2.2pt" to="473.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" strokecolor="black [3213]" strokeweight="1pt">
                  <o:lock v:ext="edit" shapetype="f"/>
                </v:line>
              </w:pict>
            </mc:Fallback>
          </mc:AlternateContent>
        </w:r>
        <w:r w:rsidR="00E21546">
          <w:tab/>
        </w:r>
        <w:r w:rsidR="00B3010F">
          <w:t>-</w:t>
        </w:r>
        <w:r w:rsidR="00163070">
          <w:fldChar w:fldCharType="begin"/>
        </w:r>
        <w:r w:rsidR="00CC10CF">
          <w:instrText xml:space="preserve"> PAGE   \* MERGEFORMAT </w:instrText>
        </w:r>
        <w:r w:rsidR="00163070">
          <w:fldChar w:fldCharType="separate"/>
        </w:r>
        <w:r w:rsidR="00D42168">
          <w:rPr>
            <w:noProof/>
          </w:rPr>
          <w:t>64</w:t>
        </w:r>
        <w:r w:rsidR="00163070">
          <w:rPr>
            <w:noProof/>
          </w:rPr>
          <w:fldChar w:fldCharType="end"/>
        </w:r>
        <w:r w:rsidR="00B3010F">
          <w:rPr>
            <w:noProof/>
          </w:rPr>
          <w:t>-</w:t>
        </w:r>
      </w:p>
    </w:sdtContent>
  </w:sdt>
  <w:p w:rsidR="00A92653" w:rsidRPr="00F25840" w:rsidRDefault="00A92653" w:rsidP="00A92653">
    <w:pPr>
      <w:ind w:firstLine="0"/>
      <w:rPr>
        <w:lang w:val="nb-NO"/>
      </w:rPr>
    </w:pPr>
  </w:p>
  <w:p w:rsidR="00B040F2" w:rsidRPr="00013D23" w:rsidRDefault="00B040F2" w:rsidP="00013D23">
    <w:pPr>
      <w:pStyle w:val="Header"/>
      <w:tabs>
        <w:tab w:val="clear" w:pos="4513"/>
        <w:tab w:val="clear" w:pos="9026"/>
      </w:tabs>
      <w:ind w:firstLine="0"/>
      <w:jc w:val="center"/>
      <w:rPr>
        <w:rFonts w:asciiTheme="majorHAnsi" w:hAnsiTheme="majorHAnsi"/>
        <w:color w:val="1F497D" w:themeColor="text2"/>
        <w:sz w:val="24"/>
        <w:szCs w:val="24"/>
      </w:rPr>
    </w:pPr>
  </w:p>
  <w:p w:rsidR="00B040F2" w:rsidRDefault="00B040F2"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488227"/>
      <w:docPartObj>
        <w:docPartGallery w:val="Page Numbers (Bottom of Page)"/>
        <w:docPartUnique/>
      </w:docPartObj>
    </w:sdtPr>
    <w:sdtEndPr>
      <w:rPr>
        <w:noProof/>
      </w:rPr>
    </w:sdtEndPr>
    <w:sdtContent>
      <w:p w:rsidR="00B3010F" w:rsidRDefault="00D42168" w:rsidP="00D42168">
        <w:pPr>
          <w:pStyle w:val="Footer"/>
          <w:rPr>
            <w:noProof/>
          </w:rPr>
        </w:pPr>
        <w:r>
          <w:rPr>
            <w:noProof/>
            <w:lang w:eastAsia="en-US"/>
          </w:rPr>
          <mc:AlternateContent>
            <mc:Choice Requires="wps">
              <w:drawing>
                <wp:anchor distT="0" distB="0" distL="114300" distR="114300" simplePos="0" relativeHeight="251662336" behindDoc="0" locked="0" layoutInCell="1" allowOverlap="1" wp14:anchorId="379A9565" wp14:editId="40620840">
                  <wp:simplePos x="0" y="0"/>
                  <wp:positionH relativeFrom="column">
                    <wp:posOffset>218440</wp:posOffset>
                  </wp:positionH>
                  <wp:positionV relativeFrom="paragraph">
                    <wp:posOffset>-33655</wp:posOffset>
                  </wp:positionV>
                  <wp:extent cx="56578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5657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28A696" id="Straight Connector 1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2pt,-2.65pt" to="462.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" strokecolor="black [3040]"/>
              </w:pict>
            </mc:Fallback>
          </mc:AlternateContent>
        </w:r>
        <w:r>
          <w:t>Analisis Kelengkapan Alat Keselamatan…..</w:t>
        </w:r>
        <w:r>
          <w:tab/>
          <w:t xml:space="preserve"> </w:t>
        </w:r>
        <w:r w:rsidR="00B3010F">
          <w:t>-</w:t>
        </w:r>
        <w:r w:rsidR="00B3010F">
          <w:fldChar w:fldCharType="begin"/>
        </w:r>
        <w:r w:rsidR="00B3010F">
          <w:instrText xml:space="preserve"> PAGE   \* MERGEFORMAT </w:instrText>
        </w:r>
        <w:r w:rsidR="00B3010F">
          <w:fldChar w:fldCharType="separate"/>
        </w:r>
        <w:r>
          <w:rPr>
            <w:noProof/>
          </w:rPr>
          <w:t>63</w:t>
        </w:r>
        <w:r w:rsidR="00B3010F">
          <w:rPr>
            <w:noProof/>
          </w:rPr>
          <w:fldChar w:fldCharType="end"/>
        </w:r>
        <w:r w:rsidR="00B3010F">
          <w:rPr>
            <w:noProof/>
          </w:rPr>
          <w:t>-</w:t>
        </w:r>
      </w:p>
    </w:sdtContent>
  </w:sdt>
  <w:p w:rsidR="00B3010F" w:rsidRDefault="00D42168">
    <w:pPr>
      <w:pStyle w:val="Footer"/>
    </w:pPr>
    <w:r>
      <w:t>(Faizul, et al, 2023)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168" w:rsidRDefault="00D4216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28319"/>
      <w:docPartObj>
        <w:docPartGallery w:val="Page Numbers (Bottom of Page)"/>
        <w:docPartUnique/>
      </w:docPartObj>
    </w:sdtPr>
    <w:sdtEndPr>
      <w:rPr>
        <w:noProof/>
      </w:rPr>
    </w:sdtEndPr>
    <w:sdtContent>
      <w:bookmarkStart w:id="1" w:name="_GoBack" w:displacedByCustomXml="prev"/>
      <w:bookmarkEnd w:id="1" w:displacedByCustomXml="prev"/>
      <w:p w:rsidR="00B3010F" w:rsidRDefault="00D42168" w:rsidP="00D42168">
        <w:pPr>
          <w:pStyle w:val="Footer"/>
        </w:pPr>
        <w:r>
          <w:t>Analisis Kelengkapan Alat Keselamatan…..</w:t>
        </w:r>
        <w:r w:rsidR="00B3010F">
          <w:rPr>
            <w:noProof/>
            <w:lang w:eastAsia="en-US"/>
          </w:rPr>
          <mc:AlternateContent>
            <mc:Choice Requires="wps">
              <w:drawing>
                <wp:anchor distT="4294967292" distB="4294967292" distL="114300" distR="114300" simplePos="0" relativeHeight="251627008" behindDoc="0" locked="0" layoutInCell="1" allowOverlap="1" wp14:anchorId="55DC02D5" wp14:editId="74659A6A">
                  <wp:simplePos x="0" y="0"/>
                  <wp:positionH relativeFrom="column">
                    <wp:posOffset>0</wp:posOffset>
                  </wp:positionH>
                  <wp:positionV relativeFrom="paragraph">
                    <wp:posOffset>-120650</wp:posOffset>
                  </wp:positionV>
                  <wp:extent cx="6000750" cy="0"/>
                  <wp:effectExtent l="0" t="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8EE8A4F" id="Straight Connector 12" o:spid="_x0000_s1026" style="position:absolute;z-index:2516270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0,-9.5pt" to="47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" strokecolor="black [3213]" strokeweight="1pt">
                  <o:lock v:ext="edit" shapetype="f"/>
                </v:line>
              </w:pict>
            </mc:Fallback>
          </mc:AlternateContent>
        </w:r>
        <w:r>
          <w:tab/>
          <w:t xml:space="preserve">         </w:t>
        </w:r>
        <w:r w:rsidR="00B3010F">
          <w:t>-</w:t>
        </w:r>
        <w:r w:rsidR="00B3010F">
          <w:fldChar w:fldCharType="begin"/>
        </w:r>
        <w:r w:rsidR="00B3010F">
          <w:instrText xml:space="preserve"> PAGE   \* MERGEFORMAT </w:instrText>
        </w:r>
        <w:r w:rsidR="00B3010F">
          <w:fldChar w:fldCharType="separate"/>
        </w:r>
        <w:r>
          <w:rPr>
            <w:noProof/>
          </w:rPr>
          <w:t>65</w:t>
        </w:r>
        <w:r w:rsidR="00B3010F">
          <w:rPr>
            <w:noProof/>
          </w:rPr>
          <w:fldChar w:fldCharType="end"/>
        </w:r>
        <w:r w:rsidR="00B3010F">
          <w:rPr>
            <w:noProof/>
          </w:rPr>
          <w:t>-</w:t>
        </w:r>
      </w:p>
    </w:sdtContent>
  </w:sdt>
  <w:p w:rsidR="00D3537D" w:rsidRDefault="00D42168">
    <w:r>
      <w:t>(Faizul, et al, 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AC7" w:rsidRDefault="008B0AC7" w:rsidP="00DF7A7D">
      <w:r>
        <w:separator/>
      </w:r>
    </w:p>
  </w:footnote>
  <w:footnote w:type="continuationSeparator" w:id="0">
    <w:p w:rsidR="008B0AC7" w:rsidRDefault="008B0AC7" w:rsidP="00DF7A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0F2" w:rsidRDefault="00B040F2" w:rsidP="00D47748">
    <w:pPr>
      <w:pStyle w:val="Header"/>
      <w:ind w:firstLine="0"/>
      <w:rPr>
        <w:rFonts w:asciiTheme="majorHAnsi" w:hAnsiTheme="majorHAnsi"/>
        <w:sz w:val="22"/>
        <w:szCs w:val="22"/>
        <w:lang w:val="id-ID"/>
      </w:rPr>
    </w:pPr>
  </w:p>
  <w:p w:rsidR="00B040F2" w:rsidRPr="00922FF2" w:rsidRDefault="00B040F2" w:rsidP="00D47748">
    <w:pPr>
      <w:pStyle w:val="Header"/>
      <w:ind w:firstLine="0"/>
      <w:rPr>
        <w:rFonts w:asciiTheme="majorHAnsi" w:hAnsiTheme="majorHAnsi"/>
        <w:b/>
        <w:color w:val="1F497D" w:themeColor="text2"/>
        <w:sz w:val="22"/>
        <w:szCs w:val="22"/>
        <w:lang w:val="id-ID"/>
      </w:rPr>
    </w:pPr>
  </w:p>
  <w:p w:rsidR="00B040F2" w:rsidRPr="00CF69D5" w:rsidRDefault="00F62A07" w:rsidP="00D42168">
    <w:pPr>
      <w:pStyle w:val="Header"/>
      <w:tabs>
        <w:tab w:val="clear" w:pos="4513"/>
        <w:tab w:val="clear" w:pos="9026"/>
        <w:tab w:val="right" w:pos="9472"/>
      </w:tabs>
    </w:pPr>
    <w:r>
      <w:rPr>
        <w:noProof/>
        <w:lang w:eastAsia="en-US"/>
      </w:rPr>
      <mc:AlternateContent>
        <mc:Choice Requires="wps">
          <w:drawing>
            <wp:anchor distT="4294967292" distB="4294967292" distL="114300" distR="114300" simplePos="0" relativeHeight="251654144" behindDoc="0" locked="0" layoutInCell="1" allowOverlap="1" wp14:anchorId="2A5C6517" wp14:editId="359EEE49">
              <wp:simplePos x="0" y="0"/>
              <wp:positionH relativeFrom="column">
                <wp:posOffset>635</wp:posOffset>
              </wp:positionH>
              <wp:positionV relativeFrom="paragraph">
                <wp:posOffset>191134</wp:posOffset>
              </wp:positionV>
              <wp:extent cx="59721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21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DB55431" id="Straight Connector 4"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05pt,15.05pt" to="470.3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" strokecolor="black [3213]" strokeweight="1pt">
              <o:lock v:ext="edit" shapetype="f"/>
            </v:line>
          </w:pict>
        </mc:Fallback>
      </mc:AlternateContent>
    </w:r>
    <w:r w:rsidR="00D42168">
      <w:tab/>
    </w:r>
    <w:r w:rsidR="00D42168">
      <w:rPr>
        <w:lang w:val="id-ID"/>
      </w:rPr>
      <w:t xml:space="preserve">ISSN </w:t>
    </w:r>
    <w:r w:rsidR="00D42168">
      <w:t>2548-</w:t>
    </w:r>
    <w:r w:rsidR="00D42168">
      <w:rPr>
        <w:lang w:val="id-ID"/>
      </w:rPr>
      <w:t>9623 (Online)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0F2" w:rsidRDefault="00B040F2" w:rsidP="00EB23FD">
    <w:pPr>
      <w:pStyle w:val="Header"/>
      <w:jc w:val="right"/>
    </w:pPr>
  </w:p>
  <w:p w:rsidR="00B040F2" w:rsidRPr="009D74EB" w:rsidRDefault="00D42168" w:rsidP="00EB23FD">
    <w:pPr>
      <w:pStyle w:val="Header"/>
    </w:pPr>
    <w:r>
      <w:rPr>
        <w:rFonts w:asciiTheme="majorHAnsi" w:hAnsiTheme="majorHAnsi"/>
        <w:noProof/>
        <w:sz w:val="22"/>
        <w:szCs w:val="22"/>
        <w:lang w:eastAsia="en-US"/>
      </w:rPr>
      <mc:AlternateContent>
        <mc:Choice Requires="wps">
          <w:drawing>
            <wp:anchor distT="0" distB="0" distL="114300" distR="114300" simplePos="0" relativeHeight="251660288" behindDoc="1" locked="0" layoutInCell="1" allowOverlap="1" wp14:anchorId="6AAA480C" wp14:editId="219AEAAC">
              <wp:simplePos x="0" y="0"/>
              <wp:positionH relativeFrom="page">
                <wp:posOffset>895985</wp:posOffset>
              </wp:positionH>
              <wp:positionV relativeFrom="page">
                <wp:posOffset>593725</wp:posOffset>
              </wp:positionV>
              <wp:extent cx="3301365" cy="300990"/>
              <wp:effectExtent l="0" t="0" r="13335" b="381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1365" cy="300990"/>
                      </a:xfrm>
                      <a:prstGeom prst="rect">
                        <a:avLst/>
                      </a:prstGeom>
                      <a:noFill/>
                      <a:ln>
                        <a:noFill/>
                      </a:ln>
                    </wps:spPr>
                    <wps:txbx>
                      <w:txbxContent>
                        <w:p w:rsidR="00D42168" w:rsidRPr="0004777D" w:rsidRDefault="00D42168" w:rsidP="00D42168">
                          <w:pPr>
                            <w:spacing w:line="220" w:lineRule="exact"/>
                            <w:ind w:left="20"/>
                            <w:rPr>
                              <w:rFonts w:ascii="Cambria" w:eastAsia="Cambria" w:hAnsi="Cambria" w:cs="Cambria"/>
                            </w:rPr>
                          </w:pPr>
                          <w:r>
                            <w:rPr>
                              <w:rFonts w:ascii="Cambria" w:eastAsia="Cambria" w:hAnsi="Cambria" w:cs="Cambria"/>
                              <w:i/>
                            </w:rPr>
                            <w:t>Jur</w:t>
                          </w:r>
                          <w:r>
                            <w:rPr>
                              <w:rFonts w:ascii="Cambria" w:eastAsia="Cambria" w:hAnsi="Cambria" w:cs="Cambria"/>
                              <w:i/>
                              <w:spacing w:val="-1"/>
                            </w:rPr>
                            <w:t>n</w:t>
                          </w:r>
                          <w:r>
                            <w:rPr>
                              <w:rFonts w:ascii="Cambria" w:eastAsia="Cambria" w:hAnsi="Cambria" w:cs="Cambria"/>
                              <w:i/>
                              <w:spacing w:val="1"/>
                            </w:rPr>
                            <w:t>a</w:t>
                          </w:r>
                          <w:r>
                            <w:rPr>
                              <w:rFonts w:ascii="Cambria" w:eastAsia="Cambria" w:hAnsi="Cambria" w:cs="Cambria"/>
                              <w:i/>
                            </w:rPr>
                            <w:t>l</w:t>
                          </w:r>
                          <w:r>
                            <w:rPr>
                              <w:rFonts w:ascii="Cambria" w:eastAsia="Cambria" w:hAnsi="Cambria" w:cs="Cambria"/>
                              <w:i/>
                              <w:spacing w:val="-6"/>
                            </w:rPr>
                            <w:t xml:space="preserve"> </w:t>
                          </w:r>
                          <w:r>
                            <w:rPr>
                              <w:rFonts w:ascii="Cambria" w:eastAsia="Cambria" w:hAnsi="Cambria" w:cs="Cambria"/>
                              <w:i/>
                              <w:spacing w:val="-2"/>
                            </w:rPr>
                            <w:t>Ac</w:t>
                          </w:r>
                          <w:r>
                            <w:rPr>
                              <w:rFonts w:ascii="Cambria" w:eastAsia="Cambria" w:hAnsi="Cambria" w:cs="Cambria"/>
                              <w:i/>
                            </w:rPr>
                            <w:t>eh</w:t>
                          </w:r>
                          <w:r>
                            <w:rPr>
                              <w:rFonts w:ascii="Cambria" w:eastAsia="Cambria" w:hAnsi="Cambria" w:cs="Cambria"/>
                              <w:i/>
                              <w:spacing w:val="-4"/>
                            </w:rPr>
                            <w:t xml:space="preserve"> </w:t>
                          </w:r>
                          <w:r>
                            <w:rPr>
                              <w:rFonts w:ascii="Cambria" w:eastAsia="Cambria" w:hAnsi="Cambria" w:cs="Cambria"/>
                              <w:i/>
                            </w:rPr>
                            <w:t>M</w:t>
                          </w:r>
                          <w:r>
                            <w:rPr>
                              <w:rFonts w:ascii="Cambria" w:eastAsia="Cambria" w:hAnsi="Cambria" w:cs="Cambria"/>
                              <w:i/>
                              <w:spacing w:val="3"/>
                            </w:rPr>
                            <w:t>e</w:t>
                          </w:r>
                          <w:r>
                            <w:rPr>
                              <w:rFonts w:ascii="Cambria" w:eastAsia="Cambria" w:hAnsi="Cambria" w:cs="Cambria"/>
                              <w:i/>
                              <w:spacing w:val="6"/>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spacing w:val="1"/>
                            </w:rPr>
                            <w:t>a</w:t>
                          </w:r>
                          <w:r>
                            <w:rPr>
                              <w:rFonts w:ascii="Cambria" w:eastAsia="Cambria" w:hAnsi="Cambria" w:cs="Cambria"/>
                              <w:i/>
                            </w:rPr>
                            <w:t>,</w:t>
                          </w:r>
                          <w:r>
                            <w:rPr>
                              <w:rFonts w:ascii="Cambria" w:eastAsia="Cambria" w:hAnsi="Cambria" w:cs="Cambria"/>
                              <w:i/>
                              <w:spacing w:val="-7"/>
                            </w:rPr>
                            <w:t xml:space="preserve"> </w:t>
                          </w:r>
                          <w:r>
                            <w:rPr>
                              <w:rFonts w:ascii="Cambria" w:eastAsia="Cambria" w:hAnsi="Cambria" w:cs="Cambria"/>
                              <w:i/>
                              <w:spacing w:val="-11"/>
                            </w:rPr>
                            <w:t>V</w:t>
                          </w:r>
                          <w:r>
                            <w:rPr>
                              <w:rFonts w:ascii="Cambria" w:eastAsia="Cambria" w:hAnsi="Cambria" w:cs="Cambria"/>
                              <w:i/>
                            </w:rPr>
                            <w:t>o</w:t>
                          </w:r>
                          <w:r>
                            <w:rPr>
                              <w:rFonts w:ascii="Cambria" w:eastAsia="Cambria" w:hAnsi="Cambria" w:cs="Cambria"/>
                              <w:i/>
                              <w:spacing w:val="-15"/>
                            </w:rPr>
                            <w:t>l</w:t>
                          </w:r>
                          <w:r>
                            <w:rPr>
                              <w:rFonts w:ascii="Cambria" w:eastAsia="Cambria" w:hAnsi="Cambria" w:cs="Cambria"/>
                              <w:i/>
                              <w:spacing w:val="1"/>
                            </w:rPr>
                            <w:t>. 7</w:t>
                          </w:r>
                          <w:r>
                            <w:rPr>
                              <w:rFonts w:ascii="Cambria" w:eastAsia="Cambria" w:hAnsi="Cambria" w:cs="Cambria"/>
                              <w:i/>
                              <w:spacing w:val="39"/>
                            </w:rPr>
                            <w:t xml:space="preserve"> </w:t>
                          </w:r>
                          <w:r>
                            <w:rPr>
                              <w:rFonts w:ascii="Cambria" w:eastAsia="Cambria" w:hAnsi="Cambria" w:cs="Cambria"/>
                              <w:i/>
                              <w:spacing w:val="1"/>
                            </w:rPr>
                            <w:t>N</w:t>
                          </w:r>
                          <w:r>
                            <w:rPr>
                              <w:rFonts w:ascii="Cambria" w:eastAsia="Cambria" w:hAnsi="Cambria" w:cs="Cambria"/>
                              <w:i/>
                              <w:spacing w:val="-10"/>
                            </w:rPr>
                            <w:t>o</w:t>
                          </w:r>
                          <w:r>
                            <w:rPr>
                              <w:rFonts w:ascii="Cambria" w:eastAsia="Cambria" w:hAnsi="Cambria" w:cs="Cambria"/>
                              <w:i/>
                              <w:spacing w:val="1"/>
                            </w:rPr>
                            <w:t xml:space="preserve"> </w:t>
                          </w:r>
                          <w:r>
                            <w:rPr>
                              <w:rFonts w:ascii="Cambria" w:eastAsia="Cambria" w:hAnsi="Cambria" w:cs="Cambria"/>
                              <w:i/>
                            </w:rPr>
                            <w:t>2,</w:t>
                          </w:r>
                          <w:r>
                            <w:rPr>
                              <w:rFonts w:ascii="Cambria" w:eastAsia="Cambria" w:hAnsi="Cambria" w:cs="Cambria"/>
                              <w:i/>
                              <w:spacing w:val="-4"/>
                            </w:rPr>
                            <w:t xml:space="preserve"> </w:t>
                          </w:r>
                          <w:r>
                            <w:rPr>
                              <w:rFonts w:ascii="Cambria" w:eastAsia="Cambria" w:hAnsi="Cambria" w:cs="Cambria"/>
                              <w:i/>
                              <w:spacing w:val="-2"/>
                            </w:rPr>
                            <w:t xml:space="preserve">Oktober </w:t>
                          </w:r>
                          <w:r>
                            <w:rPr>
                              <w:rFonts w:ascii="Cambria" w:eastAsia="Cambria" w:hAnsi="Cambria" w:cs="Cambria"/>
                              <w:i/>
                            </w:rPr>
                            <w:t>2023</w:t>
                          </w:r>
                          <w:r>
                            <w:rPr>
                              <w:rFonts w:ascii="Cambria" w:eastAsia="Cambria" w:hAnsi="Cambria" w:cs="Cambria"/>
                              <w:i/>
                              <w:spacing w:val="-2"/>
                            </w:rPr>
                            <w:t xml:space="preserve"> </w:t>
                          </w:r>
                          <w:r>
                            <w:rPr>
                              <w:rFonts w:ascii="Cambria" w:eastAsia="Cambria" w:hAnsi="Cambria" w:cs="Cambria"/>
                              <w:i/>
                            </w:rPr>
                            <w:t>:</w:t>
                          </w:r>
                          <w:r>
                            <w:rPr>
                              <w:rFonts w:ascii="Cambria" w:eastAsia="Cambria" w:hAnsi="Cambria" w:cs="Cambria"/>
                              <w:i/>
                              <w:lang w:val="id-ID"/>
                            </w:rPr>
                            <w:t xml:space="preserve"> </w:t>
                          </w:r>
                          <w:r>
                            <w:rPr>
                              <w:rFonts w:ascii="Cambria" w:eastAsia="Cambria" w:hAnsi="Cambria" w:cs="Cambria"/>
                              <w:i/>
                            </w:rPr>
                            <w:t>63-69</w:t>
                          </w:r>
                        </w:p>
                        <w:p w:rsidR="00D42168" w:rsidRDefault="00D42168" w:rsidP="00D42168">
                          <w:pPr>
                            <w:ind w:left="20" w:right="-30"/>
                            <w:rPr>
                              <w:rFonts w:ascii="Cambria" w:eastAsia="Cambria" w:hAnsi="Cambria" w:cs="Cambria"/>
                            </w:rPr>
                          </w:pPr>
                          <w:hyperlink r:id="rId1">
                            <w:r>
                              <w:rPr>
                                <w:rFonts w:ascii="Cambria" w:eastAsia="Cambria" w:hAnsi="Cambria" w:cs="Cambria"/>
                                <w:i/>
                              </w:rPr>
                              <w:t>h</w:t>
                            </w:r>
                            <w:r>
                              <w:rPr>
                                <w:rFonts w:ascii="Cambria" w:eastAsia="Cambria" w:hAnsi="Cambria" w:cs="Cambria"/>
                                <w:i/>
                                <w:spacing w:val="-4"/>
                              </w:rPr>
                              <w:t>t</w:t>
                            </w:r>
                            <w:r>
                              <w:rPr>
                                <w:rFonts w:ascii="Cambria" w:eastAsia="Cambria" w:hAnsi="Cambria" w:cs="Cambria"/>
                                <w:i/>
                                <w:spacing w:val="-9"/>
                              </w:rPr>
                              <w:t>t</w:t>
                            </w:r>
                            <w:r>
                              <w:rPr>
                                <w:rFonts w:ascii="Cambria" w:eastAsia="Cambria" w:hAnsi="Cambria" w:cs="Cambria"/>
                                <w:i/>
                              </w:rPr>
                              <w:t>p</w:t>
                            </w:r>
                            <w:r>
                              <w:rPr>
                                <w:rFonts w:ascii="Cambria" w:eastAsia="Cambria" w:hAnsi="Cambria" w:cs="Cambria"/>
                                <w:i/>
                                <w:spacing w:val="-1"/>
                              </w:rPr>
                              <w:t>:</w:t>
                            </w:r>
                            <w:r>
                              <w:rPr>
                                <w:rFonts w:ascii="Cambria" w:eastAsia="Cambria" w:hAnsi="Cambria" w:cs="Cambria"/>
                                <w:i/>
                                <w:spacing w:val="1"/>
                              </w:rPr>
                              <w:t>//</w:t>
                            </w:r>
                            <w:r>
                              <w:rPr>
                                <w:rFonts w:ascii="Cambria" w:eastAsia="Cambria" w:hAnsi="Cambria" w:cs="Cambria"/>
                                <w:i/>
                              </w:rPr>
                              <w:t>j</w:t>
                            </w:r>
                            <w:r>
                              <w:rPr>
                                <w:rFonts w:ascii="Cambria" w:eastAsia="Cambria" w:hAnsi="Cambria" w:cs="Cambria"/>
                                <w:i/>
                                <w:spacing w:val="-1"/>
                              </w:rPr>
                              <w:t>u</w:t>
                            </w:r>
                            <w:r>
                              <w:rPr>
                                <w:rFonts w:ascii="Cambria" w:eastAsia="Cambria" w:hAnsi="Cambria" w:cs="Cambria"/>
                                <w:i/>
                              </w:rPr>
                              <w:t>r</w:t>
                            </w:r>
                            <w:r>
                              <w:rPr>
                                <w:rFonts w:ascii="Cambria" w:eastAsia="Cambria" w:hAnsi="Cambria" w:cs="Cambria"/>
                                <w:i/>
                                <w:spacing w:val="2"/>
                              </w:rPr>
                              <w:t>n</w:t>
                            </w:r>
                            <w:r>
                              <w:rPr>
                                <w:rFonts w:ascii="Cambria" w:eastAsia="Cambria" w:hAnsi="Cambria" w:cs="Cambria"/>
                                <w:i/>
                                <w:spacing w:val="-2"/>
                              </w:rPr>
                              <w:t>a</w:t>
                            </w:r>
                            <w:r>
                              <w:rPr>
                                <w:rFonts w:ascii="Cambria" w:eastAsia="Cambria" w:hAnsi="Cambria" w:cs="Cambria"/>
                                <w:i/>
                                <w:spacing w:val="-15"/>
                              </w:rPr>
                              <w:t>l</w:t>
                            </w:r>
                            <w:r>
                              <w:rPr>
                                <w:rFonts w:ascii="Cambria" w:eastAsia="Cambria" w:hAnsi="Cambria" w:cs="Cambria"/>
                                <w:i/>
                                <w:spacing w:val="1"/>
                              </w:rPr>
                              <w:t>.</w:t>
                            </w:r>
                            <w:r>
                              <w:rPr>
                                <w:rFonts w:ascii="Cambria" w:eastAsia="Cambria" w:hAnsi="Cambria" w:cs="Cambria"/>
                                <w:i/>
                                <w:spacing w:val="-2"/>
                              </w:rPr>
                              <w:t>a</w:t>
                            </w:r>
                            <w:r>
                              <w:rPr>
                                <w:rFonts w:ascii="Cambria" w:eastAsia="Cambria" w:hAnsi="Cambria" w:cs="Cambria"/>
                                <w:i/>
                                <w:spacing w:val="2"/>
                              </w:rPr>
                              <w:t>b</w:t>
                            </w:r>
                            <w:r>
                              <w:rPr>
                                <w:rFonts w:ascii="Cambria" w:eastAsia="Cambria" w:hAnsi="Cambria" w:cs="Cambria"/>
                                <w:i/>
                                <w:spacing w:val="-1"/>
                              </w:rPr>
                              <w:t>u</w:t>
                            </w:r>
                            <w:r>
                              <w:rPr>
                                <w:rFonts w:ascii="Cambria" w:eastAsia="Cambria" w:hAnsi="Cambria" w:cs="Cambria"/>
                                <w:i/>
                                <w:spacing w:val="-3"/>
                              </w:rPr>
                              <w:t>l</w:t>
                            </w:r>
                            <w:r>
                              <w:rPr>
                                <w:rFonts w:ascii="Cambria" w:eastAsia="Cambria" w:hAnsi="Cambria" w:cs="Cambria"/>
                                <w:i/>
                              </w:rPr>
                              <w:t>ya</w:t>
                            </w:r>
                            <w:r>
                              <w:rPr>
                                <w:rFonts w:ascii="Cambria" w:eastAsia="Cambria" w:hAnsi="Cambria" w:cs="Cambria"/>
                                <w:i/>
                                <w:spacing w:val="-1"/>
                              </w:rPr>
                              <w:t>t</w:t>
                            </w:r>
                            <w:r>
                              <w:rPr>
                                <w:rFonts w:ascii="Cambria" w:eastAsia="Cambria" w:hAnsi="Cambria" w:cs="Cambria"/>
                                <w:i/>
                                <w:spacing w:val="1"/>
                              </w:rPr>
                              <w:t>a</w:t>
                            </w:r>
                            <w:r>
                              <w:rPr>
                                <w:rFonts w:ascii="Cambria" w:eastAsia="Cambria" w:hAnsi="Cambria" w:cs="Cambria"/>
                                <w:i/>
                                <w:spacing w:val="-1"/>
                              </w:rPr>
                              <w:t>m</w:t>
                            </w:r>
                            <w:r>
                              <w:rPr>
                                <w:rFonts w:ascii="Cambria" w:eastAsia="Cambria" w:hAnsi="Cambria" w:cs="Cambria"/>
                                <w:i/>
                                <w:spacing w:val="1"/>
                              </w:rPr>
                              <w:t>a.a</w:t>
                            </w:r>
                            <w:r>
                              <w:rPr>
                                <w:rFonts w:ascii="Cambria" w:eastAsia="Cambria" w:hAnsi="Cambria" w:cs="Cambria"/>
                                <w:i/>
                              </w:rPr>
                              <w:t>c</w:t>
                            </w:r>
                            <w:r>
                              <w:rPr>
                                <w:rFonts w:ascii="Cambria" w:eastAsia="Cambria" w:hAnsi="Cambria" w:cs="Cambria"/>
                                <w:i/>
                                <w:spacing w:val="1"/>
                              </w:rPr>
                              <w:t>.i</w:t>
                            </w:r>
                            <w:r>
                              <w:rPr>
                                <w:rFonts w:ascii="Cambria" w:eastAsia="Cambria" w:hAnsi="Cambria" w:cs="Cambria"/>
                                <w:i/>
                                <w:spacing w:val="-1"/>
                              </w:rPr>
                              <w:t>d</w:t>
                            </w:r>
                            <w:r>
                              <w:rPr>
                                <w:rFonts w:ascii="Cambria" w:eastAsia="Cambria" w:hAnsi="Cambria" w:cs="Cambria"/>
                                <w:i/>
                                <w:spacing w:val="1"/>
                              </w:rPr>
                              <w:t>/i</w:t>
                            </w:r>
                            <w:r>
                              <w:rPr>
                                <w:rFonts w:ascii="Cambria" w:eastAsia="Cambria" w:hAnsi="Cambria" w:cs="Cambria"/>
                                <w:i/>
                                <w:spacing w:val="-1"/>
                              </w:rPr>
                              <w:t>n</w:t>
                            </w:r>
                            <w:r>
                              <w:rPr>
                                <w:rFonts w:ascii="Cambria" w:eastAsia="Cambria" w:hAnsi="Cambria" w:cs="Cambria"/>
                                <w:i/>
                                <w:spacing w:val="-18"/>
                              </w:rPr>
                              <w:t>d</w:t>
                            </w:r>
                            <w:r>
                              <w:rPr>
                                <w:rFonts w:ascii="Cambria" w:eastAsia="Cambria" w:hAnsi="Cambria" w:cs="Cambria"/>
                                <w:i/>
                              </w:rPr>
                              <w:t>ex.php</w:t>
                            </w:r>
                            <w:r>
                              <w:rPr>
                                <w:rFonts w:ascii="Cambria" w:eastAsia="Cambria" w:hAnsi="Cambria" w:cs="Cambria"/>
                                <w:i/>
                                <w:spacing w:val="1"/>
                              </w:rPr>
                              <w:t>/a</w:t>
                            </w:r>
                            <w:r>
                              <w:rPr>
                                <w:rFonts w:ascii="Cambria" w:eastAsia="Cambria" w:hAnsi="Cambria" w:cs="Cambria"/>
                                <w:i/>
                                <w:spacing w:val="-2"/>
                              </w:rPr>
                              <w:t>ce</w:t>
                            </w:r>
                            <w:r>
                              <w:rPr>
                                <w:rFonts w:ascii="Cambria" w:eastAsia="Cambria" w:hAnsi="Cambria" w:cs="Cambria"/>
                                <w:i/>
                                <w:spacing w:val="2"/>
                              </w:rPr>
                              <w:t>h</w:t>
                            </w:r>
                            <w:r>
                              <w:rPr>
                                <w:rFonts w:ascii="Cambria" w:eastAsia="Cambria" w:hAnsi="Cambria" w:cs="Cambria"/>
                                <w:i/>
                                <w:spacing w:val="-1"/>
                              </w:rPr>
                              <w:t>m</w:t>
                            </w:r>
                            <w:r>
                              <w:rPr>
                                <w:rFonts w:ascii="Cambria" w:eastAsia="Cambria" w:hAnsi="Cambria" w:cs="Cambria"/>
                                <w:i/>
                                <w:spacing w:val="2"/>
                              </w:rPr>
                              <w:t>e</w:t>
                            </w:r>
                            <w:r>
                              <w:rPr>
                                <w:rFonts w:ascii="Cambria" w:eastAsia="Cambria" w:hAnsi="Cambria" w:cs="Cambria"/>
                                <w:i/>
                                <w:spacing w:val="3"/>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rPr>
                              <w:t>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A480C" id="_x0000_t202" coordsize="21600,21600" o:spt="202" path="m,l,21600r21600,l21600,xe">
              <v:stroke joinstyle="miter"/>
              <v:path gradientshapeok="t" o:connecttype="rect"/>
            </v:shapetype>
            <v:shape id="Text Box 10" o:spid="_x0000_s1027" type="#_x0000_t202" style="position:absolute;left:0;text-align:left;margin-left:70.55pt;margin-top:46.75pt;width:259.95pt;height:23.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" filled="f" stroked="f">
              <v:textbox inset="0,0,0,0">
                <w:txbxContent>
                  <w:p w:rsidR="00D42168" w:rsidRPr="0004777D" w:rsidRDefault="00D42168" w:rsidP="00D42168">
                    <w:pPr>
                      <w:spacing w:line="220" w:lineRule="exact"/>
                      <w:ind w:left="20"/>
                      <w:rPr>
                        <w:rFonts w:ascii="Cambria" w:eastAsia="Cambria" w:hAnsi="Cambria" w:cs="Cambria"/>
                      </w:rPr>
                    </w:pPr>
                    <w:r>
                      <w:rPr>
                        <w:rFonts w:ascii="Cambria" w:eastAsia="Cambria" w:hAnsi="Cambria" w:cs="Cambria"/>
                        <w:i/>
                      </w:rPr>
                      <w:t>Jur</w:t>
                    </w:r>
                    <w:r>
                      <w:rPr>
                        <w:rFonts w:ascii="Cambria" w:eastAsia="Cambria" w:hAnsi="Cambria" w:cs="Cambria"/>
                        <w:i/>
                        <w:spacing w:val="-1"/>
                      </w:rPr>
                      <w:t>n</w:t>
                    </w:r>
                    <w:r>
                      <w:rPr>
                        <w:rFonts w:ascii="Cambria" w:eastAsia="Cambria" w:hAnsi="Cambria" w:cs="Cambria"/>
                        <w:i/>
                        <w:spacing w:val="1"/>
                      </w:rPr>
                      <w:t>a</w:t>
                    </w:r>
                    <w:r>
                      <w:rPr>
                        <w:rFonts w:ascii="Cambria" w:eastAsia="Cambria" w:hAnsi="Cambria" w:cs="Cambria"/>
                        <w:i/>
                      </w:rPr>
                      <w:t>l</w:t>
                    </w:r>
                    <w:r>
                      <w:rPr>
                        <w:rFonts w:ascii="Cambria" w:eastAsia="Cambria" w:hAnsi="Cambria" w:cs="Cambria"/>
                        <w:i/>
                        <w:spacing w:val="-6"/>
                      </w:rPr>
                      <w:t xml:space="preserve"> </w:t>
                    </w:r>
                    <w:r>
                      <w:rPr>
                        <w:rFonts w:ascii="Cambria" w:eastAsia="Cambria" w:hAnsi="Cambria" w:cs="Cambria"/>
                        <w:i/>
                        <w:spacing w:val="-2"/>
                      </w:rPr>
                      <w:t>Ac</w:t>
                    </w:r>
                    <w:r>
                      <w:rPr>
                        <w:rFonts w:ascii="Cambria" w:eastAsia="Cambria" w:hAnsi="Cambria" w:cs="Cambria"/>
                        <w:i/>
                      </w:rPr>
                      <w:t>eh</w:t>
                    </w:r>
                    <w:r>
                      <w:rPr>
                        <w:rFonts w:ascii="Cambria" w:eastAsia="Cambria" w:hAnsi="Cambria" w:cs="Cambria"/>
                        <w:i/>
                        <w:spacing w:val="-4"/>
                      </w:rPr>
                      <w:t xml:space="preserve"> </w:t>
                    </w:r>
                    <w:r>
                      <w:rPr>
                        <w:rFonts w:ascii="Cambria" w:eastAsia="Cambria" w:hAnsi="Cambria" w:cs="Cambria"/>
                        <w:i/>
                      </w:rPr>
                      <w:t>M</w:t>
                    </w:r>
                    <w:r>
                      <w:rPr>
                        <w:rFonts w:ascii="Cambria" w:eastAsia="Cambria" w:hAnsi="Cambria" w:cs="Cambria"/>
                        <w:i/>
                        <w:spacing w:val="3"/>
                      </w:rPr>
                      <w:t>e</w:t>
                    </w:r>
                    <w:r>
                      <w:rPr>
                        <w:rFonts w:ascii="Cambria" w:eastAsia="Cambria" w:hAnsi="Cambria" w:cs="Cambria"/>
                        <w:i/>
                        <w:spacing w:val="6"/>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spacing w:val="1"/>
                      </w:rPr>
                      <w:t>a</w:t>
                    </w:r>
                    <w:r>
                      <w:rPr>
                        <w:rFonts w:ascii="Cambria" w:eastAsia="Cambria" w:hAnsi="Cambria" w:cs="Cambria"/>
                        <w:i/>
                      </w:rPr>
                      <w:t>,</w:t>
                    </w:r>
                    <w:r>
                      <w:rPr>
                        <w:rFonts w:ascii="Cambria" w:eastAsia="Cambria" w:hAnsi="Cambria" w:cs="Cambria"/>
                        <w:i/>
                        <w:spacing w:val="-7"/>
                      </w:rPr>
                      <w:t xml:space="preserve"> </w:t>
                    </w:r>
                    <w:r>
                      <w:rPr>
                        <w:rFonts w:ascii="Cambria" w:eastAsia="Cambria" w:hAnsi="Cambria" w:cs="Cambria"/>
                        <w:i/>
                        <w:spacing w:val="-11"/>
                      </w:rPr>
                      <w:t>V</w:t>
                    </w:r>
                    <w:r>
                      <w:rPr>
                        <w:rFonts w:ascii="Cambria" w:eastAsia="Cambria" w:hAnsi="Cambria" w:cs="Cambria"/>
                        <w:i/>
                      </w:rPr>
                      <w:t>o</w:t>
                    </w:r>
                    <w:r>
                      <w:rPr>
                        <w:rFonts w:ascii="Cambria" w:eastAsia="Cambria" w:hAnsi="Cambria" w:cs="Cambria"/>
                        <w:i/>
                        <w:spacing w:val="-15"/>
                      </w:rPr>
                      <w:t>l</w:t>
                    </w:r>
                    <w:r>
                      <w:rPr>
                        <w:rFonts w:ascii="Cambria" w:eastAsia="Cambria" w:hAnsi="Cambria" w:cs="Cambria"/>
                        <w:i/>
                        <w:spacing w:val="1"/>
                      </w:rPr>
                      <w:t>. 7</w:t>
                    </w:r>
                    <w:r>
                      <w:rPr>
                        <w:rFonts w:ascii="Cambria" w:eastAsia="Cambria" w:hAnsi="Cambria" w:cs="Cambria"/>
                        <w:i/>
                        <w:spacing w:val="39"/>
                      </w:rPr>
                      <w:t xml:space="preserve"> </w:t>
                    </w:r>
                    <w:r>
                      <w:rPr>
                        <w:rFonts w:ascii="Cambria" w:eastAsia="Cambria" w:hAnsi="Cambria" w:cs="Cambria"/>
                        <w:i/>
                        <w:spacing w:val="1"/>
                      </w:rPr>
                      <w:t>N</w:t>
                    </w:r>
                    <w:r>
                      <w:rPr>
                        <w:rFonts w:ascii="Cambria" w:eastAsia="Cambria" w:hAnsi="Cambria" w:cs="Cambria"/>
                        <w:i/>
                        <w:spacing w:val="-10"/>
                      </w:rPr>
                      <w:t>o</w:t>
                    </w:r>
                    <w:r>
                      <w:rPr>
                        <w:rFonts w:ascii="Cambria" w:eastAsia="Cambria" w:hAnsi="Cambria" w:cs="Cambria"/>
                        <w:i/>
                        <w:spacing w:val="1"/>
                      </w:rPr>
                      <w:t xml:space="preserve"> </w:t>
                    </w:r>
                    <w:r>
                      <w:rPr>
                        <w:rFonts w:ascii="Cambria" w:eastAsia="Cambria" w:hAnsi="Cambria" w:cs="Cambria"/>
                        <w:i/>
                      </w:rPr>
                      <w:t>2,</w:t>
                    </w:r>
                    <w:r>
                      <w:rPr>
                        <w:rFonts w:ascii="Cambria" w:eastAsia="Cambria" w:hAnsi="Cambria" w:cs="Cambria"/>
                        <w:i/>
                        <w:spacing w:val="-4"/>
                      </w:rPr>
                      <w:t xml:space="preserve"> </w:t>
                    </w:r>
                    <w:r>
                      <w:rPr>
                        <w:rFonts w:ascii="Cambria" w:eastAsia="Cambria" w:hAnsi="Cambria" w:cs="Cambria"/>
                        <w:i/>
                        <w:spacing w:val="-2"/>
                      </w:rPr>
                      <w:t xml:space="preserve">Oktober </w:t>
                    </w:r>
                    <w:r>
                      <w:rPr>
                        <w:rFonts w:ascii="Cambria" w:eastAsia="Cambria" w:hAnsi="Cambria" w:cs="Cambria"/>
                        <w:i/>
                      </w:rPr>
                      <w:t>2023</w:t>
                    </w:r>
                    <w:r>
                      <w:rPr>
                        <w:rFonts w:ascii="Cambria" w:eastAsia="Cambria" w:hAnsi="Cambria" w:cs="Cambria"/>
                        <w:i/>
                        <w:spacing w:val="-2"/>
                      </w:rPr>
                      <w:t xml:space="preserve"> </w:t>
                    </w:r>
                    <w:r>
                      <w:rPr>
                        <w:rFonts w:ascii="Cambria" w:eastAsia="Cambria" w:hAnsi="Cambria" w:cs="Cambria"/>
                        <w:i/>
                      </w:rPr>
                      <w:t>:</w:t>
                    </w:r>
                    <w:r>
                      <w:rPr>
                        <w:rFonts w:ascii="Cambria" w:eastAsia="Cambria" w:hAnsi="Cambria" w:cs="Cambria"/>
                        <w:i/>
                        <w:lang w:val="id-ID"/>
                      </w:rPr>
                      <w:t xml:space="preserve"> </w:t>
                    </w:r>
                    <w:r>
                      <w:rPr>
                        <w:rFonts w:ascii="Cambria" w:eastAsia="Cambria" w:hAnsi="Cambria" w:cs="Cambria"/>
                        <w:i/>
                      </w:rPr>
                      <w:t>63-69</w:t>
                    </w:r>
                  </w:p>
                  <w:p w:rsidR="00D42168" w:rsidRDefault="00D42168" w:rsidP="00D42168">
                    <w:pPr>
                      <w:ind w:left="20" w:right="-30"/>
                      <w:rPr>
                        <w:rFonts w:ascii="Cambria" w:eastAsia="Cambria" w:hAnsi="Cambria" w:cs="Cambria"/>
                      </w:rPr>
                    </w:pPr>
                    <w:hyperlink r:id="rId2">
                      <w:r>
                        <w:rPr>
                          <w:rFonts w:ascii="Cambria" w:eastAsia="Cambria" w:hAnsi="Cambria" w:cs="Cambria"/>
                          <w:i/>
                        </w:rPr>
                        <w:t>h</w:t>
                      </w:r>
                      <w:r>
                        <w:rPr>
                          <w:rFonts w:ascii="Cambria" w:eastAsia="Cambria" w:hAnsi="Cambria" w:cs="Cambria"/>
                          <w:i/>
                          <w:spacing w:val="-4"/>
                        </w:rPr>
                        <w:t>t</w:t>
                      </w:r>
                      <w:r>
                        <w:rPr>
                          <w:rFonts w:ascii="Cambria" w:eastAsia="Cambria" w:hAnsi="Cambria" w:cs="Cambria"/>
                          <w:i/>
                          <w:spacing w:val="-9"/>
                        </w:rPr>
                        <w:t>t</w:t>
                      </w:r>
                      <w:r>
                        <w:rPr>
                          <w:rFonts w:ascii="Cambria" w:eastAsia="Cambria" w:hAnsi="Cambria" w:cs="Cambria"/>
                          <w:i/>
                        </w:rPr>
                        <w:t>p</w:t>
                      </w:r>
                      <w:r>
                        <w:rPr>
                          <w:rFonts w:ascii="Cambria" w:eastAsia="Cambria" w:hAnsi="Cambria" w:cs="Cambria"/>
                          <w:i/>
                          <w:spacing w:val="-1"/>
                        </w:rPr>
                        <w:t>:</w:t>
                      </w:r>
                      <w:r>
                        <w:rPr>
                          <w:rFonts w:ascii="Cambria" w:eastAsia="Cambria" w:hAnsi="Cambria" w:cs="Cambria"/>
                          <w:i/>
                          <w:spacing w:val="1"/>
                        </w:rPr>
                        <w:t>//</w:t>
                      </w:r>
                      <w:r>
                        <w:rPr>
                          <w:rFonts w:ascii="Cambria" w:eastAsia="Cambria" w:hAnsi="Cambria" w:cs="Cambria"/>
                          <w:i/>
                        </w:rPr>
                        <w:t>j</w:t>
                      </w:r>
                      <w:r>
                        <w:rPr>
                          <w:rFonts w:ascii="Cambria" w:eastAsia="Cambria" w:hAnsi="Cambria" w:cs="Cambria"/>
                          <w:i/>
                          <w:spacing w:val="-1"/>
                        </w:rPr>
                        <w:t>u</w:t>
                      </w:r>
                      <w:r>
                        <w:rPr>
                          <w:rFonts w:ascii="Cambria" w:eastAsia="Cambria" w:hAnsi="Cambria" w:cs="Cambria"/>
                          <w:i/>
                        </w:rPr>
                        <w:t>r</w:t>
                      </w:r>
                      <w:r>
                        <w:rPr>
                          <w:rFonts w:ascii="Cambria" w:eastAsia="Cambria" w:hAnsi="Cambria" w:cs="Cambria"/>
                          <w:i/>
                          <w:spacing w:val="2"/>
                        </w:rPr>
                        <w:t>n</w:t>
                      </w:r>
                      <w:r>
                        <w:rPr>
                          <w:rFonts w:ascii="Cambria" w:eastAsia="Cambria" w:hAnsi="Cambria" w:cs="Cambria"/>
                          <w:i/>
                          <w:spacing w:val="-2"/>
                        </w:rPr>
                        <w:t>a</w:t>
                      </w:r>
                      <w:r>
                        <w:rPr>
                          <w:rFonts w:ascii="Cambria" w:eastAsia="Cambria" w:hAnsi="Cambria" w:cs="Cambria"/>
                          <w:i/>
                          <w:spacing w:val="-15"/>
                        </w:rPr>
                        <w:t>l</w:t>
                      </w:r>
                      <w:r>
                        <w:rPr>
                          <w:rFonts w:ascii="Cambria" w:eastAsia="Cambria" w:hAnsi="Cambria" w:cs="Cambria"/>
                          <w:i/>
                          <w:spacing w:val="1"/>
                        </w:rPr>
                        <w:t>.</w:t>
                      </w:r>
                      <w:r>
                        <w:rPr>
                          <w:rFonts w:ascii="Cambria" w:eastAsia="Cambria" w:hAnsi="Cambria" w:cs="Cambria"/>
                          <w:i/>
                          <w:spacing w:val="-2"/>
                        </w:rPr>
                        <w:t>a</w:t>
                      </w:r>
                      <w:r>
                        <w:rPr>
                          <w:rFonts w:ascii="Cambria" w:eastAsia="Cambria" w:hAnsi="Cambria" w:cs="Cambria"/>
                          <w:i/>
                          <w:spacing w:val="2"/>
                        </w:rPr>
                        <w:t>b</w:t>
                      </w:r>
                      <w:r>
                        <w:rPr>
                          <w:rFonts w:ascii="Cambria" w:eastAsia="Cambria" w:hAnsi="Cambria" w:cs="Cambria"/>
                          <w:i/>
                          <w:spacing w:val="-1"/>
                        </w:rPr>
                        <w:t>u</w:t>
                      </w:r>
                      <w:r>
                        <w:rPr>
                          <w:rFonts w:ascii="Cambria" w:eastAsia="Cambria" w:hAnsi="Cambria" w:cs="Cambria"/>
                          <w:i/>
                          <w:spacing w:val="-3"/>
                        </w:rPr>
                        <w:t>l</w:t>
                      </w:r>
                      <w:r>
                        <w:rPr>
                          <w:rFonts w:ascii="Cambria" w:eastAsia="Cambria" w:hAnsi="Cambria" w:cs="Cambria"/>
                          <w:i/>
                        </w:rPr>
                        <w:t>ya</w:t>
                      </w:r>
                      <w:r>
                        <w:rPr>
                          <w:rFonts w:ascii="Cambria" w:eastAsia="Cambria" w:hAnsi="Cambria" w:cs="Cambria"/>
                          <w:i/>
                          <w:spacing w:val="-1"/>
                        </w:rPr>
                        <w:t>t</w:t>
                      </w:r>
                      <w:r>
                        <w:rPr>
                          <w:rFonts w:ascii="Cambria" w:eastAsia="Cambria" w:hAnsi="Cambria" w:cs="Cambria"/>
                          <w:i/>
                          <w:spacing w:val="1"/>
                        </w:rPr>
                        <w:t>a</w:t>
                      </w:r>
                      <w:r>
                        <w:rPr>
                          <w:rFonts w:ascii="Cambria" w:eastAsia="Cambria" w:hAnsi="Cambria" w:cs="Cambria"/>
                          <w:i/>
                          <w:spacing w:val="-1"/>
                        </w:rPr>
                        <w:t>m</w:t>
                      </w:r>
                      <w:r>
                        <w:rPr>
                          <w:rFonts w:ascii="Cambria" w:eastAsia="Cambria" w:hAnsi="Cambria" w:cs="Cambria"/>
                          <w:i/>
                          <w:spacing w:val="1"/>
                        </w:rPr>
                        <w:t>a.a</w:t>
                      </w:r>
                      <w:r>
                        <w:rPr>
                          <w:rFonts w:ascii="Cambria" w:eastAsia="Cambria" w:hAnsi="Cambria" w:cs="Cambria"/>
                          <w:i/>
                        </w:rPr>
                        <w:t>c</w:t>
                      </w:r>
                      <w:r>
                        <w:rPr>
                          <w:rFonts w:ascii="Cambria" w:eastAsia="Cambria" w:hAnsi="Cambria" w:cs="Cambria"/>
                          <w:i/>
                          <w:spacing w:val="1"/>
                        </w:rPr>
                        <w:t>.i</w:t>
                      </w:r>
                      <w:r>
                        <w:rPr>
                          <w:rFonts w:ascii="Cambria" w:eastAsia="Cambria" w:hAnsi="Cambria" w:cs="Cambria"/>
                          <w:i/>
                          <w:spacing w:val="-1"/>
                        </w:rPr>
                        <w:t>d</w:t>
                      </w:r>
                      <w:r>
                        <w:rPr>
                          <w:rFonts w:ascii="Cambria" w:eastAsia="Cambria" w:hAnsi="Cambria" w:cs="Cambria"/>
                          <w:i/>
                          <w:spacing w:val="1"/>
                        </w:rPr>
                        <w:t>/i</w:t>
                      </w:r>
                      <w:r>
                        <w:rPr>
                          <w:rFonts w:ascii="Cambria" w:eastAsia="Cambria" w:hAnsi="Cambria" w:cs="Cambria"/>
                          <w:i/>
                          <w:spacing w:val="-1"/>
                        </w:rPr>
                        <w:t>n</w:t>
                      </w:r>
                      <w:r>
                        <w:rPr>
                          <w:rFonts w:ascii="Cambria" w:eastAsia="Cambria" w:hAnsi="Cambria" w:cs="Cambria"/>
                          <w:i/>
                          <w:spacing w:val="-18"/>
                        </w:rPr>
                        <w:t>d</w:t>
                      </w:r>
                      <w:r>
                        <w:rPr>
                          <w:rFonts w:ascii="Cambria" w:eastAsia="Cambria" w:hAnsi="Cambria" w:cs="Cambria"/>
                          <w:i/>
                        </w:rPr>
                        <w:t>ex.php</w:t>
                      </w:r>
                      <w:r>
                        <w:rPr>
                          <w:rFonts w:ascii="Cambria" w:eastAsia="Cambria" w:hAnsi="Cambria" w:cs="Cambria"/>
                          <w:i/>
                          <w:spacing w:val="1"/>
                        </w:rPr>
                        <w:t>/a</w:t>
                      </w:r>
                      <w:r>
                        <w:rPr>
                          <w:rFonts w:ascii="Cambria" w:eastAsia="Cambria" w:hAnsi="Cambria" w:cs="Cambria"/>
                          <w:i/>
                          <w:spacing w:val="-2"/>
                        </w:rPr>
                        <w:t>ce</w:t>
                      </w:r>
                      <w:r>
                        <w:rPr>
                          <w:rFonts w:ascii="Cambria" w:eastAsia="Cambria" w:hAnsi="Cambria" w:cs="Cambria"/>
                          <w:i/>
                          <w:spacing w:val="2"/>
                        </w:rPr>
                        <w:t>h</w:t>
                      </w:r>
                      <w:r>
                        <w:rPr>
                          <w:rFonts w:ascii="Cambria" w:eastAsia="Cambria" w:hAnsi="Cambria" w:cs="Cambria"/>
                          <w:i/>
                          <w:spacing w:val="-1"/>
                        </w:rPr>
                        <w:t>m</w:t>
                      </w:r>
                      <w:r>
                        <w:rPr>
                          <w:rFonts w:ascii="Cambria" w:eastAsia="Cambria" w:hAnsi="Cambria" w:cs="Cambria"/>
                          <w:i/>
                          <w:spacing w:val="2"/>
                        </w:rPr>
                        <w:t>e</w:t>
                      </w:r>
                      <w:r>
                        <w:rPr>
                          <w:rFonts w:ascii="Cambria" w:eastAsia="Cambria" w:hAnsi="Cambria" w:cs="Cambria"/>
                          <w:i/>
                          <w:spacing w:val="3"/>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rPr>
                        <w:t>a</w:t>
                      </w:r>
                    </w:hyperlink>
                  </w:p>
                </w:txbxContent>
              </v:textbox>
              <w10:wrap anchorx="page" anchory="page"/>
            </v:shape>
          </w:pict>
        </mc:Fallback>
      </mc:AlternateContent>
    </w:r>
  </w:p>
  <w:p w:rsidR="00B040F2" w:rsidRPr="00013D23" w:rsidRDefault="00F62A07" w:rsidP="00EB23FD">
    <w:pPr>
      <w:jc w:val="right"/>
      <w:rPr>
        <w:lang w:val="id-ID"/>
      </w:rPr>
    </w:pPr>
    <w:r>
      <w:rPr>
        <w:noProof/>
        <w:lang w:eastAsia="en-US"/>
      </w:rPr>
      <mc:AlternateContent>
        <mc:Choice Requires="wps">
          <w:drawing>
            <wp:anchor distT="4294967292" distB="4294967292" distL="114300" distR="114300" simplePos="0" relativeHeight="251656192" behindDoc="0" locked="0" layoutInCell="1" allowOverlap="1">
              <wp:simplePos x="0" y="0"/>
              <wp:positionH relativeFrom="column">
                <wp:posOffset>-10160</wp:posOffset>
              </wp:positionH>
              <wp:positionV relativeFrom="paragraph">
                <wp:posOffset>187959</wp:posOffset>
              </wp:positionV>
              <wp:extent cx="5951220" cy="0"/>
              <wp:effectExtent l="0" t="0" r="114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12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8C26B55" id="Straight Connector 3"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8pt,14.8pt" to="467.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" strokecolor="black [3213]" strokeweight="1pt">
              <o:lock v:ext="edit" shapetype="f"/>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168" w:rsidRDefault="00D4216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0F2" w:rsidRDefault="00B040F2">
    <w:pPr>
      <w:pStyle w:val="Header"/>
      <w:jc w:val="right"/>
    </w:pPr>
  </w:p>
  <w:p w:rsidR="00B040F2" w:rsidRPr="009D74EB" w:rsidRDefault="00D42168" w:rsidP="001B5D88">
    <w:pPr>
      <w:pStyle w:val="Header"/>
    </w:pPr>
    <w:r>
      <w:rPr>
        <w:rFonts w:asciiTheme="majorHAnsi" w:hAnsiTheme="majorHAnsi"/>
        <w:noProof/>
        <w:sz w:val="22"/>
        <w:szCs w:val="22"/>
        <w:lang w:eastAsia="en-US"/>
      </w:rPr>
      <mc:AlternateContent>
        <mc:Choice Requires="wps">
          <w:drawing>
            <wp:anchor distT="0" distB="0" distL="114300" distR="114300" simplePos="0" relativeHeight="251703808" behindDoc="1" locked="0" layoutInCell="1" allowOverlap="1" wp14:anchorId="6C92981E" wp14:editId="4EE2AD6F">
              <wp:simplePos x="0" y="0"/>
              <wp:positionH relativeFrom="page">
                <wp:posOffset>900430</wp:posOffset>
              </wp:positionH>
              <wp:positionV relativeFrom="page">
                <wp:posOffset>595630</wp:posOffset>
              </wp:positionV>
              <wp:extent cx="3301365" cy="300990"/>
              <wp:effectExtent l="0" t="0" r="13335" b="381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1365" cy="300990"/>
                      </a:xfrm>
                      <a:prstGeom prst="rect">
                        <a:avLst/>
                      </a:prstGeom>
                      <a:noFill/>
                      <a:ln>
                        <a:noFill/>
                      </a:ln>
                    </wps:spPr>
                    <wps:txbx>
                      <w:txbxContent>
                        <w:p w:rsidR="00D42168" w:rsidRPr="0004777D" w:rsidRDefault="00D42168" w:rsidP="00D42168">
                          <w:pPr>
                            <w:spacing w:line="220" w:lineRule="exact"/>
                            <w:ind w:left="20"/>
                            <w:rPr>
                              <w:rFonts w:ascii="Cambria" w:eastAsia="Cambria" w:hAnsi="Cambria" w:cs="Cambria"/>
                            </w:rPr>
                          </w:pPr>
                          <w:r>
                            <w:rPr>
                              <w:rFonts w:ascii="Cambria" w:eastAsia="Cambria" w:hAnsi="Cambria" w:cs="Cambria"/>
                              <w:i/>
                            </w:rPr>
                            <w:t>Jur</w:t>
                          </w:r>
                          <w:r>
                            <w:rPr>
                              <w:rFonts w:ascii="Cambria" w:eastAsia="Cambria" w:hAnsi="Cambria" w:cs="Cambria"/>
                              <w:i/>
                              <w:spacing w:val="-1"/>
                            </w:rPr>
                            <w:t>n</w:t>
                          </w:r>
                          <w:r>
                            <w:rPr>
                              <w:rFonts w:ascii="Cambria" w:eastAsia="Cambria" w:hAnsi="Cambria" w:cs="Cambria"/>
                              <w:i/>
                              <w:spacing w:val="1"/>
                            </w:rPr>
                            <w:t>a</w:t>
                          </w:r>
                          <w:r>
                            <w:rPr>
                              <w:rFonts w:ascii="Cambria" w:eastAsia="Cambria" w:hAnsi="Cambria" w:cs="Cambria"/>
                              <w:i/>
                            </w:rPr>
                            <w:t>l</w:t>
                          </w:r>
                          <w:r>
                            <w:rPr>
                              <w:rFonts w:ascii="Cambria" w:eastAsia="Cambria" w:hAnsi="Cambria" w:cs="Cambria"/>
                              <w:i/>
                              <w:spacing w:val="-6"/>
                            </w:rPr>
                            <w:t xml:space="preserve"> </w:t>
                          </w:r>
                          <w:r>
                            <w:rPr>
                              <w:rFonts w:ascii="Cambria" w:eastAsia="Cambria" w:hAnsi="Cambria" w:cs="Cambria"/>
                              <w:i/>
                              <w:spacing w:val="-2"/>
                            </w:rPr>
                            <w:t>Ac</w:t>
                          </w:r>
                          <w:r>
                            <w:rPr>
                              <w:rFonts w:ascii="Cambria" w:eastAsia="Cambria" w:hAnsi="Cambria" w:cs="Cambria"/>
                              <w:i/>
                            </w:rPr>
                            <w:t>eh</w:t>
                          </w:r>
                          <w:r>
                            <w:rPr>
                              <w:rFonts w:ascii="Cambria" w:eastAsia="Cambria" w:hAnsi="Cambria" w:cs="Cambria"/>
                              <w:i/>
                              <w:spacing w:val="-4"/>
                            </w:rPr>
                            <w:t xml:space="preserve"> </w:t>
                          </w:r>
                          <w:r>
                            <w:rPr>
                              <w:rFonts w:ascii="Cambria" w:eastAsia="Cambria" w:hAnsi="Cambria" w:cs="Cambria"/>
                              <w:i/>
                            </w:rPr>
                            <w:t>M</w:t>
                          </w:r>
                          <w:r>
                            <w:rPr>
                              <w:rFonts w:ascii="Cambria" w:eastAsia="Cambria" w:hAnsi="Cambria" w:cs="Cambria"/>
                              <w:i/>
                              <w:spacing w:val="3"/>
                            </w:rPr>
                            <w:t>e</w:t>
                          </w:r>
                          <w:r>
                            <w:rPr>
                              <w:rFonts w:ascii="Cambria" w:eastAsia="Cambria" w:hAnsi="Cambria" w:cs="Cambria"/>
                              <w:i/>
                              <w:spacing w:val="6"/>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spacing w:val="1"/>
                            </w:rPr>
                            <w:t>a</w:t>
                          </w:r>
                          <w:r>
                            <w:rPr>
                              <w:rFonts w:ascii="Cambria" w:eastAsia="Cambria" w:hAnsi="Cambria" w:cs="Cambria"/>
                              <w:i/>
                            </w:rPr>
                            <w:t>,</w:t>
                          </w:r>
                          <w:r>
                            <w:rPr>
                              <w:rFonts w:ascii="Cambria" w:eastAsia="Cambria" w:hAnsi="Cambria" w:cs="Cambria"/>
                              <w:i/>
                              <w:spacing w:val="-7"/>
                            </w:rPr>
                            <w:t xml:space="preserve"> </w:t>
                          </w:r>
                          <w:r>
                            <w:rPr>
                              <w:rFonts w:ascii="Cambria" w:eastAsia="Cambria" w:hAnsi="Cambria" w:cs="Cambria"/>
                              <w:i/>
                              <w:spacing w:val="-11"/>
                            </w:rPr>
                            <w:t>V</w:t>
                          </w:r>
                          <w:r>
                            <w:rPr>
                              <w:rFonts w:ascii="Cambria" w:eastAsia="Cambria" w:hAnsi="Cambria" w:cs="Cambria"/>
                              <w:i/>
                            </w:rPr>
                            <w:t>o</w:t>
                          </w:r>
                          <w:r>
                            <w:rPr>
                              <w:rFonts w:ascii="Cambria" w:eastAsia="Cambria" w:hAnsi="Cambria" w:cs="Cambria"/>
                              <w:i/>
                              <w:spacing w:val="-15"/>
                            </w:rPr>
                            <w:t>l</w:t>
                          </w:r>
                          <w:r>
                            <w:rPr>
                              <w:rFonts w:ascii="Cambria" w:eastAsia="Cambria" w:hAnsi="Cambria" w:cs="Cambria"/>
                              <w:i/>
                              <w:spacing w:val="1"/>
                            </w:rPr>
                            <w:t>. 7</w:t>
                          </w:r>
                          <w:r>
                            <w:rPr>
                              <w:rFonts w:ascii="Cambria" w:eastAsia="Cambria" w:hAnsi="Cambria" w:cs="Cambria"/>
                              <w:i/>
                              <w:spacing w:val="39"/>
                            </w:rPr>
                            <w:t xml:space="preserve"> </w:t>
                          </w:r>
                          <w:r>
                            <w:rPr>
                              <w:rFonts w:ascii="Cambria" w:eastAsia="Cambria" w:hAnsi="Cambria" w:cs="Cambria"/>
                              <w:i/>
                              <w:spacing w:val="1"/>
                            </w:rPr>
                            <w:t>N</w:t>
                          </w:r>
                          <w:r>
                            <w:rPr>
                              <w:rFonts w:ascii="Cambria" w:eastAsia="Cambria" w:hAnsi="Cambria" w:cs="Cambria"/>
                              <w:i/>
                              <w:spacing w:val="-10"/>
                            </w:rPr>
                            <w:t>o</w:t>
                          </w:r>
                          <w:r>
                            <w:rPr>
                              <w:rFonts w:ascii="Cambria" w:eastAsia="Cambria" w:hAnsi="Cambria" w:cs="Cambria"/>
                              <w:i/>
                              <w:spacing w:val="1"/>
                            </w:rPr>
                            <w:t xml:space="preserve"> </w:t>
                          </w:r>
                          <w:r>
                            <w:rPr>
                              <w:rFonts w:ascii="Cambria" w:eastAsia="Cambria" w:hAnsi="Cambria" w:cs="Cambria"/>
                              <w:i/>
                            </w:rPr>
                            <w:t>2,</w:t>
                          </w:r>
                          <w:r>
                            <w:rPr>
                              <w:rFonts w:ascii="Cambria" w:eastAsia="Cambria" w:hAnsi="Cambria" w:cs="Cambria"/>
                              <w:i/>
                              <w:spacing w:val="-4"/>
                            </w:rPr>
                            <w:t xml:space="preserve"> </w:t>
                          </w:r>
                          <w:r>
                            <w:rPr>
                              <w:rFonts w:ascii="Cambria" w:eastAsia="Cambria" w:hAnsi="Cambria" w:cs="Cambria"/>
                              <w:i/>
                              <w:spacing w:val="-2"/>
                            </w:rPr>
                            <w:t xml:space="preserve">Oktober </w:t>
                          </w:r>
                          <w:r>
                            <w:rPr>
                              <w:rFonts w:ascii="Cambria" w:eastAsia="Cambria" w:hAnsi="Cambria" w:cs="Cambria"/>
                              <w:i/>
                            </w:rPr>
                            <w:t>2023</w:t>
                          </w:r>
                          <w:r>
                            <w:rPr>
                              <w:rFonts w:ascii="Cambria" w:eastAsia="Cambria" w:hAnsi="Cambria" w:cs="Cambria"/>
                              <w:i/>
                              <w:spacing w:val="-2"/>
                            </w:rPr>
                            <w:t xml:space="preserve"> </w:t>
                          </w:r>
                          <w:r>
                            <w:rPr>
                              <w:rFonts w:ascii="Cambria" w:eastAsia="Cambria" w:hAnsi="Cambria" w:cs="Cambria"/>
                              <w:i/>
                            </w:rPr>
                            <w:t>:</w:t>
                          </w:r>
                          <w:r>
                            <w:rPr>
                              <w:rFonts w:ascii="Cambria" w:eastAsia="Cambria" w:hAnsi="Cambria" w:cs="Cambria"/>
                              <w:i/>
                              <w:lang w:val="id-ID"/>
                            </w:rPr>
                            <w:t xml:space="preserve"> </w:t>
                          </w:r>
                          <w:r>
                            <w:rPr>
                              <w:rFonts w:ascii="Cambria" w:eastAsia="Cambria" w:hAnsi="Cambria" w:cs="Cambria"/>
                              <w:i/>
                            </w:rPr>
                            <w:t>63-69</w:t>
                          </w:r>
                        </w:p>
                        <w:p w:rsidR="00D42168" w:rsidRDefault="00D42168" w:rsidP="00D42168">
                          <w:pPr>
                            <w:ind w:left="20" w:right="-30"/>
                            <w:rPr>
                              <w:rFonts w:ascii="Cambria" w:eastAsia="Cambria" w:hAnsi="Cambria" w:cs="Cambria"/>
                            </w:rPr>
                          </w:pPr>
                          <w:hyperlink r:id="rId1">
                            <w:r>
                              <w:rPr>
                                <w:rFonts w:ascii="Cambria" w:eastAsia="Cambria" w:hAnsi="Cambria" w:cs="Cambria"/>
                                <w:i/>
                              </w:rPr>
                              <w:t>h</w:t>
                            </w:r>
                            <w:r>
                              <w:rPr>
                                <w:rFonts w:ascii="Cambria" w:eastAsia="Cambria" w:hAnsi="Cambria" w:cs="Cambria"/>
                                <w:i/>
                                <w:spacing w:val="-4"/>
                              </w:rPr>
                              <w:t>t</w:t>
                            </w:r>
                            <w:r>
                              <w:rPr>
                                <w:rFonts w:ascii="Cambria" w:eastAsia="Cambria" w:hAnsi="Cambria" w:cs="Cambria"/>
                                <w:i/>
                                <w:spacing w:val="-9"/>
                              </w:rPr>
                              <w:t>t</w:t>
                            </w:r>
                            <w:r>
                              <w:rPr>
                                <w:rFonts w:ascii="Cambria" w:eastAsia="Cambria" w:hAnsi="Cambria" w:cs="Cambria"/>
                                <w:i/>
                              </w:rPr>
                              <w:t>p</w:t>
                            </w:r>
                            <w:r>
                              <w:rPr>
                                <w:rFonts w:ascii="Cambria" w:eastAsia="Cambria" w:hAnsi="Cambria" w:cs="Cambria"/>
                                <w:i/>
                                <w:spacing w:val="-1"/>
                              </w:rPr>
                              <w:t>:</w:t>
                            </w:r>
                            <w:r>
                              <w:rPr>
                                <w:rFonts w:ascii="Cambria" w:eastAsia="Cambria" w:hAnsi="Cambria" w:cs="Cambria"/>
                                <w:i/>
                                <w:spacing w:val="1"/>
                              </w:rPr>
                              <w:t>//</w:t>
                            </w:r>
                            <w:r>
                              <w:rPr>
                                <w:rFonts w:ascii="Cambria" w:eastAsia="Cambria" w:hAnsi="Cambria" w:cs="Cambria"/>
                                <w:i/>
                              </w:rPr>
                              <w:t>j</w:t>
                            </w:r>
                            <w:r>
                              <w:rPr>
                                <w:rFonts w:ascii="Cambria" w:eastAsia="Cambria" w:hAnsi="Cambria" w:cs="Cambria"/>
                                <w:i/>
                                <w:spacing w:val="-1"/>
                              </w:rPr>
                              <w:t>u</w:t>
                            </w:r>
                            <w:r>
                              <w:rPr>
                                <w:rFonts w:ascii="Cambria" w:eastAsia="Cambria" w:hAnsi="Cambria" w:cs="Cambria"/>
                                <w:i/>
                              </w:rPr>
                              <w:t>r</w:t>
                            </w:r>
                            <w:r>
                              <w:rPr>
                                <w:rFonts w:ascii="Cambria" w:eastAsia="Cambria" w:hAnsi="Cambria" w:cs="Cambria"/>
                                <w:i/>
                                <w:spacing w:val="2"/>
                              </w:rPr>
                              <w:t>n</w:t>
                            </w:r>
                            <w:r>
                              <w:rPr>
                                <w:rFonts w:ascii="Cambria" w:eastAsia="Cambria" w:hAnsi="Cambria" w:cs="Cambria"/>
                                <w:i/>
                                <w:spacing w:val="-2"/>
                              </w:rPr>
                              <w:t>a</w:t>
                            </w:r>
                            <w:r>
                              <w:rPr>
                                <w:rFonts w:ascii="Cambria" w:eastAsia="Cambria" w:hAnsi="Cambria" w:cs="Cambria"/>
                                <w:i/>
                                <w:spacing w:val="-15"/>
                              </w:rPr>
                              <w:t>l</w:t>
                            </w:r>
                            <w:r>
                              <w:rPr>
                                <w:rFonts w:ascii="Cambria" w:eastAsia="Cambria" w:hAnsi="Cambria" w:cs="Cambria"/>
                                <w:i/>
                                <w:spacing w:val="1"/>
                              </w:rPr>
                              <w:t>.</w:t>
                            </w:r>
                            <w:r>
                              <w:rPr>
                                <w:rFonts w:ascii="Cambria" w:eastAsia="Cambria" w:hAnsi="Cambria" w:cs="Cambria"/>
                                <w:i/>
                                <w:spacing w:val="-2"/>
                              </w:rPr>
                              <w:t>a</w:t>
                            </w:r>
                            <w:r>
                              <w:rPr>
                                <w:rFonts w:ascii="Cambria" w:eastAsia="Cambria" w:hAnsi="Cambria" w:cs="Cambria"/>
                                <w:i/>
                                <w:spacing w:val="2"/>
                              </w:rPr>
                              <w:t>b</w:t>
                            </w:r>
                            <w:r>
                              <w:rPr>
                                <w:rFonts w:ascii="Cambria" w:eastAsia="Cambria" w:hAnsi="Cambria" w:cs="Cambria"/>
                                <w:i/>
                                <w:spacing w:val="-1"/>
                              </w:rPr>
                              <w:t>u</w:t>
                            </w:r>
                            <w:r>
                              <w:rPr>
                                <w:rFonts w:ascii="Cambria" w:eastAsia="Cambria" w:hAnsi="Cambria" w:cs="Cambria"/>
                                <w:i/>
                                <w:spacing w:val="-3"/>
                              </w:rPr>
                              <w:t>l</w:t>
                            </w:r>
                            <w:r>
                              <w:rPr>
                                <w:rFonts w:ascii="Cambria" w:eastAsia="Cambria" w:hAnsi="Cambria" w:cs="Cambria"/>
                                <w:i/>
                              </w:rPr>
                              <w:t>ya</w:t>
                            </w:r>
                            <w:r>
                              <w:rPr>
                                <w:rFonts w:ascii="Cambria" w:eastAsia="Cambria" w:hAnsi="Cambria" w:cs="Cambria"/>
                                <w:i/>
                                <w:spacing w:val="-1"/>
                              </w:rPr>
                              <w:t>t</w:t>
                            </w:r>
                            <w:r>
                              <w:rPr>
                                <w:rFonts w:ascii="Cambria" w:eastAsia="Cambria" w:hAnsi="Cambria" w:cs="Cambria"/>
                                <w:i/>
                                <w:spacing w:val="1"/>
                              </w:rPr>
                              <w:t>a</w:t>
                            </w:r>
                            <w:r>
                              <w:rPr>
                                <w:rFonts w:ascii="Cambria" w:eastAsia="Cambria" w:hAnsi="Cambria" w:cs="Cambria"/>
                                <w:i/>
                                <w:spacing w:val="-1"/>
                              </w:rPr>
                              <w:t>m</w:t>
                            </w:r>
                            <w:r>
                              <w:rPr>
                                <w:rFonts w:ascii="Cambria" w:eastAsia="Cambria" w:hAnsi="Cambria" w:cs="Cambria"/>
                                <w:i/>
                                <w:spacing w:val="1"/>
                              </w:rPr>
                              <w:t>a.a</w:t>
                            </w:r>
                            <w:r>
                              <w:rPr>
                                <w:rFonts w:ascii="Cambria" w:eastAsia="Cambria" w:hAnsi="Cambria" w:cs="Cambria"/>
                                <w:i/>
                              </w:rPr>
                              <w:t>c</w:t>
                            </w:r>
                            <w:r>
                              <w:rPr>
                                <w:rFonts w:ascii="Cambria" w:eastAsia="Cambria" w:hAnsi="Cambria" w:cs="Cambria"/>
                                <w:i/>
                                <w:spacing w:val="1"/>
                              </w:rPr>
                              <w:t>.i</w:t>
                            </w:r>
                            <w:r>
                              <w:rPr>
                                <w:rFonts w:ascii="Cambria" w:eastAsia="Cambria" w:hAnsi="Cambria" w:cs="Cambria"/>
                                <w:i/>
                                <w:spacing w:val="-1"/>
                              </w:rPr>
                              <w:t>d</w:t>
                            </w:r>
                            <w:r>
                              <w:rPr>
                                <w:rFonts w:ascii="Cambria" w:eastAsia="Cambria" w:hAnsi="Cambria" w:cs="Cambria"/>
                                <w:i/>
                                <w:spacing w:val="1"/>
                              </w:rPr>
                              <w:t>/i</w:t>
                            </w:r>
                            <w:r>
                              <w:rPr>
                                <w:rFonts w:ascii="Cambria" w:eastAsia="Cambria" w:hAnsi="Cambria" w:cs="Cambria"/>
                                <w:i/>
                                <w:spacing w:val="-1"/>
                              </w:rPr>
                              <w:t>n</w:t>
                            </w:r>
                            <w:r>
                              <w:rPr>
                                <w:rFonts w:ascii="Cambria" w:eastAsia="Cambria" w:hAnsi="Cambria" w:cs="Cambria"/>
                                <w:i/>
                                <w:spacing w:val="-18"/>
                              </w:rPr>
                              <w:t>d</w:t>
                            </w:r>
                            <w:r>
                              <w:rPr>
                                <w:rFonts w:ascii="Cambria" w:eastAsia="Cambria" w:hAnsi="Cambria" w:cs="Cambria"/>
                                <w:i/>
                              </w:rPr>
                              <w:t>ex.php</w:t>
                            </w:r>
                            <w:r>
                              <w:rPr>
                                <w:rFonts w:ascii="Cambria" w:eastAsia="Cambria" w:hAnsi="Cambria" w:cs="Cambria"/>
                                <w:i/>
                                <w:spacing w:val="1"/>
                              </w:rPr>
                              <w:t>/a</w:t>
                            </w:r>
                            <w:r>
                              <w:rPr>
                                <w:rFonts w:ascii="Cambria" w:eastAsia="Cambria" w:hAnsi="Cambria" w:cs="Cambria"/>
                                <w:i/>
                                <w:spacing w:val="-2"/>
                              </w:rPr>
                              <w:t>ce</w:t>
                            </w:r>
                            <w:r>
                              <w:rPr>
                                <w:rFonts w:ascii="Cambria" w:eastAsia="Cambria" w:hAnsi="Cambria" w:cs="Cambria"/>
                                <w:i/>
                                <w:spacing w:val="2"/>
                              </w:rPr>
                              <w:t>h</w:t>
                            </w:r>
                            <w:r>
                              <w:rPr>
                                <w:rFonts w:ascii="Cambria" w:eastAsia="Cambria" w:hAnsi="Cambria" w:cs="Cambria"/>
                                <w:i/>
                                <w:spacing w:val="-1"/>
                              </w:rPr>
                              <w:t>m</w:t>
                            </w:r>
                            <w:r>
                              <w:rPr>
                                <w:rFonts w:ascii="Cambria" w:eastAsia="Cambria" w:hAnsi="Cambria" w:cs="Cambria"/>
                                <w:i/>
                                <w:spacing w:val="2"/>
                              </w:rPr>
                              <w:t>e</w:t>
                            </w:r>
                            <w:r>
                              <w:rPr>
                                <w:rFonts w:ascii="Cambria" w:eastAsia="Cambria" w:hAnsi="Cambria" w:cs="Cambria"/>
                                <w:i/>
                                <w:spacing w:val="3"/>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rPr>
                              <w:t>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92981E" id="_x0000_t202" coordsize="21600,21600" o:spt="202" path="m,l,21600r21600,l21600,xe">
              <v:stroke joinstyle="miter"/>
              <v:path gradientshapeok="t" o:connecttype="rect"/>
            </v:shapetype>
            <v:shape id="Text Box 17" o:spid="_x0000_s1028" type="#_x0000_t202" style="position:absolute;left:0;text-align:left;margin-left:70.9pt;margin-top:46.9pt;width:259.95pt;height:23.7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" filled="f" stroked="f">
              <v:textbox inset="0,0,0,0">
                <w:txbxContent>
                  <w:p w:rsidR="00D42168" w:rsidRPr="0004777D" w:rsidRDefault="00D42168" w:rsidP="00D42168">
                    <w:pPr>
                      <w:spacing w:line="220" w:lineRule="exact"/>
                      <w:ind w:left="20"/>
                      <w:rPr>
                        <w:rFonts w:ascii="Cambria" w:eastAsia="Cambria" w:hAnsi="Cambria" w:cs="Cambria"/>
                      </w:rPr>
                    </w:pPr>
                    <w:r>
                      <w:rPr>
                        <w:rFonts w:ascii="Cambria" w:eastAsia="Cambria" w:hAnsi="Cambria" w:cs="Cambria"/>
                        <w:i/>
                      </w:rPr>
                      <w:t>Jur</w:t>
                    </w:r>
                    <w:r>
                      <w:rPr>
                        <w:rFonts w:ascii="Cambria" w:eastAsia="Cambria" w:hAnsi="Cambria" w:cs="Cambria"/>
                        <w:i/>
                        <w:spacing w:val="-1"/>
                      </w:rPr>
                      <w:t>n</w:t>
                    </w:r>
                    <w:r>
                      <w:rPr>
                        <w:rFonts w:ascii="Cambria" w:eastAsia="Cambria" w:hAnsi="Cambria" w:cs="Cambria"/>
                        <w:i/>
                        <w:spacing w:val="1"/>
                      </w:rPr>
                      <w:t>a</w:t>
                    </w:r>
                    <w:r>
                      <w:rPr>
                        <w:rFonts w:ascii="Cambria" w:eastAsia="Cambria" w:hAnsi="Cambria" w:cs="Cambria"/>
                        <w:i/>
                      </w:rPr>
                      <w:t>l</w:t>
                    </w:r>
                    <w:r>
                      <w:rPr>
                        <w:rFonts w:ascii="Cambria" w:eastAsia="Cambria" w:hAnsi="Cambria" w:cs="Cambria"/>
                        <w:i/>
                        <w:spacing w:val="-6"/>
                      </w:rPr>
                      <w:t xml:space="preserve"> </w:t>
                    </w:r>
                    <w:r>
                      <w:rPr>
                        <w:rFonts w:ascii="Cambria" w:eastAsia="Cambria" w:hAnsi="Cambria" w:cs="Cambria"/>
                        <w:i/>
                        <w:spacing w:val="-2"/>
                      </w:rPr>
                      <w:t>Ac</w:t>
                    </w:r>
                    <w:r>
                      <w:rPr>
                        <w:rFonts w:ascii="Cambria" w:eastAsia="Cambria" w:hAnsi="Cambria" w:cs="Cambria"/>
                        <w:i/>
                      </w:rPr>
                      <w:t>eh</w:t>
                    </w:r>
                    <w:r>
                      <w:rPr>
                        <w:rFonts w:ascii="Cambria" w:eastAsia="Cambria" w:hAnsi="Cambria" w:cs="Cambria"/>
                        <w:i/>
                        <w:spacing w:val="-4"/>
                      </w:rPr>
                      <w:t xml:space="preserve"> </w:t>
                    </w:r>
                    <w:r>
                      <w:rPr>
                        <w:rFonts w:ascii="Cambria" w:eastAsia="Cambria" w:hAnsi="Cambria" w:cs="Cambria"/>
                        <w:i/>
                      </w:rPr>
                      <w:t>M</w:t>
                    </w:r>
                    <w:r>
                      <w:rPr>
                        <w:rFonts w:ascii="Cambria" w:eastAsia="Cambria" w:hAnsi="Cambria" w:cs="Cambria"/>
                        <w:i/>
                        <w:spacing w:val="3"/>
                      </w:rPr>
                      <w:t>e</w:t>
                    </w:r>
                    <w:r>
                      <w:rPr>
                        <w:rFonts w:ascii="Cambria" w:eastAsia="Cambria" w:hAnsi="Cambria" w:cs="Cambria"/>
                        <w:i/>
                        <w:spacing w:val="6"/>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spacing w:val="1"/>
                      </w:rPr>
                      <w:t>a</w:t>
                    </w:r>
                    <w:r>
                      <w:rPr>
                        <w:rFonts w:ascii="Cambria" w:eastAsia="Cambria" w:hAnsi="Cambria" w:cs="Cambria"/>
                        <w:i/>
                      </w:rPr>
                      <w:t>,</w:t>
                    </w:r>
                    <w:r>
                      <w:rPr>
                        <w:rFonts w:ascii="Cambria" w:eastAsia="Cambria" w:hAnsi="Cambria" w:cs="Cambria"/>
                        <w:i/>
                        <w:spacing w:val="-7"/>
                      </w:rPr>
                      <w:t xml:space="preserve"> </w:t>
                    </w:r>
                    <w:r>
                      <w:rPr>
                        <w:rFonts w:ascii="Cambria" w:eastAsia="Cambria" w:hAnsi="Cambria" w:cs="Cambria"/>
                        <w:i/>
                        <w:spacing w:val="-11"/>
                      </w:rPr>
                      <w:t>V</w:t>
                    </w:r>
                    <w:r>
                      <w:rPr>
                        <w:rFonts w:ascii="Cambria" w:eastAsia="Cambria" w:hAnsi="Cambria" w:cs="Cambria"/>
                        <w:i/>
                      </w:rPr>
                      <w:t>o</w:t>
                    </w:r>
                    <w:r>
                      <w:rPr>
                        <w:rFonts w:ascii="Cambria" w:eastAsia="Cambria" w:hAnsi="Cambria" w:cs="Cambria"/>
                        <w:i/>
                        <w:spacing w:val="-15"/>
                      </w:rPr>
                      <w:t>l</w:t>
                    </w:r>
                    <w:r>
                      <w:rPr>
                        <w:rFonts w:ascii="Cambria" w:eastAsia="Cambria" w:hAnsi="Cambria" w:cs="Cambria"/>
                        <w:i/>
                        <w:spacing w:val="1"/>
                      </w:rPr>
                      <w:t>. 7</w:t>
                    </w:r>
                    <w:r>
                      <w:rPr>
                        <w:rFonts w:ascii="Cambria" w:eastAsia="Cambria" w:hAnsi="Cambria" w:cs="Cambria"/>
                        <w:i/>
                        <w:spacing w:val="39"/>
                      </w:rPr>
                      <w:t xml:space="preserve"> </w:t>
                    </w:r>
                    <w:r>
                      <w:rPr>
                        <w:rFonts w:ascii="Cambria" w:eastAsia="Cambria" w:hAnsi="Cambria" w:cs="Cambria"/>
                        <w:i/>
                        <w:spacing w:val="1"/>
                      </w:rPr>
                      <w:t>N</w:t>
                    </w:r>
                    <w:r>
                      <w:rPr>
                        <w:rFonts w:ascii="Cambria" w:eastAsia="Cambria" w:hAnsi="Cambria" w:cs="Cambria"/>
                        <w:i/>
                        <w:spacing w:val="-10"/>
                      </w:rPr>
                      <w:t>o</w:t>
                    </w:r>
                    <w:r>
                      <w:rPr>
                        <w:rFonts w:ascii="Cambria" w:eastAsia="Cambria" w:hAnsi="Cambria" w:cs="Cambria"/>
                        <w:i/>
                        <w:spacing w:val="1"/>
                      </w:rPr>
                      <w:t xml:space="preserve"> </w:t>
                    </w:r>
                    <w:r>
                      <w:rPr>
                        <w:rFonts w:ascii="Cambria" w:eastAsia="Cambria" w:hAnsi="Cambria" w:cs="Cambria"/>
                        <w:i/>
                      </w:rPr>
                      <w:t>2,</w:t>
                    </w:r>
                    <w:r>
                      <w:rPr>
                        <w:rFonts w:ascii="Cambria" w:eastAsia="Cambria" w:hAnsi="Cambria" w:cs="Cambria"/>
                        <w:i/>
                        <w:spacing w:val="-4"/>
                      </w:rPr>
                      <w:t xml:space="preserve"> </w:t>
                    </w:r>
                    <w:r>
                      <w:rPr>
                        <w:rFonts w:ascii="Cambria" w:eastAsia="Cambria" w:hAnsi="Cambria" w:cs="Cambria"/>
                        <w:i/>
                        <w:spacing w:val="-2"/>
                      </w:rPr>
                      <w:t xml:space="preserve">Oktober </w:t>
                    </w:r>
                    <w:r>
                      <w:rPr>
                        <w:rFonts w:ascii="Cambria" w:eastAsia="Cambria" w:hAnsi="Cambria" w:cs="Cambria"/>
                        <w:i/>
                      </w:rPr>
                      <w:t>2023</w:t>
                    </w:r>
                    <w:r>
                      <w:rPr>
                        <w:rFonts w:ascii="Cambria" w:eastAsia="Cambria" w:hAnsi="Cambria" w:cs="Cambria"/>
                        <w:i/>
                        <w:spacing w:val="-2"/>
                      </w:rPr>
                      <w:t xml:space="preserve"> </w:t>
                    </w:r>
                    <w:r>
                      <w:rPr>
                        <w:rFonts w:ascii="Cambria" w:eastAsia="Cambria" w:hAnsi="Cambria" w:cs="Cambria"/>
                        <w:i/>
                      </w:rPr>
                      <w:t>:</w:t>
                    </w:r>
                    <w:r>
                      <w:rPr>
                        <w:rFonts w:ascii="Cambria" w:eastAsia="Cambria" w:hAnsi="Cambria" w:cs="Cambria"/>
                        <w:i/>
                        <w:lang w:val="id-ID"/>
                      </w:rPr>
                      <w:t xml:space="preserve"> </w:t>
                    </w:r>
                    <w:r>
                      <w:rPr>
                        <w:rFonts w:ascii="Cambria" w:eastAsia="Cambria" w:hAnsi="Cambria" w:cs="Cambria"/>
                        <w:i/>
                      </w:rPr>
                      <w:t>63-69</w:t>
                    </w:r>
                  </w:p>
                  <w:p w:rsidR="00D42168" w:rsidRDefault="00D42168" w:rsidP="00D42168">
                    <w:pPr>
                      <w:ind w:left="20" w:right="-30"/>
                      <w:rPr>
                        <w:rFonts w:ascii="Cambria" w:eastAsia="Cambria" w:hAnsi="Cambria" w:cs="Cambria"/>
                      </w:rPr>
                    </w:pPr>
                    <w:hyperlink r:id="rId2">
                      <w:r>
                        <w:rPr>
                          <w:rFonts w:ascii="Cambria" w:eastAsia="Cambria" w:hAnsi="Cambria" w:cs="Cambria"/>
                          <w:i/>
                        </w:rPr>
                        <w:t>h</w:t>
                      </w:r>
                      <w:r>
                        <w:rPr>
                          <w:rFonts w:ascii="Cambria" w:eastAsia="Cambria" w:hAnsi="Cambria" w:cs="Cambria"/>
                          <w:i/>
                          <w:spacing w:val="-4"/>
                        </w:rPr>
                        <w:t>t</w:t>
                      </w:r>
                      <w:r>
                        <w:rPr>
                          <w:rFonts w:ascii="Cambria" w:eastAsia="Cambria" w:hAnsi="Cambria" w:cs="Cambria"/>
                          <w:i/>
                          <w:spacing w:val="-9"/>
                        </w:rPr>
                        <w:t>t</w:t>
                      </w:r>
                      <w:r>
                        <w:rPr>
                          <w:rFonts w:ascii="Cambria" w:eastAsia="Cambria" w:hAnsi="Cambria" w:cs="Cambria"/>
                          <w:i/>
                        </w:rPr>
                        <w:t>p</w:t>
                      </w:r>
                      <w:r>
                        <w:rPr>
                          <w:rFonts w:ascii="Cambria" w:eastAsia="Cambria" w:hAnsi="Cambria" w:cs="Cambria"/>
                          <w:i/>
                          <w:spacing w:val="-1"/>
                        </w:rPr>
                        <w:t>:</w:t>
                      </w:r>
                      <w:r>
                        <w:rPr>
                          <w:rFonts w:ascii="Cambria" w:eastAsia="Cambria" w:hAnsi="Cambria" w:cs="Cambria"/>
                          <w:i/>
                          <w:spacing w:val="1"/>
                        </w:rPr>
                        <w:t>//</w:t>
                      </w:r>
                      <w:r>
                        <w:rPr>
                          <w:rFonts w:ascii="Cambria" w:eastAsia="Cambria" w:hAnsi="Cambria" w:cs="Cambria"/>
                          <w:i/>
                        </w:rPr>
                        <w:t>j</w:t>
                      </w:r>
                      <w:r>
                        <w:rPr>
                          <w:rFonts w:ascii="Cambria" w:eastAsia="Cambria" w:hAnsi="Cambria" w:cs="Cambria"/>
                          <w:i/>
                          <w:spacing w:val="-1"/>
                        </w:rPr>
                        <w:t>u</w:t>
                      </w:r>
                      <w:r>
                        <w:rPr>
                          <w:rFonts w:ascii="Cambria" w:eastAsia="Cambria" w:hAnsi="Cambria" w:cs="Cambria"/>
                          <w:i/>
                        </w:rPr>
                        <w:t>r</w:t>
                      </w:r>
                      <w:r>
                        <w:rPr>
                          <w:rFonts w:ascii="Cambria" w:eastAsia="Cambria" w:hAnsi="Cambria" w:cs="Cambria"/>
                          <w:i/>
                          <w:spacing w:val="2"/>
                        </w:rPr>
                        <w:t>n</w:t>
                      </w:r>
                      <w:r>
                        <w:rPr>
                          <w:rFonts w:ascii="Cambria" w:eastAsia="Cambria" w:hAnsi="Cambria" w:cs="Cambria"/>
                          <w:i/>
                          <w:spacing w:val="-2"/>
                        </w:rPr>
                        <w:t>a</w:t>
                      </w:r>
                      <w:r>
                        <w:rPr>
                          <w:rFonts w:ascii="Cambria" w:eastAsia="Cambria" w:hAnsi="Cambria" w:cs="Cambria"/>
                          <w:i/>
                          <w:spacing w:val="-15"/>
                        </w:rPr>
                        <w:t>l</w:t>
                      </w:r>
                      <w:r>
                        <w:rPr>
                          <w:rFonts w:ascii="Cambria" w:eastAsia="Cambria" w:hAnsi="Cambria" w:cs="Cambria"/>
                          <w:i/>
                          <w:spacing w:val="1"/>
                        </w:rPr>
                        <w:t>.</w:t>
                      </w:r>
                      <w:r>
                        <w:rPr>
                          <w:rFonts w:ascii="Cambria" w:eastAsia="Cambria" w:hAnsi="Cambria" w:cs="Cambria"/>
                          <w:i/>
                          <w:spacing w:val="-2"/>
                        </w:rPr>
                        <w:t>a</w:t>
                      </w:r>
                      <w:r>
                        <w:rPr>
                          <w:rFonts w:ascii="Cambria" w:eastAsia="Cambria" w:hAnsi="Cambria" w:cs="Cambria"/>
                          <w:i/>
                          <w:spacing w:val="2"/>
                        </w:rPr>
                        <w:t>b</w:t>
                      </w:r>
                      <w:r>
                        <w:rPr>
                          <w:rFonts w:ascii="Cambria" w:eastAsia="Cambria" w:hAnsi="Cambria" w:cs="Cambria"/>
                          <w:i/>
                          <w:spacing w:val="-1"/>
                        </w:rPr>
                        <w:t>u</w:t>
                      </w:r>
                      <w:r>
                        <w:rPr>
                          <w:rFonts w:ascii="Cambria" w:eastAsia="Cambria" w:hAnsi="Cambria" w:cs="Cambria"/>
                          <w:i/>
                          <w:spacing w:val="-3"/>
                        </w:rPr>
                        <w:t>l</w:t>
                      </w:r>
                      <w:r>
                        <w:rPr>
                          <w:rFonts w:ascii="Cambria" w:eastAsia="Cambria" w:hAnsi="Cambria" w:cs="Cambria"/>
                          <w:i/>
                        </w:rPr>
                        <w:t>ya</w:t>
                      </w:r>
                      <w:r>
                        <w:rPr>
                          <w:rFonts w:ascii="Cambria" w:eastAsia="Cambria" w:hAnsi="Cambria" w:cs="Cambria"/>
                          <w:i/>
                          <w:spacing w:val="-1"/>
                        </w:rPr>
                        <w:t>t</w:t>
                      </w:r>
                      <w:r>
                        <w:rPr>
                          <w:rFonts w:ascii="Cambria" w:eastAsia="Cambria" w:hAnsi="Cambria" w:cs="Cambria"/>
                          <w:i/>
                          <w:spacing w:val="1"/>
                        </w:rPr>
                        <w:t>a</w:t>
                      </w:r>
                      <w:r>
                        <w:rPr>
                          <w:rFonts w:ascii="Cambria" w:eastAsia="Cambria" w:hAnsi="Cambria" w:cs="Cambria"/>
                          <w:i/>
                          <w:spacing w:val="-1"/>
                        </w:rPr>
                        <w:t>m</w:t>
                      </w:r>
                      <w:r>
                        <w:rPr>
                          <w:rFonts w:ascii="Cambria" w:eastAsia="Cambria" w:hAnsi="Cambria" w:cs="Cambria"/>
                          <w:i/>
                          <w:spacing w:val="1"/>
                        </w:rPr>
                        <w:t>a.a</w:t>
                      </w:r>
                      <w:r>
                        <w:rPr>
                          <w:rFonts w:ascii="Cambria" w:eastAsia="Cambria" w:hAnsi="Cambria" w:cs="Cambria"/>
                          <w:i/>
                        </w:rPr>
                        <w:t>c</w:t>
                      </w:r>
                      <w:r>
                        <w:rPr>
                          <w:rFonts w:ascii="Cambria" w:eastAsia="Cambria" w:hAnsi="Cambria" w:cs="Cambria"/>
                          <w:i/>
                          <w:spacing w:val="1"/>
                        </w:rPr>
                        <w:t>.i</w:t>
                      </w:r>
                      <w:r>
                        <w:rPr>
                          <w:rFonts w:ascii="Cambria" w:eastAsia="Cambria" w:hAnsi="Cambria" w:cs="Cambria"/>
                          <w:i/>
                          <w:spacing w:val="-1"/>
                        </w:rPr>
                        <w:t>d</w:t>
                      </w:r>
                      <w:r>
                        <w:rPr>
                          <w:rFonts w:ascii="Cambria" w:eastAsia="Cambria" w:hAnsi="Cambria" w:cs="Cambria"/>
                          <w:i/>
                          <w:spacing w:val="1"/>
                        </w:rPr>
                        <w:t>/i</w:t>
                      </w:r>
                      <w:r>
                        <w:rPr>
                          <w:rFonts w:ascii="Cambria" w:eastAsia="Cambria" w:hAnsi="Cambria" w:cs="Cambria"/>
                          <w:i/>
                          <w:spacing w:val="-1"/>
                        </w:rPr>
                        <w:t>n</w:t>
                      </w:r>
                      <w:r>
                        <w:rPr>
                          <w:rFonts w:ascii="Cambria" w:eastAsia="Cambria" w:hAnsi="Cambria" w:cs="Cambria"/>
                          <w:i/>
                          <w:spacing w:val="-18"/>
                        </w:rPr>
                        <w:t>d</w:t>
                      </w:r>
                      <w:r>
                        <w:rPr>
                          <w:rFonts w:ascii="Cambria" w:eastAsia="Cambria" w:hAnsi="Cambria" w:cs="Cambria"/>
                          <w:i/>
                        </w:rPr>
                        <w:t>ex.php</w:t>
                      </w:r>
                      <w:r>
                        <w:rPr>
                          <w:rFonts w:ascii="Cambria" w:eastAsia="Cambria" w:hAnsi="Cambria" w:cs="Cambria"/>
                          <w:i/>
                          <w:spacing w:val="1"/>
                        </w:rPr>
                        <w:t>/a</w:t>
                      </w:r>
                      <w:r>
                        <w:rPr>
                          <w:rFonts w:ascii="Cambria" w:eastAsia="Cambria" w:hAnsi="Cambria" w:cs="Cambria"/>
                          <w:i/>
                          <w:spacing w:val="-2"/>
                        </w:rPr>
                        <w:t>ce</w:t>
                      </w:r>
                      <w:r>
                        <w:rPr>
                          <w:rFonts w:ascii="Cambria" w:eastAsia="Cambria" w:hAnsi="Cambria" w:cs="Cambria"/>
                          <w:i/>
                          <w:spacing w:val="2"/>
                        </w:rPr>
                        <w:t>h</w:t>
                      </w:r>
                      <w:r>
                        <w:rPr>
                          <w:rFonts w:ascii="Cambria" w:eastAsia="Cambria" w:hAnsi="Cambria" w:cs="Cambria"/>
                          <w:i/>
                          <w:spacing w:val="-1"/>
                        </w:rPr>
                        <w:t>m</w:t>
                      </w:r>
                      <w:r>
                        <w:rPr>
                          <w:rFonts w:ascii="Cambria" w:eastAsia="Cambria" w:hAnsi="Cambria" w:cs="Cambria"/>
                          <w:i/>
                          <w:spacing w:val="2"/>
                        </w:rPr>
                        <w:t>e</w:t>
                      </w:r>
                      <w:r>
                        <w:rPr>
                          <w:rFonts w:ascii="Cambria" w:eastAsia="Cambria" w:hAnsi="Cambria" w:cs="Cambria"/>
                          <w:i/>
                          <w:spacing w:val="3"/>
                        </w:rPr>
                        <w:t>d</w:t>
                      </w:r>
                      <w:r>
                        <w:rPr>
                          <w:rFonts w:ascii="Cambria" w:eastAsia="Cambria" w:hAnsi="Cambria" w:cs="Cambria"/>
                          <w:i/>
                          <w:spacing w:val="1"/>
                        </w:rPr>
                        <w:t>i</w:t>
                      </w:r>
                      <w:r>
                        <w:rPr>
                          <w:rFonts w:ascii="Cambria" w:eastAsia="Cambria" w:hAnsi="Cambria" w:cs="Cambria"/>
                          <w:i/>
                          <w:spacing w:val="-3"/>
                        </w:rPr>
                        <w:t>k</w:t>
                      </w:r>
                      <w:r>
                        <w:rPr>
                          <w:rFonts w:ascii="Cambria" w:eastAsia="Cambria" w:hAnsi="Cambria" w:cs="Cambria"/>
                          <w:i/>
                        </w:rPr>
                        <w:t>a</w:t>
                      </w:r>
                    </w:hyperlink>
                  </w:p>
                </w:txbxContent>
              </v:textbox>
              <w10:wrap anchorx="page" anchory="page"/>
            </v:shape>
          </w:pict>
        </mc:Fallback>
      </mc:AlternateContent>
    </w:r>
  </w:p>
  <w:p w:rsidR="00B040F2" w:rsidRPr="00013D23" w:rsidRDefault="00F62A07" w:rsidP="00013D23">
    <w:pPr>
      <w:jc w:val="right"/>
      <w:rPr>
        <w:lang w:val="id-ID"/>
      </w:rPr>
    </w:pPr>
    <w:r>
      <w:rPr>
        <w:noProof/>
        <w:lang w:eastAsia="en-US"/>
      </w:rPr>
      <mc:AlternateContent>
        <mc:Choice Requires="wps">
          <w:drawing>
            <wp:anchor distT="4294967292" distB="4294967292" distL="114300" distR="114300" simplePos="0" relativeHeight="251609600" behindDoc="0" locked="0" layoutInCell="1" allowOverlap="1" wp14:anchorId="4053A92E" wp14:editId="648E26FF">
              <wp:simplePos x="0" y="0"/>
              <wp:positionH relativeFrom="column">
                <wp:posOffset>-24130</wp:posOffset>
              </wp:positionH>
              <wp:positionV relativeFrom="paragraph">
                <wp:posOffset>191134</wp:posOffset>
              </wp:positionV>
              <wp:extent cx="60007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E2DDD26" id="Straight Connector 1" o:spid="_x0000_s1026" style="position:absolute;z-index:2516096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" strokecolor="black [3213]" strokeweight="1pt">
              <o:lock v:ext="edit" shapetype="f"/>
            </v:line>
          </w:pict>
        </mc:Fallback>
      </mc:AlternateContent>
    </w:r>
  </w:p>
  <w:p w:rsidR="00B040F2" w:rsidRDefault="00B040F2"/>
  <w:p w:rsidR="00D3537D" w:rsidRDefault="00D3537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0EB1"/>
    <w:multiLevelType w:val="hybridMultilevel"/>
    <w:tmpl w:val="AA1C73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E12EB6"/>
    <w:multiLevelType w:val="hybridMultilevel"/>
    <w:tmpl w:val="24681726"/>
    <w:lvl w:ilvl="0" w:tplc="6CA45AB0">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8613025"/>
    <w:multiLevelType w:val="hybridMultilevel"/>
    <w:tmpl w:val="04F2FBE6"/>
    <w:lvl w:ilvl="0" w:tplc="F71EC7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22D02F4"/>
    <w:multiLevelType w:val="hybridMultilevel"/>
    <w:tmpl w:val="E11CA48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62E1742"/>
    <w:multiLevelType w:val="hybridMultilevel"/>
    <w:tmpl w:val="EC7CDF2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B7B06EF"/>
    <w:multiLevelType w:val="hybridMultilevel"/>
    <w:tmpl w:val="0F1AD3EC"/>
    <w:lvl w:ilvl="0" w:tplc="3809000F">
      <w:start w:val="1"/>
      <w:numFmt w:val="decimal"/>
      <w:lvlText w:val="%1."/>
      <w:lvlJc w:val="left"/>
      <w:pPr>
        <w:ind w:left="578" w:hanging="360"/>
      </w:pPr>
    </w:lvl>
    <w:lvl w:ilvl="1" w:tplc="38090019" w:tentative="1">
      <w:start w:val="1"/>
      <w:numFmt w:val="lowerLetter"/>
      <w:lvlText w:val="%2."/>
      <w:lvlJc w:val="left"/>
      <w:pPr>
        <w:ind w:left="1298" w:hanging="360"/>
      </w:pPr>
    </w:lvl>
    <w:lvl w:ilvl="2" w:tplc="3809001B" w:tentative="1">
      <w:start w:val="1"/>
      <w:numFmt w:val="lowerRoman"/>
      <w:lvlText w:val="%3."/>
      <w:lvlJc w:val="right"/>
      <w:pPr>
        <w:ind w:left="2018" w:hanging="180"/>
      </w:pPr>
    </w:lvl>
    <w:lvl w:ilvl="3" w:tplc="3809000F" w:tentative="1">
      <w:start w:val="1"/>
      <w:numFmt w:val="decimal"/>
      <w:lvlText w:val="%4."/>
      <w:lvlJc w:val="left"/>
      <w:pPr>
        <w:ind w:left="2738" w:hanging="360"/>
      </w:pPr>
    </w:lvl>
    <w:lvl w:ilvl="4" w:tplc="38090019" w:tentative="1">
      <w:start w:val="1"/>
      <w:numFmt w:val="lowerLetter"/>
      <w:lvlText w:val="%5."/>
      <w:lvlJc w:val="left"/>
      <w:pPr>
        <w:ind w:left="3458" w:hanging="360"/>
      </w:pPr>
    </w:lvl>
    <w:lvl w:ilvl="5" w:tplc="3809001B" w:tentative="1">
      <w:start w:val="1"/>
      <w:numFmt w:val="lowerRoman"/>
      <w:lvlText w:val="%6."/>
      <w:lvlJc w:val="right"/>
      <w:pPr>
        <w:ind w:left="4178" w:hanging="180"/>
      </w:pPr>
    </w:lvl>
    <w:lvl w:ilvl="6" w:tplc="3809000F" w:tentative="1">
      <w:start w:val="1"/>
      <w:numFmt w:val="decimal"/>
      <w:lvlText w:val="%7."/>
      <w:lvlJc w:val="left"/>
      <w:pPr>
        <w:ind w:left="4898" w:hanging="360"/>
      </w:pPr>
    </w:lvl>
    <w:lvl w:ilvl="7" w:tplc="38090019" w:tentative="1">
      <w:start w:val="1"/>
      <w:numFmt w:val="lowerLetter"/>
      <w:lvlText w:val="%8."/>
      <w:lvlJc w:val="left"/>
      <w:pPr>
        <w:ind w:left="5618" w:hanging="360"/>
      </w:pPr>
    </w:lvl>
    <w:lvl w:ilvl="8" w:tplc="3809001B" w:tentative="1">
      <w:start w:val="1"/>
      <w:numFmt w:val="lowerRoman"/>
      <w:lvlText w:val="%9."/>
      <w:lvlJc w:val="right"/>
      <w:pPr>
        <w:ind w:left="6338" w:hanging="180"/>
      </w:pPr>
    </w:lvl>
  </w:abstractNum>
  <w:abstractNum w:abstractNumId="6" w15:restartNumberingAfterBreak="0">
    <w:nsid w:val="1C9F3E1E"/>
    <w:multiLevelType w:val="multilevel"/>
    <w:tmpl w:val="D5A0F2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44E71E1"/>
    <w:multiLevelType w:val="hybridMultilevel"/>
    <w:tmpl w:val="B8B6A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E1453"/>
    <w:multiLevelType w:val="hybridMultilevel"/>
    <w:tmpl w:val="F8DCC63E"/>
    <w:lvl w:ilvl="0" w:tplc="D17AB608">
      <w:numFmt w:val="bullet"/>
      <w:lvlText w:val="-"/>
      <w:lvlJc w:val="left"/>
      <w:pPr>
        <w:ind w:left="218" w:hanging="360"/>
      </w:pPr>
      <w:rPr>
        <w:rFonts w:ascii="Times New Roman" w:eastAsia="Times New Roman" w:hAnsi="Times New Roman" w:cs="Times New Roman" w:hint="default"/>
      </w:rPr>
    </w:lvl>
    <w:lvl w:ilvl="1" w:tplc="38090003" w:tentative="1">
      <w:start w:val="1"/>
      <w:numFmt w:val="bullet"/>
      <w:lvlText w:val="o"/>
      <w:lvlJc w:val="left"/>
      <w:pPr>
        <w:ind w:left="938" w:hanging="360"/>
      </w:pPr>
      <w:rPr>
        <w:rFonts w:ascii="Courier New" w:hAnsi="Courier New" w:cs="Courier New" w:hint="default"/>
      </w:rPr>
    </w:lvl>
    <w:lvl w:ilvl="2" w:tplc="38090005" w:tentative="1">
      <w:start w:val="1"/>
      <w:numFmt w:val="bullet"/>
      <w:lvlText w:val=""/>
      <w:lvlJc w:val="left"/>
      <w:pPr>
        <w:ind w:left="1658" w:hanging="360"/>
      </w:pPr>
      <w:rPr>
        <w:rFonts w:ascii="Wingdings" w:hAnsi="Wingdings" w:hint="default"/>
      </w:rPr>
    </w:lvl>
    <w:lvl w:ilvl="3" w:tplc="38090001" w:tentative="1">
      <w:start w:val="1"/>
      <w:numFmt w:val="bullet"/>
      <w:lvlText w:val=""/>
      <w:lvlJc w:val="left"/>
      <w:pPr>
        <w:ind w:left="2378" w:hanging="360"/>
      </w:pPr>
      <w:rPr>
        <w:rFonts w:ascii="Symbol" w:hAnsi="Symbol" w:hint="default"/>
      </w:rPr>
    </w:lvl>
    <w:lvl w:ilvl="4" w:tplc="38090003" w:tentative="1">
      <w:start w:val="1"/>
      <w:numFmt w:val="bullet"/>
      <w:lvlText w:val="o"/>
      <w:lvlJc w:val="left"/>
      <w:pPr>
        <w:ind w:left="3098" w:hanging="360"/>
      </w:pPr>
      <w:rPr>
        <w:rFonts w:ascii="Courier New" w:hAnsi="Courier New" w:cs="Courier New" w:hint="default"/>
      </w:rPr>
    </w:lvl>
    <w:lvl w:ilvl="5" w:tplc="38090005" w:tentative="1">
      <w:start w:val="1"/>
      <w:numFmt w:val="bullet"/>
      <w:lvlText w:val=""/>
      <w:lvlJc w:val="left"/>
      <w:pPr>
        <w:ind w:left="3818" w:hanging="360"/>
      </w:pPr>
      <w:rPr>
        <w:rFonts w:ascii="Wingdings" w:hAnsi="Wingdings" w:hint="default"/>
      </w:rPr>
    </w:lvl>
    <w:lvl w:ilvl="6" w:tplc="38090001" w:tentative="1">
      <w:start w:val="1"/>
      <w:numFmt w:val="bullet"/>
      <w:lvlText w:val=""/>
      <w:lvlJc w:val="left"/>
      <w:pPr>
        <w:ind w:left="4538" w:hanging="360"/>
      </w:pPr>
      <w:rPr>
        <w:rFonts w:ascii="Symbol" w:hAnsi="Symbol" w:hint="default"/>
      </w:rPr>
    </w:lvl>
    <w:lvl w:ilvl="7" w:tplc="38090003" w:tentative="1">
      <w:start w:val="1"/>
      <w:numFmt w:val="bullet"/>
      <w:lvlText w:val="o"/>
      <w:lvlJc w:val="left"/>
      <w:pPr>
        <w:ind w:left="5258" w:hanging="360"/>
      </w:pPr>
      <w:rPr>
        <w:rFonts w:ascii="Courier New" w:hAnsi="Courier New" w:cs="Courier New" w:hint="default"/>
      </w:rPr>
    </w:lvl>
    <w:lvl w:ilvl="8" w:tplc="38090005" w:tentative="1">
      <w:start w:val="1"/>
      <w:numFmt w:val="bullet"/>
      <w:lvlText w:val=""/>
      <w:lvlJc w:val="left"/>
      <w:pPr>
        <w:ind w:left="5978" w:hanging="360"/>
      </w:pPr>
      <w:rPr>
        <w:rFonts w:ascii="Wingdings" w:hAnsi="Wingdings" w:hint="default"/>
      </w:rPr>
    </w:lvl>
  </w:abstractNum>
  <w:abstractNum w:abstractNumId="9" w15:restartNumberingAfterBreak="0">
    <w:nsid w:val="27C2683D"/>
    <w:multiLevelType w:val="hybridMultilevel"/>
    <w:tmpl w:val="58D69EA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8DC4C8A"/>
    <w:multiLevelType w:val="hybridMultilevel"/>
    <w:tmpl w:val="3682A796"/>
    <w:lvl w:ilvl="0" w:tplc="1D22F620">
      <w:start w:val="1"/>
      <w:numFmt w:val="decimal"/>
      <w:lvlText w:val="%1."/>
      <w:lvlJc w:val="left"/>
      <w:pPr>
        <w:ind w:left="720" w:hanging="360"/>
      </w:pPr>
      <w:rPr>
        <w:rFonts w:ascii="tim" w:hAnsi="tim" w:hint="default"/>
        <w:b w:val="0"/>
        <w:i w:val="0"/>
        <w:sz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64377FE"/>
    <w:multiLevelType w:val="hybridMultilevel"/>
    <w:tmpl w:val="15E0B5C4"/>
    <w:lvl w:ilvl="0" w:tplc="2EA4C4E6">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DAB7F4F"/>
    <w:multiLevelType w:val="hybridMultilevel"/>
    <w:tmpl w:val="EA4E3E0E"/>
    <w:lvl w:ilvl="0" w:tplc="33C67B72">
      <w:start w:val="1"/>
      <w:numFmt w:val="decimal"/>
      <w:lvlText w:val="%1."/>
      <w:lvlJc w:val="left"/>
      <w:pPr>
        <w:ind w:left="1211" w:hanging="360"/>
      </w:pPr>
      <w:rPr>
        <w:rFonts w:ascii="Times New Roman" w:eastAsiaTheme="minorHAnsi" w:hAnsi="Times New Roman" w:cs="Times New Roma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459231BB"/>
    <w:multiLevelType w:val="hybridMultilevel"/>
    <w:tmpl w:val="E6DC0D76"/>
    <w:lvl w:ilvl="0" w:tplc="CC86E688">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2A264D"/>
    <w:multiLevelType w:val="hybridMultilevel"/>
    <w:tmpl w:val="3A6A640E"/>
    <w:lvl w:ilvl="0" w:tplc="B05682E0">
      <w:start w:val="1"/>
      <w:numFmt w:val="decimal"/>
      <w:lvlText w:val="%1."/>
      <w:lvlJc w:val="left"/>
      <w:pPr>
        <w:ind w:left="587" w:hanging="360"/>
      </w:pPr>
      <w:rPr>
        <w:rFonts w:hint="default"/>
      </w:rPr>
    </w:lvl>
    <w:lvl w:ilvl="1" w:tplc="38090019" w:tentative="1">
      <w:start w:val="1"/>
      <w:numFmt w:val="lowerLetter"/>
      <w:lvlText w:val="%2."/>
      <w:lvlJc w:val="left"/>
      <w:pPr>
        <w:ind w:left="1307" w:hanging="360"/>
      </w:pPr>
    </w:lvl>
    <w:lvl w:ilvl="2" w:tplc="3809001B" w:tentative="1">
      <w:start w:val="1"/>
      <w:numFmt w:val="lowerRoman"/>
      <w:lvlText w:val="%3."/>
      <w:lvlJc w:val="right"/>
      <w:pPr>
        <w:ind w:left="2027" w:hanging="180"/>
      </w:pPr>
    </w:lvl>
    <w:lvl w:ilvl="3" w:tplc="3809000F" w:tentative="1">
      <w:start w:val="1"/>
      <w:numFmt w:val="decimal"/>
      <w:lvlText w:val="%4."/>
      <w:lvlJc w:val="left"/>
      <w:pPr>
        <w:ind w:left="2747" w:hanging="360"/>
      </w:pPr>
    </w:lvl>
    <w:lvl w:ilvl="4" w:tplc="38090019" w:tentative="1">
      <w:start w:val="1"/>
      <w:numFmt w:val="lowerLetter"/>
      <w:lvlText w:val="%5."/>
      <w:lvlJc w:val="left"/>
      <w:pPr>
        <w:ind w:left="3467" w:hanging="360"/>
      </w:pPr>
    </w:lvl>
    <w:lvl w:ilvl="5" w:tplc="3809001B" w:tentative="1">
      <w:start w:val="1"/>
      <w:numFmt w:val="lowerRoman"/>
      <w:lvlText w:val="%6."/>
      <w:lvlJc w:val="right"/>
      <w:pPr>
        <w:ind w:left="4187" w:hanging="180"/>
      </w:pPr>
    </w:lvl>
    <w:lvl w:ilvl="6" w:tplc="3809000F" w:tentative="1">
      <w:start w:val="1"/>
      <w:numFmt w:val="decimal"/>
      <w:lvlText w:val="%7."/>
      <w:lvlJc w:val="left"/>
      <w:pPr>
        <w:ind w:left="4907" w:hanging="360"/>
      </w:pPr>
    </w:lvl>
    <w:lvl w:ilvl="7" w:tplc="38090019" w:tentative="1">
      <w:start w:val="1"/>
      <w:numFmt w:val="lowerLetter"/>
      <w:lvlText w:val="%8."/>
      <w:lvlJc w:val="left"/>
      <w:pPr>
        <w:ind w:left="5627" w:hanging="360"/>
      </w:pPr>
    </w:lvl>
    <w:lvl w:ilvl="8" w:tplc="3809001B" w:tentative="1">
      <w:start w:val="1"/>
      <w:numFmt w:val="lowerRoman"/>
      <w:lvlText w:val="%9."/>
      <w:lvlJc w:val="right"/>
      <w:pPr>
        <w:ind w:left="6347" w:hanging="180"/>
      </w:pPr>
    </w:lvl>
  </w:abstractNum>
  <w:abstractNum w:abstractNumId="15" w15:restartNumberingAfterBreak="0">
    <w:nsid w:val="556B3E55"/>
    <w:multiLevelType w:val="hybridMultilevel"/>
    <w:tmpl w:val="B8B6A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0E2C75"/>
    <w:multiLevelType w:val="hybridMultilevel"/>
    <w:tmpl w:val="B0DA3A7A"/>
    <w:lvl w:ilvl="0" w:tplc="C6AAE164">
      <w:start w:val="1"/>
      <w:numFmt w:val="lowerLetter"/>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AF4108F"/>
    <w:multiLevelType w:val="hybridMultilevel"/>
    <w:tmpl w:val="3392CE92"/>
    <w:lvl w:ilvl="0" w:tplc="7AF445D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2D37B95"/>
    <w:multiLevelType w:val="multilevel"/>
    <w:tmpl w:val="FEB610A8"/>
    <w:lvl w:ilvl="0">
      <w:start w:val="5"/>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3."/>
      <w:lvlJc w:val="left"/>
      <w:pPr>
        <w:ind w:left="2858" w:hanging="720"/>
      </w:pPr>
      <w:rPr>
        <w:rFonts w:ascii="Times New Roman" w:eastAsia="Times New Roman" w:hAnsi="Times New Roman" w:cs="Times New Roman"/>
        <w:b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6AF17130"/>
    <w:multiLevelType w:val="hybridMultilevel"/>
    <w:tmpl w:val="0AA23F58"/>
    <w:lvl w:ilvl="0" w:tplc="CC1E155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AA6B73"/>
    <w:multiLevelType w:val="hybridMultilevel"/>
    <w:tmpl w:val="BC825A20"/>
    <w:lvl w:ilvl="0" w:tplc="D520D4F6">
      <w:start w:val="1"/>
      <w:numFmt w:val="decimal"/>
      <w:lvlText w:val="%1."/>
      <w:lvlJc w:val="left"/>
      <w:pPr>
        <w:ind w:left="360" w:hanging="360"/>
      </w:pPr>
      <w:rPr>
        <w:rFonts w:hint="default"/>
        <w:color w:val="auto"/>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8616D9F"/>
    <w:multiLevelType w:val="hybridMultilevel"/>
    <w:tmpl w:val="00540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6C645A"/>
    <w:multiLevelType w:val="hybridMultilevel"/>
    <w:tmpl w:val="11DA3D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E1715"/>
    <w:multiLevelType w:val="hybridMultilevel"/>
    <w:tmpl w:val="20EC63B6"/>
    <w:lvl w:ilvl="0" w:tplc="C95416C6">
      <w:start w:val="1"/>
      <w:numFmt w:val="decimal"/>
      <w:lvlText w:val="%1."/>
      <w:lvlJc w:val="left"/>
      <w:pPr>
        <w:ind w:left="720" w:hanging="360"/>
      </w:pPr>
      <w:rPr>
        <w:rFonts w:ascii="Times New Roman" w:eastAsiaTheme="minorHAnsi" w:hAnsi="Times New Roman"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
  </w:num>
  <w:num w:numId="2">
    <w:abstractNumId w:val="14"/>
  </w:num>
  <w:num w:numId="3">
    <w:abstractNumId w:val="8"/>
  </w:num>
  <w:num w:numId="4">
    <w:abstractNumId w:val="4"/>
  </w:num>
  <w:num w:numId="5">
    <w:abstractNumId w:val="5"/>
  </w:num>
  <w:num w:numId="6">
    <w:abstractNumId w:val="18"/>
  </w:num>
  <w:num w:numId="7">
    <w:abstractNumId w:val="0"/>
  </w:num>
  <w:num w:numId="8">
    <w:abstractNumId w:val="20"/>
  </w:num>
  <w:num w:numId="9">
    <w:abstractNumId w:val="16"/>
  </w:num>
  <w:num w:numId="10">
    <w:abstractNumId w:val="9"/>
  </w:num>
  <w:num w:numId="11">
    <w:abstractNumId w:val="6"/>
  </w:num>
  <w:num w:numId="12">
    <w:abstractNumId w:val="12"/>
  </w:num>
  <w:num w:numId="13">
    <w:abstractNumId w:val="1"/>
  </w:num>
  <w:num w:numId="14">
    <w:abstractNumId w:val="23"/>
  </w:num>
  <w:num w:numId="15">
    <w:abstractNumId w:val="19"/>
  </w:num>
  <w:num w:numId="16">
    <w:abstractNumId w:val="3"/>
  </w:num>
  <w:num w:numId="17">
    <w:abstractNumId w:val="22"/>
  </w:num>
  <w:num w:numId="18">
    <w:abstractNumId w:val="13"/>
  </w:num>
  <w:num w:numId="19">
    <w:abstractNumId w:val="21"/>
  </w:num>
  <w:num w:numId="20">
    <w:abstractNumId w:val="7"/>
  </w:num>
  <w:num w:numId="21">
    <w:abstractNumId w:val="15"/>
  </w:num>
  <w:num w:numId="22">
    <w:abstractNumId w:val="11"/>
  </w:num>
  <w:num w:numId="23">
    <w:abstractNumId w:val="10"/>
  </w:num>
  <w:num w:numId="2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195E"/>
    <w:rsid w:val="00002924"/>
    <w:rsid w:val="000039E6"/>
    <w:rsid w:val="00006D44"/>
    <w:rsid w:val="00007061"/>
    <w:rsid w:val="00007D53"/>
    <w:rsid w:val="000111C8"/>
    <w:rsid w:val="00012DF2"/>
    <w:rsid w:val="00012E75"/>
    <w:rsid w:val="00013D23"/>
    <w:rsid w:val="0001474C"/>
    <w:rsid w:val="00014D42"/>
    <w:rsid w:val="000209FA"/>
    <w:rsid w:val="000227F1"/>
    <w:rsid w:val="00024E3F"/>
    <w:rsid w:val="00025520"/>
    <w:rsid w:val="00025E8E"/>
    <w:rsid w:val="000266D0"/>
    <w:rsid w:val="000302EE"/>
    <w:rsid w:val="000326A9"/>
    <w:rsid w:val="00033214"/>
    <w:rsid w:val="00033C63"/>
    <w:rsid w:val="00033DCE"/>
    <w:rsid w:val="000348FC"/>
    <w:rsid w:val="00040DFC"/>
    <w:rsid w:val="0004348D"/>
    <w:rsid w:val="00045739"/>
    <w:rsid w:val="0004777D"/>
    <w:rsid w:val="000501A6"/>
    <w:rsid w:val="00050AAA"/>
    <w:rsid w:val="0005552D"/>
    <w:rsid w:val="00062AEE"/>
    <w:rsid w:val="00063C65"/>
    <w:rsid w:val="00065479"/>
    <w:rsid w:val="000679D5"/>
    <w:rsid w:val="00070631"/>
    <w:rsid w:val="00070797"/>
    <w:rsid w:val="0007144F"/>
    <w:rsid w:val="0007296F"/>
    <w:rsid w:val="000746F4"/>
    <w:rsid w:val="00075496"/>
    <w:rsid w:val="0007710F"/>
    <w:rsid w:val="00080898"/>
    <w:rsid w:val="00083E57"/>
    <w:rsid w:val="000961E7"/>
    <w:rsid w:val="00096F34"/>
    <w:rsid w:val="0009714C"/>
    <w:rsid w:val="000A536E"/>
    <w:rsid w:val="000A6D46"/>
    <w:rsid w:val="000B03FA"/>
    <w:rsid w:val="000B3952"/>
    <w:rsid w:val="000B6AE0"/>
    <w:rsid w:val="000B6D20"/>
    <w:rsid w:val="000B6E4A"/>
    <w:rsid w:val="000C0160"/>
    <w:rsid w:val="000C486F"/>
    <w:rsid w:val="000C6938"/>
    <w:rsid w:val="000D211C"/>
    <w:rsid w:val="000D5260"/>
    <w:rsid w:val="000D7085"/>
    <w:rsid w:val="000E100A"/>
    <w:rsid w:val="000E3ACA"/>
    <w:rsid w:val="000E4959"/>
    <w:rsid w:val="000F387D"/>
    <w:rsid w:val="000F75B5"/>
    <w:rsid w:val="00102E5D"/>
    <w:rsid w:val="001050EC"/>
    <w:rsid w:val="00105875"/>
    <w:rsid w:val="001126CF"/>
    <w:rsid w:val="00112C05"/>
    <w:rsid w:val="0011539D"/>
    <w:rsid w:val="00115748"/>
    <w:rsid w:val="0011606A"/>
    <w:rsid w:val="00117838"/>
    <w:rsid w:val="001218A8"/>
    <w:rsid w:val="00127619"/>
    <w:rsid w:val="00130874"/>
    <w:rsid w:val="00134306"/>
    <w:rsid w:val="00134EA2"/>
    <w:rsid w:val="00136E59"/>
    <w:rsid w:val="00137546"/>
    <w:rsid w:val="00141514"/>
    <w:rsid w:val="00142623"/>
    <w:rsid w:val="00145AA8"/>
    <w:rsid w:val="00151FC0"/>
    <w:rsid w:val="00152A19"/>
    <w:rsid w:val="00156A53"/>
    <w:rsid w:val="00162668"/>
    <w:rsid w:val="00163070"/>
    <w:rsid w:val="001636DF"/>
    <w:rsid w:val="0016391D"/>
    <w:rsid w:val="00164BEB"/>
    <w:rsid w:val="001665A8"/>
    <w:rsid w:val="00166755"/>
    <w:rsid w:val="0016682E"/>
    <w:rsid w:val="00173562"/>
    <w:rsid w:val="00173B2A"/>
    <w:rsid w:val="001831C2"/>
    <w:rsid w:val="00190EFA"/>
    <w:rsid w:val="0019169F"/>
    <w:rsid w:val="001925DA"/>
    <w:rsid w:val="001936E9"/>
    <w:rsid w:val="001A0211"/>
    <w:rsid w:val="001A0E5A"/>
    <w:rsid w:val="001A1AF3"/>
    <w:rsid w:val="001A3931"/>
    <w:rsid w:val="001A3E7F"/>
    <w:rsid w:val="001A711A"/>
    <w:rsid w:val="001B1B3A"/>
    <w:rsid w:val="001B34C3"/>
    <w:rsid w:val="001B57CA"/>
    <w:rsid w:val="001B5D88"/>
    <w:rsid w:val="001B6C22"/>
    <w:rsid w:val="001B7329"/>
    <w:rsid w:val="001C3414"/>
    <w:rsid w:val="001C3920"/>
    <w:rsid w:val="001D18AC"/>
    <w:rsid w:val="001D3931"/>
    <w:rsid w:val="001D4906"/>
    <w:rsid w:val="001D4CAF"/>
    <w:rsid w:val="001E239C"/>
    <w:rsid w:val="001E27E7"/>
    <w:rsid w:val="001E3495"/>
    <w:rsid w:val="001E7D05"/>
    <w:rsid w:val="001F3283"/>
    <w:rsid w:val="001F78AD"/>
    <w:rsid w:val="001F7E2E"/>
    <w:rsid w:val="00201209"/>
    <w:rsid w:val="00203A53"/>
    <w:rsid w:val="002047D5"/>
    <w:rsid w:val="00207A1D"/>
    <w:rsid w:val="002100BA"/>
    <w:rsid w:val="00216BA7"/>
    <w:rsid w:val="00221A11"/>
    <w:rsid w:val="00222C54"/>
    <w:rsid w:val="002303A1"/>
    <w:rsid w:val="0023190D"/>
    <w:rsid w:val="00240904"/>
    <w:rsid w:val="002446CA"/>
    <w:rsid w:val="00244AD3"/>
    <w:rsid w:val="0025304B"/>
    <w:rsid w:val="00255921"/>
    <w:rsid w:val="00255AD4"/>
    <w:rsid w:val="0026037F"/>
    <w:rsid w:val="00261624"/>
    <w:rsid w:val="0026318A"/>
    <w:rsid w:val="00266151"/>
    <w:rsid w:val="0026639E"/>
    <w:rsid w:val="00270E21"/>
    <w:rsid w:val="00277906"/>
    <w:rsid w:val="00284ABE"/>
    <w:rsid w:val="00290722"/>
    <w:rsid w:val="0029139E"/>
    <w:rsid w:val="00291EE6"/>
    <w:rsid w:val="00292E67"/>
    <w:rsid w:val="00294B39"/>
    <w:rsid w:val="00294B57"/>
    <w:rsid w:val="00296E22"/>
    <w:rsid w:val="002A7057"/>
    <w:rsid w:val="002B4735"/>
    <w:rsid w:val="002B5319"/>
    <w:rsid w:val="002C04FA"/>
    <w:rsid w:val="002C1F89"/>
    <w:rsid w:val="002C48A3"/>
    <w:rsid w:val="002C50B0"/>
    <w:rsid w:val="002C5373"/>
    <w:rsid w:val="002C7B6B"/>
    <w:rsid w:val="002D0908"/>
    <w:rsid w:val="002D1BC0"/>
    <w:rsid w:val="002D53C8"/>
    <w:rsid w:val="002D7D4E"/>
    <w:rsid w:val="002E186F"/>
    <w:rsid w:val="002E4E76"/>
    <w:rsid w:val="002E5B0E"/>
    <w:rsid w:val="002F3251"/>
    <w:rsid w:val="002F5B0D"/>
    <w:rsid w:val="00302AC1"/>
    <w:rsid w:val="0030430F"/>
    <w:rsid w:val="00304482"/>
    <w:rsid w:val="00316BB4"/>
    <w:rsid w:val="0032165E"/>
    <w:rsid w:val="00324301"/>
    <w:rsid w:val="00325A30"/>
    <w:rsid w:val="00330483"/>
    <w:rsid w:val="00332817"/>
    <w:rsid w:val="00334722"/>
    <w:rsid w:val="00335FEE"/>
    <w:rsid w:val="00337C3A"/>
    <w:rsid w:val="003430A1"/>
    <w:rsid w:val="003477A5"/>
    <w:rsid w:val="0035182A"/>
    <w:rsid w:val="00351DEC"/>
    <w:rsid w:val="003637F3"/>
    <w:rsid w:val="00363DE6"/>
    <w:rsid w:val="0037464E"/>
    <w:rsid w:val="00376FF7"/>
    <w:rsid w:val="00381628"/>
    <w:rsid w:val="00386B6A"/>
    <w:rsid w:val="00392324"/>
    <w:rsid w:val="003A7240"/>
    <w:rsid w:val="003A7C40"/>
    <w:rsid w:val="003B0319"/>
    <w:rsid w:val="003B24BB"/>
    <w:rsid w:val="003B43A3"/>
    <w:rsid w:val="003B6F74"/>
    <w:rsid w:val="003C1AB2"/>
    <w:rsid w:val="003C1E37"/>
    <w:rsid w:val="003E32A5"/>
    <w:rsid w:val="003E5826"/>
    <w:rsid w:val="003E5D9D"/>
    <w:rsid w:val="003F0C5F"/>
    <w:rsid w:val="003F0F5E"/>
    <w:rsid w:val="003F15D5"/>
    <w:rsid w:val="003F5253"/>
    <w:rsid w:val="003F544A"/>
    <w:rsid w:val="00401279"/>
    <w:rsid w:val="00402C0C"/>
    <w:rsid w:val="00402CF8"/>
    <w:rsid w:val="00410217"/>
    <w:rsid w:val="00410DE2"/>
    <w:rsid w:val="00414F2B"/>
    <w:rsid w:val="0041789B"/>
    <w:rsid w:val="004219BC"/>
    <w:rsid w:val="004277AA"/>
    <w:rsid w:val="00431A02"/>
    <w:rsid w:val="0044005F"/>
    <w:rsid w:val="00445A6C"/>
    <w:rsid w:val="00445FC0"/>
    <w:rsid w:val="00447F3A"/>
    <w:rsid w:val="004514C5"/>
    <w:rsid w:val="00454E31"/>
    <w:rsid w:val="00454F1C"/>
    <w:rsid w:val="004551CB"/>
    <w:rsid w:val="00460839"/>
    <w:rsid w:val="00464CF1"/>
    <w:rsid w:val="00466D5B"/>
    <w:rsid w:val="00475B45"/>
    <w:rsid w:val="004836CC"/>
    <w:rsid w:val="004838BB"/>
    <w:rsid w:val="00490897"/>
    <w:rsid w:val="004A095C"/>
    <w:rsid w:val="004A0C5B"/>
    <w:rsid w:val="004A1104"/>
    <w:rsid w:val="004A1434"/>
    <w:rsid w:val="004A4C36"/>
    <w:rsid w:val="004A64FD"/>
    <w:rsid w:val="004B21CD"/>
    <w:rsid w:val="004B5E3C"/>
    <w:rsid w:val="004C0210"/>
    <w:rsid w:val="004C1AA0"/>
    <w:rsid w:val="004C3426"/>
    <w:rsid w:val="004C3942"/>
    <w:rsid w:val="004C4D07"/>
    <w:rsid w:val="004C4DA0"/>
    <w:rsid w:val="004D591B"/>
    <w:rsid w:val="004D5FB8"/>
    <w:rsid w:val="004D63C8"/>
    <w:rsid w:val="004D6819"/>
    <w:rsid w:val="004E1238"/>
    <w:rsid w:val="004F66A4"/>
    <w:rsid w:val="004F7294"/>
    <w:rsid w:val="005011D8"/>
    <w:rsid w:val="00503F8C"/>
    <w:rsid w:val="005079A3"/>
    <w:rsid w:val="005107F0"/>
    <w:rsid w:val="005137DE"/>
    <w:rsid w:val="00516B6E"/>
    <w:rsid w:val="005260CB"/>
    <w:rsid w:val="00527782"/>
    <w:rsid w:val="005366CF"/>
    <w:rsid w:val="00547852"/>
    <w:rsid w:val="005509D8"/>
    <w:rsid w:val="00550CA8"/>
    <w:rsid w:val="005548B1"/>
    <w:rsid w:val="00557A19"/>
    <w:rsid w:val="0056397C"/>
    <w:rsid w:val="005643A1"/>
    <w:rsid w:val="00574F8D"/>
    <w:rsid w:val="00575B2B"/>
    <w:rsid w:val="005770CD"/>
    <w:rsid w:val="0058790D"/>
    <w:rsid w:val="0059195B"/>
    <w:rsid w:val="00595187"/>
    <w:rsid w:val="005953E6"/>
    <w:rsid w:val="0059750A"/>
    <w:rsid w:val="005A034D"/>
    <w:rsid w:val="005A27B6"/>
    <w:rsid w:val="005A45D6"/>
    <w:rsid w:val="005A7490"/>
    <w:rsid w:val="005B207D"/>
    <w:rsid w:val="005B6FB8"/>
    <w:rsid w:val="005C2A17"/>
    <w:rsid w:val="005C7D5E"/>
    <w:rsid w:val="005D21B7"/>
    <w:rsid w:val="005E021E"/>
    <w:rsid w:val="005E6408"/>
    <w:rsid w:val="005E6AC0"/>
    <w:rsid w:val="005E7E31"/>
    <w:rsid w:val="005F03FB"/>
    <w:rsid w:val="00600BD7"/>
    <w:rsid w:val="006063D0"/>
    <w:rsid w:val="00607A6E"/>
    <w:rsid w:val="006102BD"/>
    <w:rsid w:val="00611254"/>
    <w:rsid w:val="00613A66"/>
    <w:rsid w:val="0061482D"/>
    <w:rsid w:val="00620DD6"/>
    <w:rsid w:val="00621EA3"/>
    <w:rsid w:val="006234EC"/>
    <w:rsid w:val="00642496"/>
    <w:rsid w:val="00643F21"/>
    <w:rsid w:val="006512A6"/>
    <w:rsid w:val="0065148B"/>
    <w:rsid w:val="00654367"/>
    <w:rsid w:val="006607A0"/>
    <w:rsid w:val="00661F7F"/>
    <w:rsid w:val="006630D8"/>
    <w:rsid w:val="00665DA7"/>
    <w:rsid w:val="00667FF1"/>
    <w:rsid w:val="00670108"/>
    <w:rsid w:val="00672A62"/>
    <w:rsid w:val="00675285"/>
    <w:rsid w:val="0067717D"/>
    <w:rsid w:val="006877E3"/>
    <w:rsid w:val="00693F41"/>
    <w:rsid w:val="00695422"/>
    <w:rsid w:val="006A2EC8"/>
    <w:rsid w:val="006A4060"/>
    <w:rsid w:val="006B1797"/>
    <w:rsid w:val="006B666C"/>
    <w:rsid w:val="006B786D"/>
    <w:rsid w:val="006C08FF"/>
    <w:rsid w:val="006D0112"/>
    <w:rsid w:val="006D0BFB"/>
    <w:rsid w:val="006E0B04"/>
    <w:rsid w:val="006E758F"/>
    <w:rsid w:val="006F0E76"/>
    <w:rsid w:val="006F272E"/>
    <w:rsid w:val="0070270A"/>
    <w:rsid w:val="00706B63"/>
    <w:rsid w:val="00712EE9"/>
    <w:rsid w:val="0072256B"/>
    <w:rsid w:val="00722B8E"/>
    <w:rsid w:val="007231A5"/>
    <w:rsid w:val="0073148A"/>
    <w:rsid w:val="007364CE"/>
    <w:rsid w:val="0073705A"/>
    <w:rsid w:val="007458E6"/>
    <w:rsid w:val="0075052E"/>
    <w:rsid w:val="00751F08"/>
    <w:rsid w:val="00752A89"/>
    <w:rsid w:val="00753526"/>
    <w:rsid w:val="007559FF"/>
    <w:rsid w:val="007608B2"/>
    <w:rsid w:val="00761137"/>
    <w:rsid w:val="00763D20"/>
    <w:rsid w:val="00766206"/>
    <w:rsid w:val="007700F7"/>
    <w:rsid w:val="00771456"/>
    <w:rsid w:val="00772597"/>
    <w:rsid w:val="00774B0F"/>
    <w:rsid w:val="00774CC0"/>
    <w:rsid w:val="00776E4F"/>
    <w:rsid w:val="00780345"/>
    <w:rsid w:val="00781B3B"/>
    <w:rsid w:val="00785313"/>
    <w:rsid w:val="007908B7"/>
    <w:rsid w:val="007942C2"/>
    <w:rsid w:val="00794990"/>
    <w:rsid w:val="007A020F"/>
    <w:rsid w:val="007A18F5"/>
    <w:rsid w:val="007A616F"/>
    <w:rsid w:val="007B1E72"/>
    <w:rsid w:val="007B4805"/>
    <w:rsid w:val="007B4EEF"/>
    <w:rsid w:val="007B5424"/>
    <w:rsid w:val="007D778F"/>
    <w:rsid w:val="007D7C33"/>
    <w:rsid w:val="007D7C52"/>
    <w:rsid w:val="007E04C7"/>
    <w:rsid w:val="007E1972"/>
    <w:rsid w:val="007E6BE8"/>
    <w:rsid w:val="007E6F3C"/>
    <w:rsid w:val="007F1426"/>
    <w:rsid w:val="007F1ED5"/>
    <w:rsid w:val="007F3769"/>
    <w:rsid w:val="007F5723"/>
    <w:rsid w:val="007F7ACE"/>
    <w:rsid w:val="008003B8"/>
    <w:rsid w:val="00803352"/>
    <w:rsid w:val="00810148"/>
    <w:rsid w:val="00816C84"/>
    <w:rsid w:val="00822E63"/>
    <w:rsid w:val="00827261"/>
    <w:rsid w:val="008313B2"/>
    <w:rsid w:val="00835989"/>
    <w:rsid w:val="008374FB"/>
    <w:rsid w:val="0083754B"/>
    <w:rsid w:val="00840AC5"/>
    <w:rsid w:val="008412C2"/>
    <w:rsid w:val="00842CE5"/>
    <w:rsid w:val="0085153D"/>
    <w:rsid w:val="00862008"/>
    <w:rsid w:val="00863EC8"/>
    <w:rsid w:val="008642B6"/>
    <w:rsid w:val="008755A3"/>
    <w:rsid w:val="00875729"/>
    <w:rsid w:val="00880ED7"/>
    <w:rsid w:val="00883CAC"/>
    <w:rsid w:val="008847A6"/>
    <w:rsid w:val="00885366"/>
    <w:rsid w:val="0088537E"/>
    <w:rsid w:val="00887254"/>
    <w:rsid w:val="00887DC3"/>
    <w:rsid w:val="00891417"/>
    <w:rsid w:val="0089200A"/>
    <w:rsid w:val="00892042"/>
    <w:rsid w:val="00894058"/>
    <w:rsid w:val="008944DD"/>
    <w:rsid w:val="00897887"/>
    <w:rsid w:val="008A144C"/>
    <w:rsid w:val="008A4591"/>
    <w:rsid w:val="008A5B05"/>
    <w:rsid w:val="008A5D68"/>
    <w:rsid w:val="008B0AC7"/>
    <w:rsid w:val="008B3A08"/>
    <w:rsid w:val="008B6C71"/>
    <w:rsid w:val="008B7192"/>
    <w:rsid w:val="008B7346"/>
    <w:rsid w:val="008C57AB"/>
    <w:rsid w:val="008C60CA"/>
    <w:rsid w:val="008D11FA"/>
    <w:rsid w:val="008D2D90"/>
    <w:rsid w:val="008D33E0"/>
    <w:rsid w:val="008D7812"/>
    <w:rsid w:val="008E0206"/>
    <w:rsid w:val="008E30CD"/>
    <w:rsid w:val="008E7DD0"/>
    <w:rsid w:val="008F0B82"/>
    <w:rsid w:val="008F35FB"/>
    <w:rsid w:val="008F507D"/>
    <w:rsid w:val="008F784D"/>
    <w:rsid w:val="009001BA"/>
    <w:rsid w:val="009027CE"/>
    <w:rsid w:val="009063A2"/>
    <w:rsid w:val="00907915"/>
    <w:rsid w:val="009110DD"/>
    <w:rsid w:val="00922FF2"/>
    <w:rsid w:val="009255FF"/>
    <w:rsid w:val="009272B3"/>
    <w:rsid w:val="00931006"/>
    <w:rsid w:val="00931248"/>
    <w:rsid w:val="009327B2"/>
    <w:rsid w:val="0093307E"/>
    <w:rsid w:val="00945883"/>
    <w:rsid w:val="00946A1B"/>
    <w:rsid w:val="00953BF5"/>
    <w:rsid w:val="00954D4B"/>
    <w:rsid w:val="009559C1"/>
    <w:rsid w:val="0096027F"/>
    <w:rsid w:val="00960CAA"/>
    <w:rsid w:val="00960F62"/>
    <w:rsid w:val="00963C72"/>
    <w:rsid w:val="009648FA"/>
    <w:rsid w:val="00967E6B"/>
    <w:rsid w:val="00971CF0"/>
    <w:rsid w:val="00980159"/>
    <w:rsid w:val="0098350D"/>
    <w:rsid w:val="009838A5"/>
    <w:rsid w:val="00983B8D"/>
    <w:rsid w:val="00993124"/>
    <w:rsid w:val="009A026A"/>
    <w:rsid w:val="009A4781"/>
    <w:rsid w:val="009A4CFE"/>
    <w:rsid w:val="009A622B"/>
    <w:rsid w:val="009B08E5"/>
    <w:rsid w:val="009B3722"/>
    <w:rsid w:val="009B4A7E"/>
    <w:rsid w:val="009C05FB"/>
    <w:rsid w:val="009D3673"/>
    <w:rsid w:val="009E00D1"/>
    <w:rsid w:val="009E1331"/>
    <w:rsid w:val="009E1DC8"/>
    <w:rsid w:val="009E256C"/>
    <w:rsid w:val="009E281C"/>
    <w:rsid w:val="00A03F19"/>
    <w:rsid w:val="00A136A7"/>
    <w:rsid w:val="00A16165"/>
    <w:rsid w:val="00A1666F"/>
    <w:rsid w:val="00A17CB0"/>
    <w:rsid w:val="00A210AC"/>
    <w:rsid w:val="00A21490"/>
    <w:rsid w:val="00A266E9"/>
    <w:rsid w:val="00A27AFA"/>
    <w:rsid w:val="00A308C7"/>
    <w:rsid w:val="00A327F7"/>
    <w:rsid w:val="00A337F9"/>
    <w:rsid w:val="00A42759"/>
    <w:rsid w:val="00A442F2"/>
    <w:rsid w:val="00A47D19"/>
    <w:rsid w:val="00A52874"/>
    <w:rsid w:val="00A63C6B"/>
    <w:rsid w:val="00A6513A"/>
    <w:rsid w:val="00A65FF2"/>
    <w:rsid w:val="00A735A8"/>
    <w:rsid w:val="00A75A05"/>
    <w:rsid w:val="00A8551B"/>
    <w:rsid w:val="00A86316"/>
    <w:rsid w:val="00A9155B"/>
    <w:rsid w:val="00A9216D"/>
    <w:rsid w:val="00A92653"/>
    <w:rsid w:val="00A93C4E"/>
    <w:rsid w:val="00A94A8C"/>
    <w:rsid w:val="00AA26B8"/>
    <w:rsid w:val="00AA2E84"/>
    <w:rsid w:val="00AA7072"/>
    <w:rsid w:val="00AB0724"/>
    <w:rsid w:val="00AB1C82"/>
    <w:rsid w:val="00AB458F"/>
    <w:rsid w:val="00AB70B4"/>
    <w:rsid w:val="00AB7C9C"/>
    <w:rsid w:val="00AC1175"/>
    <w:rsid w:val="00AC4499"/>
    <w:rsid w:val="00AC4D27"/>
    <w:rsid w:val="00AC4D63"/>
    <w:rsid w:val="00AC5B17"/>
    <w:rsid w:val="00AE154E"/>
    <w:rsid w:val="00AE3667"/>
    <w:rsid w:val="00AE3A54"/>
    <w:rsid w:val="00AE5884"/>
    <w:rsid w:val="00AE69FF"/>
    <w:rsid w:val="00AF14BD"/>
    <w:rsid w:val="00AF3464"/>
    <w:rsid w:val="00AF3FAD"/>
    <w:rsid w:val="00AF6F23"/>
    <w:rsid w:val="00AF70F2"/>
    <w:rsid w:val="00B040F2"/>
    <w:rsid w:val="00B13C5D"/>
    <w:rsid w:val="00B13D71"/>
    <w:rsid w:val="00B15558"/>
    <w:rsid w:val="00B15D6C"/>
    <w:rsid w:val="00B20011"/>
    <w:rsid w:val="00B229D3"/>
    <w:rsid w:val="00B273A1"/>
    <w:rsid w:val="00B3010F"/>
    <w:rsid w:val="00B3062C"/>
    <w:rsid w:val="00B31371"/>
    <w:rsid w:val="00B36659"/>
    <w:rsid w:val="00B36EE7"/>
    <w:rsid w:val="00B40AD9"/>
    <w:rsid w:val="00B45380"/>
    <w:rsid w:val="00B479E0"/>
    <w:rsid w:val="00B507D9"/>
    <w:rsid w:val="00B610C3"/>
    <w:rsid w:val="00B61A21"/>
    <w:rsid w:val="00B62D2E"/>
    <w:rsid w:val="00B63ADD"/>
    <w:rsid w:val="00B64224"/>
    <w:rsid w:val="00B65F58"/>
    <w:rsid w:val="00B67EBC"/>
    <w:rsid w:val="00B70F74"/>
    <w:rsid w:val="00B76CC1"/>
    <w:rsid w:val="00B806BB"/>
    <w:rsid w:val="00B81C5F"/>
    <w:rsid w:val="00B81EF9"/>
    <w:rsid w:val="00B82C39"/>
    <w:rsid w:val="00B85EA2"/>
    <w:rsid w:val="00B90203"/>
    <w:rsid w:val="00B90563"/>
    <w:rsid w:val="00B959A5"/>
    <w:rsid w:val="00B96728"/>
    <w:rsid w:val="00B97157"/>
    <w:rsid w:val="00BA208F"/>
    <w:rsid w:val="00BB1981"/>
    <w:rsid w:val="00BB2084"/>
    <w:rsid w:val="00BC0707"/>
    <w:rsid w:val="00BC3B9A"/>
    <w:rsid w:val="00BC65BC"/>
    <w:rsid w:val="00BD0766"/>
    <w:rsid w:val="00BD0A9F"/>
    <w:rsid w:val="00BD1F22"/>
    <w:rsid w:val="00BD439B"/>
    <w:rsid w:val="00BD6BFD"/>
    <w:rsid w:val="00BD704A"/>
    <w:rsid w:val="00BE1484"/>
    <w:rsid w:val="00BE14C8"/>
    <w:rsid w:val="00BE2A60"/>
    <w:rsid w:val="00BE435E"/>
    <w:rsid w:val="00BE4C9C"/>
    <w:rsid w:val="00BE7190"/>
    <w:rsid w:val="00BF272A"/>
    <w:rsid w:val="00BF2A74"/>
    <w:rsid w:val="00BF4F71"/>
    <w:rsid w:val="00BF515E"/>
    <w:rsid w:val="00C01929"/>
    <w:rsid w:val="00C01F3D"/>
    <w:rsid w:val="00C0393E"/>
    <w:rsid w:val="00C0434A"/>
    <w:rsid w:val="00C05C47"/>
    <w:rsid w:val="00C0750F"/>
    <w:rsid w:val="00C11F17"/>
    <w:rsid w:val="00C134EC"/>
    <w:rsid w:val="00C14C30"/>
    <w:rsid w:val="00C24298"/>
    <w:rsid w:val="00C2504F"/>
    <w:rsid w:val="00C25078"/>
    <w:rsid w:val="00C31F9F"/>
    <w:rsid w:val="00C35E11"/>
    <w:rsid w:val="00C363FC"/>
    <w:rsid w:val="00C36C39"/>
    <w:rsid w:val="00C42EF2"/>
    <w:rsid w:val="00C43A3B"/>
    <w:rsid w:val="00C45511"/>
    <w:rsid w:val="00C46556"/>
    <w:rsid w:val="00C47D6F"/>
    <w:rsid w:val="00C50DD4"/>
    <w:rsid w:val="00C52D95"/>
    <w:rsid w:val="00C62D2C"/>
    <w:rsid w:val="00C6421E"/>
    <w:rsid w:val="00C64BC6"/>
    <w:rsid w:val="00C65A8C"/>
    <w:rsid w:val="00C74C3B"/>
    <w:rsid w:val="00C75682"/>
    <w:rsid w:val="00C959CE"/>
    <w:rsid w:val="00C96082"/>
    <w:rsid w:val="00C965B3"/>
    <w:rsid w:val="00CA0AD1"/>
    <w:rsid w:val="00CA78EB"/>
    <w:rsid w:val="00CA7904"/>
    <w:rsid w:val="00CB7166"/>
    <w:rsid w:val="00CB73C4"/>
    <w:rsid w:val="00CC10CF"/>
    <w:rsid w:val="00CC24A9"/>
    <w:rsid w:val="00CC770A"/>
    <w:rsid w:val="00CD08BD"/>
    <w:rsid w:val="00CD1670"/>
    <w:rsid w:val="00CD40E6"/>
    <w:rsid w:val="00CD422B"/>
    <w:rsid w:val="00CE00A6"/>
    <w:rsid w:val="00CE4260"/>
    <w:rsid w:val="00CE57E8"/>
    <w:rsid w:val="00CE5DC8"/>
    <w:rsid w:val="00CE6706"/>
    <w:rsid w:val="00CE79F4"/>
    <w:rsid w:val="00CE7BC5"/>
    <w:rsid w:val="00CF24F0"/>
    <w:rsid w:val="00CF33F4"/>
    <w:rsid w:val="00CF69D5"/>
    <w:rsid w:val="00D00B7D"/>
    <w:rsid w:val="00D012AB"/>
    <w:rsid w:val="00D03D0A"/>
    <w:rsid w:val="00D11B5D"/>
    <w:rsid w:val="00D1539B"/>
    <w:rsid w:val="00D15EFC"/>
    <w:rsid w:val="00D169F5"/>
    <w:rsid w:val="00D170A1"/>
    <w:rsid w:val="00D175CF"/>
    <w:rsid w:val="00D17AD8"/>
    <w:rsid w:val="00D21027"/>
    <w:rsid w:val="00D21FA8"/>
    <w:rsid w:val="00D23531"/>
    <w:rsid w:val="00D25CDF"/>
    <w:rsid w:val="00D25EFF"/>
    <w:rsid w:val="00D2699C"/>
    <w:rsid w:val="00D2791F"/>
    <w:rsid w:val="00D3537D"/>
    <w:rsid w:val="00D42168"/>
    <w:rsid w:val="00D45081"/>
    <w:rsid w:val="00D45329"/>
    <w:rsid w:val="00D47748"/>
    <w:rsid w:val="00D50015"/>
    <w:rsid w:val="00D533B7"/>
    <w:rsid w:val="00D53A08"/>
    <w:rsid w:val="00D546F0"/>
    <w:rsid w:val="00D547B5"/>
    <w:rsid w:val="00D54DD7"/>
    <w:rsid w:val="00D55825"/>
    <w:rsid w:val="00D6069F"/>
    <w:rsid w:val="00D616A7"/>
    <w:rsid w:val="00D62BE7"/>
    <w:rsid w:val="00D63328"/>
    <w:rsid w:val="00D64A53"/>
    <w:rsid w:val="00D65806"/>
    <w:rsid w:val="00D70064"/>
    <w:rsid w:val="00D70669"/>
    <w:rsid w:val="00D7542D"/>
    <w:rsid w:val="00D76837"/>
    <w:rsid w:val="00D8224B"/>
    <w:rsid w:val="00D90938"/>
    <w:rsid w:val="00D92CDA"/>
    <w:rsid w:val="00D955D7"/>
    <w:rsid w:val="00DA0529"/>
    <w:rsid w:val="00DA0984"/>
    <w:rsid w:val="00DA2899"/>
    <w:rsid w:val="00DA3687"/>
    <w:rsid w:val="00DA6257"/>
    <w:rsid w:val="00DA7511"/>
    <w:rsid w:val="00DB0147"/>
    <w:rsid w:val="00DB5425"/>
    <w:rsid w:val="00DC30FA"/>
    <w:rsid w:val="00DC4C40"/>
    <w:rsid w:val="00DC5718"/>
    <w:rsid w:val="00DC61FC"/>
    <w:rsid w:val="00DC7A6D"/>
    <w:rsid w:val="00DD0207"/>
    <w:rsid w:val="00DD5449"/>
    <w:rsid w:val="00DD7C4F"/>
    <w:rsid w:val="00DE161B"/>
    <w:rsid w:val="00DE1BCA"/>
    <w:rsid w:val="00DE1D12"/>
    <w:rsid w:val="00DE507F"/>
    <w:rsid w:val="00DE5513"/>
    <w:rsid w:val="00DE7DAA"/>
    <w:rsid w:val="00DF2FC3"/>
    <w:rsid w:val="00DF7A7D"/>
    <w:rsid w:val="00E079AD"/>
    <w:rsid w:val="00E10D6A"/>
    <w:rsid w:val="00E1236F"/>
    <w:rsid w:val="00E1624E"/>
    <w:rsid w:val="00E21546"/>
    <w:rsid w:val="00E30388"/>
    <w:rsid w:val="00E30C47"/>
    <w:rsid w:val="00E332DF"/>
    <w:rsid w:val="00E41C58"/>
    <w:rsid w:val="00E427CE"/>
    <w:rsid w:val="00E5123A"/>
    <w:rsid w:val="00E52E32"/>
    <w:rsid w:val="00E54773"/>
    <w:rsid w:val="00E5517A"/>
    <w:rsid w:val="00E55B6C"/>
    <w:rsid w:val="00E56840"/>
    <w:rsid w:val="00E569D7"/>
    <w:rsid w:val="00E56B11"/>
    <w:rsid w:val="00E5727A"/>
    <w:rsid w:val="00E618AE"/>
    <w:rsid w:val="00E71FEF"/>
    <w:rsid w:val="00E73F89"/>
    <w:rsid w:val="00E75806"/>
    <w:rsid w:val="00E80B9A"/>
    <w:rsid w:val="00E81005"/>
    <w:rsid w:val="00E84942"/>
    <w:rsid w:val="00E85296"/>
    <w:rsid w:val="00E972F2"/>
    <w:rsid w:val="00EA0629"/>
    <w:rsid w:val="00EA081D"/>
    <w:rsid w:val="00EA1FD2"/>
    <w:rsid w:val="00EA2FA7"/>
    <w:rsid w:val="00EB0718"/>
    <w:rsid w:val="00EB23FD"/>
    <w:rsid w:val="00EB44DC"/>
    <w:rsid w:val="00EB6E85"/>
    <w:rsid w:val="00EB7828"/>
    <w:rsid w:val="00EC0250"/>
    <w:rsid w:val="00EC1240"/>
    <w:rsid w:val="00EC1536"/>
    <w:rsid w:val="00EC66D7"/>
    <w:rsid w:val="00ED41AC"/>
    <w:rsid w:val="00EE173E"/>
    <w:rsid w:val="00EF1D4B"/>
    <w:rsid w:val="00EF20F2"/>
    <w:rsid w:val="00EF3E3A"/>
    <w:rsid w:val="00EF40FB"/>
    <w:rsid w:val="00EF5A65"/>
    <w:rsid w:val="00EF6E62"/>
    <w:rsid w:val="00EF71CB"/>
    <w:rsid w:val="00F012F8"/>
    <w:rsid w:val="00F05E2B"/>
    <w:rsid w:val="00F0737E"/>
    <w:rsid w:val="00F07990"/>
    <w:rsid w:val="00F115C3"/>
    <w:rsid w:val="00F13E13"/>
    <w:rsid w:val="00F1618B"/>
    <w:rsid w:val="00F25840"/>
    <w:rsid w:val="00F25851"/>
    <w:rsid w:val="00F30830"/>
    <w:rsid w:val="00F31AE8"/>
    <w:rsid w:val="00F34CC6"/>
    <w:rsid w:val="00F351A3"/>
    <w:rsid w:val="00F355CE"/>
    <w:rsid w:val="00F35CF9"/>
    <w:rsid w:val="00F366C1"/>
    <w:rsid w:val="00F37606"/>
    <w:rsid w:val="00F37D1C"/>
    <w:rsid w:val="00F409BC"/>
    <w:rsid w:val="00F431C8"/>
    <w:rsid w:val="00F474D2"/>
    <w:rsid w:val="00F52654"/>
    <w:rsid w:val="00F549F5"/>
    <w:rsid w:val="00F555E3"/>
    <w:rsid w:val="00F57994"/>
    <w:rsid w:val="00F579C6"/>
    <w:rsid w:val="00F62A07"/>
    <w:rsid w:val="00F63B15"/>
    <w:rsid w:val="00F63BC3"/>
    <w:rsid w:val="00F65176"/>
    <w:rsid w:val="00F65C70"/>
    <w:rsid w:val="00F66D67"/>
    <w:rsid w:val="00F706EA"/>
    <w:rsid w:val="00F7376D"/>
    <w:rsid w:val="00F754E8"/>
    <w:rsid w:val="00F81D81"/>
    <w:rsid w:val="00F822A5"/>
    <w:rsid w:val="00F90C7F"/>
    <w:rsid w:val="00FA218C"/>
    <w:rsid w:val="00FA2729"/>
    <w:rsid w:val="00FA4660"/>
    <w:rsid w:val="00FA5E5F"/>
    <w:rsid w:val="00FA74F5"/>
    <w:rsid w:val="00FB2305"/>
    <w:rsid w:val="00FB26B4"/>
    <w:rsid w:val="00FB303E"/>
    <w:rsid w:val="00FB4A86"/>
    <w:rsid w:val="00FB5192"/>
    <w:rsid w:val="00FB65D2"/>
    <w:rsid w:val="00FC2772"/>
    <w:rsid w:val="00FC2A65"/>
    <w:rsid w:val="00FD59C9"/>
    <w:rsid w:val="00FE1042"/>
    <w:rsid w:val="00FE19FB"/>
    <w:rsid w:val="00FE2456"/>
    <w:rsid w:val="00FE2FA9"/>
    <w:rsid w:val="00FE35DA"/>
    <w:rsid w:val="00FE3E44"/>
    <w:rsid w:val="00FE4F9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0DF27"/>
  <w15:docId w15:val="{1C06C4B2-7F3E-4509-9A27-2BE22F52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653"/>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C07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1 Char1,UGEX'Z,Body of text,skripsi,none,Sub C,List Paragraph1,Tabel,Paragraf ISI,1.2 Dst...,PARAGRAPH,3A. SUB BAB 3.1.1,4.A SUBA 1.1.1,Heading 2 Char1,Char Char,Heading III,BAB,kepala"/>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1 Char1 Char,UGEX'Z Char,Body of text Char,skripsi Char,none Char,Sub C Char,List Paragraph1 Char,Tabel Char,Paragraf ISI Char,1.2 Dst... Char,PARAGRAPH Char,3A. SUB BAB 3.1.1 Char,4.A SUBA 1.1.1 Char,Heading 2 Char1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character" w:styleId="FollowedHyperlink">
    <w:name w:val="FollowedHyperlink"/>
    <w:basedOn w:val="DefaultParagraphFont"/>
    <w:uiPriority w:val="99"/>
    <w:semiHidden/>
    <w:unhideWhenUsed/>
    <w:rsid w:val="000F387D"/>
    <w:rPr>
      <w:color w:val="800080" w:themeColor="followedHyperlink"/>
      <w:u w:val="single"/>
    </w:rPr>
  </w:style>
  <w:style w:type="character" w:styleId="PlaceholderText">
    <w:name w:val="Placeholder Text"/>
    <w:basedOn w:val="DefaultParagraphFont"/>
    <w:uiPriority w:val="99"/>
    <w:semiHidden/>
    <w:rsid w:val="00255AD4"/>
    <w:rPr>
      <w:color w:val="808080"/>
    </w:rPr>
  </w:style>
  <w:style w:type="paragraph" w:customStyle="1" w:styleId="Paragraf">
    <w:name w:val="Paragraf"/>
    <w:basedOn w:val="Normal"/>
    <w:link w:val="ParagrafChar"/>
    <w:qFormat/>
    <w:rsid w:val="00D03D0A"/>
    <w:pPr>
      <w:widowControl/>
      <w:ind w:firstLine="567"/>
    </w:pPr>
    <w:rPr>
      <w:kern w:val="0"/>
      <w:sz w:val="24"/>
      <w:szCs w:val="22"/>
      <w:lang w:val="id-ID" w:eastAsia="en-US"/>
    </w:rPr>
  </w:style>
  <w:style w:type="character" w:customStyle="1" w:styleId="ParagrafChar">
    <w:name w:val="Paragraf Char"/>
    <w:link w:val="Paragraf"/>
    <w:rsid w:val="00D03D0A"/>
    <w:rPr>
      <w:rFonts w:ascii="Times New Roman" w:eastAsia="MS Mincho" w:hAnsi="Times New Roman" w:cs="Times New Roman"/>
      <w:sz w:val="24"/>
    </w:rPr>
  </w:style>
  <w:style w:type="character" w:styleId="FootnoteReference">
    <w:name w:val="footnote reference"/>
    <w:basedOn w:val="DefaultParagraphFont"/>
    <w:uiPriority w:val="99"/>
    <w:semiHidden/>
    <w:unhideWhenUsed/>
    <w:rsid w:val="00E75806"/>
    <w:rPr>
      <w:vertAlign w:val="superscript"/>
    </w:rPr>
  </w:style>
  <w:style w:type="table" w:customStyle="1" w:styleId="TableGrid1">
    <w:name w:val="Table Grid1"/>
    <w:basedOn w:val="TableNormal"/>
    <w:next w:val="TableGrid"/>
    <w:uiPriority w:val="59"/>
    <w:rsid w:val="00CE57E8"/>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74CC0"/>
    <w:rPr>
      <w:i/>
      <w:iCs/>
    </w:rPr>
  </w:style>
  <w:style w:type="table" w:customStyle="1" w:styleId="TableGrid2">
    <w:name w:val="Table Grid2"/>
    <w:basedOn w:val="TableNormal"/>
    <w:next w:val="TableGrid"/>
    <w:rsid w:val="00F822A5"/>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rsid w:val="008F35FB"/>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rsid w:val="008F35FB"/>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semiHidden/>
    <w:rsid w:val="00BC0707"/>
    <w:rPr>
      <w:rFonts w:asciiTheme="majorHAnsi" w:eastAsiaTheme="majorEastAsia" w:hAnsiTheme="majorHAnsi" w:cstheme="majorBidi"/>
      <w:color w:val="365F91" w:themeColor="accent1" w:themeShade="BF"/>
      <w:kern w:val="2"/>
      <w:sz w:val="26"/>
      <w:szCs w:val="26"/>
      <w:lang w:val="en-US" w:eastAsia="ja-JP"/>
    </w:rPr>
  </w:style>
  <w:style w:type="character" w:customStyle="1" w:styleId="UnresolvedMention1">
    <w:name w:val="Unresolved Mention1"/>
    <w:basedOn w:val="DefaultParagraphFont"/>
    <w:uiPriority w:val="99"/>
    <w:semiHidden/>
    <w:unhideWhenUsed/>
    <w:rsid w:val="00FA4660"/>
    <w:rPr>
      <w:color w:val="605E5C"/>
      <w:shd w:val="clear" w:color="auto" w:fill="E1DFDD"/>
    </w:rPr>
  </w:style>
  <w:style w:type="paragraph" w:customStyle="1" w:styleId="A04-pustaka">
    <w:name w:val="A04-pustaka"/>
    <w:basedOn w:val="Normal"/>
    <w:rsid w:val="004219BC"/>
    <w:pPr>
      <w:widowControl/>
      <w:spacing w:after="120"/>
      <w:ind w:left="431" w:hanging="431"/>
    </w:pPr>
    <w:rPr>
      <w:rFonts w:eastAsia="Times New Roman"/>
      <w:kern w:val="0"/>
      <w:sz w:val="22"/>
      <w:lang w:eastAsia="en-US"/>
    </w:rPr>
  </w:style>
  <w:style w:type="character" w:customStyle="1" w:styleId="styleswordwithsynonyms8m9z7">
    <w:name w:val="styles_wordwithsynonyms__8m9z7"/>
    <w:basedOn w:val="DefaultParagraphFont"/>
    <w:rsid w:val="002D53C8"/>
  </w:style>
  <w:style w:type="paragraph" w:styleId="NormalWeb">
    <w:name w:val="Normal (Web)"/>
    <w:basedOn w:val="Normal"/>
    <w:uiPriority w:val="99"/>
    <w:unhideWhenUsed/>
    <w:rsid w:val="00F555E3"/>
    <w:pPr>
      <w:widowControl/>
      <w:spacing w:before="100" w:beforeAutospacing="1" w:after="100" w:afterAutospacing="1"/>
      <w:ind w:firstLine="0"/>
      <w:jc w:val="left"/>
    </w:pPr>
    <w:rPr>
      <w:rFonts w:eastAsia="Times New Roman"/>
      <w:kern w:val="0"/>
      <w:sz w:val="24"/>
      <w:szCs w:val="24"/>
      <w:lang w:eastAsia="en-US"/>
    </w:rPr>
  </w:style>
  <w:style w:type="table" w:customStyle="1" w:styleId="PlainTable21">
    <w:name w:val="Plain Table 21"/>
    <w:basedOn w:val="TableNormal"/>
    <w:uiPriority w:val="42"/>
    <w:rsid w:val="000B6D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0">
    <w:name w:val="Plain Table 21"/>
    <w:basedOn w:val="TableNormal"/>
    <w:uiPriority w:val="42"/>
    <w:rsid w:val="001F3283"/>
    <w:pPr>
      <w:spacing w:after="0" w:line="240" w:lineRule="auto"/>
    </w:pPr>
    <w:rPr>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4415">
      <w:bodyDiv w:val="1"/>
      <w:marLeft w:val="0"/>
      <w:marRight w:val="0"/>
      <w:marTop w:val="0"/>
      <w:marBottom w:val="0"/>
      <w:divBdr>
        <w:top w:val="none" w:sz="0" w:space="0" w:color="auto"/>
        <w:left w:val="none" w:sz="0" w:space="0" w:color="auto"/>
        <w:bottom w:val="none" w:sz="0" w:space="0" w:color="auto"/>
        <w:right w:val="none" w:sz="0" w:space="0" w:color="auto"/>
      </w:divBdr>
    </w:div>
    <w:div w:id="75245546">
      <w:bodyDiv w:val="1"/>
      <w:marLeft w:val="0"/>
      <w:marRight w:val="0"/>
      <w:marTop w:val="0"/>
      <w:marBottom w:val="0"/>
      <w:divBdr>
        <w:top w:val="none" w:sz="0" w:space="0" w:color="auto"/>
        <w:left w:val="none" w:sz="0" w:space="0" w:color="auto"/>
        <w:bottom w:val="none" w:sz="0" w:space="0" w:color="auto"/>
        <w:right w:val="none" w:sz="0" w:space="0" w:color="auto"/>
      </w:divBdr>
    </w:div>
    <w:div w:id="84231651">
      <w:bodyDiv w:val="1"/>
      <w:marLeft w:val="0"/>
      <w:marRight w:val="0"/>
      <w:marTop w:val="0"/>
      <w:marBottom w:val="0"/>
      <w:divBdr>
        <w:top w:val="none" w:sz="0" w:space="0" w:color="auto"/>
        <w:left w:val="none" w:sz="0" w:space="0" w:color="auto"/>
        <w:bottom w:val="none" w:sz="0" w:space="0" w:color="auto"/>
        <w:right w:val="none" w:sz="0" w:space="0" w:color="auto"/>
      </w:divBdr>
    </w:div>
    <w:div w:id="130683237">
      <w:bodyDiv w:val="1"/>
      <w:marLeft w:val="0"/>
      <w:marRight w:val="0"/>
      <w:marTop w:val="0"/>
      <w:marBottom w:val="0"/>
      <w:divBdr>
        <w:top w:val="none" w:sz="0" w:space="0" w:color="auto"/>
        <w:left w:val="none" w:sz="0" w:space="0" w:color="auto"/>
        <w:bottom w:val="none" w:sz="0" w:space="0" w:color="auto"/>
        <w:right w:val="none" w:sz="0" w:space="0" w:color="auto"/>
      </w:divBdr>
    </w:div>
    <w:div w:id="165367249">
      <w:bodyDiv w:val="1"/>
      <w:marLeft w:val="0"/>
      <w:marRight w:val="0"/>
      <w:marTop w:val="0"/>
      <w:marBottom w:val="0"/>
      <w:divBdr>
        <w:top w:val="none" w:sz="0" w:space="0" w:color="auto"/>
        <w:left w:val="none" w:sz="0" w:space="0" w:color="auto"/>
        <w:bottom w:val="none" w:sz="0" w:space="0" w:color="auto"/>
        <w:right w:val="none" w:sz="0" w:space="0" w:color="auto"/>
      </w:divBdr>
    </w:div>
    <w:div w:id="233245010">
      <w:bodyDiv w:val="1"/>
      <w:marLeft w:val="0"/>
      <w:marRight w:val="0"/>
      <w:marTop w:val="0"/>
      <w:marBottom w:val="0"/>
      <w:divBdr>
        <w:top w:val="none" w:sz="0" w:space="0" w:color="auto"/>
        <w:left w:val="none" w:sz="0" w:space="0" w:color="auto"/>
        <w:bottom w:val="none" w:sz="0" w:space="0" w:color="auto"/>
        <w:right w:val="none" w:sz="0" w:space="0" w:color="auto"/>
      </w:divBdr>
    </w:div>
    <w:div w:id="263152618">
      <w:bodyDiv w:val="1"/>
      <w:marLeft w:val="0"/>
      <w:marRight w:val="0"/>
      <w:marTop w:val="0"/>
      <w:marBottom w:val="0"/>
      <w:divBdr>
        <w:top w:val="none" w:sz="0" w:space="0" w:color="auto"/>
        <w:left w:val="none" w:sz="0" w:space="0" w:color="auto"/>
        <w:bottom w:val="none" w:sz="0" w:space="0" w:color="auto"/>
        <w:right w:val="none" w:sz="0" w:space="0" w:color="auto"/>
      </w:divBdr>
    </w:div>
    <w:div w:id="281156566">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1585209">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414329652">
      <w:bodyDiv w:val="1"/>
      <w:marLeft w:val="0"/>
      <w:marRight w:val="0"/>
      <w:marTop w:val="0"/>
      <w:marBottom w:val="0"/>
      <w:divBdr>
        <w:top w:val="none" w:sz="0" w:space="0" w:color="auto"/>
        <w:left w:val="none" w:sz="0" w:space="0" w:color="auto"/>
        <w:bottom w:val="none" w:sz="0" w:space="0" w:color="auto"/>
        <w:right w:val="none" w:sz="0" w:space="0" w:color="auto"/>
      </w:divBdr>
    </w:div>
    <w:div w:id="439765828">
      <w:bodyDiv w:val="1"/>
      <w:marLeft w:val="0"/>
      <w:marRight w:val="0"/>
      <w:marTop w:val="0"/>
      <w:marBottom w:val="0"/>
      <w:divBdr>
        <w:top w:val="none" w:sz="0" w:space="0" w:color="auto"/>
        <w:left w:val="none" w:sz="0" w:space="0" w:color="auto"/>
        <w:bottom w:val="none" w:sz="0" w:space="0" w:color="auto"/>
        <w:right w:val="none" w:sz="0" w:space="0" w:color="auto"/>
      </w:divBdr>
    </w:div>
    <w:div w:id="440300626">
      <w:bodyDiv w:val="1"/>
      <w:marLeft w:val="0"/>
      <w:marRight w:val="0"/>
      <w:marTop w:val="0"/>
      <w:marBottom w:val="0"/>
      <w:divBdr>
        <w:top w:val="none" w:sz="0" w:space="0" w:color="auto"/>
        <w:left w:val="none" w:sz="0" w:space="0" w:color="auto"/>
        <w:bottom w:val="none" w:sz="0" w:space="0" w:color="auto"/>
        <w:right w:val="none" w:sz="0" w:space="0" w:color="auto"/>
      </w:divBdr>
    </w:div>
    <w:div w:id="461731807">
      <w:bodyDiv w:val="1"/>
      <w:marLeft w:val="0"/>
      <w:marRight w:val="0"/>
      <w:marTop w:val="0"/>
      <w:marBottom w:val="0"/>
      <w:divBdr>
        <w:top w:val="none" w:sz="0" w:space="0" w:color="auto"/>
        <w:left w:val="none" w:sz="0" w:space="0" w:color="auto"/>
        <w:bottom w:val="none" w:sz="0" w:space="0" w:color="auto"/>
        <w:right w:val="none" w:sz="0" w:space="0" w:color="auto"/>
      </w:divBdr>
    </w:div>
    <w:div w:id="464852250">
      <w:bodyDiv w:val="1"/>
      <w:marLeft w:val="0"/>
      <w:marRight w:val="0"/>
      <w:marTop w:val="0"/>
      <w:marBottom w:val="0"/>
      <w:divBdr>
        <w:top w:val="none" w:sz="0" w:space="0" w:color="auto"/>
        <w:left w:val="none" w:sz="0" w:space="0" w:color="auto"/>
        <w:bottom w:val="none" w:sz="0" w:space="0" w:color="auto"/>
        <w:right w:val="none" w:sz="0" w:space="0" w:color="auto"/>
      </w:divBdr>
    </w:div>
    <w:div w:id="496073556">
      <w:bodyDiv w:val="1"/>
      <w:marLeft w:val="0"/>
      <w:marRight w:val="0"/>
      <w:marTop w:val="0"/>
      <w:marBottom w:val="0"/>
      <w:divBdr>
        <w:top w:val="none" w:sz="0" w:space="0" w:color="auto"/>
        <w:left w:val="none" w:sz="0" w:space="0" w:color="auto"/>
        <w:bottom w:val="none" w:sz="0" w:space="0" w:color="auto"/>
        <w:right w:val="none" w:sz="0" w:space="0" w:color="auto"/>
      </w:divBdr>
    </w:div>
    <w:div w:id="497891652">
      <w:bodyDiv w:val="1"/>
      <w:marLeft w:val="0"/>
      <w:marRight w:val="0"/>
      <w:marTop w:val="0"/>
      <w:marBottom w:val="0"/>
      <w:divBdr>
        <w:top w:val="none" w:sz="0" w:space="0" w:color="auto"/>
        <w:left w:val="none" w:sz="0" w:space="0" w:color="auto"/>
        <w:bottom w:val="none" w:sz="0" w:space="0" w:color="auto"/>
        <w:right w:val="none" w:sz="0" w:space="0" w:color="auto"/>
      </w:divBdr>
    </w:div>
    <w:div w:id="520893977">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557396341">
      <w:bodyDiv w:val="1"/>
      <w:marLeft w:val="0"/>
      <w:marRight w:val="0"/>
      <w:marTop w:val="0"/>
      <w:marBottom w:val="0"/>
      <w:divBdr>
        <w:top w:val="none" w:sz="0" w:space="0" w:color="auto"/>
        <w:left w:val="none" w:sz="0" w:space="0" w:color="auto"/>
        <w:bottom w:val="none" w:sz="0" w:space="0" w:color="auto"/>
        <w:right w:val="none" w:sz="0" w:space="0" w:color="auto"/>
      </w:divBdr>
    </w:div>
    <w:div w:id="574783049">
      <w:bodyDiv w:val="1"/>
      <w:marLeft w:val="0"/>
      <w:marRight w:val="0"/>
      <w:marTop w:val="0"/>
      <w:marBottom w:val="0"/>
      <w:divBdr>
        <w:top w:val="none" w:sz="0" w:space="0" w:color="auto"/>
        <w:left w:val="none" w:sz="0" w:space="0" w:color="auto"/>
        <w:bottom w:val="none" w:sz="0" w:space="0" w:color="auto"/>
        <w:right w:val="none" w:sz="0" w:space="0" w:color="auto"/>
      </w:divBdr>
    </w:div>
    <w:div w:id="580067903">
      <w:bodyDiv w:val="1"/>
      <w:marLeft w:val="0"/>
      <w:marRight w:val="0"/>
      <w:marTop w:val="0"/>
      <w:marBottom w:val="0"/>
      <w:divBdr>
        <w:top w:val="none" w:sz="0" w:space="0" w:color="auto"/>
        <w:left w:val="none" w:sz="0" w:space="0" w:color="auto"/>
        <w:bottom w:val="none" w:sz="0" w:space="0" w:color="auto"/>
        <w:right w:val="none" w:sz="0" w:space="0" w:color="auto"/>
      </w:divBdr>
    </w:div>
    <w:div w:id="581646135">
      <w:bodyDiv w:val="1"/>
      <w:marLeft w:val="0"/>
      <w:marRight w:val="0"/>
      <w:marTop w:val="0"/>
      <w:marBottom w:val="0"/>
      <w:divBdr>
        <w:top w:val="none" w:sz="0" w:space="0" w:color="auto"/>
        <w:left w:val="none" w:sz="0" w:space="0" w:color="auto"/>
        <w:bottom w:val="none" w:sz="0" w:space="0" w:color="auto"/>
        <w:right w:val="none" w:sz="0" w:space="0" w:color="auto"/>
      </w:divBdr>
    </w:div>
    <w:div w:id="743381606">
      <w:bodyDiv w:val="1"/>
      <w:marLeft w:val="0"/>
      <w:marRight w:val="0"/>
      <w:marTop w:val="0"/>
      <w:marBottom w:val="0"/>
      <w:divBdr>
        <w:top w:val="none" w:sz="0" w:space="0" w:color="auto"/>
        <w:left w:val="none" w:sz="0" w:space="0" w:color="auto"/>
        <w:bottom w:val="none" w:sz="0" w:space="0" w:color="auto"/>
        <w:right w:val="none" w:sz="0" w:space="0" w:color="auto"/>
      </w:divBdr>
    </w:div>
    <w:div w:id="769205444">
      <w:bodyDiv w:val="1"/>
      <w:marLeft w:val="0"/>
      <w:marRight w:val="0"/>
      <w:marTop w:val="0"/>
      <w:marBottom w:val="0"/>
      <w:divBdr>
        <w:top w:val="none" w:sz="0" w:space="0" w:color="auto"/>
        <w:left w:val="none" w:sz="0" w:space="0" w:color="auto"/>
        <w:bottom w:val="none" w:sz="0" w:space="0" w:color="auto"/>
        <w:right w:val="none" w:sz="0" w:space="0" w:color="auto"/>
      </w:divBdr>
    </w:div>
    <w:div w:id="785196807">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799761139">
      <w:bodyDiv w:val="1"/>
      <w:marLeft w:val="0"/>
      <w:marRight w:val="0"/>
      <w:marTop w:val="0"/>
      <w:marBottom w:val="0"/>
      <w:divBdr>
        <w:top w:val="none" w:sz="0" w:space="0" w:color="auto"/>
        <w:left w:val="none" w:sz="0" w:space="0" w:color="auto"/>
        <w:bottom w:val="none" w:sz="0" w:space="0" w:color="auto"/>
        <w:right w:val="none" w:sz="0" w:space="0" w:color="auto"/>
      </w:divBdr>
    </w:div>
    <w:div w:id="809057986">
      <w:bodyDiv w:val="1"/>
      <w:marLeft w:val="0"/>
      <w:marRight w:val="0"/>
      <w:marTop w:val="0"/>
      <w:marBottom w:val="0"/>
      <w:divBdr>
        <w:top w:val="none" w:sz="0" w:space="0" w:color="auto"/>
        <w:left w:val="none" w:sz="0" w:space="0" w:color="auto"/>
        <w:bottom w:val="none" w:sz="0" w:space="0" w:color="auto"/>
        <w:right w:val="none" w:sz="0" w:space="0" w:color="auto"/>
      </w:divBdr>
    </w:div>
    <w:div w:id="816845722">
      <w:bodyDiv w:val="1"/>
      <w:marLeft w:val="0"/>
      <w:marRight w:val="0"/>
      <w:marTop w:val="0"/>
      <w:marBottom w:val="0"/>
      <w:divBdr>
        <w:top w:val="none" w:sz="0" w:space="0" w:color="auto"/>
        <w:left w:val="none" w:sz="0" w:space="0" w:color="auto"/>
        <w:bottom w:val="none" w:sz="0" w:space="0" w:color="auto"/>
        <w:right w:val="none" w:sz="0" w:space="0" w:color="auto"/>
      </w:divBdr>
    </w:div>
    <w:div w:id="829059737">
      <w:bodyDiv w:val="1"/>
      <w:marLeft w:val="0"/>
      <w:marRight w:val="0"/>
      <w:marTop w:val="0"/>
      <w:marBottom w:val="0"/>
      <w:divBdr>
        <w:top w:val="none" w:sz="0" w:space="0" w:color="auto"/>
        <w:left w:val="none" w:sz="0" w:space="0" w:color="auto"/>
        <w:bottom w:val="none" w:sz="0" w:space="0" w:color="auto"/>
        <w:right w:val="none" w:sz="0" w:space="0" w:color="auto"/>
      </w:divBdr>
    </w:div>
    <w:div w:id="83592658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81">
          <w:marLeft w:val="279"/>
          <w:marRight w:val="0"/>
          <w:marTop w:val="0"/>
          <w:marBottom w:val="0"/>
          <w:divBdr>
            <w:top w:val="none" w:sz="0" w:space="0" w:color="auto"/>
            <w:left w:val="none" w:sz="0" w:space="0" w:color="auto"/>
            <w:bottom w:val="none" w:sz="0" w:space="0" w:color="auto"/>
            <w:right w:val="none" w:sz="0" w:space="0" w:color="auto"/>
          </w:divBdr>
        </w:div>
      </w:divsChild>
    </w:div>
    <w:div w:id="840700640">
      <w:bodyDiv w:val="1"/>
      <w:marLeft w:val="0"/>
      <w:marRight w:val="0"/>
      <w:marTop w:val="0"/>
      <w:marBottom w:val="0"/>
      <w:divBdr>
        <w:top w:val="none" w:sz="0" w:space="0" w:color="auto"/>
        <w:left w:val="none" w:sz="0" w:space="0" w:color="auto"/>
        <w:bottom w:val="none" w:sz="0" w:space="0" w:color="auto"/>
        <w:right w:val="none" w:sz="0" w:space="0" w:color="auto"/>
      </w:divBdr>
    </w:div>
    <w:div w:id="894857315">
      <w:bodyDiv w:val="1"/>
      <w:marLeft w:val="0"/>
      <w:marRight w:val="0"/>
      <w:marTop w:val="0"/>
      <w:marBottom w:val="0"/>
      <w:divBdr>
        <w:top w:val="none" w:sz="0" w:space="0" w:color="auto"/>
        <w:left w:val="none" w:sz="0" w:space="0" w:color="auto"/>
        <w:bottom w:val="none" w:sz="0" w:space="0" w:color="auto"/>
        <w:right w:val="none" w:sz="0" w:space="0" w:color="auto"/>
      </w:divBdr>
    </w:div>
    <w:div w:id="910819599">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74014690">
      <w:bodyDiv w:val="1"/>
      <w:marLeft w:val="0"/>
      <w:marRight w:val="0"/>
      <w:marTop w:val="0"/>
      <w:marBottom w:val="0"/>
      <w:divBdr>
        <w:top w:val="none" w:sz="0" w:space="0" w:color="auto"/>
        <w:left w:val="none" w:sz="0" w:space="0" w:color="auto"/>
        <w:bottom w:val="none" w:sz="0" w:space="0" w:color="auto"/>
        <w:right w:val="none" w:sz="0" w:space="0" w:color="auto"/>
      </w:divBdr>
    </w:div>
    <w:div w:id="1092119653">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59424724">
      <w:bodyDiv w:val="1"/>
      <w:marLeft w:val="0"/>
      <w:marRight w:val="0"/>
      <w:marTop w:val="0"/>
      <w:marBottom w:val="0"/>
      <w:divBdr>
        <w:top w:val="none" w:sz="0" w:space="0" w:color="auto"/>
        <w:left w:val="none" w:sz="0" w:space="0" w:color="auto"/>
        <w:bottom w:val="none" w:sz="0" w:space="0" w:color="auto"/>
        <w:right w:val="none" w:sz="0" w:space="0" w:color="auto"/>
      </w:divBdr>
    </w:div>
    <w:div w:id="1341200141">
      <w:bodyDiv w:val="1"/>
      <w:marLeft w:val="0"/>
      <w:marRight w:val="0"/>
      <w:marTop w:val="0"/>
      <w:marBottom w:val="0"/>
      <w:divBdr>
        <w:top w:val="none" w:sz="0" w:space="0" w:color="auto"/>
        <w:left w:val="none" w:sz="0" w:space="0" w:color="auto"/>
        <w:bottom w:val="none" w:sz="0" w:space="0" w:color="auto"/>
        <w:right w:val="none" w:sz="0" w:space="0" w:color="auto"/>
      </w:divBdr>
    </w:div>
    <w:div w:id="1357579242">
      <w:bodyDiv w:val="1"/>
      <w:marLeft w:val="0"/>
      <w:marRight w:val="0"/>
      <w:marTop w:val="0"/>
      <w:marBottom w:val="0"/>
      <w:divBdr>
        <w:top w:val="none" w:sz="0" w:space="0" w:color="auto"/>
        <w:left w:val="none" w:sz="0" w:space="0" w:color="auto"/>
        <w:bottom w:val="none" w:sz="0" w:space="0" w:color="auto"/>
        <w:right w:val="none" w:sz="0" w:space="0" w:color="auto"/>
      </w:divBdr>
    </w:div>
    <w:div w:id="1364017678">
      <w:bodyDiv w:val="1"/>
      <w:marLeft w:val="0"/>
      <w:marRight w:val="0"/>
      <w:marTop w:val="0"/>
      <w:marBottom w:val="0"/>
      <w:divBdr>
        <w:top w:val="none" w:sz="0" w:space="0" w:color="auto"/>
        <w:left w:val="none" w:sz="0" w:space="0" w:color="auto"/>
        <w:bottom w:val="none" w:sz="0" w:space="0" w:color="auto"/>
        <w:right w:val="none" w:sz="0" w:space="0" w:color="auto"/>
      </w:divBdr>
    </w:div>
    <w:div w:id="1411077248">
      <w:bodyDiv w:val="1"/>
      <w:marLeft w:val="0"/>
      <w:marRight w:val="0"/>
      <w:marTop w:val="0"/>
      <w:marBottom w:val="0"/>
      <w:divBdr>
        <w:top w:val="none" w:sz="0" w:space="0" w:color="auto"/>
        <w:left w:val="none" w:sz="0" w:space="0" w:color="auto"/>
        <w:bottom w:val="none" w:sz="0" w:space="0" w:color="auto"/>
        <w:right w:val="none" w:sz="0" w:space="0" w:color="auto"/>
      </w:divBdr>
    </w:div>
    <w:div w:id="1412922031">
      <w:bodyDiv w:val="1"/>
      <w:marLeft w:val="0"/>
      <w:marRight w:val="0"/>
      <w:marTop w:val="0"/>
      <w:marBottom w:val="0"/>
      <w:divBdr>
        <w:top w:val="none" w:sz="0" w:space="0" w:color="auto"/>
        <w:left w:val="none" w:sz="0" w:space="0" w:color="auto"/>
        <w:bottom w:val="none" w:sz="0" w:space="0" w:color="auto"/>
        <w:right w:val="none" w:sz="0" w:space="0" w:color="auto"/>
      </w:divBdr>
    </w:div>
    <w:div w:id="1463764854">
      <w:bodyDiv w:val="1"/>
      <w:marLeft w:val="0"/>
      <w:marRight w:val="0"/>
      <w:marTop w:val="0"/>
      <w:marBottom w:val="0"/>
      <w:divBdr>
        <w:top w:val="none" w:sz="0" w:space="0" w:color="auto"/>
        <w:left w:val="none" w:sz="0" w:space="0" w:color="auto"/>
        <w:bottom w:val="none" w:sz="0" w:space="0" w:color="auto"/>
        <w:right w:val="none" w:sz="0" w:space="0" w:color="auto"/>
      </w:divBdr>
    </w:div>
    <w:div w:id="1479296656">
      <w:bodyDiv w:val="1"/>
      <w:marLeft w:val="0"/>
      <w:marRight w:val="0"/>
      <w:marTop w:val="0"/>
      <w:marBottom w:val="0"/>
      <w:divBdr>
        <w:top w:val="none" w:sz="0" w:space="0" w:color="auto"/>
        <w:left w:val="none" w:sz="0" w:space="0" w:color="auto"/>
        <w:bottom w:val="none" w:sz="0" w:space="0" w:color="auto"/>
        <w:right w:val="none" w:sz="0" w:space="0" w:color="auto"/>
      </w:divBdr>
    </w:div>
    <w:div w:id="1503818684">
      <w:bodyDiv w:val="1"/>
      <w:marLeft w:val="0"/>
      <w:marRight w:val="0"/>
      <w:marTop w:val="0"/>
      <w:marBottom w:val="0"/>
      <w:divBdr>
        <w:top w:val="none" w:sz="0" w:space="0" w:color="auto"/>
        <w:left w:val="none" w:sz="0" w:space="0" w:color="auto"/>
        <w:bottom w:val="none" w:sz="0" w:space="0" w:color="auto"/>
        <w:right w:val="none" w:sz="0" w:space="0" w:color="auto"/>
      </w:divBdr>
    </w:div>
    <w:div w:id="1515342263">
      <w:bodyDiv w:val="1"/>
      <w:marLeft w:val="0"/>
      <w:marRight w:val="0"/>
      <w:marTop w:val="0"/>
      <w:marBottom w:val="0"/>
      <w:divBdr>
        <w:top w:val="none" w:sz="0" w:space="0" w:color="auto"/>
        <w:left w:val="none" w:sz="0" w:space="0" w:color="auto"/>
        <w:bottom w:val="none" w:sz="0" w:space="0" w:color="auto"/>
        <w:right w:val="none" w:sz="0" w:space="0" w:color="auto"/>
      </w:divBdr>
    </w:div>
    <w:div w:id="1536503444">
      <w:bodyDiv w:val="1"/>
      <w:marLeft w:val="0"/>
      <w:marRight w:val="0"/>
      <w:marTop w:val="0"/>
      <w:marBottom w:val="0"/>
      <w:divBdr>
        <w:top w:val="none" w:sz="0" w:space="0" w:color="auto"/>
        <w:left w:val="none" w:sz="0" w:space="0" w:color="auto"/>
        <w:bottom w:val="none" w:sz="0" w:space="0" w:color="auto"/>
        <w:right w:val="none" w:sz="0" w:space="0" w:color="auto"/>
      </w:divBdr>
    </w:div>
    <w:div w:id="1542788444">
      <w:bodyDiv w:val="1"/>
      <w:marLeft w:val="0"/>
      <w:marRight w:val="0"/>
      <w:marTop w:val="0"/>
      <w:marBottom w:val="0"/>
      <w:divBdr>
        <w:top w:val="none" w:sz="0" w:space="0" w:color="auto"/>
        <w:left w:val="none" w:sz="0" w:space="0" w:color="auto"/>
        <w:bottom w:val="none" w:sz="0" w:space="0" w:color="auto"/>
        <w:right w:val="none" w:sz="0" w:space="0" w:color="auto"/>
      </w:divBdr>
    </w:div>
    <w:div w:id="1559049067">
      <w:bodyDiv w:val="1"/>
      <w:marLeft w:val="0"/>
      <w:marRight w:val="0"/>
      <w:marTop w:val="0"/>
      <w:marBottom w:val="0"/>
      <w:divBdr>
        <w:top w:val="none" w:sz="0" w:space="0" w:color="auto"/>
        <w:left w:val="none" w:sz="0" w:space="0" w:color="auto"/>
        <w:bottom w:val="none" w:sz="0" w:space="0" w:color="auto"/>
        <w:right w:val="none" w:sz="0" w:space="0" w:color="auto"/>
      </w:divBdr>
    </w:div>
    <w:div w:id="1578125250">
      <w:bodyDiv w:val="1"/>
      <w:marLeft w:val="0"/>
      <w:marRight w:val="0"/>
      <w:marTop w:val="0"/>
      <w:marBottom w:val="0"/>
      <w:divBdr>
        <w:top w:val="none" w:sz="0" w:space="0" w:color="auto"/>
        <w:left w:val="none" w:sz="0" w:space="0" w:color="auto"/>
        <w:bottom w:val="none" w:sz="0" w:space="0" w:color="auto"/>
        <w:right w:val="none" w:sz="0" w:space="0" w:color="auto"/>
      </w:divBdr>
    </w:div>
    <w:div w:id="1590580848">
      <w:bodyDiv w:val="1"/>
      <w:marLeft w:val="0"/>
      <w:marRight w:val="0"/>
      <w:marTop w:val="0"/>
      <w:marBottom w:val="0"/>
      <w:divBdr>
        <w:top w:val="none" w:sz="0" w:space="0" w:color="auto"/>
        <w:left w:val="none" w:sz="0" w:space="0" w:color="auto"/>
        <w:bottom w:val="none" w:sz="0" w:space="0" w:color="auto"/>
        <w:right w:val="none" w:sz="0" w:space="0" w:color="auto"/>
      </w:divBdr>
    </w:div>
    <w:div w:id="1596785814">
      <w:bodyDiv w:val="1"/>
      <w:marLeft w:val="0"/>
      <w:marRight w:val="0"/>
      <w:marTop w:val="0"/>
      <w:marBottom w:val="0"/>
      <w:divBdr>
        <w:top w:val="none" w:sz="0" w:space="0" w:color="auto"/>
        <w:left w:val="none" w:sz="0" w:space="0" w:color="auto"/>
        <w:bottom w:val="none" w:sz="0" w:space="0" w:color="auto"/>
        <w:right w:val="none" w:sz="0" w:space="0" w:color="auto"/>
      </w:divBdr>
    </w:div>
    <w:div w:id="1633092920">
      <w:bodyDiv w:val="1"/>
      <w:marLeft w:val="0"/>
      <w:marRight w:val="0"/>
      <w:marTop w:val="0"/>
      <w:marBottom w:val="0"/>
      <w:divBdr>
        <w:top w:val="none" w:sz="0" w:space="0" w:color="auto"/>
        <w:left w:val="none" w:sz="0" w:space="0" w:color="auto"/>
        <w:bottom w:val="none" w:sz="0" w:space="0" w:color="auto"/>
        <w:right w:val="none" w:sz="0" w:space="0" w:color="auto"/>
      </w:divBdr>
    </w:div>
    <w:div w:id="1658192657">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685398147">
      <w:bodyDiv w:val="1"/>
      <w:marLeft w:val="0"/>
      <w:marRight w:val="0"/>
      <w:marTop w:val="0"/>
      <w:marBottom w:val="0"/>
      <w:divBdr>
        <w:top w:val="none" w:sz="0" w:space="0" w:color="auto"/>
        <w:left w:val="none" w:sz="0" w:space="0" w:color="auto"/>
        <w:bottom w:val="none" w:sz="0" w:space="0" w:color="auto"/>
        <w:right w:val="none" w:sz="0" w:space="0" w:color="auto"/>
      </w:divBdr>
    </w:div>
    <w:div w:id="1689015914">
      <w:bodyDiv w:val="1"/>
      <w:marLeft w:val="0"/>
      <w:marRight w:val="0"/>
      <w:marTop w:val="0"/>
      <w:marBottom w:val="0"/>
      <w:divBdr>
        <w:top w:val="none" w:sz="0" w:space="0" w:color="auto"/>
        <w:left w:val="none" w:sz="0" w:space="0" w:color="auto"/>
        <w:bottom w:val="none" w:sz="0" w:space="0" w:color="auto"/>
        <w:right w:val="none" w:sz="0" w:space="0" w:color="auto"/>
      </w:divBdr>
      <w:divsChild>
        <w:div w:id="1208568292">
          <w:marLeft w:val="0"/>
          <w:marRight w:val="0"/>
          <w:marTop w:val="0"/>
          <w:marBottom w:val="0"/>
          <w:divBdr>
            <w:top w:val="none" w:sz="0" w:space="0" w:color="auto"/>
            <w:left w:val="none" w:sz="0" w:space="0" w:color="auto"/>
            <w:bottom w:val="none" w:sz="0" w:space="0" w:color="auto"/>
            <w:right w:val="none" w:sz="0" w:space="0" w:color="auto"/>
          </w:divBdr>
          <w:divsChild>
            <w:div w:id="1638686251">
              <w:marLeft w:val="0"/>
              <w:marRight w:val="0"/>
              <w:marTop w:val="0"/>
              <w:marBottom w:val="0"/>
              <w:divBdr>
                <w:top w:val="none" w:sz="0" w:space="0" w:color="auto"/>
                <w:left w:val="none" w:sz="0" w:space="0" w:color="auto"/>
                <w:bottom w:val="none" w:sz="0" w:space="0" w:color="auto"/>
                <w:right w:val="none" w:sz="0" w:space="0" w:color="auto"/>
              </w:divBdr>
              <w:divsChild>
                <w:div w:id="610622933">
                  <w:marLeft w:val="0"/>
                  <w:marRight w:val="0"/>
                  <w:marTop w:val="0"/>
                  <w:marBottom w:val="0"/>
                  <w:divBdr>
                    <w:top w:val="none" w:sz="0" w:space="0" w:color="auto"/>
                    <w:left w:val="none" w:sz="0" w:space="0" w:color="auto"/>
                    <w:bottom w:val="none" w:sz="0" w:space="0" w:color="auto"/>
                    <w:right w:val="none" w:sz="0" w:space="0" w:color="auto"/>
                  </w:divBdr>
                  <w:divsChild>
                    <w:div w:id="939023043">
                      <w:marLeft w:val="0"/>
                      <w:marRight w:val="0"/>
                      <w:marTop w:val="0"/>
                      <w:marBottom w:val="30"/>
                      <w:divBdr>
                        <w:top w:val="single" w:sz="6" w:space="4" w:color="2C71EB"/>
                        <w:left w:val="single" w:sz="6" w:space="4" w:color="2C71EB"/>
                        <w:bottom w:val="single" w:sz="6" w:space="30" w:color="2C71EB"/>
                        <w:right w:val="single" w:sz="6" w:space="4" w:color="2C71EB"/>
                      </w:divBdr>
                    </w:div>
                    <w:div w:id="471757629">
                      <w:marLeft w:val="0"/>
                      <w:marRight w:val="120"/>
                      <w:marTop w:val="0"/>
                      <w:marBottom w:val="150"/>
                      <w:divBdr>
                        <w:top w:val="none" w:sz="0" w:space="0" w:color="auto"/>
                        <w:left w:val="none" w:sz="0" w:space="0" w:color="auto"/>
                        <w:bottom w:val="none" w:sz="0" w:space="0" w:color="auto"/>
                        <w:right w:val="none" w:sz="0" w:space="0" w:color="auto"/>
                      </w:divBdr>
                    </w:div>
                  </w:divsChild>
                </w:div>
                <w:div w:id="873350018">
                  <w:marLeft w:val="0"/>
                  <w:marRight w:val="0"/>
                  <w:marTop w:val="0"/>
                  <w:marBottom w:val="0"/>
                  <w:divBdr>
                    <w:top w:val="none" w:sz="0" w:space="0" w:color="auto"/>
                    <w:left w:val="none" w:sz="0" w:space="0" w:color="auto"/>
                    <w:bottom w:val="none" w:sz="0" w:space="0" w:color="auto"/>
                    <w:right w:val="none" w:sz="0" w:space="0" w:color="auto"/>
                  </w:divBdr>
                  <w:divsChild>
                    <w:div w:id="401216585">
                      <w:marLeft w:val="0"/>
                      <w:marRight w:val="0"/>
                      <w:marTop w:val="0"/>
                      <w:marBottom w:val="0"/>
                      <w:divBdr>
                        <w:top w:val="none" w:sz="0" w:space="0" w:color="auto"/>
                        <w:left w:val="none" w:sz="0" w:space="0" w:color="auto"/>
                        <w:bottom w:val="none" w:sz="0" w:space="0" w:color="auto"/>
                        <w:right w:val="none" w:sz="0" w:space="0" w:color="auto"/>
                      </w:divBdr>
                      <w:divsChild>
                        <w:div w:id="144719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762726">
      <w:bodyDiv w:val="1"/>
      <w:marLeft w:val="0"/>
      <w:marRight w:val="0"/>
      <w:marTop w:val="0"/>
      <w:marBottom w:val="0"/>
      <w:divBdr>
        <w:top w:val="none" w:sz="0" w:space="0" w:color="auto"/>
        <w:left w:val="none" w:sz="0" w:space="0" w:color="auto"/>
        <w:bottom w:val="none" w:sz="0" w:space="0" w:color="auto"/>
        <w:right w:val="none" w:sz="0" w:space="0" w:color="auto"/>
      </w:divBdr>
    </w:div>
    <w:div w:id="1737581897">
      <w:bodyDiv w:val="1"/>
      <w:marLeft w:val="0"/>
      <w:marRight w:val="0"/>
      <w:marTop w:val="0"/>
      <w:marBottom w:val="0"/>
      <w:divBdr>
        <w:top w:val="none" w:sz="0" w:space="0" w:color="auto"/>
        <w:left w:val="none" w:sz="0" w:space="0" w:color="auto"/>
        <w:bottom w:val="none" w:sz="0" w:space="0" w:color="auto"/>
        <w:right w:val="none" w:sz="0" w:space="0" w:color="auto"/>
      </w:divBdr>
    </w:div>
    <w:div w:id="1758821627">
      <w:bodyDiv w:val="1"/>
      <w:marLeft w:val="0"/>
      <w:marRight w:val="0"/>
      <w:marTop w:val="0"/>
      <w:marBottom w:val="0"/>
      <w:divBdr>
        <w:top w:val="none" w:sz="0" w:space="0" w:color="auto"/>
        <w:left w:val="none" w:sz="0" w:space="0" w:color="auto"/>
        <w:bottom w:val="none" w:sz="0" w:space="0" w:color="auto"/>
        <w:right w:val="none" w:sz="0" w:space="0" w:color="auto"/>
      </w:divBdr>
    </w:div>
    <w:div w:id="1858034052">
      <w:bodyDiv w:val="1"/>
      <w:marLeft w:val="0"/>
      <w:marRight w:val="0"/>
      <w:marTop w:val="0"/>
      <w:marBottom w:val="0"/>
      <w:divBdr>
        <w:top w:val="none" w:sz="0" w:space="0" w:color="auto"/>
        <w:left w:val="none" w:sz="0" w:space="0" w:color="auto"/>
        <w:bottom w:val="none" w:sz="0" w:space="0" w:color="auto"/>
        <w:right w:val="none" w:sz="0" w:space="0" w:color="auto"/>
      </w:divBdr>
    </w:div>
    <w:div w:id="1867988556">
      <w:bodyDiv w:val="1"/>
      <w:marLeft w:val="0"/>
      <w:marRight w:val="0"/>
      <w:marTop w:val="0"/>
      <w:marBottom w:val="0"/>
      <w:divBdr>
        <w:top w:val="none" w:sz="0" w:space="0" w:color="auto"/>
        <w:left w:val="none" w:sz="0" w:space="0" w:color="auto"/>
        <w:bottom w:val="none" w:sz="0" w:space="0" w:color="auto"/>
        <w:right w:val="none" w:sz="0" w:space="0" w:color="auto"/>
      </w:divBdr>
    </w:div>
    <w:div w:id="1870218220">
      <w:bodyDiv w:val="1"/>
      <w:marLeft w:val="0"/>
      <w:marRight w:val="0"/>
      <w:marTop w:val="0"/>
      <w:marBottom w:val="0"/>
      <w:divBdr>
        <w:top w:val="none" w:sz="0" w:space="0" w:color="auto"/>
        <w:left w:val="none" w:sz="0" w:space="0" w:color="auto"/>
        <w:bottom w:val="none" w:sz="0" w:space="0" w:color="auto"/>
        <w:right w:val="none" w:sz="0" w:space="0" w:color="auto"/>
      </w:divBdr>
    </w:div>
    <w:div w:id="1870415127">
      <w:bodyDiv w:val="1"/>
      <w:marLeft w:val="0"/>
      <w:marRight w:val="0"/>
      <w:marTop w:val="0"/>
      <w:marBottom w:val="0"/>
      <w:divBdr>
        <w:top w:val="none" w:sz="0" w:space="0" w:color="auto"/>
        <w:left w:val="none" w:sz="0" w:space="0" w:color="auto"/>
        <w:bottom w:val="none" w:sz="0" w:space="0" w:color="auto"/>
        <w:right w:val="none" w:sz="0" w:space="0" w:color="auto"/>
      </w:divBdr>
    </w:div>
    <w:div w:id="1874343681">
      <w:bodyDiv w:val="1"/>
      <w:marLeft w:val="0"/>
      <w:marRight w:val="0"/>
      <w:marTop w:val="0"/>
      <w:marBottom w:val="0"/>
      <w:divBdr>
        <w:top w:val="none" w:sz="0" w:space="0" w:color="auto"/>
        <w:left w:val="none" w:sz="0" w:space="0" w:color="auto"/>
        <w:bottom w:val="none" w:sz="0" w:space="0" w:color="auto"/>
        <w:right w:val="none" w:sz="0" w:space="0" w:color="auto"/>
      </w:divBdr>
    </w:div>
    <w:div w:id="1889415156">
      <w:bodyDiv w:val="1"/>
      <w:marLeft w:val="0"/>
      <w:marRight w:val="0"/>
      <w:marTop w:val="0"/>
      <w:marBottom w:val="0"/>
      <w:divBdr>
        <w:top w:val="none" w:sz="0" w:space="0" w:color="auto"/>
        <w:left w:val="none" w:sz="0" w:space="0" w:color="auto"/>
        <w:bottom w:val="none" w:sz="0" w:space="0" w:color="auto"/>
        <w:right w:val="none" w:sz="0" w:space="0" w:color="auto"/>
      </w:divBdr>
    </w:div>
    <w:div w:id="1896888287">
      <w:bodyDiv w:val="1"/>
      <w:marLeft w:val="0"/>
      <w:marRight w:val="0"/>
      <w:marTop w:val="0"/>
      <w:marBottom w:val="0"/>
      <w:divBdr>
        <w:top w:val="none" w:sz="0" w:space="0" w:color="auto"/>
        <w:left w:val="none" w:sz="0" w:space="0" w:color="auto"/>
        <w:bottom w:val="none" w:sz="0" w:space="0" w:color="auto"/>
        <w:right w:val="none" w:sz="0" w:space="0" w:color="auto"/>
      </w:divBdr>
    </w:div>
    <w:div w:id="1897932390">
      <w:bodyDiv w:val="1"/>
      <w:marLeft w:val="0"/>
      <w:marRight w:val="0"/>
      <w:marTop w:val="0"/>
      <w:marBottom w:val="0"/>
      <w:divBdr>
        <w:top w:val="none" w:sz="0" w:space="0" w:color="auto"/>
        <w:left w:val="none" w:sz="0" w:space="0" w:color="auto"/>
        <w:bottom w:val="none" w:sz="0" w:space="0" w:color="auto"/>
        <w:right w:val="none" w:sz="0" w:space="0" w:color="auto"/>
      </w:divBdr>
      <w:divsChild>
        <w:div w:id="457727270">
          <w:marLeft w:val="279"/>
          <w:marRight w:val="0"/>
          <w:marTop w:val="0"/>
          <w:marBottom w:val="0"/>
          <w:divBdr>
            <w:top w:val="none" w:sz="0" w:space="0" w:color="auto"/>
            <w:left w:val="none" w:sz="0" w:space="0" w:color="auto"/>
            <w:bottom w:val="none" w:sz="0" w:space="0" w:color="auto"/>
            <w:right w:val="none" w:sz="0" w:space="0" w:color="auto"/>
          </w:divBdr>
        </w:div>
      </w:divsChild>
    </w:div>
    <w:div w:id="1937403090">
      <w:bodyDiv w:val="1"/>
      <w:marLeft w:val="0"/>
      <w:marRight w:val="0"/>
      <w:marTop w:val="0"/>
      <w:marBottom w:val="0"/>
      <w:divBdr>
        <w:top w:val="none" w:sz="0" w:space="0" w:color="auto"/>
        <w:left w:val="none" w:sz="0" w:space="0" w:color="auto"/>
        <w:bottom w:val="none" w:sz="0" w:space="0" w:color="auto"/>
        <w:right w:val="none" w:sz="0" w:space="0" w:color="auto"/>
      </w:divBdr>
    </w:div>
    <w:div w:id="1954551301">
      <w:bodyDiv w:val="1"/>
      <w:marLeft w:val="0"/>
      <w:marRight w:val="0"/>
      <w:marTop w:val="0"/>
      <w:marBottom w:val="0"/>
      <w:divBdr>
        <w:top w:val="none" w:sz="0" w:space="0" w:color="auto"/>
        <w:left w:val="none" w:sz="0" w:space="0" w:color="auto"/>
        <w:bottom w:val="none" w:sz="0" w:space="0" w:color="auto"/>
        <w:right w:val="none" w:sz="0" w:space="0" w:color="auto"/>
      </w:divBdr>
    </w:div>
    <w:div w:id="1970352537">
      <w:bodyDiv w:val="1"/>
      <w:marLeft w:val="0"/>
      <w:marRight w:val="0"/>
      <w:marTop w:val="0"/>
      <w:marBottom w:val="0"/>
      <w:divBdr>
        <w:top w:val="none" w:sz="0" w:space="0" w:color="auto"/>
        <w:left w:val="none" w:sz="0" w:space="0" w:color="auto"/>
        <w:bottom w:val="none" w:sz="0" w:space="0" w:color="auto"/>
        <w:right w:val="none" w:sz="0" w:space="0" w:color="auto"/>
      </w:divBdr>
    </w:div>
    <w:div w:id="1978752654">
      <w:bodyDiv w:val="1"/>
      <w:marLeft w:val="0"/>
      <w:marRight w:val="0"/>
      <w:marTop w:val="0"/>
      <w:marBottom w:val="0"/>
      <w:divBdr>
        <w:top w:val="none" w:sz="0" w:space="0" w:color="auto"/>
        <w:left w:val="none" w:sz="0" w:space="0" w:color="auto"/>
        <w:bottom w:val="none" w:sz="0" w:space="0" w:color="auto"/>
        <w:right w:val="none" w:sz="0" w:space="0" w:color="auto"/>
      </w:divBdr>
    </w:div>
    <w:div w:id="2002854327">
      <w:bodyDiv w:val="1"/>
      <w:marLeft w:val="0"/>
      <w:marRight w:val="0"/>
      <w:marTop w:val="0"/>
      <w:marBottom w:val="0"/>
      <w:divBdr>
        <w:top w:val="none" w:sz="0" w:space="0" w:color="auto"/>
        <w:left w:val="none" w:sz="0" w:space="0" w:color="auto"/>
        <w:bottom w:val="none" w:sz="0" w:space="0" w:color="auto"/>
        <w:right w:val="none" w:sz="0" w:space="0" w:color="auto"/>
      </w:divBdr>
    </w:div>
    <w:div w:id="2004041193">
      <w:bodyDiv w:val="1"/>
      <w:marLeft w:val="0"/>
      <w:marRight w:val="0"/>
      <w:marTop w:val="0"/>
      <w:marBottom w:val="0"/>
      <w:divBdr>
        <w:top w:val="none" w:sz="0" w:space="0" w:color="auto"/>
        <w:left w:val="none" w:sz="0" w:space="0" w:color="auto"/>
        <w:bottom w:val="none" w:sz="0" w:space="0" w:color="auto"/>
        <w:right w:val="none" w:sz="0" w:space="0" w:color="auto"/>
      </w:divBdr>
    </w:div>
    <w:div w:id="2049724349">
      <w:bodyDiv w:val="1"/>
      <w:marLeft w:val="0"/>
      <w:marRight w:val="0"/>
      <w:marTop w:val="0"/>
      <w:marBottom w:val="0"/>
      <w:divBdr>
        <w:top w:val="none" w:sz="0" w:space="0" w:color="auto"/>
        <w:left w:val="none" w:sz="0" w:space="0" w:color="auto"/>
        <w:bottom w:val="none" w:sz="0" w:space="0" w:color="auto"/>
        <w:right w:val="none" w:sz="0" w:space="0" w:color="auto"/>
      </w:divBdr>
    </w:div>
    <w:div w:id="2066758085">
      <w:bodyDiv w:val="1"/>
      <w:marLeft w:val="0"/>
      <w:marRight w:val="0"/>
      <w:marTop w:val="0"/>
      <w:marBottom w:val="0"/>
      <w:divBdr>
        <w:top w:val="none" w:sz="0" w:space="0" w:color="auto"/>
        <w:left w:val="none" w:sz="0" w:space="0" w:color="auto"/>
        <w:bottom w:val="none" w:sz="0" w:space="0" w:color="auto"/>
        <w:right w:val="none" w:sz="0" w:space="0" w:color="auto"/>
      </w:divBdr>
    </w:div>
    <w:div w:id="2072775299">
      <w:bodyDiv w:val="1"/>
      <w:marLeft w:val="0"/>
      <w:marRight w:val="0"/>
      <w:marTop w:val="0"/>
      <w:marBottom w:val="0"/>
      <w:divBdr>
        <w:top w:val="none" w:sz="0" w:space="0" w:color="auto"/>
        <w:left w:val="none" w:sz="0" w:space="0" w:color="auto"/>
        <w:bottom w:val="none" w:sz="0" w:space="0" w:color="auto"/>
        <w:right w:val="none" w:sz="0" w:space="0" w:color="auto"/>
      </w:divBdr>
    </w:div>
    <w:div w:id="2078897337">
      <w:bodyDiv w:val="1"/>
      <w:marLeft w:val="0"/>
      <w:marRight w:val="0"/>
      <w:marTop w:val="0"/>
      <w:marBottom w:val="0"/>
      <w:divBdr>
        <w:top w:val="none" w:sz="0" w:space="0" w:color="auto"/>
        <w:left w:val="none" w:sz="0" w:space="0" w:color="auto"/>
        <w:bottom w:val="none" w:sz="0" w:space="0" w:color="auto"/>
        <w:right w:val="none" w:sz="0" w:space="0" w:color="auto"/>
      </w:divBdr>
    </w:div>
    <w:div w:id="2087994175">
      <w:bodyDiv w:val="1"/>
      <w:marLeft w:val="0"/>
      <w:marRight w:val="0"/>
      <w:marTop w:val="0"/>
      <w:marBottom w:val="0"/>
      <w:divBdr>
        <w:top w:val="none" w:sz="0" w:space="0" w:color="auto"/>
        <w:left w:val="none" w:sz="0" w:space="0" w:color="auto"/>
        <w:bottom w:val="none" w:sz="0" w:space="0" w:color="auto"/>
        <w:right w:val="none" w:sz="0" w:space="0" w:color="auto"/>
      </w:divBdr>
    </w:div>
    <w:div w:id="2138255041">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 w:id="2145388756">
      <w:bodyDiv w:val="1"/>
      <w:marLeft w:val="0"/>
      <w:marRight w:val="0"/>
      <w:marTop w:val="0"/>
      <w:marBottom w:val="0"/>
      <w:divBdr>
        <w:top w:val="none" w:sz="0" w:space="0" w:color="auto"/>
        <w:left w:val="none" w:sz="0" w:space="0" w:color="auto"/>
        <w:bottom w:val="none" w:sz="0" w:space="0" w:color="auto"/>
        <w:right w:val="none" w:sz="0" w:space="0" w:color="auto"/>
      </w:divBdr>
      <w:divsChild>
        <w:div w:id="3018688">
          <w:marLeft w:val="0"/>
          <w:marRight w:val="0"/>
          <w:marTop w:val="0"/>
          <w:marBottom w:val="0"/>
          <w:divBdr>
            <w:top w:val="none" w:sz="0" w:space="0" w:color="auto"/>
            <w:left w:val="none" w:sz="0" w:space="0" w:color="auto"/>
            <w:bottom w:val="none" w:sz="0" w:space="0" w:color="auto"/>
            <w:right w:val="none" w:sz="0" w:space="0" w:color="auto"/>
          </w:divBdr>
          <w:divsChild>
            <w:div w:id="1859737022">
              <w:marLeft w:val="0"/>
              <w:marRight w:val="0"/>
              <w:marTop w:val="0"/>
              <w:marBottom w:val="0"/>
              <w:divBdr>
                <w:top w:val="none" w:sz="0" w:space="0" w:color="auto"/>
                <w:left w:val="none" w:sz="0" w:space="0" w:color="auto"/>
                <w:bottom w:val="none" w:sz="0" w:space="0" w:color="auto"/>
                <w:right w:val="none" w:sz="0" w:space="0" w:color="auto"/>
              </w:divBdr>
              <w:divsChild>
                <w:div w:id="132523924">
                  <w:marLeft w:val="0"/>
                  <w:marRight w:val="0"/>
                  <w:marTop w:val="0"/>
                  <w:marBottom w:val="0"/>
                  <w:divBdr>
                    <w:top w:val="none" w:sz="0" w:space="0" w:color="auto"/>
                    <w:left w:val="none" w:sz="0" w:space="0" w:color="auto"/>
                    <w:bottom w:val="none" w:sz="0" w:space="0" w:color="auto"/>
                    <w:right w:val="none" w:sz="0" w:space="0" w:color="auto"/>
                  </w:divBdr>
                  <w:divsChild>
                    <w:div w:id="1011646409">
                      <w:marLeft w:val="0"/>
                      <w:marRight w:val="0"/>
                      <w:marTop w:val="0"/>
                      <w:marBottom w:val="30"/>
                      <w:divBdr>
                        <w:top w:val="single" w:sz="6" w:space="4" w:color="2C71EB"/>
                        <w:left w:val="single" w:sz="6" w:space="4" w:color="2C71EB"/>
                        <w:bottom w:val="single" w:sz="6" w:space="30" w:color="2C71EB"/>
                        <w:right w:val="single" w:sz="6" w:space="4" w:color="2C71EB"/>
                      </w:divBdr>
                    </w:div>
                    <w:div w:id="1655983620">
                      <w:marLeft w:val="0"/>
                      <w:marRight w:val="120"/>
                      <w:marTop w:val="0"/>
                      <w:marBottom w:val="150"/>
                      <w:divBdr>
                        <w:top w:val="none" w:sz="0" w:space="0" w:color="auto"/>
                        <w:left w:val="none" w:sz="0" w:space="0" w:color="auto"/>
                        <w:bottom w:val="none" w:sz="0" w:space="0" w:color="auto"/>
                        <w:right w:val="none" w:sz="0" w:space="0" w:color="auto"/>
                      </w:divBdr>
                    </w:div>
                  </w:divsChild>
                </w:div>
                <w:div w:id="603658084">
                  <w:marLeft w:val="0"/>
                  <w:marRight w:val="0"/>
                  <w:marTop w:val="0"/>
                  <w:marBottom w:val="0"/>
                  <w:divBdr>
                    <w:top w:val="none" w:sz="0" w:space="0" w:color="auto"/>
                    <w:left w:val="none" w:sz="0" w:space="0" w:color="auto"/>
                    <w:bottom w:val="none" w:sz="0" w:space="0" w:color="auto"/>
                    <w:right w:val="none" w:sz="0" w:space="0" w:color="auto"/>
                  </w:divBdr>
                  <w:divsChild>
                    <w:div w:id="222644537">
                      <w:marLeft w:val="0"/>
                      <w:marRight w:val="0"/>
                      <w:marTop w:val="0"/>
                      <w:marBottom w:val="0"/>
                      <w:divBdr>
                        <w:top w:val="none" w:sz="0" w:space="0" w:color="auto"/>
                        <w:left w:val="none" w:sz="0" w:space="0" w:color="auto"/>
                        <w:bottom w:val="none" w:sz="0" w:space="0" w:color="auto"/>
                        <w:right w:val="none" w:sz="0" w:space="0" w:color="auto"/>
                      </w:divBdr>
                      <w:divsChild>
                        <w:div w:id="18002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faizul@abulyatama.ac.id" TargetMode="External"/><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jurnal.abulyatama.ac.id/index.php/acehmedika" TargetMode="External"/><Relationship Id="rId1" Type="http://schemas.openxmlformats.org/officeDocument/2006/relationships/hyperlink" Target="http://jurnal.abulyatama.ac.id/index.php/acehmedika" TargetMode="External"/></Relationships>
</file>

<file path=word/_rels/header4.xml.rels><?xml version="1.0" encoding="UTF-8" standalone="yes"?>
<Relationships xmlns="http://schemas.openxmlformats.org/package/2006/relationships"><Relationship Id="rId2" Type="http://schemas.openxmlformats.org/officeDocument/2006/relationships/hyperlink" Target="http://jurnal.abulyatama.ac.id/index.php/acehmedika" TargetMode="External"/><Relationship Id="rId1" Type="http://schemas.openxmlformats.org/officeDocument/2006/relationships/hyperlink" Target="http://jurnal.abulyatama.ac.id/index.php/acehmedik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Jurnal%20Baru\Tabel%20Hasi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Jurnal%20Baru\Tabel%20Hasi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Jurnal%20Baru\Tabel%20Hasi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Jurnal%20Baru\Tabel%20Hasi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Sheet1!$C$1:$C$2</c:f>
              <c:strCache>
                <c:ptCount val="1"/>
                <c:pt idx="0">
                  <c:v>Life Jacket</c:v>
                </c:pt>
              </c:strCache>
            </c:strRef>
          </c:tx>
          <c:invertIfNegative val="0"/>
          <c:cat>
            <c:strRef>
              <c:f>Sheet1!$B$3:$B$6</c:f>
              <c:strCache>
                <c:ptCount val="4"/>
                <c:pt idx="0">
                  <c:v>KM kakap Baru</c:v>
                </c:pt>
                <c:pt idx="1">
                  <c:v>KM Rajawali Baru 01</c:v>
                </c:pt>
                <c:pt idx="2">
                  <c:v>KM Rauzha</c:v>
                </c:pt>
                <c:pt idx="3">
                  <c:v>KM Juventus</c:v>
                </c:pt>
              </c:strCache>
            </c:strRef>
          </c:cat>
          <c:val>
            <c:numRef>
              <c:f>Sheet1!$C$3:$C$6</c:f>
              <c:numCache>
                <c:formatCode>General</c:formatCode>
                <c:ptCount val="4"/>
                <c:pt idx="0">
                  <c:v>16</c:v>
                </c:pt>
                <c:pt idx="1">
                  <c:v>9</c:v>
                </c:pt>
                <c:pt idx="2">
                  <c:v>7</c:v>
                </c:pt>
                <c:pt idx="3">
                  <c:v>8</c:v>
                </c:pt>
              </c:numCache>
            </c:numRef>
          </c:val>
          <c:extLst>
            <c:ext xmlns:c16="http://schemas.microsoft.com/office/drawing/2014/chart" uri="{C3380CC4-5D6E-409C-BE32-E72D297353CC}">
              <c16:uniqueId val="{00000000-FE47-4FA3-9365-3CA5174D9822}"/>
            </c:ext>
          </c:extLst>
        </c:ser>
        <c:ser>
          <c:idx val="1"/>
          <c:order val="1"/>
          <c:tx>
            <c:strRef>
              <c:f>Sheet1!$D$1:$D$2</c:f>
              <c:strCache>
                <c:ptCount val="1"/>
                <c:pt idx="0">
                  <c:v>Life Bouy</c:v>
                </c:pt>
              </c:strCache>
            </c:strRef>
          </c:tx>
          <c:invertIfNegative val="0"/>
          <c:cat>
            <c:strRef>
              <c:f>Sheet1!$B$3:$B$6</c:f>
              <c:strCache>
                <c:ptCount val="4"/>
                <c:pt idx="0">
                  <c:v>KM kakap Baru</c:v>
                </c:pt>
                <c:pt idx="1">
                  <c:v>KM Rajawali Baru 01</c:v>
                </c:pt>
                <c:pt idx="2">
                  <c:v>KM Rauzha</c:v>
                </c:pt>
                <c:pt idx="3">
                  <c:v>KM Juventus</c:v>
                </c:pt>
              </c:strCache>
            </c:strRef>
          </c:cat>
          <c:val>
            <c:numRef>
              <c:f>Sheet1!$D$3:$D$6</c:f>
              <c:numCache>
                <c:formatCode>General</c:formatCode>
                <c:ptCount val="4"/>
                <c:pt idx="0">
                  <c:v>6</c:v>
                </c:pt>
                <c:pt idx="1">
                  <c:v>4</c:v>
                </c:pt>
                <c:pt idx="2">
                  <c:v>3</c:v>
                </c:pt>
                <c:pt idx="3">
                  <c:v>3</c:v>
                </c:pt>
              </c:numCache>
            </c:numRef>
          </c:val>
          <c:extLst>
            <c:ext xmlns:c16="http://schemas.microsoft.com/office/drawing/2014/chart" uri="{C3380CC4-5D6E-409C-BE32-E72D297353CC}">
              <c16:uniqueId val="{00000001-FE47-4FA3-9365-3CA5174D9822}"/>
            </c:ext>
          </c:extLst>
        </c:ser>
        <c:ser>
          <c:idx val="2"/>
          <c:order val="2"/>
          <c:tx>
            <c:strRef>
              <c:f>Sheet1!$E$1:$E$2</c:f>
              <c:strCache>
                <c:ptCount val="1"/>
                <c:pt idx="0">
                  <c:v>APAR</c:v>
                </c:pt>
              </c:strCache>
            </c:strRef>
          </c:tx>
          <c:invertIfNegative val="0"/>
          <c:cat>
            <c:strRef>
              <c:f>Sheet1!$B$3:$B$6</c:f>
              <c:strCache>
                <c:ptCount val="4"/>
                <c:pt idx="0">
                  <c:v>KM kakap Baru</c:v>
                </c:pt>
                <c:pt idx="1">
                  <c:v>KM Rajawali Baru 01</c:v>
                </c:pt>
                <c:pt idx="2">
                  <c:v>KM Rauzha</c:v>
                </c:pt>
                <c:pt idx="3">
                  <c:v>KM Juventus</c:v>
                </c:pt>
              </c:strCache>
            </c:strRef>
          </c:cat>
          <c:val>
            <c:numRef>
              <c:f>Sheet1!$E$3:$E$6</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2-FE47-4FA3-9365-3CA5174D9822}"/>
            </c:ext>
          </c:extLst>
        </c:ser>
        <c:ser>
          <c:idx val="3"/>
          <c:order val="3"/>
          <c:tx>
            <c:strRef>
              <c:f>Sheet1!$F$1:$F$2</c:f>
              <c:strCache>
                <c:ptCount val="1"/>
                <c:pt idx="0">
                  <c:v>P3K</c:v>
                </c:pt>
              </c:strCache>
            </c:strRef>
          </c:tx>
          <c:invertIfNegative val="0"/>
          <c:cat>
            <c:strRef>
              <c:f>Sheet1!$B$3:$B$6</c:f>
              <c:strCache>
                <c:ptCount val="4"/>
                <c:pt idx="0">
                  <c:v>KM kakap Baru</c:v>
                </c:pt>
                <c:pt idx="1">
                  <c:v>KM Rajawali Baru 01</c:v>
                </c:pt>
                <c:pt idx="2">
                  <c:v>KM Rauzha</c:v>
                </c:pt>
                <c:pt idx="3">
                  <c:v>KM Juventus</c:v>
                </c:pt>
              </c:strCache>
            </c:strRef>
          </c:cat>
          <c:val>
            <c:numRef>
              <c:f>Sheet1!$F$3:$F$6</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3-FE47-4FA3-9365-3CA5174D9822}"/>
            </c:ext>
          </c:extLst>
        </c:ser>
        <c:ser>
          <c:idx val="4"/>
          <c:order val="4"/>
          <c:tx>
            <c:strRef>
              <c:f>Sheet1!$G$1:$G$2</c:f>
              <c:strCache>
                <c:ptCount val="1"/>
                <c:pt idx="0">
                  <c:v>Radio</c:v>
                </c:pt>
              </c:strCache>
            </c:strRef>
          </c:tx>
          <c:invertIfNegative val="0"/>
          <c:cat>
            <c:strRef>
              <c:f>Sheet1!$B$3:$B$6</c:f>
              <c:strCache>
                <c:ptCount val="4"/>
                <c:pt idx="0">
                  <c:v>KM kakap Baru</c:v>
                </c:pt>
                <c:pt idx="1">
                  <c:v>KM Rajawali Baru 01</c:v>
                </c:pt>
                <c:pt idx="2">
                  <c:v>KM Rauzha</c:v>
                </c:pt>
                <c:pt idx="3">
                  <c:v>KM Juventus</c:v>
                </c:pt>
              </c:strCache>
            </c:strRef>
          </c:cat>
          <c:val>
            <c:numRef>
              <c:f>Sheet1!$G$3:$G$6</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4-FE47-4FA3-9365-3CA5174D9822}"/>
            </c:ext>
          </c:extLst>
        </c:ser>
        <c:ser>
          <c:idx val="5"/>
          <c:order val="5"/>
          <c:tx>
            <c:strRef>
              <c:f>Sheet1!$H$1:$H$2</c:f>
              <c:strCache>
                <c:ptCount val="1"/>
                <c:pt idx="0">
                  <c:v>Compas</c:v>
                </c:pt>
              </c:strCache>
            </c:strRef>
          </c:tx>
          <c:invertIfNegative val="0"/>
          <c:cat>
            <c:strRef>
              <c:f>Sheet1!$B$3:$B$6</c:f>
              <c:strCache>
                <c:ptCount val="4"/>
                <c:pt idx="0">
                  <c:v>KM kakap Baru</c:v>
                </c:pt>
                <c:pt idx="1">
                  <c:v>KM Rajawali Baru 01</c:v>
                </c:pt>
                <c:pt idx="2">
                  <c:v>KM Rauzha</c:v>
                </c:pt>
                <c:pt idx="3">
                  <c:v>KM Juventus</c:v>
                </c:pt>
              </c:strCache>
            </c:strRef>
          </c:cat>
          <c:val>
            <c:numRef>
              <c:f>Sheet1!$H$3:$H$6</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5-FE47-4FA3-9365-3CA5174D9822}"/>
            </c:ext>
          </c:extLst>
        </c:ser>
        <c:ser>
          <c:idx val="6"/>
          <c:order val="6"/>
          <c:tx>
            <c:strRef>
              <c:f>Sheet1!$I$1:$I$2</c:f>
              <c:strCache>
                <c:ptCount val="1"/>
                <c:pt idx="0">
                  <c:v>Echosounder</c:v>
                </c:pt>
              </c:strCache>
            </c:strRef>
          </c:tx>
          <c:invertIfNegative val="0"/>
          <c:cat>
            <c:strRef>
              <c:f>Sheet1!$B$3:$B$6</c:f>
              <c:strCache>
                <c:ptCount val="4"/>
                <c:pt idx="0">
                  <c:v>KM kakap Baru</c:v>
                </c:pt>
                <c:pt idx="1">
                  <c:v>KM Rajawali Baru 01</c:v>
                </c:pt>
                <c:pt idx="2">
                  <c:v>KM Rauzha</c:v>
                </c:pt>
                <c:pt idx="3">
                  <c:v>KM Juventus</c:v>
                </c:pt>
              </c:strCache>
            </c:strRef>
          </c:cat>
          <c:val>
            <c:numRef>
              <c:f>Sheet1!$I$3:$I$6</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6-FE47-4FA3-9365-3CA5174D9822}"/>
            </c:ext>
          </c:extLst>
        </c:ser>
        <c:dLbls>
          <c:showLegendKey val="0"/>
          <c:showVal val="0"/>
          <c:showCatName val="0"/>
          <c:showSerName val="0"/>
          <c:showPercent val="0"/>
          <c:showBubbleSize val="0"/>
        </c:dLbls>
        <c:gapWidth val="150"/>
        <c:axId val="38822912"/>
        <c:axId val="600774848"/>
      </c:barChart>
      <c:catAx>
        <c:axId val="38822912"/>
        <c:scaling>
          <c:orientation val="minMax"/>
        </c:scaling>
        <c:delete val="0"/>
        <c:axPos val="b"/>
        <c:numFmt formatCode="General" sourceLinked="0"/>
        <c:majorTickMark val="none"/>
        <c:minorTickMark val="none"/>
        <c:tickLblPos val="nextTo"/>
        <c:crossAx val="600774848"/>
        <c:crosses val="autoZero"/>
        <c:auto val="1"/>
        <c:lblAlgn val="ctr"/>
        <c:lblOffset val="100"/>
        <c:noMultiLvlLbl val="0"/>
      </c:catAx>
      <c:valAx>
        <c:axId val="600774848"/>
        <c:scaling>
          <c:orientation val="minMax"/>
          <c:max val="4"/>
          <c:min val="0"/>
        </c:scaling>
        <c:delete val="0"/>
        <c:axPos val="l"/>
        <c:majorGridlines/>
        <c:title>
          <c:tx>
            <c:rich>
              <a:bodyPr/>
              <a:lstStyle/>
              <a:p>
                <a:pPr>
                  <a:defRPr/>
                </a:pPr>
                <a:r>
                  <a:rPr lang="en-US"/>
                  <a:t>JUMLAH ALAT KESELAMATAN</a:t>
                </a:r>
              </a:p>
            </c:rich>
          </c:tx>
          <c:overlay val="0"/>
        </c:title>
        <c:numFmt formatCode="General" sourceLinked="1"/>
        <c:majorTickMark val="out"/>
        <c:minorTickMark val="none"/>
        <c:tickLblPos val="nextTo"/>
        <c:crossAx val="38822912"/>
        <c:crosses val="autoZero"/>
        <c:crossBetween val="between"/>
        <c:majorUnit val="1"/>
      </c:valAx>
    </c:plotArea>
    <c:legend>
      <c:legendPos val="r"/>
      <c:overlay val="0"/>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Sheet1!$C$1:$C$2</c:f>
              <c:strCache>
                <c:ptCount val="1"/>
                <c:pt idx="0">
                  <c:v>Life Jacket</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Sheet1!$C$3:$C$8</c:f>
              <c:numCache>
                <c:formatCode>General</c:formatCode>
                <c:ptCount val="6"/>
                <c:pt idx="0">
                  <c:v>16</c:v>
                </c:pt>
                <c:pt idx="1">
                  <c:v>9</c:v>
                </c:pt>
                <c:pt idx="2">
                  <c:v>7</c:v>
                </c:pt>
                <c:pt idx="3">
                  <c:v>8</c:v>
                </c:pt>
                <c:pt idx="4">
                  <c:v>5</c:v>
                </c:pt>
                <c:pt idx="5">
                  <c:v>5</c:v>
                </c:pt>
              </c:numCache>
            </c:numRef>
          </c:val>
          <c:extLst>
            <c:ext xmlns:c16="http://schemas.microsoft.com/office/drawing/2014/chart" uri="{C3380CC4-5D6E-409C-BE32-E72D297353CC}">
              <c16:uniqueId val="{00000000-62B7-46BB-8AC7-A84FA765DC53}"/>
            </c:ext>
          </c:extLst>
        </c:ser>
        <c:ser>
          <c:idx val="1"/>
          <c:order val="1"/>
          <c:tx>
            <c:strRef>
              <c:f>Sheet1!$D$1:$D$2</c:f>
              <c:strCache>
                <c:ptCount val="1"/>
                <c:pt idx="0">
                  <c:v>Life Bouy</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Sheet1!$D$3:$D$8</c:f>
              <c:numCache>
                <c:formatCode>General</c:formatCode>
                <c:ptCount val="6"/>
                <c:pt idx="0">
                  <c:v>6</c:v>
                </c:pt>
                <c:pt idx="1">
                  <c:v>4</c:v>
                </c:pt>
                <c:pt idx="2">
                  <c:v>3</c:v>
                </c:pt>
                <c:pt idx="3">
                  <c:v>3</c:v>
                </c:pt>
                <c:pt idx="4">
                  <c:v>2</c:v>
                </c:pt>
                <c:pt idx="5">
                  <c:v>2</c:v>
                </c:pt>
              </c:numCache>
            </c:numRef>
          </c:val>
          <c:extLst>
            <c:ext xmlns:c16="http://schemas.microsoft.com/office/drawing/2014/chart" uri="{C3380CC4-5D6E-409C-BE32-E72D297353CC}">
              <c16:uniqueId val="{00000001-62B7-46BB-8AC7-A84FA765DC53}"/>
            </c:ext>
          </c:extLst>
        </c:ser>
        <c:ser>
          <c:idx val="2"/>
          <c:order val="2"/>
          <c:tx>
            <c:strRef>
              <c:f>Sheet1!$E$1:$E$2</c:f>
              <c:strCache>
                <c:ptCount val="1"/>
                <c:pt idx="0">
                  <c:v>APAR</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Sheet1!$E$3:$E$8</c:f>
              <c:numCache>
                <c:formatCode>General</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2-62B7-46BB-8AC7-A84FA765DC53}"/>
            </c:ext>
          </c:extLst>
        </c:ser>
        <c:ser>
          <c:idx val="3"/>
          <c:order val="3"/>
          <c:tx>
            <c:strRef>
              <c:f>Sheet1!$F$1:$F$2</c:f>
              <c:strCache>
                <c:ptCount val="1"/>
                <c:pt idx="0">
                  <c:v>P3K</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Sheet1!$F$3:$F$8</c:f>
              <c:numCache>
                <c:formatCode>General</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3-62B7-46BB-8AC7-A84FA765DC53}"/>
            </c:ext>
          </c:extLst>
        </c:ser>
        <c:ser>
          <c:idx val="4"/>
          <c:order val="4"/>
          <c:tx>
            <c:strRef>
              <c:f>Sheet1!$G$1:$G$2</c:f>
              <c:strCache>
                <c:ptCount val="1"/>
                <c:pt idx="0">
                  <c:v>Radio</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Sheet1!$G$3:$G$8</c:f>
              <c:numCache>
                <c:formatCode>General</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4-62B7-46BB-8AC7-A84FA765DC53}"/>
            </c:ext>
          </c:extLst>
        </c:ser>
        <c:ser>
          <c:idx val="5"/>
          <c:order val="5"/>
          <c:tx>
            <c:strRef>
              <c:f>Sheet1!$H$1:$H$2</c:f>
              <c:strCache>
                <c:ptCount val="1"/>
                <c:pt idx="0">
                  <c:v>Compas</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Sheet1!$H$3:$H$8</c:f>
              <c:numCache>
                <c:formatCode>General</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5-62B7-46BB-8AC7-A84FA765DC53}"/>
            </c:ext>
          </c:extLst>
        </c:ser>
        <c:ser>
          <c:idx val="6"/>
          <c:order val="6"/>
          <c:tx>
            <c:strRef>
              <c:f>Sheet1!$I$1:$I$2</c:f>
              <c:strCache>
                <c:ptCount val="1"/>
                <c:pt idx="0">
                  <c:v>Echosounder</c:v>
                </c:pt>
              </c:strCache>
            </c:strRef>
          </c:tx>
          <c:invertIfNegative val="0"/>
          <c:cat>
            <c:strRef>
              <c:f>Sheet1!$B$3:$B$8</c:f>
              <c:strCache>
                <c:ptCount val="6"/>
                <c:pt idx="0">
                  <c:v>KM kakap Baru</c:v>
                </c:pt>
                <c:pt idx="1">
                  <c:v>KM Rajawali Baru 01</c:v>
                </c:pt>
                <c:pt idx="2">
                  <c:v>KM Rauzha</c:v>
                </c:pt>
                <c:pt idx="3">
                  <c:v>KM Juventus</c:v>
                </c:pt>
                <c:pt idx="4">
                  <c:v>KM Fajar Hidayah</c:v>
                </c:pt>
                <c:pt idx="5">
                  <c:v>Dara Dusoen</c:v>
                </c:pt>
              </c:strCache>
            </c:strRef>
          </c:cat>
          <c:val>
            <c:numRef>
              <c:f>Sheet1!$I$3:$I$8</c:f>
              <c:numCache>
                <c:formatCode>General</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6-62B7-46BB-8AC7-A84FA765DC53}"/>
            </c:ext>
          </c:extLst>
        </c:ser>
        <c:dLbls>
          <c:showLegendKey val="0"/>
          <c:showVal val="0"/>
          <c:showCatName val="0"/>
          <c:showSerName val="0"/>
          <c:showPercent val="0"/>
          <c:showBubbleSize val="0"/>
        </c:dLbls>
        <c:gapWidth val="150"/>
        <c:axId val="609442816"/>
        <c:axId val="600997888"/>
      </c:barChart>
      <c:catAx>
        <c:axId val="609442816"/>
        <c:scaling>
          <c:orientation val="minMax"/>
        </c:scaling>
        <c:delete val="0"/>
        <c:axPos val="b"/>
        <c:numFmt formatCode="General" sourceLinked="0"/>
        <c:majorTickMark val="none"/>
        <c:minorTickMark val="none"/>
        <c:tickLblPos val="nextTo"/>
        <c:txPr>
          <a:bodyPr/>
          <a:lstStyle/>
          <a:p>
            <a:pPr>
              <a:defRPr sz="700"/>
            </a:pPr>
            <a:endParaRPr lang="en-US"/>
          </a:p>
        </c:txPr>
        <c:crossAx val="600997888"/>
        <c:crosses val="autoZero"/>
        <c:auto val="1"/>
        <c:lblAlgn val="ctr"/>
        <c:lblOffset val="100"/>
        <c:noMultiLvlLbl val="0"/>
      </c:catAx>
      <c:valAx>
        <c:axId val="600997888"/>
        <c:scaling>
          <c:orientation val="minMax"/>
        </c:scaling>
        <c:delete val="0"/>
        <c:axPos val="l"/>
        <c:majorGridlines/>
        <c:title>
          <c:tx>
            <c:rich>
              <a:bodyPr/>
              <a:lstStyle/>
              <a:p>
                <a:pPr>
                  <a:defRPr sz="700"/>
                </a:pPr>
                <a:r>
                  <a:rPr lang="en-US" sz="700" b="1"/>
                  <a:t>JUMLAH</a:t>
                </a:r>
                <a:r>
                  <a:rPr lang="en-US" sz="700" b="1" baseline="0"/>
                  <a:t> ALAT KESELAMATAN</a:t>
                </a:r>
                <a:endParaRPr lang="en-US" sz="700" b="1"/>
              </a:p>
            </c:rich>
          </c:tx>
          <c:overlay val="0"/>
        </c:title>
        <c:numFmt formatCode="General" sourceLinked="1"/>
        <c:majorTickMark val="out"/>
        <c:minorTickMark val="none"/>
        <c:tickLblPos val="nextTo"/>
        <c:crossAx val="609442816"/>
        <c:crosses val="autoZero"/>
        <c:crossBetween val="between"/>
      </c:valAx>
    </c:plotArea>
    <c:legend>
      <c:legendPos val="r"/>
      <c:layout>
        <c:manualLayout>
          <c:xMode val="edge"/>
          <c:yMode val="edge"/>
          <c:x val="0.74418091696294209"/>
          <c:y val="6.8924923988461825E-2"/>
          <c:w val="0.22865716617885054"/>
          <c:h val="0.75285192682419266"/>
        </c:manualLayout>
      </c:layout>
      <c:overlay val="0"/>
      <c:txPr>
        <a:bodyPr/>
        <a:lstStyle/>
        <a:p>
          <a:pPr>
            <a:defRPr sz="700"/>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Sheet1!$C$22</c:f>
              <c:strCache>
                <c:ptCount val="1"/>
                <c:pt idx="0">
                  <c:v>Jerigen</c:v>
                </c:pt>
              </c:strCache>
            </c:strRef>
          </c:tx>
          <c:invertIfNegative val="0"/>
          <c:cat>
            <c:strRef>
              <c:f>Sheet1!$B$23:$B$26</c:f>
              <c:strCache>
                <c:ptCount val="4"/>
                <c:pt idx="0">
                  <c:v>KM. Ochida</c:v>
                </c:pt>
                <c:pt idx="1">
                  <c:v>KM Teungku Aceh</c:v>
                </c:pt>
                <c:pt idx="2">
                  <c:v>KM Al Ghaza</c:v>
                </c:pt>
                <c:pt idx="3">
                  <c:v>KM Jasa Tabong</c:v>
                </c:pt>
              </c:strCache>
            </c:strRef>
          </c:cat>
          <c:val>
            <c:numRef>
              <c:f>Sheet1!$C$23:$C$26</c:f>
              <c:numCache>
                <c:formatCode>General</c:formatCode>
                <c:ptCount val="4"/>
                <c:pt idx="0">
                  <c:v>4</c:v>
                </c:pt>
                <c:pt idx="1">
                  <c:v>4</c:v>
                </c:pt>
                <c:pt idx="2">
                  <c:v>3</c:v>
                </c:pt>
                <c:pt idx="3">
                  <c:v>2</c:v>
                </c:pt>
              </c:numCache>
            </c:numRef>
          </c:val>
          <c:extLst>
            <c:ext xmlns:c16="http://schemas.microsoft.com/office/drawing/2014/chart" uri="{C3380CC4-5D6E-409C-BE32-E72D297353CC}">
              <c16:uniqueId val="{00000000-5C12-45AC-AB2E-543CC188D5AC}"/>
            </c:ext>
          </c:extLst>
        </c:ser>
        <c:ser>
          <c:idx val="1"/>
          <c:order val="1"/>
          <c:tx>
            <c:strRef>
              <c:f>Sheet1!$D$22</c:f>
              <c:strCache>
                <c:ptCount val="1"/>
                <c:pt idx="0">
                  <c:v>Ban Dalam</c:v>
                </c:pt>
              </c:strCache>
            </c:strRef>
          </c:tx>
          <c:invertIfNegative val="0"/>
          <c:cat>
            <c:strRef>
              <c:f>Sheet1!$B$23:$B$26</c:f>
              <c:strCache>
                <c:ptCount val="4"/>
                <c:pt idx="0">
                  <c:v>KM. Ochida</c:v>
                </c:pt>
                <c:pt idx="1">
                  <c:v>KM Teungku Aceh</c:v>
                </c:pt>
                <c:pt idx="2">
                  <c:v>KM Al Ghaza</c:v>
                </c:pt>
                <c:pt idx="3">
                  <c:v>KM Jasa Tabong</c:v>
                </c:pt>
              </c:strCache>
            </c:strRef>
          </c:cat>
          <c:val>
            <c:numRef>
              <c:f>Sheet1!$D$23:$D$26</c:f>
              <c:numCache>
                <c:formatCode>General</c:formatCode>
                <c:ptCount val="4"/>
                <c:pt idx="0">
                  <c:v>1</c:v>
                </c:pt>
                <c:pt idx="1">
                  <c:v>1</c:v>
                </c:pt>
                <c:pt idx="2">
                  <c:v>1</c:v>
                </c:pt>
              </c:numCache>
            </c:numRef>
          </c:val>
          <c:extLst>
            <c:ext xmlns:c16="http://schemas.microsoft.com/office/drawing/2014/chart" uri="{C3380CC4-5D6E-409C-BE32-E72D297353CC}">
              <c16:uniqueId val="{00000001-5C12-45AC-AB2E-543CC188D5AC}"/>
            </c:ext>
          </c:extLst>
        </c:ser>
        <c:ser>
          <c:idx val="2"/>
          <c:order val="2"/>
          <c:tx>
            <c:strRef>
              <c:f>Sheet1!$E$22</c:f>
              <c:strCache>
                <c:ptCount val="1"/>
                <c:pt idx="0">
                  <c:v>Ban Luar</c:v>
                </c:pt>
              </c:strCache>
            </c:strRef>
          </c:tx>
          <c:invertIfNegative val="0"/>
          <c:cat>
            <c:strRef>
              <c:f>Sheet1!$B$23:$B$26</c:f>
              <c:strCache>
                <c:ptCount val="4"/>
                <c:pt idx="0">
                  <c:v>KM. Ochida</c:v>
                </c:pt>
                <c:pt idx="1">
                  <c:v>KM Teungku Aceh</c:v>
                </c:pt>
                <c:pt idx="2">
                  <c:v>KM Al Ghaza</c:v>
                </c:pt>
                <c:pt idx="3">
                  <c:v>KM Jasa Tabong</c:v>
                </c:pt>
              </c:strCache>
            </c:strRef>
          </c:cat>
          <c:val>
            <c:numRef>
              <c:f>Sheet1!$E$23:$E$26</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2-5C12-45AC-AB2E-543CC188D5AC}"/>
            </c:ext>
          </c:extLst>
        </c:ser>
        <c:dLbls>
          <c:showLegendKey val="0"/>
          <c:showVal val="0"/>
          <c:showCatName val="0"/>
          <c:showSerName val="0"/>
          <c:showPercent val="0"/>
          <c:showBubbleSize val="0"/>
        </c:dLbls>
        <c:gapWidth val="150"/>
        <c:axId val="640499712"/>
        <c:axId val="601000768"/>
      </c:barChart>
      <c:catAx>
        <c:axId val="640499712"/>
        <c:scaling>
          <c:orientation val="minMax"/>
        </c:scaling>
        <c:delete val="0"/>
        <c:axPos val="b"/>
        <c:numFmt formatCode="General" sourceLinked="0"/>
        <c:majorTickMark val="out"/>
        <c:minorTickMark val="none"/>
        <c:tickLblPos val="nextTo"/>
        <c:crossAx val="601000768"/>
        <c:crosses val="autoZero"/>
        <c:auto val="1"/>
        <c:lblAlgn val="ctr"/>
        <c:lblOffset val="100"/>
        <c:noMultiLvlLbl val="0"/>
      </c:catAx>
      <c:valAx>
        <c:axId val="601000768"/>
        <c:scaling>
          <c:orientation val="minMax"/>
          <c:max val="4"/>
          <c:min val="0"/>
        </c:scaling>
        <c:delete val="0"/>
        <c:axPos val="l"/>
        <c:majorGridlines/>
        <c:minorGridlines/>
        <c:numFmt formatCode="General" sourceLinked="1"/>
        <c:majorTickMark val="out"/>
        <c:minorTickMark val="none"/>
        <c:tickLblPos val="nextTo"/>
        <c:crossAx val="640499712"/>
        <c:crosses val="autoZero"/>
        <c:crossBetween val="between"/>
        <c:majorUnit val="1"/>
      </c:valAx>
    </c:plotArea>
    <c:legend>
      <c:legendPos val="r"/>
      <c:layout>
        <c:manualLayout>
          <c:xMode val="edge"/>
          <c:yMode val="edge"/>
          <c:x val="0.74942406293281905"/>
          <c:y val="0.3200715052272371"/>
          <c:w val="0.20866560471824541"/>
          <c:h val="0.35987975973651321"/>
        </c:manualLayout>
      </c:layout>
      <c:overlay val="0"/>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Sheet1!$C$15</c:f>
              <c:strCache>
                <c:ptCount val="1"/>
                <c:pt idx="0">
                  <c:v>Jerigen</c:v>
                </c:pt>
              </c:strCache>
            </c:strRef>
          </c:tx>
          <c:invertIfNegative val="0"/>
          <c:cat>
            <c:strRef>
              <c:f>Sheet1!$B$16:$B$21</c:f>
              <c:strCache>
                <c:ptCount val="6"/>
                <c:pt idx="0">
                  <c:v>KM kakap Baru</c:v>
                </c:pt>
                <c:pt idx="1">
                  <c:v>KM Rajawali Baru 01</c:v>
                </c:pt>
                <c:pt idx="2">
                  <c:v>KM Rauzha</c:v>
                </c:pt>
                <c:pt idx="3">
                  <c:v>KM Juventus</c:v>
                </c:pt>
                <c:pt idx="4">
                  <c:v>KM Fajar Hidayah</c:v>
                </c:pt>
                <c:pt idx="5">
                  <c:v>Dara Dusoen</c:v>
                </c:pt>
              </c:strCache>
            </c:strRef>
          </c:cat>
          <c:val>
            <c:numRef>
              <c:f>Sheet1!$C$16:$C$21</c:f>
              <c:numCache>
                <c:formatCode>General</c:formatCode>
                <c:ptCount val="6"/>
                <c:pt idx="0">
                  <c:v>8</c:v>
                </c:pt>
                <c:pt idx="1">
                  <c:v>6</c:v>
                </c:pt>
                <c:pt idx="2">
                  <c:v>6</c:v>
                </c:pt>
                <c:pt idx="3">
                  <c:v>6</c:v>
                </c:pt>
                <c:pt idx="4">
                  <c:v>4</c:v>
                </c:pt>
                <c:pt idx="5">
                  <c:v>4</c:v>
                </c:pt>
              </c:numCache>
            </c:numRef>
          </c:val>
          <c:extLst>
            <c:ext xmlns:c16="http://schemas.microsoft.com/office/drawing/2014/chart" uri="{C3380CC4-5D6E-409C-BE32-E72D297353CC}">
              <c16:uniqueId val="{00000000-5FF6-4487-8591-A3C74E114CC3}"/>
            </c:ext>
          </c:extLst>
        </c:ser>
        <c:ser>
          <c:idx val="1"/>
          <c:order val="1"/>
          <c:tx>
            <c:strRef>
              <c:f>Sheet1!$D$15</c:f>
              <c:strCache>
                <c:ptCount val="1"/>
                <c:pt idx="0">
                  <c:v>Ban Dalam</c:v>
                </c:pt>
              </c:strCache>
            </c:strRef>
          </c:tx>
          <c:invertIfNegative val="0"/>
          <c:cat>
            <c:strRef>
              <c:f>Sheet1!$B$16:$B$21</c:f>
              <c:strCache>
                <c:ptCount val="6"/>
                <c:pt idx="0">
                  <c:v>KM kakap Baru</c:v>
                </c:pt>
                <c:pt idx="1">
                  <c:v>KM Rajawali Baru 01</c:v>
                </c:pt>
                <c:pt idx="2">
                  <c:v>KM Rauzha</c:v>
                </c:pt>
                <c:pt idx="3">
                  <c:v>KM Juventus</c:v>
                </c:pt>
                <c:pt idx="4">
                  <c:v>KM Fajar Hidayah</c:v>
                </c:pt>
                <c:pt idx="5">
                  <c:v>Dara Dusoen</c:v>
                </c:pt>
              </c:strCache>
            </c:strRef>
          </c:cat>
          <c:val>
            <c:numRef>
              <c:f>Sheet1!$D$16:$D$21</c:f>
              <c:numCache>
                <c:formatCode>General</c:formatCode>
                <c:ptCount val="6"/>
                <c:pt idx="0">
                  <c:v>2</c:v>
                </c:pt>
                <c:pt idx="1">
                  <c:v>2</c:v>
                </c:pt>
                <c:pt idx="2">
                  <c:v>1</c:v>
                </c:pt>
                <c:pt idx="3">
                  <c:v>1</c:v>
                </c:pt>
                <c:pt idx="4">
                  <c:v>1</c:v>
                </c:pt>
                <c:pt idx="5">
                  <c:v>1</c:v>
                </c:pt>
              </c:numCache>
            </c:numRef>
          </c:val>
          <c:extLst>
            <c:ext xmlns:c16="http://schemas.microsoft.com/office/drawing/2014/chart" uri="{C3380CC4-5D6E-409C-BE32-E72D297353CC}">
              <c16:uniqueId val="{00000001-5FF6-4487-8591-A3C74E114CC3}"/>
            </c:ext>
          </c:extLst>
        </c:ser>
        <c:ser>
          <c:idx val="2"/>
          <c:order val="2"/>
          <c:tx>
            <c:strRef>
              <c:f>Sheet1!$E$15</c:f>
              <c:strCache>
                <c:ptCount val="1"/>
                <c:pt idx="0">
                  <c:v>Ban Luar</c:v>
                </c:pt>
              </c:strCache>
            </c:strRef>
          </c:tx>
          <c:invertIfNegative val="0"/>
          <c:cat>
            <c:strRef>
              <c:f>Sheet1!$B$16:$B$21</c:f>
              <c:strCache>
                <c:ptCount val="6"/>
                <c:pt idx="0">
                  <c:v>KM kakap Baru</c:v>
                </c:pt>
                <c:pt idx="1">
                  <c:v>KM Rajawali Baru 01</c:v>
                </c:pt>
                <c:pt idx="2">
                  <c:v>KM Rauzha</c:v>
                </c:pt>
                <c:pt idx="3">
                  <c:v>KM Juventus</c:v>
                </c:pt>
                <c:pt idx="4">
                  <c:v>KM Fajar Hidayah</c:v>
                </c:pt>
                <c:pt idx="5">
                  <c:v>Dara Dusoen</c:v>
                </c:pt>
              </c:strCache>
            </c:strRef>
          </c:cat>
          <c:val>
            <c:numRef>
              <c:f>Sheet1!$E$16:$E$21</c:f>
              <c:numCache>
                <c:formatCode>General</c:formatCode>
                <c:ptCount val="6"/>
                <c:pt idx="0">
                  <c:v>4</c:v>
                </c:pt>
                <c:pt idx="1">
                  <c:v>4</c:v>
                </c:pt>
                <c:pt idx="2">
                  <c:v>2</c:v>
                </c:pt>
                <c:pt idx="3">
                  <c:v>2</c:v>
                </c:pt>
                <c:pt idx="4">
                  <c:v>1</c:v>
                </c:pt>
                <c:pt idx="5">
                  <c:v>1</c:v>
                </c:pt>
              </c:numCache>
            </c:numRef>
          </c:val>
          <c:extLst>
            <c:ext xmlns:c16="http://schemas.microsoft.com/office/drawing/2014/chart" uri="{C3380CC4-5D6E-409C-BE32-E72D297353CC}">
              <c16:uniqueId val="{00000002-5FF6-4487-8591-A3C74E114CC3}"/>
            </c:ext>
          </c:extLst>
        </c:ser>
        <c:dLbls>
          <c:showLegendKey val="0"/>
          <c:showVal val="0"/>
          <c:showCatName val="0"/>
          <c:showSerName val="0"/>
          <c:showPercent val="0"/>
          <c:showBubbleSize val="0"/>
        </c:dLbls>
        <c:gapWidth val="150"/>
        <c:axId val="580889600"/>
        <c:axId val="559403520"/>
      </c:barChart>
      <c:catAx>
        <c:axId val="580889600"/>
        <c:scaling>
          <c:orientation val="minMax"/>
        </c:scaling>
        <c:delete val="0"/>
        <c:axPos val="b"/>
        <c:numFmt formatCode="General" sourceLinked="0"/>
        <c:majorTickMark val="out"/>
        <c:minorTickMark val="none"/>
        <c:tickLblPos val="nextTo"/>
        <c:crossAx val="559403520"/>
        <c:crosses val="autoZero"/>
        <c:auto val="1"/>
        <c:lblAlgn val="ctr"/>
        <c:lblOffset val="100"/>
        <c:noMultiLvlLbl val="0"/>
      </c:catAx>
      <c:valAx>
        <c:axId val="559403520"/>
        <c:scaling>
          <c:orientation val="minMax"/>
        </c:scaling>
        <c:delete val="0"/>
        <c:axPos val="l"/>
        <c:majorGridlines/>
        <c:numFmt formatCode="General" sourceLinked="1"/>
        <c:majorTickMark val="out"/>
        <c:minorTickMark val="none"/>
        <c:tickLblPos val="nextTo"/>
        <c:crossAx val="580889600"/>
        <c:crosses val="autoZero"/>
        <c:crossBetween val="between"/>
      </c:valAx>
    </c:plotArea>
    <c:legend>
      <c:legendPos val="r"/>
      <c:overlay val="0"/>
    </c:legend>
    <c:plotVisOnly val="1"/>
    <c:dispBlanksAs val="gap"/>
    <c:showDLblsOverMax val="0"/>
  </c:chart>
  <c:spPr>
    <a:ln>
      <a:noFill/>
    </a:ln>
  </c:spPr>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D339F-4884-4E16-A0A8-D251B7FC4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2860</Words>
  <Characters>16303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SONY</cp:lastModifiedBy>
  <cp:revision>21</cp:revision>
  <cp:lastPrinted>2024-03-25T03:21:00Z</cp:lastPrinted>
  <dcterms:created xsi:type="dcterms:W3CDTF">2024-02-20T08:08:00Z</dcterms:created>
  <dcterms:modified xsi:type="dcterms:W3CDTF">2024-03-25T03:22:00Z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5d602a8d-0a19-3f0f-8cd8-05f46f17650d</vt:lpwstr>
  </property>
  <property fmtid="{D5CDD505-2E9C-101B-9397-08002B2CF9AE}" pid="24" name="Mendeley Citation Style_1">
    <vt:lpwstr>http://www.zotero.org/styles/apa</vt:lpwstr>
  </property>
  <property fmtid="{D5CDD505-2E9C-101B-9397-08002B2CF9AE}" pid="25" name="GrammarlyDocumentId">
    <vt:lpwstr>a079808e6e045a0571b4c741d437b8f573ccc64bb7919d24265f4f4b4dd53600</vt:lpwstr>
  </property>
</Properties>
</file>