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13D23" w:rsidRDefault="00240A52" w:rsidP="00013D23">
      <w:pPr>
        <w:pStyle w:val="01judulartikel"/>
        <w:tabs>
          <w:tab w:val="center" w:pos="4677"/>
        </w:tabs>
        <w:jc w:val="both"/>
        <w:rPr>
          <w:lang w:val="id-ID"/>
        </w:rPr>
      </w:pPr>
      <w:r>
        <w:rPr>
          <w:noProof/>
          <w:lang w:val="en-US" w:eastAsia="en-US"/>
        </w:rPr>
        <w:drawing>
          <wp:anchor distT="0" distB="0" distL="114300" distR="114300" simplePos="0" relativeHeight="251671040" behindDoc="0" locked="0" layoutInCell="1" allowOverlap="1">
            <wp:simplePos x="0" y="0"/>
            <wp:positionH relativeFrom="column">
              <wp:posOffset>4962829</wp:posOffset>
            </wp:positionH>
            <wp:positionV relativeFrom="paragraph">
              <wp:posOffset>-24408</wp:posOffset>
            </wp:positionV>
            <wp:extent cx="742950" cy="1046523"/>
            <wp:effectExtent l="0" t="0" r="0" b="127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a:picLocks noChangeAspect="1"/>
                    </pic:cNvPicPr>
                  </pic:nvPicPr>
                  <pic:blipFill>
                    <a:blip r:embed="rId8"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742950" cy="1046523"/>
                    </a:xfrm>
                    <a:prstGeom prst="rect">
                      <a:avLst/>
                    </a:prstGeom>
                  </pic:spPr>
                </pic:pic>
              </a:graphicData>
            </a:graphic>
          </wp:anchor>
        </w:drawing>
      </w:r>
      <w:r w:rsidR="005553EB">
        <w:rPr>
          <w:noProof/>
          <w:lang w:val="en-US" w:eastAsia="en-US"/>
        </w:rPr>
        <w:pict>
          <v:shapetype id="_x0000_t202" coordsize="21600,21600" o:spt="202" path="m,l,21600r21600,l21600,xe">
            <v:stroke joinstyle="miter"/>
            <v:path gradientshapeok="t" o:connecttype="rect"/>
          </v:shapetype>
          <v:shape id="Text Box 2" o:spid="_x0000_s1026" type="#_x0000_t202" style="position:absolute;left:0;text-align:left;margin-left:27.15pt;margin-top:2.15pt;width:345pt;height:77.95pt;z-index:251668992;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" fillcolor="#d7e4bd" stroked="f">
            <v:textbox>
              <w:txbxContent>
                <w:p w:rsidR="007B2DD3" w:rsidRDefault="007B2DD3" w:rsidP="00240A52">
                  <w:pPr>
                    <w:jc w:val="center"/>
                    <w:rPr>
                      <w:rFonts w:ascii="Gadugi" w:hAnsi="Gadugi"/>
                      <w:i/>
                      <w:sz w:val="16"/>
                      <w:szCs w:val="16"/>
                      <w:lang w:val="id-ID"/>
                    </w:rPr>
                  </w:pPr>
                  <w:r w:rsidRPr="006B786D">
                    <w:rPr>
                      <w:rFonts w:ascii="Gadugi" w:hAnsi="Gadugi"/>
                      <w:i/>
                      <w:sz w:val="16"/>
                      <w:szCs w:val="16"/>
                      <w:lang w:val="id-ID"/>
                    </w:rPr>
                    <w:t>Available online at www.jurnal.abulyatama.ac.id/agriflora</w:t>
                  </w:r>
                </w:p>
                <w:p w:rsidR="007B2DD3" w:rsidRDefault="007B2DD3" w:rsidP="00240A52">
                  <w:pPr>
                    <w:jc w:val="center"/>
                    <w:rPr>
                      <w:rFonts w:ascii="Gadugi" w:hAnsi="Gadugi"/>
                      <w:b/>
                      <w:lang w:val="id-ID"/>
                    </w:rPr>
                  </w:pPr>
                  <w:r w:rsidRPr="000B3952">
                    <w:rPr>
                      <w:rFonts w:ascii="Gadugi" w:hAnsi="Gadugi"/>
                      <w:sz w:val="16"/>
                      <w:szCs w:val="16"/>
                      <w:lang w:val="id-ID"/>
                    </w:rPr>
                    <w:t>ISSN 2549-757X (Online)</w:t>
                  </w:r>
                </w:p>
                <w:p w:rsidR="007B2DD3" w:rsidRPr="002D1BC0" w:rsidRDefault="007B2DD3" w:rsidP="00240A52">
                  <w:pPr>
                    <w:jc w:val="center"/>
                    <w:rPr>
                      <w:rFonts w:ascii="Gadugi" w:hAnsi="Gadugi"/>
                      <w:b/>
                      <w:sz w:val="32"/>
                      <w:szCs w:val="32"/>
                      <w:lang w:val="id-ID"/>
                    </w:rPr>
                  </w:pPr>
                  <w:r w:rsidRPr="002D1BC0">
                    <w:rPr>
                      <w:rFonts w:ascii="Gadugi" w:hAnsi="Gadugi"/>
                      <w:b/>
                      <w:sz w:val="32"/>
                      <w:szCs w:val="32"/>
                      <w:lang w:val="id-ID"/>
                    </w:rPr>
                    <w:t>Universitas Abulyatama</w:t>
                  </w:r>
                </w:p>
                <w:p w:rsidR="007B2DD3" w:rsidRPr="006B786D" w:rsidRDefault="007B2DD3" w:rsidP="00240A52">
                  <w:pPr>
                    <w:jc w:val="center"/>
                    <w:rPr>
                      <w:rFonts w:ascii="Gadugi" w:hAnsi="Gadugi"/>
                      <w:b/>
                      <w:sz w:val="40"/>
                      <w:szCs w:val="40"/>
                    </w:rPr>
                  </w:pPr>
                  <w:r w:rsidRPr="006B786D">
                    <w:rPr>
                      <w:rFonts w:ascii="Gadugi" w:hAnsi="Gadugi"/>
                      <w:b/>
                      <w:sz w:val="40"/>
                      <w:szCs w:val="40"/>
                      <w:lang w:val="id-ID"/>
                    </w:rPr>
                    <w:t>Jurnal Agriflora</w:t>
                  </w:r>
                </w:p>
              </w:txbxContent>
            </v:textbox>
          </v:shape>
        </w:pict>
      </w:r>
      <w:r w:rsidR="005553EB">
        <w:rPr>
          <w:noProof/>
          <w:lang w:val="en-US" w:eastAsia="en-US"/>
        </w:rPr>
        <w:pict>
          <v:shape id="_x0000_s1027" type="#_x0000_t202" style="position:absolute;left:0;text-align:left;margin-left:-1.05pt;margin-top:-32.4pt;width:246.65pt;height:19pt;z-index:251666944;visibility:visible;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" stroked="f">
            <v:textbox>
              <w:txbxContent>
                <w:p w:rsidR="007B2DD3" w:rsidRPr="00F355CE" w:rsidRDefault="007B2DD3" w:rsidP="00A210AC">
                  <w:pPr>
                    <w:pStyle w:val="Header"/>
                    <w:numPr>
                      <w:ilvl w:val="0"/>
                      <w:numId w:val="1"/>
                    </w:numPr>
                    <w:ind w:left="294" w:hanging="172"/>
                    <w:jc w:val="left"/>
                    <w:rPr>
                      <w:rFonts w:asciiTheme="majorHAnsi" w:hAnsiTheme="majorHAnsi"/>
                      <w:i/>
                      <w:sz w:val="18"/>
                      <w:szCs w:val="18"/>
                      <w:lang w:val="id-ID"/>
                    </w:rPr>
                  </w:pPr>
                  <w:r>
                    <w:rPr>
                      <w:rFonts w:asciiTheme="majorHAnsi" w:hAnsiTheme="majorHAnsi"/>
                      <w:i/>
                      <w:sz w:val="18"/>
                      <w:szCs w:val="18"/>
                      <w:lang w:val="id-ID"/>
                    </w:rPr>
                    <w:t>AGRIFLORA, Vol.xx, No. xx,Oktober 201</w:t>
                  </w:r>
                  <w:r>
                    <w:rPr>
                      <w:rFonts w:asciiTheme="majorHAnsi" w:hAnsiTheme="majorHAnsi"/>
                      <w:i/>
                      <w:sz w:val="18"/>
                      <w:szCs w:val="18"/>
                    </w:rPr>
                    <w:t>9</w:t>
                  </w:r>
                  <w:r>
                    <w:rPr>
                      <w:rFonts w:asciiTheme="majorHAnsi" w:hAnsiTheme="majorHAnsi"/>
                      <w:i/>
                      <w:sz w:val="18"/>
                      <w:szCs w:val="18"/>
                      <w:lang w:val="id-ID"/>
                    </w:rPr>
                    <w:t xml:space="preserve"> : x-x</w:t>
                  </w:r>
                </w:p>
                <w:p w:rsidR="007B2DD3" w:rsidRDefault="007B2DD3" w:rsidP="00EB23FD">
                  <w:pPr>
                    <w:pStyle w:val="Header"/>
                  </w:pPr>
                </w:p>
                <w:p w:rsidR="007B2DD3" w:rsidRDefault="007B2DD3" w:rsidP="00EB23FD"/>
              </w:txbxContent>
            </v:textbox>
          </v:shape>
        </w:pict>
      </w:r>
    </w:p>
    <w:p w:rsidR="00151FC0" w:rsidRDefault="00013D23" w:rsidP="00013D23">
      <w:pPr>
        <w:pStyle w:val="01judulartikel"/>
        <w:tabs>
          <w:tab w:val="center" w:pos="4677"/>
        </w:tabs>
        <w:jc w:val="both"/>
        <w:rPr>
          <w:lang w:val="id-ID"/>
        </w:rPr>
      </w:pPr>
      <w:r>
        <w:rPr>
          <w:lang w:val="id-ID"/>
        </w:rPr>
        <w:tab/>
      </w:r>
    </w:p>
    <w:p w:rsidR="00151FC0" w:rsidRDefault="00151FC0" w:rsidP="00013D23">
      <w:pPr>
        <w:pStyle w:val="01judulartikel"/>
        <w:jc w:val="left"/>
        <w:rPr>
          <w:lang w:val="id-ID"/>
        </w:rPr>
      </w:pPr>
    </w:p>
    <w:p w:rsidR="00DD0207" w:rsidRPr="00B31371" w:rsidRDefault="005553EB" w:rsidP="00E56840">
      <w:pPr>
        <w:pStyle w:val="01judulartikel"/>
        <w:rPr>
          <w:lang w:val="id-ID"/>
        </w:rPr>
      </w:pPr>
      <w:r>
        <w:rPr>
          <w:noProof/>
          <w:lang w:val="en-US" w:eastAsia="en-US"/>
        </w:rPr>
        <w:pict>
          <v:line id="Straight Connector 8" o:spid="_x0000_s1030" style="position:absolute;left:0;text-align:left;z-index:251655168;visibility:visible" from="-1.15pt,8.2pt" to="513.75pt,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" strokecolor="black [3213]" strokeweight="2.75pt"/>
        </w:pict>
      </w:r>
      <w:r>
        <w:rPr>
          <w:noProof/>
          <w:lang w:val="en-US" w:eastAsia="en-US"/>
        </w:rPr>
        <w:pict>
          <v:line id="Straight Connector 7" o:spid="_x0000_s1031" style="position:absolute;left:0;text-align:left;z-index:251658240;visibility:visible" from="-2.65pt,4.45pt" to="457.85pt,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" strokecolor="black [3213]" strokeweight="1pt"/>
        </w:pict>
      </w:r>
      <w:r w:rsidR="002767CB">
        <w:rPr>
          <w:noProof/>
          <w:lang w:val="en-US" w:eastAsia="en-US"/>
        </w:rPr>
        <w:t>Analisis Nilai tukar petani nanas</w:t>
      </w:r>
      <w:r w:rsidR="00743CE3">
        <w:rPr>
          <w:noProof/>
          <w:lang w:val="en-US" w:eastAsia="en-US"/>
        </w:rPr>
        <w:t xml:space="preserve"> kecamatan pe</w:t>
      </w:r>
      <w:r w:rsidR="002767CB">
        <w:rPr>
          <w:noProof/>
          <w:lang w:val="en-US" w:eastAsia="en-US"/>
        </w:rPr>
        <w:t xml:space="preserve">gasing </w:t>
      </w:r>
    </w:p>
    <w:p w:rsidR="00007D53" w:rsidRPr="00DF144E" w:rsidRDefault="00700171" w:rsidP="009B708E">
      <w:pPr>
        <w:pStyle w:val="02penulis"/>
        <w:spacing w:line="276" w:lineRule="auto"/>
        <w:rPr>
          <w:vertAlign w:val="superscript"/>
          <w:lang w:val="en-US"/>
        </w:rPr>
      </w:pPr>
      <w:r>
        <w:rPr>
          <w:lang w:val="en-US"/>
        </w:rPr>
        <w:t>Dewi Sartika</w:t>
      </w:r>
      <w:r w:rsidRPr="00DD0207">
        <w:rPr>
          <w:vertAlign w:val="superscript"/>
        </w:rPr>
        <w:t xml:space="preserve"> </w:t>
      </w:r>
      <w:r w:rsidR="00007D53" w:rsidRPr="00DD0207">
        <w:rPr>
          <w:vertAlign w:val="superscript"/>
        </w:rPr>
        <w:t>1</w:t>
      </w:r>
      <w:r w:rsidR="00007D53" w:rsidRPr="00DD0207">
        <w:t xml:space="preserve">, </w:t>
      </w:r>
      <w:r w:rsidRPr="00DF144E">
        <w:t>Firdaus</w:t>
      </w:r>
      <w:r>
        <w:rPr>
          <w:vertAlign w:val="superscript"/>
          <w:lang w:val="id-ID"/>
        </w:rPr>
        <w:t>2</w:t>
      </w:r>
      <w:r>
        <w:rPr>
          <w:lang w:val="en-US"/>
        </w:rPr>
        <w:t>,</w:t>
      </w:r>
      <w:r w:rsidR="002767CB">
        <w:rPr>
          <w:lang w:val="en-US"/>
        </w:rPr>
        <w:t xml:space="preserve"> </w:t>
      </w:r>
      <w:r w:rsidR="00DF144E">
        <w:rPr>
          <w:lang w:val="en-US"/>
        </w:rPr>
        <w:t>Ainal Mardhiah</w:t>
      </w:r>
      <w:r w:rsidR="00DF144E">
        <w:rPr>
          <w:vertAlign w:val="superscript"/>
          <w:lang w:val="en-US"/>
        </w:rPr>
        <w:t>3</w:t>
      </w:r>
    </w:p>
    <w:p w:rsidR="00172E29" w:rsidRDefault="00B31371" w:rsidP="00172E29">
      <w:pPr>
        <w:pStyle w:val="03almtpenulis"/>
        <w:ind w:left="210" w:hanging="84"/>
        <w:jc w:val="both"/>
      </w:pPr>
      <w:r w:rsidRPr="00E81005">
        <w:rPr>
          <w:szCs w:val="22"/>
          <w:vertAlign w:val="superscript"/>
        </w:rPr>
        <w:t>1</w:t>
      </w:r>
      <w:r w:rsidR="00172E29">
        <w:rPr>
          <w:lang w:val="en-US"/>
        </w:rPr>
        <w:t>Mahasiswa</w:t>
      </w:r>
      <w:r w:rsidR="00172E29" w:rsidRPr="00E81005">
        <w:rPr>
          <w:szCs w:val="22"/>
          <w:lang w:val="id-ID"/>
        </w:rPr>
        <w:t>Program</w:t>
      </w:r>
      <w:r w:rsidR="00172E29" w:rsidRPr="00F579C6">
        <w:rPr>
          <w:szCs w:val="22"/>
          <w:lang w:val="id-ID"/>
        </w:rPr>
        <w:t xml:space="preserve"> Studi </w:t>
      </w:r>
      <w:r w:rsidR="00172E29">
        <w:rPr>
          <w:szCs w:val="22"/>
          <w:lang w:val="en-US"/>
        </w:rPr>
        <w:t xml:space="preserve">Agribisnis, </w:t>
      </w:r>
      <w:r w:rsidR="00172E29" w:rsidRPr="00F579C6">
        <w:rPr>
          <w:szCs w:val="22"/>
        </w:rPr>
        <w:t>Fakultas</w:t>
      </w:r>
      <w:r w:rsidR="00172E29" w:rsidRPr="00F579C6">
        <w:rPr>
          <w:szCs w:val="22"/>
          <w:lang w:val="id-ID"/>
        </w:rPr>
        <w:t xml:space="preserve"> Pertanian</w:t>
      </w:r>
      <w:r w:rsidR="00172E29" w:rsidRPr="00F579C6">
        <w:rPr>
          <w:szCs w:val="22"/>
        </w:rPr>
        <w:t xml:space="preserve">, </w:t>
      </w:r>
      <w:r w:rsidR="00172E29" w:rsidRPr="00A719FD">
        <w:t>Universitas Abulyatama, Aceh Besar, 23372, Indonesia.</w:t>
      </w:r>
    </w:p>
    <w:p w:rsidR="00E81005" w:rsidRDefault="00E81005" w:rsidP="0056397C">
      <w:pPr>
        <w:pStyle w:val="03almtpenulis"/>
        <w:ind w:left="210" w:hanging="84"/>
        <w:jc w:val="both"/>
      </w:pPr>
      <w:r w:rsidRPr="00E81005">
        <w:rPr>
          <w:vertAlign w:val="superscript"/>
          <w:lang w:val="id-ID"/>
        </w:rPr>
        <w:t>2</w:t>
      </w:r>
      <w:r w:rsidR="00172E29">
        <w:rPr>
          <w:vertAlign w:val="superscript"/>
          <w:lang w:val="en-US"/>
        </w:rPr>
        <w:t>, 3</w:t>
      </w:r>
      <w:r>
        <w:rPr>
          <w:lang w:val="id-ID"/>
        </w:rPr>
        <w:t xml:space="preserve">Dosen </w:t>
      </w:r>
      <w:r w:rsidR="0073705A" w:rsidRPr="00E81005">
        <w:rPr>
          <w:szCs w:val="22"/>
          <w:lang w:val="id-ID"/>
        </w:rPr>
        <w:t>Program</w:t>
      </w:r>
      <w:r w:rsidR="0073705A" w:rsidRPr="00F579C6">
        <w:rPr>
          <w:szCs w:val="22"/>
          <w:lang w:val="id-ID"/>
        </w:rPr>
        <w:t xml:space="preserve"> Studi </w:t>
      </w:r>
      <w:r w:rsidR="00DF144E">
        <w:rPr>
          <w:szCs w:val="22"/>
          <w:lang w:val="en-US"/>
        </w:rPr>
        <w:t>Agribisnis</w:t>
      </w:r>
      <w:r w:rsidR="0073705A">
        <w:rPr>
          <w:szCs w:val="22"/>
          <w:lang w:val="en-US"/>
        </w:rPr>
        <w:t xml:space="preserve">, </w:t>
      </w:r>
      <w:r w:rsidR="0073705A" w:rsidRPr="00F579C6">
        <w:rPr>
          <w:szCs w:val="22"/>
        </w:rPr>
        <w:t>Fakultas</w:t>
      </w:r>
      <w:r w:rsidR="0073705A" w:rsidRPr="00F579C6">
        <w:rPr>
          <w:szCs w:val="22"/>
          <w:lang w:val="id-ID"/>
        </w:rPr>
        <w:t xml:space="preserve"> Pertanian</w:t>
      </w:r>
      <w:r w:rsidR="0073705A" w:rsidRPr="00F579C6">
        <w:rPr>
          <w:szCs w:val="22"/>
        </w:rPr>
        <w:t xml:space="preserve">, </w:t>
      </w:r>
      <w:r w:rsidR="0073705A" w:rsidRPr="00A719FD">
        <w:t>Universitas Abulyatama, Aceh Besar, 23372, Indonesia</w:t>
      </w:r>
      <w:r w:rsidR="0096027F" w:rsidRPr="00A719FD">
        <w:t>.</w:t>
      </w:r>
    </w:p>
    <w:p w:rsidR="00DF144E" w:rsidRPr="00E81005" w:rsidRDefault="00DF144E" w:rsidP="0056397C">
      <w:pPr>
        <w:pStyle w:val="03almtpenulis"/>
        <w:ind w:left="210" w:hanging="84"/>
        <w:jc w:val="both"/>
        <w:rPr>
          <w:lang w:val="id-ID"/>
        </w:rPr>
      </w:pPr>
    </w:p>
    <w:p w:rsidR="00151FC0" w:rsidRPr="004D5FB8" w:rsidRDefault="00151FC0" w:rsidP="0056397C">
      <w:pPr>
        <w:pStyle w:val="03almtpenulis"/>
        <w:ind w:left="196" w:hanging="168"/>
        <w:jc w:val="left"/>
        <w:rPr>
          <w:szCs w:val="22"/>
          <w:lang w:val="id-ID"/>
        </w:rPr>
      </w:pPr>
      <w:r w:rsidRPr="00F579C6">
        <w:rPr>
          <w:szCs w:val="22"/>
          <w:lang w:val="id-ID"/>
        </w:rPr>
        <w:t>*</w:t>
      </w:r>
      <w:r w:rsidR="004D5FB8">
        <w:rPr>
          <w:szCs w:val="22"/>
          <w:lang w:val="id-ID"/>
        </w:rPr>
        <w:t>E</w:t>
      </w:r>
      <w:r w:rsidR="008B7192" w:rsidRPr="00F579C6">
        <w:rPr>
          <w:szCs w:val="22"/>
        </w:rPr>
        <w:t>mail</w:t>
      </w:r>
      <w:r w:rsidR="004D5FB8">
        <w:rPr>
          <w:szCs w:val="22"/>
          <w:lang w:val="id-ID"/>
        </w:rPr>
        <w:t xml:space="preserve"> korespondensi</w:t>
      </w:r>
      <w:r w:rsidR="004D5FB8" w:rsidRPr="0096027F">
        <w:rPr>
          <w:szCs w:val="22"/>
          <w:lang w:val="id-ID"/>
        </w:rPr>
        <w:t xml:space="preserve">: </w:t>
      </w:r>
      <w:hyperlink r:id="rId9" w:history="1">
        <w:r w:rsidR="00342588" w:rsidRPr="00727E68">
          <w:rPr>
            <w:rStyle w:val="Hyperlink"/>
            <w:bCs/>
            <w:szCs w:val="22"/>
            <w:lang w:val="en-US"/>
          </w:rPr>
          <w:t>firdaus_agribisnis</w:t>
        </w:r>
        <w:r w:rsidR="00342588" w:rsidRPr="00727E68">
          <w:rPr>
            <w:rStyle w:val="Hyperlink"/>
            <w:bCs/>
            <w:szCs w:val="22"/>
            <w:lang w:val="id-ID"/>
          </w:rPr>
          <w:t>@</w:t>
        </w:r>
        <w:r w:rsidR="00342588" w:rsidRPr="00727E68">
          <w:rPr>
            <w:rStyle w:val="Hyperlink"/>
            <w:bCs/>
            <w:szCs w:val="22"/>
            <w:lang w:val="en-US"/>
          </w:rPr>
          <w:t>abulyatama</w:t>
        </w:r>
        <w:r w:rsidR="00342588" w:rsidRPr="00727E68">
          <w:rPr>
            <w:rStyle w:val="Hyperlink"/>
            <w:bCs/>
            <w:szCs w:val="22"/>
            <w:lang w:val="id-ID"/>
          </w:rPr>
          <w:t>.ac.id</w:t>
        </w:r>
        <w:r w:rsidR="00342588" w:rsidRPr="00727E68">
          <w:rPr>
            <w:rStyle w:val="Hyperlink"/>
            <w:szCs w:val="22"/>
            <w:vertAlign w:val="superscript"/>
            <w:lang w:val="id-ID"/>
          </w:rPr>
          <w:t>1</w:t>
        </w:r>
      </w:hyperlink>
    </w:p>
    <w:p w:rsidR="00075496" w:rsidRPr="00D55825" w:rsidRDefault="005553EB" w:rsidP="001218A8">
      <w:pPr>
        <w:pStyle w:val="03almtpenulis"/>
        <w:jc w:val="both"/>
        <w:rPr>
          <w:sz w:val="18"/>
          <w:szCs w:val="18"/>
          <w:lang w:val="id-ID"/>
        </w:rPr>
      </w:pPr>
      <w:r>
        <w:rPr>
          <w:noProof/>
          <w:sz w:val="18"/>
          <w:szCs w:val="18"/>
          <w:lang w:val="en-US" w:eastAsia="en-US"/>
        </w:rPr>
        <w:pict>
          <v:line id="Straight Connector 13" o:spid="_x0000_s1029" style="position:absolute;left:0;text-align:left;flip:y;z-index:251653632;visibility:visible;mso-wrap-distance-top:-3e-5mm;mso-wrap-distance-bottom:-3e-5mm;mso-width-relative:margin;mso-height-relative:margin" from="9.45pt,-.1pt" to="448.95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" strokecolor="black [3213]">
            <o:lock v:ext="edit" shapetype="f"/>
          </v:line>
        </w:pict>
      </w:r>
      <w:r w:rsidR="000A536E">
        <w:rPr>
          <w:sz w:val="18"/>
          <w:szCs w:val="18"/>
          <w:lang w:val="id-ID"/>
        </w:rPr>
        <w:t>Diterima .................</w:t>
      </w:r>
      <w:r w:rsidR="00075496" w:rsidRPr="00EB23FD">
        <w:rPr>
          <w:sz w:val="18"/>
          <w:szCs w:val="18"/>
          <w:lang w:val="id-ID"/>
        </w:rPr>
        <w:t>;</w:t>
      </w:r>
      <w:r w:rsidR="008F784D" w:rsidRPr="00EB23FD">
        <w:rPr>
          <w:sz w:val="18"/>
          <w:szCs w:val="18"/>
          <w:lang w:val="id-ID"/>
        </w:rPr>
        <w:t xml:space="preserve"> Disetujui </w:t>
      </w:r>
      <w:r w:rsidR="000A536E">
        <w:rPr>
          <w:sz w:val="18"/>
          <w:szCs w:val="18"/>
          <w:lang w:val="en-US"/>
        </w:rPr>
        <w:t>…………..</w:t>
      </w:r>
      <w:r w:rsidR="008F784D" w:rsidRPr="00EB23FD">
        <w:rPr>
          <w:sz w:val="18"/>
          <w:szCs w:val="18"/>
          <w:lang w:val="id-ID"/>
        </w:rPr>
        <w:t>;</w:t>
      </w:r>
      <w:r w:rsidR="00075496" w:rsidRPr="00EB23FD">
        <w:rPr>
          <w:sz w:val="18"/>
          <w:szCs w:val="18"/>
          <w:lang w:val="id-ID"/>
        </w:rPr>
        <w:t xml:space="preserve"> Dipublikasi </w:t>
      </w:r>
      <w:r w:rsidR="000A536E">
        <w:rPr>
          <w:sz w:val="18"/>
          <w:szCs w:val="18"/>
          <w:lang w:val="en-US"/>
        </w:rPr>
        <w:t>……………….</w:t>
      </w:r>
    </w:p>
    <w:p w:rsidR="00075496" w:rsidRPr="00E56840" w:rsidRDefault="00075496" w:rsidP="00080898">
      <w:pPr>
        <w:pStyle w:val="03almtpenulis"/>
        <w:rPr>
          <w:rFonts w:cs="Arial"/>
          <w:i/>
          <w:kern w:val="0"/>
          <w:sz w:val="20"/>
          <w:szCs w:val="18"/>
          <w:lang w:val="id-ID"/>
        </w:rPr>
      </w:pPr>
    </w:p>
    <w:p w:rsidR="00E802DF" w:rsidRPr="003118DE" w:rsidRDefault="00E802DF" w:rsidP="00E802DF">
      <w:pPr>
        <w:pStyle w:val="ListParagraph"/>
        <w:widowControl w:val="0"/>
        <w:tabs>
          <w:tab w:val="left" w:pos="1574"/>
        </w:tabs>
        <w:autoSpaceDE w:val="0"/>
        <w:autoSpaceDN w:val="0"/>
        <w:spacing w:before="19" w:after="0" w:line="240" w:lineRule="auto"/>
        <w:ind w:left="1556" w:right="1777"/>
        <w:contextualSpacing w:val="0"/>
        <w:jc w:val="center"/>
        <w:rPr>
          <w:rFonts w:ascii="Times New Roman" w:hAnsi="Times New Roman"/>
        </w:rPr>
      </w:pPr>
      <w:r w:rsidRPr="003118DE">
        <w:rPr>
          <w:rFonts w:ascii="Times New Roman" w:hAnsi="Times New Roman"/>
          <w:b/>
          <w:i/>
        </w:rPr>
        <w:t>ABSTRACT</w:t>
      </w:r>
    </w:p>
    <w:p w:rsidR="00E802DF" w:rsidRPr="003118DE" w:rsidRDefault="00E802DF" w:rsidP="00743CE3">
      <w:pPr>
        <w:ind w:left="709" w:right="543" w:firstLine="0"/>
        <w:rPr>
          <w:i/>
          <w:sz w:val="22"/>
          <w:szCs w:val="22"/>
        </w:rPr>
      </w:pPr>
      <w:r w:rsidRPr="003118DE">
        <w:rPr>
          <w:i/>
          <w:sz w:val="22"/>
          <w:szCs w:val="22"/>
        </w:rPr>
        <w:t>Pineapple commodity, which is a leading commodity in Central Aceh Regency, especially Pegasing District, which has agro-climatic potential and land suitability for pineapple commodity development. The level of welfare of farmers will relatively increase if the purchasing power of farmers increases. The indicator that can be used to measure the purchasing power of farmers is the Farmer's Exchange Rate (NTP). Farmer's Exchange Rate is related to the purchasing power of farmers in financing and meeting the needs of farming production and household needs. This study aims to analyze the level of farmers' welfare using the Farmer's Exchange Rate (NTP) method and analyze the factors that influence the Pineapple Farmer's Exchange Rate (NTP) in Pegasing District, Central Aceh Regency. The research method used is a survey method with a sampling technique that is simple random sampling of 25 farmers. This study uses income concept analysis to find NTP and statistical tests R, R2, t and F as well as classical assumption test to determine the factors that influence NTP. The results showed: The average exchange rate of farmers in the study area reached 164.58%, this shows that the NTP in Pegasing District, Central Aceh Regency is relatively high. The value of the correlation coefficient (R) is 0.955 or 95.50%. The value of R2 obtained a value of 0.913 or 91.13%. The calculated F is 31.367, this value is greater than the F table value, which is 0.05 = 3.10. The factor of land area, and farm income have a significant effect on NTP, while farm production, farming expenditure, food expenditure and non-food expenditure have no effect on NTP.</w:t>
      </w:r>
    </w:p>
    <w:p w:rsidR="009B708E" w:rsidRDefault="009B708E" w:rsidP="00743CE3">
      <w:pPr>
        <w:ind w:left="709" w:right="968" w:firstLine="0"/>
        <w:rPr>
          <w:b/>
          <w:bCs/>
          <w:i/>
          <w:sz w:val="22"/>
          <w:szCs w:val="22"/>
        </w:rPr>
      </w:pPr>
    </w:p>
    <w:p w:rsidR="00E802DF" w:rsidRPr="003118DE" w:rsidRDefault="00E802DF" w:rsidP="00743CE3">
      <w:pPr>
        <w:ind w:left="709" w:right="968" w:firstLine="0"/>
        <w:rPr>
          <w:b/>
          <w:bCs/>
          <w:i/>
          <w:sz w:val="22"/>
          <w:szCs w:val="22"/>
        </w:rPr>
      </w:pPr>
      <w:r w:rsidRPr="003118DE">
        <w:rPr>
          <w:b/>
          <w:bCs/>
          <w:i/>
          <w:sz w:val="22"/>
          <w:szCs w:val="22"/>
        </w:rPr>
        <w:t>Key words :Farmer's Exchange Rate, Pineapple, Farmer Welfare</w:t>
      </w:r>
    </w:p>
    <w:p w:rsidR="00E802DF" w:rsidRPr="003118DE" w:rsidRDefault="00E802DF" w:rsidP="00E802DF">
      <w:pPr>
        <w:ind w:left="709" w:right="968"/>
        <w:rPr>
          <w:b/>
          <w:bCs/>
          <w:i/>
          <w:sz w:val="22"/>
          <w:szCs w:val="22"/>
        </w:rPr>
      </w:pPr>
    </w:p>
    <w:p w:rsidR="00E802DF" w:rsidRPr="003118DE" w:rsidRDefault="00E802DF" w:rsidP="00E802DF">
      <w:pPr>
        <w:adjustRightInd w:val="0"/>
        <w:ind w:left="709" w:right="543"/>
        <w:jc w:val="center"/>
        <w:rPr>
          <w:sz w:val="22"/>
          <w:szCs w:val="22"/>
        </w:rPr>
      </w:pPr>
      <w:r w:rsidRPr="003118DE">
        <w:rPr>
          <w:b/>
          <w:sz w:val="22"/>
          <w:szCs w:val="22"/>
        </w:rPr>
        <w:t>ABSTRAK</w:t>
      </w:r>
    </w:p>
    <w:p w:rsidR="00E802DF" w:rsidRPr="003118DE" w:rsidRDefault="00743CE3" w:rsidP="00743CE3">
      <w:pPr>
        <w:adjustRightInd w:val="0"/>
        <w:ind w:left="709" w:right="543" w:firstLine="0"/>
        <w:rPr>
          <w:sz w:val="22"/>
          <w:szCs w:val="22"/>
        </w:rPr>
      </w:pPr>
      <w:r>
        <w:rPr>
          <w:sz w:val="22"/>
          <w:szCs w:val="22"/>
        </w:rPr>
        <w:t xml:space="preserve">Nanas </w:t>
      </w:r>
      <w:r w:rsidR="00E802DF" w:rsidRPr="003118DE">
        <w:rPr>
          <w:sz w:val="22"/>
          <w:szCs w:val="22"/>
        </w:rPr>
        <w:t xml:space="preserve">merupakan komoditi unggulan di Kabupaten Aceh Tengah khususnya Kecamatan Pegasing yang memiliki potensi </w:t>
      </w:r>
      <w:r w:rsidR="009B708E">
        <w:rPr>
          <w:sz w:val="22"/>
          <w:szCs w:val="22"/>
        </w:rPr>
        <w:t>untuk dikembangkan</w:t>
      </w:r>
      <w:r w:rsidR="00E802DF" w:rsidRPr="003118DE">
        <w:rPr>
          <w:sz w:val="22"/>
          <w:szCs w:val="22"/>
        </w:rPr>
        <w:t xml:space="preserve">. </w:t>
      </w:r>
      <w:r w:rsidR="009B708E" w:rsidRPr="003118DE">
        <w:rPr>
          <w:sz w:val="22"/>
          <w:szCs w:val="22"/>
        </w:rPr>
        <w:t xml:space="preserve">Kesejahteraan </w:t>
      </w:r>
      <w:r w:rsidR="00E802DF" w:rsidRPr="003118DE">
        <w:rPr>
          <w:sz w:val="22"/>
          <w:szCs w:val="22"/>
        </w:rPr>
        <w:t>petani</w:t>
      </w:r>
      <w:r w:rsidR="009B708E">
        <w:rPr>
          <w:sz w:val="22"/>
          <w:szCs w:val="22"/>
        </w:rPr>
        <w:t xml:space="preserve"> nanas</w:t>
      </w:r>
      <w:r w:rsidR="00E802DF" w:rsidRPr="003118DE">
        <w:rPr>
          <w:sz w:val="22"/>
          <w:szCs w:val="22"/>
        </w:rPr>
        <w:t xml:space="preserve"> secara relatif akan meningkat apabila daya beli petani </w:t>
      </w:r>
      <w:r w:rsidR="009B708E">
        <w:rPr>
          <w:sz w:val="22"/>
          <w:szCs w:val="22"/>
        </w:rPr>
        <w:t xml:space="preserve">juga </w:t>
      </w:r>
      <w:r w:rsidR="00E802DF" w:rsidRPr="003118DE">
        <w:rPr>
          <w:sz w:val="22"/>
          <w:szCs w:val="22"/>
        </w:rPr>
        <w:t xml:space="preserve">meningkat. Indikator yang dapat digunakan untuk mengukur kemampuan daya beli petani adalah Nilai Tukar Petani (NTP). Nilai Tukar Petani berkaitan dengan kemampuan daya beli petani dalam membiayai dan memenuhi kebutuhan produksi usahatani maupun kebutuhan rumah tangganya. Penelitian ini bertujuan untuk menganalisa tingkat kesejahteraan petani dengan menggunakan metode Nilai Tukar Petani (NTP) serta menganalisa faktor – faktor yang mempengaruhi Nilai Tukar Petani (NTP) nanas di Kecamatan Pegasing Kabupaten Aceh Tengah. Metode penelitian yang digunakan adalah metode survei dengan teknik sampling yaitu </w:t>
      </w:r>
      <w:r w:rsidR="00E802DF" w:rsidRPr="003118DE">
        <w:rPr>
          <w:i/>
          <w:sz w:val="22"/>
          <w:szCs w:val="22"/>
        </w:rPr>
        <w:t xml:space="preserve">simple random sampling </w:t>
      </w:r>
      <w:r w:rsidR="00E802DF" w:rsidRPr="003118DE">
        <w:rPr>
          <w:iCs/>
          <w:sz w:val="22"/>
          <w:szCs w:val="22"/>
        </w:rPr>
        <w:t>terhadap 25 petani</w:t>
      </w:r>
      <w:r w:rsidR="00E802DF" w:rsidRPr="003118DE">
        <w:rPr>
          <w:i/>
          <w:sz w:val="22"/>
          <w:szCs w:val="22"/>
        </w:rPr>
        <w:t xml:space="preserve">. </w:t>
      </w:r>
      <w:r w:rsidR="00E802DF" w:rsidRPr="003118DE">
        <w:rPr>
          <w:sz w:val="22"/>
          <w:szCs w:val="22"/>
        </w:rPr>
        <w:t xml:space="preserve">Penelitian ini menggunakan analisis konsep pendapatan untuk mencari NTP dan </w:t>
      </w:r>
      <w:r w:rsidR="009B708E">
        <w:rPr>
          <w:sz w:val="22"/>
          <w:szCs w:val="22"/>
        </w:rPr>
        <w:t>Uji Regresi berganda</w:t>
      </w:r>
      <w:r w:rsidR="009B708E" w:rsidRPr="003118DE">
        <w:rPr>
          <w:sz w:val="22"/>
          <w:szCs w:val="22"/>
        </w:rPr>
        <w:t xml:space="preserve">. </w:t>
      </w:r>
      <w:r w:rsidR="00E802DF" w:rsidRPr="003118DE">
        <w:rPr>
          <w:sz w:val="22"/>
          <w:szCs w:val="22"/>
        </w:rPr>
        <w:t xml:space="preserve">Hasil penelitian menunjukkan </w:t>
      </w:r>
      <w:r w:rsidR="009B708E">
        <w:rPr>
          <w:sz w:val="22"/>
          <w:szCs w:val="22"/>
        </w:rPr>
        <w:t>bahwa r</w:t>
      </w:r>
      <w:r w:rsidR="00E802DF" w:rsidRPr="003118DE">
        <w:rPr>
          <w:rFonts w:eastAsiaTheme="minorEastAsia"/>
          <w:sz w:val="22"/>
          <w:szCs w:val="22"/>
        </w:rPr>
        <w:t>ata</w:t>
      </w:r>
      <w:r w:rsidR="009B708E">
        <w:rPr>
          <w:rFonts w:eastAsiaTheme="minorEastAsia"/>
          <w:sz w:val="22"/>
          <w:szCs w:val="22"/>
        </w:rPr>
        <w:t>-</w:t>
      </w:r>
      <w:r w:rsidR="00E802DF" w:rsidRPr="003118DE">
        <w:rPr>
          <w:rFonts w:eastAsiaTheme="minorEastAsia"/>
          <w:sz w:val="22"/>
          <w:szCs w:val="22"/>
        </w:rPr>
        <w:t xml:space="preserve">rata nilai tukar petani </w:t>
      </w:r>
      <w:r w:rsidR="009B708E">
        <w:rPr>
          <w:rFonts w:eastAsiaTheme="minorEastAsia"/>
          <w:sz w:val="22"/>
          <w:szCs w:val="22"/>
        </w:rPr>
        <w:t xml:space="preserve">nanas </w:t>
      </w:r>
      <w:r w:rsidR="00E802DF" w:rsidRPr="003118DE">
        <w:rPr>
          <w:rFonts w:eastAsiaTheme="minorEastAsia"/>
          <w:sz w:val="22"/>
          <w:szCs w:val="22"/>
        </w:rPr>
        <w:t xml:space="preserve">di daerah penelitian mencapai 164,58 %, hal ini menunjukkan NTP di Kecamatan Pegasing Kabupaten Aceh Tengah tergolong tinggi. </w:t>
      </w:r>
      <w:r w:rsidR="00E802DF" w:rsidRPr="003118DE">
        <w:rPr>
          <w:sz w:val="22"/>
          <w:szCs w:val="22"/>
        </w:rPr>
        <w:t>Nilai koefisien korelasi (R) adalah sebesar 0,955 atau 95,50%. Nilai R</w:t>
      </w:r>
      <w:r w:rsidR="00E802DF" w:rsidRPr="003118DE">
        <w:rPr>
          <w:sz w:val="22"/>
          <w:szCs w:val="22"/>
          <w:vertAlign w:val="superscript"/>
        </w:rPr>
        <w:t>2</w:t>
      </w:r>
      <w:r w:rsidR="00E802DF" w:rsidRPr="003118DE">
        <w:rPr>
          <w:sz w:val="22"/>
          <w:szCs w:val="22"/>
        </w:rPr>
        <w:t xml:space="preserve"> diperoleh nilai sebesar 0,913 atau 91,13%. F hitung sebesar 31,367, Nilai tersebut lebih besar dibandingkan dengan nilai F tabel yaitu 0,05 = 3,10. </w:t>
      </w:r>
      <w:r w:rsidR="00E802DF" w:rsidRPr="003118DE">
        <w:rPr>
          <w:rFonts w:eastAsiaTheme="minorEastAsia"/>
          <w:sz w:val="22"/>
          <w:szCs w:val="22"/>
        </w:rPr>
        <w:t xml:space="preserve">Faktor </w:t>
      </w:r>
      <w:r w:rsidR="00E802DF" w:rsidRPr="003118DE">
        <w:rPr>
          <w:sz w:val="22"/>
          <w:szCs w:val="22"/>
        </w:rPr>
        <w:t>luas lahan, dan penerimaan usahatani berpengaruh nyata terhadap NTP, sedangkan produksi usahatani, pengeluaran usahatani,</w:t>
      </w:r>
      <w:r w:rsidR="009B708E">
        <w:rPr>
          <w:sz w:val="22"/>
          <w:szCs w:val="22"/>
        </w:rPr>
        <w:t xml:space="preserve"> </w:t>
      </w:r>
      <w:r w:rsidR="00E802DF" w:rsidRPr="003118DE">
        <w:rPr>
          <w:sz w:val="22"/>
          <w:szCs w:val="22"/>
        </w:rPr>
        <w:t xml:space="preserve">pengeluaran pangan dan pengeluaran Non-pangan tidak berpengaruh terhadap NTP. </w:t>
      </w:r>
    </w:p>
    <w:p w:rsidR="009B708E" w:rsidRDefault="009B708E" w:rsidP="00E802DF">
      <w:pPr>
        <w:ind w:left="709" w:firstLine="0"/>
        <w:jc w:val="left"/>
        <w:rPr>
          <w:b/>
          <w:i/>
          <w:sz w:val="22"/>
          <w:szCs w:val="22"/>
        </w:rPr>
      </w:pPr>
    </w:p>
    <w:p w:rsidR="00E802DF" w:rsidRPr="0055012A" w:rsidRDefault="00E802DF" w:rsidP="00E802DF">
      <w:pPr>
        <w:ind w:left="709" w:firstLine="0"/>
        <w:jc w:val="left"/>
        <w:rPr>
          <w:b/>
        </w:rPr>
        <w:sectPr w:rsidR="00E802DF" w:rsidRPr="0055012A" w:rsidSect="00E802DF">
          <w:type w:val="nextColumn"/>
          <w:pgSz w:w="11906" w:h="16838"/>
          <w:pgMar w:top="720" w:right="720" w:bottom="720" w:left="720" w:header="708" w:footer="708" w:gutter="0"/>
          <w:cols w:space="708"/>
          <w:docGrid w:linePitch="360"/>
        </w:sectPr>
      </w:pPr>
      <w:r w:rsidRPr="003118DE">
        <w:rPr>
          <w:b/>
          <w:i/>
          <w:sz w:val="22"/>
          <w:szCs w:val="22"/>
        </w:rPr>
        <w:t>Kata kunci :Nilai Tukar Petani, Nanas, Kesejahteraan Petani</w:t>
      </w:r>
    </w:p>
    <w:p w:rsidR="00A055E2" w:rsidRDefault="00A055E2" w:rsidP="003118DE">
      <w:pPr>
        <w:pStyle w:val="ListParagraph"/>
        <w:spacing w:after="0" w:line="360" w:lineRule="auto"/>
        <w:ind w:left="0" w:firstLine="567"/>
        <w:jc w:val="both"/>
        <w:rPr>
          <w:rFonts w:ascii="Times New Roman" w:hAnsi="Times New Roman"/>
          <w:lang w:val="en-US"/>
        </w:rPr>
      </w:pPr>
      <w:r w:rsidRPr="00A556C1">
        <w:rPr>
          <w:rFonts w:ascii="Times New Roman" w:hAnsi="Times New Roman"/>
        </w:rPr>
        <w:lastRenderedPageBreak/>
        <w:t>Nanas (</w:t>
      </w:r>
      <w:r w:rsidRPr="00A556C1">
        <w:rPr>
          <w:rFonts w:ascii="Times New Roman" w:hAnsi="Times New Roman"/>
          <w:i/>
        </w:rPr>
        <w:t>Ananascomosus</w:t>
      </w:r>
      <w:r w:rsidRPr="00A556C1">
        <w:rPr>
          <w:rFonts w:ascii="Times New Roman" w:hAnsi="Times New Roman"/>
        </w:rPr>
        <w:t xml:space="preserve">) merupakan salah satu komoditas hortikultura unggulan  yang terus dikembangkan di Indonesia. </w:t>
      </w:r>
      <w:r w:rsidRPr="00F14737">
        <w:rPr>
          <w:rFonts w:ascii="Times New Roman" w:hAnsi="Times New Roman"/>
          <w:lang w:val="en-US"/>
        </w:rPr>
        <w:t>Tanaman  nanas merupakan  salah  satu  buah  unggulan  yang memiliki potensi ekonomi tinggi di Indonesia</w:t>
      </w:r>
      <w:r>
        <w:rPr>
          <w:rFonts w:ascii="Times New Roman" w:hAnsi="Times New Roman"/>
          <w:lang w:val="en-US"/>
        </w:rPr>
        <w:t xml:space="preserve"> </w:t>
      </w:r>
      <w:r w:rsidR="005553EB">
        <w:rPr>
          <w:rFonts w:ascii="Times New Roman" w:hAnsi="Times New Roman"/>
          <w:lang w:val="en-US"/>
        </w:rPr>
        <w:fldChar w:fldCharType="begin" w:fldLock="1"/>
      </w:r>
      <w:r>
        <w:rPr>
          <w:rFonts w:ascii="Times New Roman" w:hAnsi="Times New Roman"/>
          <w:lang w:val="en-US"/>
        </w:rPr>
        <w:instrText>ADDIN CSL_CITATION {"citationItems":[{"id":"ITEM-1","itemData":{"DOI":"10.21776/ub.jtsl.2021.008.2.22","abstract":"Fruit plants in Kediri Regency are classified as having good economic potential, one of which is pineapple. Pineapple plants in Kediri Regency have differences in productivity in each sub-district. The results of interviews with local farmers indicated that the Supiturung Micro Watersheds in Plosoklaten District had low pineapple productivity and were not yet optimal. Therefore, this study aimed to determine the factors causing differences and less optimal productivity of pineapples in the Supiturung Micro Watersheds and analyze the land suitability assessment of pineapple plants in the region. This study used a survey method with a physiographic approach to 10 Land Map Units (LMU) and determined 20 observation points as representatives. Data analysis was performed through correlation and multiple regression tests with the stepwise method to determine the land characteristics that most significantly affected pineapple productivity. Modification of the suitability class and modification of the criteria was carried out utilizing boundary line analysis, with class boundaries according to FAO (1976), namely class S1 (80-100%), S2 (60-80%), S3 (40-60%), and N (&lt;40%) of the potential productivity. The land suitability evaluation results of pineapple plants in the Supiturung Micro Watersheds were included in land suitability classes S2, S3, and N. Based on the stepwise method analysis, the texture is a significant characteristic affecting the productivity of pineapples (p &lt;0.05) with a correlation coefficient value of 0.838. The modification of land suitability criteria with boundary line analysis resulted in changes in one land characteristic, namely soil texture S2, S3, and N. Initially, the rough class included in the N class was changed to S2 level along with the slightly rough level.","author":[{"dropping-particle":"","family":"Shabrina","given":"Sarah Nur","non-dropping-particle":"","parse-names":false,"suffix":""},{"dropping-particle":"","family":"Rayes","given":"Mochtar Lutfi","non-dropping-particle":"","parse-names":false,"suffix":""},{"dropping-particle":"","family":"Agustina","given":"Christanti","non-dropping-particle":"","parse-names":false,"suffix":""}],"container-title":"Jurnal Tanah dan Sumberdaya Lahan","id":"ITEM-1","issued":{"date-parts":[["2021"]]},"title":"EVALUASI KESESUAIAN LAHAN UNTUK TANAMAN NANAS DI DAS MIKRO SUPITURUNG KECAMATAN PLOSOKLATEN KABUPATEN KEDIRI JAWA TIMUR","type":"article-journal"},"uris":["http://www.mendeley.com/documents/?uuid=8ed35f79-1b2a-41a0-b9c7-8645569dae96"]}],"mendeley":{"formattedCitation":"(Shabrina et al., 2021)","plainTextFormattedCitation":"(Shabrina et al., 2021)","previouslyFormattedCitation":"(Shabrina et al., 2021)"},"properties":{"noteIndex":0},"schema":"https://github.com/citation-style-language/schema/raw/master/csl-citation.json"}</w:instrText>
      </w:r>
      <w:r w:rsidR="005553EB">
        <w:rPr>
          <w:rFonts w:ascii="Times New Roman" w:hAnsi="Times New Roman"/>
          <w:lang w:val="en-US"/>
        </w:rPr>
        <w:fldChar w:fldCharType="separate"/>
      </w:r>
      <w:r w:rsidRPr="00F14737">
        <w:rPr>
          <w:rFonts w:ascii="Times New Roman" w:hAnsi="Times New Roman"/>
          <w:noProof/>
          <w:lang w:val="en-US"/>
        </w:rPr>
        <w:t>(Shabrina et al., 2021)</w:t>
      </w:r>
      <w:r w:rsidR="005553EB">
        <w:rPr>
          <w:rFonts w:ascii="Times New Roman" w:hAnsi="Times New Roman"/>
          <w:lang w:val="en-US"/>
        </w:rPr>
        <w:fldChar w:fldCharType="end"/>
      </w:r>
      <w:r>
        <w:rPr>
          <w:rFonts w:ascii="Times New Roman" w:hAnsi="Times New Roman"/>
          <w:lang w:val="en-US"/>
        </w:rPr>
        <w:t xml:space="preserve">. </w:t>
      </w:r>
      <w:r w:rsidRPr="00A556C1">
        <w:rPr>
          <w:rFonts w:ascii="Times New Roman" w:hAnsi="Times New Roman"/>
        </w:rPr>
        <w:t xml:space="preserve">Kondisi lahan, agroklimat dan topografi di Indonesia sangat mendukung untuk pengembangan nanas. Tanaman nanas dapat tumbuh dengan baik pada segala jenis tanah yang digunakan dalam pertanian dan perpotensi sebagai unsur pendukung konversi lahan. </w:t>
      </w:r>
    </w:p>
    <w:p w:rsidR="000D4217" w:rsidRDefault="00900E15" w:rsidP="003118DE">
      <w:pPr>
        <w:pStyle w:val="ListParagraph"/>
        <w:spacing w:after="0" w:line="360" w:lineRule="auto"/>
        <w:ind w:left="0" w:firstLine="567"/>
        <w:jc w:val="both"/>
        <w:rPr>
          <w:rFonts w:ascii="Times New Roman" w:hAnsi="Times New Roman"/>
          <w:lang w:val="en-US"/>
        </w:rPr>
      </w:pPr>
      <w:r w:rsidRPr="00900E15">
        <w:rPr>
          <w:rFonts w:ascii="Times New Roman" w:hAnsi="Times New Roman"/>
          <w:lang w:val="en-US"/>
        </w:rPr>
        <w:t>Sektor pertanian merupakan salah satu sektor yang paling dominan dan paling penting dari seluruh kegiatan pembangunan ekonomi, hal ini disebabkan karena sebagian besar masyarakat menggantungkan hidupnya pada sektor ini</w:t>
      </w:r>
      <w:r>
        <w:rPr>
          <w:rFonts w:ascii="Times New Roman" w:hAnsi="Times New Roman"/>
          <w:lang w:val="en-US"/>
        </w:rPr>
        <w:t xml:space="preserve"> </w:t>
      </w:r>
      <w:r w:rsidR="005553EB">
        <w:rPr>
          <w:rFonts w:ascii="Times New Roman" w:hAnsi="Times New Roman"/>
          <w:lang w:val="en-US"/>
        </w:rPr>
        <w:fldChar w:fldCharType="begin" w:fldLock="1"/>
      </w:r>
      <w:r>
        <w:rPr>
          <w:rFonts w:ascii="Times New Roman" w:hAnsi="Times New Roman"/>
          <w:lang w:val="en-US"/>
        </w:rPr>
        <w:instrText>ADDIN CSL_CITATION {"citationItems":[{"id":"ITEM-1","itemData":{"abstract":"To improve the productivity of rice crops, the government introduced a variety of latest technological innovations to farmers one of which is legowo jajar planting system with the use of blue varieties berlebel. The purpose of this research is to know the level of comparison of earnings obtained with capital used in rice paddy using Inpari 30 varieties with legowo jajar system. The research method used is Sensus (Completely Anumaration) method. The population is farmers who work on rice varieties Inpari 30 with legowo jajar system in Aneuk Glee village, which amounts to 21 people, to all populations sampled. The average income of rice farmers of Inpari 30 varieties with legowo jajar planting system was Rp. 8.568.058 / Ha / MT. The profitability of paddy farming of inpari 30 varieties with legowo jajar system was 48.35%. Value Rentability is greater than the prevailing capital interest rate (16%), then rice farming Inpari 30 varieties with legowo jajar system profitable to be implemented","author":[{"dropping-particle":"","family":"Mardhiah","given":"Ainal","non-dropping-particle":"","parse-names":false,"suffix":""},{"dropping-particle":"","family":"Firdaus","given":"","non-dropping-particle":"","parse-names":false,"suffix":""}],"container-title":"Jurnal Agriflora","id":"ITEM-1","issued":{"date-parts":[["2017"]]},"title":"Analisis Rentabilitas Usahatani Padi Sawah Varietas Inpari 30 Dengan Sistem Jajar Legowo Kecamatan Indrapuri Kabupaten Aceh Besar","type":"article-journal"},"uris":["http://www.mendeley.com/documents/?uuid=91171309-92f7-4fa7-991b-5a2ddfd2e4f4"]}],"mendeley":{"formattedCitation":"(Mardhiah &amp; Firdaus, 2017)","plainTextFormattedCitation":"(Mardhiah &amp; Firdaus, 2017)"},"properties":{"noteIndex":0},"schema":"https://github.com/citation-style-language/schema/raw/master/csl-citation.json"}</w:instrText>
      </w:r>
      <w:r w:rsidR="005553EB">
        <w:rPr>
          <w:rFonts w:ascii="Times New Roman" w:hAnsi="Times New Roman"/>
          <w:lang w:val="en-US"/>
        </w:rPr>
        <w:fldChar w:fldCharType="separate"/>
      </w:r>
      <w:r w:rsidRPr="00900E15">
        <w:rPr>
          <w:rFonts w:ascii="Times New Roman" w:hAnsi="Times New Roman"/>
          <w:noProof/>
          <w:lang w:val="en-US"/>
        </w:rPr>
        <w:t>(Mardhiah &amp; Firdaus, 2017)</w:t>
      </w:r>
      <w:r w:rsidR="005553EB">
        <w:rPr>
          <w:rFonts w:ascii="Times New Roman" w:hAnsi="Times New Roman"/>
          <w:lang w:val="en-US"/>
        </w:rPr>
        <w:fldChar w:fldCharType="end"/>
      </w:r>
      <w:r w:rsidRPr="00900E15">
        <w:rPr>
          <w:rFonts w:ascii="Times New Roman" w:hAnsi="Times New Roman"/>
          <w:lang w:val="en-US"/>
        </w:rPr>
        <w:t>.</w:t>
      </w:r>
      <w:r>
        <w:rPr>
          <w:rFonts w:ascii="Times New Roman" w:hAnsi="Times New Roman"/>
          <w:b/>
          <w:lang w:val="en-US"/>
        </w:rPr>
        <w:t xml:space="preserve"> </w:t>
      </w:r>
      <w:r w:rsidR="000D4217" w:rsidRPr="00A556C1">
        <w:rPr>
          <w:rFonts w:ascii="Times New Roman" w:hAnsi="Times New Roman"/>
        </w:rPr>
        <w:t>Kabupaten Aceh Tengah memiliki sumber daya alam potensial dan cukup beragam dari sektor pertanian</w:t>
      </w:r>
      <w:r w:rsidR="004E3D4F">
        <w:rPr>
          <w:rFonts w:ascii="Times New Roman" w:hAnsi="Times New Roman"/>
          <w:lang w:val="en-US"/>
        </w:rPr>
        <w:t xml:space="preserve"> </w:t>
      </w:r>
      <w:r w:rsidR="00345E3A">
        <w:rPr>
          <w:rFonts w:ascii="Times New Roman" w:hAnsi="Times New Roman"/>
          <w:lang w:val="en-US"/>
        </w:rPr>
        <w:t>s</w:t>
      </w:r>
      <w:r w:rsidR="00345E3A">
        <w:rPr>
          <w:rFonts w:ascii="Times New Roman" w:hAnsi="Times New Roman"/>
        </w:rPr>
        <w:t>alah satu</w:t>
      </w:r>
      <w:r w:rsidR="004E3D4F">
        <w:rPr>
          <w:rFonts w:ascii="Times New Roman" w:hAnsi="Times New Roman"/>
          <w:lang w:val="en-US"/>
        </w:rPr>
        <w:t xml:space="preserve">nya yaitu </w:t>
      </w:r>
      <w:r w:rsidR="000D4217" w:rsidRPr="00A556C1">
        <w:rPr>
          <w:rFonts w:ascii="Times New Roman" w:hAnsi="Times New Roman"/>
        </w:rPr>
        <w:t xml:space="preserve">komoditas nanas yang merupakan komoditi unggulan di </w:t>
      </w:r>
      <w:r w:rsidR="004E3D4F">
        <w:rPr>
          <w:rFonts w:ascii="Times New Roman" w:hAnsi="Times New Roman"/>
        </w:rPr>
        <w:t>kecamatan pegasing</w:t>
      </w:r>
      <w:r w:rsidR="004E3D4F">
        <w:rPr>
          <w:rFonts w:ascii="Times New Roman" w:hAnsi="Times New Roman"/>
          <w:lang w:val="en-US"/>
        </w:rPr>
        <w:t xml:space="preserve">. </w:t>
      </w:r>
      <w:r w:rsidR="00A055E2">
        <w:rPr>
          <w:rFonts w:ascii="Times New Roman" w:hAnsi="Times New Roman"/>
          <w:lang w:val="en-US"/>
        </w:rPr>
        <w:t xml:space="preserve">Secara </w:t>
      </w:r>
      <w:r w:rsidR="004E3D4F">
        <w:rPr>
          <w:rFonts w:ascii="Times New Roman" w:hAnsi="Times New Roman"/>
          <w:lang w:val="en-US"/>
        </w:rPr>
        <w:t>agroklimat da</w:t>
      </w:r>
      <w:r w:rsidR="00887689">
        <w:rPr>
          <w:rFonts w:ascii="Times New Roman" w:hAnsi="Times New Roman"/>
          <w:lang w:val="en-US"/>
        </w:rPr>
        <w:t xml:space="preserve">n kesesuaian lahan </w:t>
      </w:r>
      <w:r w:rsidR="00A055E2">
        <w:rPr>
          <w:rFonts w:ascii="Times New Roman" w:hAnsi="Times New Roman"/>
          <w:lang w:val="en-US"/>
        </w:rPr>
        <w:t>kecamatan pegasing memiliki potensi untuk mengembangkan komuditi</w:t>
      </w:r>
      <w:r w:rsidR="00887689">
        <w:rPr>
          <w:rFonts w:ascii="Times New Roman" w:hAnsi="Times New Roman"/>
          <w:lang w:val="en-US"/>
        </w:rPr>
        <w:t xml:space="preserve"> nanas</w:t>
      </w:r>
      <w:r w:rsidR="00A055E2">
        <w:rPr>
          <w:rFonts w:ascii="Times New Roman" w:hAnsi="Times New Roman"/>
          <w:lang w:val="en-US"/>
        </w:rPr>
        <w:t>.</w:t>
      </w:r>
    </w:p>
    <w:p w:rsidR="00E802DF" w:rsidRPr="000D4217" w:rsidRDefault="00E802DF" w:rsidP="003118DE">
      <w:pPr>
        <w:pStyle w:val="ListParagraph"/>
        <w:spacing w:after="0" w:line="360" w:lineRule="auto"/>
        <w:ind w:left="0" w:firstLine="567"/>
        <w:jc w:val="both"/>
        <w:rPr>
          <w:rFonts w:ascii="Times New Roman" w:hAnsi="Times New Roman"/>
        </w:rPr>
      </w:pPr>
      <w:r w:rsidRPr="000D4217">
        <w:rPr>
          <w:rFonts w:ascii="Times New Roman" w:hAnsi="Times New Roman"/>
        </w:rPr>
        <w:t xml:space="preserve">Tingkat kesejahteraan petani secara relatif akan meningkat apabila daya beli petani meningkat. </w:t>
      </w:r>
      <w:r w:rsidR="00CA165E">
        <w:rPr>
          <w:rFonts w:ascii="Times New Roman" w:hAnsi="Times New Roman"/>
          <w:lang w:val="en-US"/>
        </w:rPr>
        <w:t xml:space="preserve">Apabila </w:t>
      </w:r>
      <w:r w:rsidR="00CA165E" w:rsidRPr="00CA165E">
        <w:rPr>
          <w:rFonts w:ascii="Times New Roman" w:hAnsi="Times New Roman"/>
        </w:rPr>
        <w:t xml:space="preserve">petani menghadapi kendala terhadap pemasaran pinang </w:t>
      </w:r>
      <w:r w:rsidR="00CA165E">
        <w:rPr>
          <w:rFonts w:ascii="Times New Roman" w:hAnsi="Times New Roman"/>
          <w:lang w:val="en-US"/>
        </w:rPr>
        <w:t xml:space="preserve">akan dapat </w:t>
      </w:r>
      <w:r w:rsidR="00CA165E" w:rsidRPr="00CA165E">
        <w:rPr>
          <w:rFonts w:ascii="Times New Roman" w:hAnsi="Times New Roman"/>
        </w:rPr>
        <w:t>mempengaruhi pendapatan petani selama ini, karena harga pinang yang tidak tetap, kemungkinan besar disebabkan oleh tingginya margin pemasaran yang diterima oleh lembaga-lembaga pemasaran pinang</w:t>
      </w:r>
      <w:r w:rsidR="00CA165E">
        <w:rPr>
          <w:rFonts w:ascii="Times New Roman" w:hAnsi="Times New Roman"/>
          <w:lang w:val="en-US"/>
        </w:rPr>
        <w:t xml:space="preserve"> </w:t>
      </w:r>
      <w:r w:rsidR="005553EB">
        <w:rPr>
          <w:rFonts w:ascii="Times New Roman" w:hAnsi="Times New Roman"/>
          <w:lang w:val="en-US"/>
        </w:rPr>
        <w:fldChar w:fldCharType="begin" w:fldLock="1"/>
      </w:r>
      <w:r w:rsidR="00CC005B">
        <w:rPr>
          <w:rFonts w:ascii="Times New Roman" w:hAnsi="Times New Roman"/>
          <w:lang w:val="en-US"/>
        </w:rPr>
        <w:instrText>ADDIN CSL_CITATION {"citationItems":[{"id":"ITEM-1","itemData":{"abstract":"Areca marketing is one of the important subsystems of the agribusiness system, The fluctuating price of areca causes farmers to face obstacles to the marketing of areca, thereby affecting the income of farmers, this is most likely due to the high marketing margins received by areca marketing institutions. The purpose of this study was to determine the level of efficiency of marketing channels in each areca commodity marketing institute and to determine the amount of areca marketing margin obtained by farmers and marketing institutions involved in Kota Bahagia Subdistrict, South Aceh Regency. Based on the results of research on the marketing channel type I areca nut in Kota Bahagia District, at the village level, traders at the village level are relatively efficient, while traders at the district level are inefficient. However, in type II channels, district level traders are already very efficient. The marketing margin received by farmers is greater than type I traders, which is 73.53%, village level collectors get a profit 4.89% and district level collectors get a profit 2.60%. Whereas in type II farmers get a profit of 73.53% and collectors at the district level take profits of 11.69%","author":[{"dropping-particle":"","family":"Mardhiah. A, Firdaus","given":"M. Habibi","non-dropping-particle":"","parse-names":false,"suffix":""}],"container-title":"Jurnal Agriflora","id":"ITEM-1","issue":"1","issued":{"date-parts":[["2019"]]},"page":"67-76","title":"Analisis Saluran Pemasaran dan Margin Pemasaran Pinang (Areca Catechu, L) di Kecamatan Kota Bahagia Kabupaten Aceh Selatan","type":"article-journal","volume":"3"},"uris":["http://www.mendeley.com/documents/?uuid=16595dab-626b-4dbc-82e4-b7f37bf7022d"]}],"mendeley":{"formattedCitation":"(Mardhiah. A, Firdaus, 2019)","plainTextFormattedCitation":"(Mardhiah. A, Firdaus, 2019)","previouslyFormattedCitation":"(Mardhiah. A, Firdaus, 2019)"},"properties":{"noteIndex":0},"schema":"https://github.com/citation-style-language/schema/raw/master/csl-citation.json"}</w:instrText>
      </w:r>
      <w:r w:rsidR="005553EB">
        <w:rPr>
          <w:rFonts w:ascii="Times New Roman" w:hAnsi="Times New Roman"/>
          <w:lang w:val="en-US"/>
        </w:rPr>
        <w:fldChar w:fldCharType="separate"/>
      </w:r>
      <w:r w:rsidR="00CC005B" w:rsidRPr="00CC005B">
        <w:rPr>
          <w:rFonts w:ascii="Times New Roman" w:hAnsi="Times New Roman"/>
          <w:noProof/>
          <w:lang w:val="en-US"/>
        </w:rPr>
        <w:t>(Mardhiah. A, Firdaus, 2019)</w:t>
      </w:r>
      <w:r w:rsidR="005553EB">
        <w:rPr>
          <w:rFonts w:ascii="Times New Roman" w:hAnsi="Times New Roman"/>
          <w:lang w:val="en-US"/>
        </w:rPr>
        <w:fldChar w:fldCharType="end"/>
      </w:r>
      <w:r w:rsidR="00CA165E">
        <w:rPr>
          <w:rFonts w:ascii="Times New Roman" w:hAnsi="Times New Roman"/>
          <w:lang w:val="en-US"/>
        </w:rPr>
        <w:t xml:space="preserve">. </w:t>
      </w:r>
      <w:r w:rsidRPr="000D4217">
        <w:rPr>
          <w:rFonts w:ascii="Times New Roman" w:hAnsi="Times New Roman"/>
        </w:rPr>
        <w:t xml:space="preserve">Indikator yang dapat digunakan untuk mengukur kemampuan daya beli petani </w:t>
      </w:r>
      <w:r w:rsidRPr="000D4217">
        <w:rPr>
          <w:rFonts w:ascii="Times New Roman" w:hAnsi="Times New Roman"/>
        </w:rPr>
        <w:lastRenderedPageBreak/>
        <w:t xml:space="preserve">adalah Nilai Tukar Petani (NTP). Nilai tukar petani berkaitan dengan kemampuan daya beli petani dalam membiayai dan memenuhi kebutuhan produksi usahataninya. Indeks NTP merupakan rasio Antara indeks harga yang diterima petani tanaman hortikultura </w:t>
      </w:r>
      <w:r w:rsidRPr="000D4217">
        <w:rPr>
          <w:rFonts w:ascii="Times New Roman" w:hAnsi="Times New Roman"/>
          <w:b/>
        </w:rPr>
        <w:t>“it”</w:t>
      </w:r>
      <w:r w:rsidRPr="000D4217">
        <w:rPr>
          <w:rFonts w:ascii="Times New Roman" w:hAnsi="Times New Roman"/>
        </w:rPr>
        <w:t xml:space="preserve"> dengan indeks harga yang dibayar petani tanaman hortikultura </w:t>
      </w:r>
      <w:r w:rsidRPr="000D4217">
        <w:rPr>
          <w:rFonts w:ascii="Times New Roman" w:hAnsi="Times New Roman"/>
          <w:b/>
        </w:rPr>
        <w:t>“ib”</w:t>
      </w:r>
      <w:r w:rsidR="005553EB" w:rsidRPr="000D4217">
        <w:rPr>
          <w:rFonts w:ascii="Times New Roman" w:hAnsi="Times New Roman"/>
        </w:rPr>
        <w:fldChar w:fldCharType="begin" w:fldLock="1"/>
      </w:r>
      <w:r w:rsidR="00F14737">
        <w:rPr>
          <w:rFonts w:ascii="Times New Roman" w:hAnsi="Times New Roman"/>
        </w:rPr>
        <w:instrText>ADDIN CSL_CITATION {"citationItems":[{"id":"ITEM-1","itemData":{"author":[{"dropping-particle":"","family":"Badan Pusat Statistik","given":"","non-dropping-particle":"","parse-names":false,"suffix":""}],"id":"ITEM-1","issued":{"date-parts":[["2020"]]},"publisher":"Badan Pusat Statistik Provinsi Aceh","publisher-place":"Banda Aceh","title":"Nilai Tukar Petani Tanaman Hortikultura Provinsi Aceh 2020","type":"book"},"uris":["http://www.mendeley.com/documents/?uuid=381f177d-c0db-4dd6-ac1c-db238177d02a","http://www.mendeley.com/documents/?uuid=6c46d401-bd80-443a-93cb-61a38179e70e"]}],"mendeley":{"formattedCitation":"(Badan Pusat Statistik, 2020)","plainTextFormattedCitation":"(Badan Pusat Statistik, 2020)","previouslyFormattedCitation":"(Badan Pusat Statistik, 2020)"},"properties":{"noteIndex":0},"schema":"https://github.com/citation-style-language/schema/raw/master/csl-citation.json"}</w:instrText>
      </w:r>
      <w:r w:rsidR="005553EB" w:rsidRPr="000D4217">
        <w:rPr>
          <w:rFonts w:ascii="Times New Roman" w:hAnsi="Times New Roman"/>
        </w:rPr>
        <w:fldChar w:fldCharType="separate"/>
      </w:r>
      <w:r w:rsidRPr="000D4217">
        <w:rPr>
          <w:rFonts w:ascii="Times New Roman" w:hAnsi="Times New Roman"/>
          <w:noProof/>
        </w:rPr>
        <w:t>(Badan Pusat Statistik, 2020)</w:t>
      </w:r>
      <w:r w:rsidR="005553EB" w:rsidRPr="000D4217">
        <w:rPr>
          <w:rFonts w:ascii="Times New Roman" w:hAnsi="Times New Roman"/>
        </w:rPr>
        <w:fldChar w:fldCharType="end"/>
      </w:r>
      <w:r w:rsidRPr="000D4217">
        <w:rPr>
          <w:rFonts w:ascii="Times New Roman" w:hAnsi="Times New Roman"/>
        </w:rPr>
        <w:t>.</w:t>
      </w:r>
    </w:p>
    <w:p w:rsidR="00E802DF" w:rsidRDefault="00E802DF" w:rsidP="003118DE">
      <w:pPr>
        <w:spacing w:line="360" w:lineRule="auto"/>
        <w:ind w:firstLine="720"/>
        <w:rPr>
          <w:sz w:val="22"/>
          <w:szCs w:val="22"/>
        </w:rPr>
      </w:pPr>
      <w:r w:rsidRPr="000D4217">
        <w:rPr>
          <w:sz w:val="22"/>
          <w:szCs w:val="22"/>
        </w:rPr>
        <w:t>Nilai Tukar Petani tanaman hortikultura Provinsi Aceh</w:t>
      </w:r>
      <w:r w:rsidRPr="00A556C1">
        <w:rPr>
          <w:sz w:val="22"/>
          <w:szCs w:val="22"/>
        </w:rPr>
        <w:t xml:space="preserve"> pada periode Januari 2020 – Desember 2020 cenderung menurun karena nilai tukar petani masih dibawah 100 setiap bulannya. Diawali dengan nilai 97,80 pada bulan Januari dan pada bulan Desember sebesar 95,52. Selama tahun 2018 hingga 2020, NTPH Provinsi Aceh terus menunjukkan penurunan, dari 100,00 pada tahun 2018 menjadi 94,94 di tahun 2020. Penurunan rata-rata NTPH tahun 2019 dan 2020 disebabkan peningkatan rata-rata harga yang harus dibayarkan petani sedangkan rata-rata harga yang diterima petani malah mengalami penurunan </w:t>
      </w:r>
      <w:r w:rsidR="005553EB" w:rsidRPr="00A556C1">
        <w:rPr>
          <w:sz w:val="22"/>
          <w:szCs w:val="22"/>
        </w:rPr>
        <w:fldChar w:fldCharType="begin" w:fldLock="1"/>
      </w:r>
      <w:r w:rsidR="00F14737">
        <w:rPr>
          <w:sz w:val="22"/>
          <w:szCs w:val="22"/>
        </w:rPr>
        <w:instrText>ADDIN CSL_CITATION {"citationItems":[{"id":"ITEM-1","itemData":{"author":[{"dropping-particle":"","family":"Badan Pusat Statistik","given":"","non-dropping-particle":"","parse-names":false,"suffix":""}],"id":"ITEM-1","issued":{"date-parts":[["2020"]]},"publisher":"Badan Pusat Statistik Provinsi Aceh","publisher-place":"Banda Aceh","title":"Nilai Tukar Petani Tanaman Hortikultura Provinsi Aceh 2020","type":"book"},"uris":["http://www.mendeley.com/documents/?uuid=6c46d401-bd80-443a-93cb-61a38179e70e","http://www.mendeley.com/documents/?uuid=381f177d-c0db-4dd6-ac1c-db238177d02a"]}],"mendeley":{"formattedCitation":"(Badan Pusat Statistik, 2020)","plainTextFormattedCitation":"(Badan Pusat Statistik, 2020)","previouslyFormattedCitation":"(Badan Pusat Statistik, 2020)"},"properties":{"noteIndex":0},"schema":"https://github.com/citation-style-language/schema/raw/master/csl-citation.json"}</w:instrText>
      </w:r>
      <w:r w:rsidR="005553EB" w:rsidRPr="00A556C1">
        <w:rPr>
          <w:sz w:val="22"/>
          <w:szCs w:val="22"/>
        </w:rPr>
        <w:fldChar w:fldCharType="separate"/>
      </w:r>
      <w:r w:rsidRPr="00A556C1">
        <w:rPr>
          <w:noProof/>
          <w:sz w:val="22"/>
          <w:szCs w:val="22"/>
        </w:rPr>
        <w:t>(Badan Pusat Statistik, 2020)</w:t>
      </w:r>
      <w:r w:rsidR="005553EB" w:rsidRPr="00A556C1">
        <w:rPr>
          <w:sz w:val="22"/>
          <w:szCs w:val="22"/>
        </w:rPr>
        <w:fldChar w:fldCharType="end"/>
      </w:r>
      <w:r w:rsidRPr="00A556C1">
        <w:rPr>
          <w:sz w:val="22"/>
          <w:szCs w:val="22"/>
        </w:rPr>
        <w:t>. Data ini merupakan perhitungan makro sehingga kurang menunjukkan tingkat kesejahteraan petani pada suatu desa karena cakupan NTPH saat ini adalah tingkat provinsi. Belum diketahui secara spesifik apakah petani tanaman Nanas di kecamatan Pegasing Kabupaten Aceh Tengah dala</w:t>
      </w:r>
      <w:r w:rsidR="003118DE">
        <w:rPr>
          <w:sz w:val="22"/>
          <w:szCs w:val="22"/>
        </w:rPr>
        <w:t>m keadaaan sejahtera atau tidak d</w:t>
      </w:r>
      <w:r w:rsidRPr="00A556C1">
        <w:rPr>
          <w:sz w:val="22"/>
          <w:szCs w:val="22"/>
        </w:rPr>
        <w:t>an apa saja faktor- faktor  yang mempengaruhi Nilai Tukar Petani (NTP) Nanas di daerah tersebut.</w:t>
      </w:r>
      <w:r w:rsidR="003118DE">
        <w:rPr>
          <w:sz w:val="22"/>
          <w:szCs w:val="22"/>
        </w:rPr>
        <w:t xml:space="preserve"> </w:t>
      </w:r>
    </w:p>
    <w:p w:rsidR="002B0C85" w:rsidRPr="00A556C1" w:rsidRDefault="002B0C85" w:rsidP="003118DE">
      <w:pPr>
        <w:spacing w:line="360" w:lineRule="auto"/>
        <w:ind w:firstLine="720"/>
        <w:rPr>
          <w:sz w:val="22"/>
          <w:szCs w:val="22"/>
        </w:rPr>
      </w:pPr>
      <w:r>
        <w:rPr>
          <w:sz w:val="22"/>
          <w:szCs w:val="22"/>
        </w:rPr>
        <w:t xml:space="preserve">Berdasarkan uraian diatas maka perlu dilakukan penelitian sebagai berikut: berapa nilai tukar petani nanas di kecamatan pegasing kabupaten Aceh tengah dan faktor-faktor yang mempengaruhinya. </w:t>
      </w:r>
    </w:p>
    <w:p w:rsidR="000A536E" w:rsidRPr="000A536E" w:rsidRDefault="000A536E" w:rsidP="00E802DF">
      <w:pPr>
        <w:pStyle w:val="07aSubJudul"/>
      </w:pPr>
      <w:r w:rsidRPr="000A536E">
        <w:lastRenderedPageBreak/>
        <w:t>KAJIAN PUSTAKA</w:t>
      </w:r>
    </w:p>
    <w:p w:rsidR="00E802DF" w:rsidRPr="00E802DF" w:rsidRDefault="00E802DF" w:rsidP="00A556C1">
      <w:pPr>
        <w:spacing w:line="360" w:lineRule="auto"/>
        <w:ind w:firstLine="0"/>
        <w:jc w:val="left"/>
        <w:rPr>
          <w:b/>
          <w:bCs/>
          <w:sz w:val="22"/>
          <w:szCs w:val="22"/>
        </w:rPr>
      </w:pPr>
      <w:r w:rsidRPr="00E802DF">
        <w:rPr>
          <w:b/>
          <w:bCs/>
          <w:sz w:val="22"/>
          <w:szCs w:val="22"/>
        </w:rPr>
        <w:t xml:space="preserve">Nanas ( </w:t>
      </w:r>
      <w:r w:rsidRPr="00E802DF">
        <w:rPr>
          <w:b/>
          <w:bCs/>
          <w:i/>
          <w:iCs/>
          <w:sz w:val="22"/>
          <w:szCs w:val="22"/>
        </w:rPr>
        <w:t xml:space="preserve">Ananas Comosus </w:t>
      </w:r>
      <w:r w:rsidRPr="00E802DF">
        <w:rPr>
          <w:b/>
          <w:bCs/>
          <w:sz w:val="22"/>
          <w:szCs w:val="22"/>
        </w:rPr>
        <w:t xml:space="preserve">(L.) </w:t>
      </w:r>
      <w:r w:rsidRPr="00E802DF">
        <w:rPr>
          <w:b/>
          <w:bCs/>
          <w:i/>
          <w:iCs/>
          <w:sz w:val="22"/>
          <w:szCs w:val="22"/>
        </w:rPr>
        <w:t xml:space="preserve">Merr </w:t>
      </w:r>
      <w:r w:rsidRPr="00E802DF">
        <w:rPr>
          <w:b/>
          <w:bCs/>
          <w:sz w:val="22"/>
          <w:szCs w:val="22"/>
        </w:rPr>
        <w:t>)</w:t>
      </w:r>
    </w:p>
    <w:p w:rsidR="00E802DF" w:rsidRPr="003118DE" w:rsidRDefault="00E802DF" w:rsidP="003118DE">
      <w:pPr>
        <w:pStyle w:val="ListParagraph"/>
        <w:spacing w:line="360" w:lineRule="auto"/>
        <w:ind w:left="0"/>
        <w:jc w:val="both"/>
        <w:rPr>
          <w:rFonts w:ascii="Times New Roman" w:hAnsi="Times New Roman"/>
        </w:rPr>
      </w:pPr>
      <w:r w:rsidRPr="003118DE">
        <w:rPr>
          <w:rFonts w:ascii="Times New Roman" w:hAnsi="Times New Roman"/>
        </w:rPr>
        <w:t xml:space="preserve">Klasifikasi tanaman nanas ini termasuk kedalam famili </w:t>
      </w:r>
      <w:r w:rsidRPr="003118DE">
        <w:rPr>
          <w:rFonts w:ascii="Times New Roman" w:hAnsi="Times New Roman"/>
          <w:i/>
          <w:iCs/>
        </w:rPr>
        <w:t xml:space="preserve">Bromeliaceae. </w:t>
      </w:r>
      <w:r w:rsidRPr="003118DE">
        <w:rPr>
          <w:rFonts w:ascii="Times New Roman" w:hAnsi="Times New Roman"/>
        </w:rPr>
        <w:t xml:space="preserve">Yaitu famili besar yang memiliki 60 genus dengan spesies lebih dari 1500 varietas. Menurut </w:t>
      </w:r>
      <w:r w:rsidR="005553EB" w:rsidRPr="003118DE">
        <w:rPr>
          <w:rFonts w:ascii="Times New Roman" w:hAnsi="Times New Roman"/>
        </w:rPr>
        <w:fldChar w:fldCharType="begin" w:fldLock="1"/>
      </w:r>
      <w:r w:rsidR="00F14737" w:rsidRPr="003118DE">
        <w:rPr>
          <w:rFonts w:ascii="Times New Roman" w:hAnsi="Times New Roman"/>
        </w:rPr>
        <w:instrText>ADDIN CSL_CITATION {"citationItems":[{"id":"ITEM-1","itemData":{"ISBN":"978-623-04-0276-0","author":[{"dropping-particle":"","family":"Lubis","given":"Eva Riyanty","non-dropping-particle":"","parse-names":false,"suffix":""}],"id":"ITEM-1","issued":{"date-parts":[["2020"]]},"number-of-pages":"128","publisher":"Bhuana Ilmu Populer","publisher-place":"Jakarta","title":"Hujan Rezeki Budidaya Nanas","type":"book"},"uris":["http://www.mendeley.com/documents/?uuid=e29c5bbe-743d-4dab-ab73-ff7ce215b83b","http://www.mendeley.com/documents/?uuid=810e18d9-b756-4490-a38d-6f2d809fc835"]}],"mendeley":{"formattedCitation":"(Lubis, 2020)","manualFormatting":"Lubis (2020)","plainTextFormattedCitation":"(Lubis, 2020)","previouslyFormattedCitation":"(Lubis, 2020)"},"properties":{"noteIndex":0},"schema":"https://github.com/citation-style-language/schema/raw/master/csl-citation.json"}</w:instrText>
      </w:r>
      <w:r w:rsidR="005553EB" w:rsidRPr="003118DE">
        <w:rPr>
          <w:rFonts w:ascii="Times New Roman" w:hAnsi="Times New Roman"/>
        </w:rPr>
        <w:fldChar w:fldCharType="separate"/>
      </w:r>
      <w:r w:rsidRPr="003118DE">
        <w:rPr>
          <w:rFonts w:ascii="Times New Roman" w:hAnsi="Times New Roman"/>
          <w:noProof/>
        </w:rPr>
        <w:t>Lubis (2020)</w:t>
      </w:r>
      <w:r w:rsidR="005553EB" w:rsidRPr="003118DE">
        <w:rPr>
          <w:rFonts w:ascii="Times New Roman" w:hAnsi="Times New Roman"/>
        </w:rPr>
        <w:fldChar w:fldCharType="end"/>
      </w:r>
      <w:r w:rsidRPr="003118DE">
        <w:rPr>
          <w:rFonts w:ascii="Times New Roman" w:hAnsi="Times New Roman"/>
        </w:rPr>
        <w:t xml:space="preserve"> secara sistematis tanaman nanas di klasifikasikan sebagai berikut :</w:t>
      </w:r>
    </w:p>
    <w:p w:rsidR="00E802DF" w:rsidRPr="003118DE" w:rsidRDefault="00E802DF" w:rsidP="003118DE">
      <w:pPr>
        <w:pStyle w:val="ListParagraph"/>
        <w:tabs>
          <w:tab w:val="left" w:pos="1418"/>
        </w:tabs>
        <w:spacing w:after="0" w:line="360" w:lineRule="auto"/>
        <w:ind w:left="0"/>
        <w:jc w:val="both"/>
        <w:rPr>
          <w:rFonts w:ascii="Times New Roman" w:hAnsi="Times New Roman"/>
        </w:rPr>
      </w:pPr>
      <w:r w:rsidRPr="003118DE">
        <w:rPr>
          <w:rFonts w:ascii="Times New Roman" w:hAnsi="Times New Roman"/>
        </w:rPr>
        <w:t xml:space="preserve">Kerajaan </w:t>
      </w:r>
      <w:r w:rsidR="004C5EDB">
        <w:rPr>
          <w:rFonts w:ascii="Times New Roman" w:hAnsi="Times New Roman"/>
          <w:lang w:val="en-US"/>
        </w:rPr>
        <w:t xml:space="preserve">  </w:t>
      </w:r>
      <w:r w:rsidRPr="003118DE">
        <w:rPr>
          <w:rFonts w:ascii="Times New Roman" w:hAnsi="Times New Roman"/>
        </w:rPr>
        <w:t xml:space="preserve">: </w:t>
      </w:r>
      <w:r w:rsidRPr="003118DE">
        <w:rPr>
          <w:rFonts w:ascii="Times New Roman" w:hAnsi="Times New Roman"/>
          <w:i/>
          <w:iCs/>
        </w:rPr>
        <w:t>Plantae</w:t>
      </w:r>
      <w:r w:rsidR="004C5EDB">
        <w:rPr>
          <w:rFonts w:ascii="Times New Roman" w:hAnsi="Times New Roman"/>
          <w:i/>
          <w:iCs/>
          <w:lang w:val="en-US"/>
        </w:rPr>
        <w:t xml:space="preserve"> </w:t>
      </w:r>
      <w:r w:rsidRPr="003118DE">
        <w:rPr>
          <w:rFonts w:ascii="Times New Roman" w:hAnsi="Times New Roman"/>
        </w:rPr>
        <w:t>(tumbuh-tumbuhan)</w:t>
      </w:r>
    </w:p>
    <w:p w:rsidR="00E802DF" w:rsidRPr="003118DE" w:rsidRDefault="00E802DF" w:rsidP="003118DE">
      <w:pPr>
        <w:pStyle w:val="ListParagraph"/>
        <w:tabs>
          <w:tab w:val="left" w:pos="1418"/>
        </w:tabs>
        <w:spacing w:after="0" w:line="360" w:lineRule="auto"/>
        <w:ind w:left="1418" w:hanging="1418"/>
        <w:jc w:val="both"/>
        <w:rPr>
          <w:rFonts w:ascii="Times New Roman" w:hAnsi="Times New Roman"/>
        </w:rPr>
      </w:pPr>
      <w:r w:rsidRPr="003118DE">
        <w:rPr>
          <w:rFonts w:ascii="Times New Roman" w:hAnsi="Times New Roman"/>
        </w:rPr>
        <w:t xml:space="preserve">Divisi </w:t>
      </w:r>
      <w:r w:rsidR="004C5EDB">
        <w:rPr>
          <w:rFonts w:ascii="Times New Roman" w:hAnsi="Times New Roman"/>
          <w:lang w:val="en-US"/>
        </w:rPr>
        <w:t xml:space="preserve">       </w:t>
      </w:r>
      <w:r w:rsidRPr="003118DE">
        <w:rPr>
          <w:rFonts w:ascii="Times New Roman" w:hAnsi="Times New Roman"/>
        </w:rPr>
        <w:t>:</w:t>
      </w:r>
      <w:r w:rsidR="004C5EDB">
        <w:rPr>
          <w:rFonts w:ascii="Times New Roman" w:hAnsi="Times New Roman"/>
          <w:lang w:val="en-US"/>
        </w:rPr>
        <w:t xml:space="preserve"> </w:t>
      </w:r>
      <w:r w:rsidRPr="003118DE">
        <w:rPr>
          <w:rFonts w:ascii="Times New Roman" w:hAnsi="Times New Roman"/>
          <w:i/>
          <w:iCs/>
        </w:rPr>
        <w:t>Spermatophyta</w:t>
      </w:r>
      <w:r w:rsidR="004C5EDB">
        <w:rPr>
          <w:rFonts w:ascii="Times New Roman" w:hAnsi="Times New Roman"/>
          <w:i/>
          <w:iCs/>
          <w:lang w:val="en-US"/>
        </w:rPr>
        <w:t xml:space="preserve"> </w:t>
      </w:r>
      <w:r w:rsidRPr="003118DE">
        <w:rPr>
          <w:rFonts w:ascii="Times New Roman" w:hAnsi="Times New Roman"/>
        </w:rPr>
        <w:t>(tumbuhan berbiji)</w:t>
      </w:r>
    </w:p>
    <w:p w:rsidR="00A556C1" w:rsidRPr="003118DE" w:rsidRDefault="004C5EDB" w:rsidP="003118DE">
      <w:pPr>
        <w:pStyle w:val="ListParagraph"/>
        <w:tabs>
          <w:tab w:val="left" w:pos="1418"/>
        </w:tabs>
        <w:spacing w:after="0" w:line="360" w:lineRule="auto"/>
        <w:ind w:left="0"/>
        <w:jc w:val="both"/>
        <w:rPr>
          <w:rFonts w:ascii="Times New Roman" w:hAnsi="Times New Roman"/>
        </w:rPr>
      </w:pPr>
      <w:r>
        <w:rPr>
          <w:rFonts w:ascii="Times New Roman" w:hAnsi="Times New Roman"/>
        </w:rPr>
        <w:t>Sub Divisi</w:t>
      </w:r>
      <w:r>
        <w:rPr>
          <w:rFonts w:ascii="Times New Roman" w:hAnsi="Times New Roman"/>
          <w:lang w:val="en-US"/>
        </w:rPr>
        <w:t xml:space="preserve"> </w:t>
      </w:r>
      <w:r w:rsidR="00A556C1" w:rsidRPr="003118DE">
        <w:rPr>
          <w:rFonts w:ascii="Times New Roman" w:hAnsi="Times New Roman"/>
        </w:rPr>
        <w:t>:</w:t>
      </w:r>
      <w:r w:rsidR="00E802DF" w:rsidRPr="003118DE">
        <w:rPr>
          <w:rFonts w:ascii="Times New Roman" w:hAnsi="Times New Roman"/>
          <w:i/>
          <w:iCs/>
        </w:rPr>
        <w:t xml:space="preserve">Angiospermae </w:t>
      </w:r>
      <w:r w:rsidR="00E802DF" w:rsidRPr="003118DE">
        <w:rPr>
          <w:rFonts w:ascii="Times New Roman" w:hAnsi="Times New Roman"/>
        </w:rPr>
        <w:t>(berbiji tertutup)</w:t>
      </w:r>
    </w:p>
    <w:p w:rsidR="00A556C1" w:rsidRPr="003118DE" w:rsidRDefault="00E802DF" w:rsidP="003118DE">
      <w:pPr>
        <w:pStyle w:val="ListParagraph"/>
        <w:tabs>
          <w:tab w:val="left" w:pos="1418"/>
        </w:tabs>
        <w:spacing w:after="0" w:line="360" w:lineRule="auto"/>
        <w:ind w:left="0"/>
        <w:jc w:val="both"/>
        <w:rPr>
          <w:rFonts w:ascii="Times New Roman" w:hAnsi="Times New Roman"/>
          <w:i/>
          <w:iCs/>
        </w:rPr>
      </w:pPr>
      <w:r w:rsidRPr="003118DE">
        <w:rPr>
          <w:rFonts w:ascii="Times New Roman" w:hAnsi="Times New Roman"/>
        </w:rPr>
        <w:t>O</w:t>
      </w:r>
      <w:r w:rsidR="004C5EDB">
        <w:rPr>
          <w:rFonts w:ascii="Times New Roman" w:hAnsi="Times New Roman"/>
        </w:rPr>
        <w:t>rdo</w:t>
      </w:r>
      <w:r w:rsidR="004C5EDB">
        <w:rPr>
          <w:rFonts w:ascii="Times New Roman" w:hAnsi="Times New Roman"/>
          <w:lang w:val="en-US"/>
        </w:rPr>
        <w:t xml:space="preserve">         </w:t>
      </w:r>
      <w:r w:rsidRPr="003118DE">
        <w:rPr>
          <w:rFonts w:ascii="Times New Roman" w:hAnsi="Times New Roman"/>
        </w:rPr>
        <w:t xml:space="preserve">: </w:t>
      </w:r>
      <w:r w:rsidRPr="003118DE">
        <w:rPr>
          <w:rFonts w:ascii="Times New Roman" w:hAnsi="Times New Roman"/>
          <w:i/>
          <w:iCs/>
        </w:rPr>
        <w:t>Farinosae</w:t>
      </w:r>
      <w:r w:rsidRPr="003118DE">
        <w:rPr>
          <w:rFonts w:ascii="Times New Roman" w:hAnsi="Times New Roman"/>
        </w:rPr>
        <w:t xml:space="preserve">( </w:t>
      </w:r>
      <w:r w:rsidRPr="003118DE">
        <w:rPr>
          <w:rFonts w:ascii="Times New Roman" w:hAnsi="Times New Roman"/>
          <w:i/>
          <w:iCs/>
        </w:rPr>
        <w:t>Bromeliates)</w:t>
      </w:r>
    </w:p>
    <w:p w:rsidR="004C5EDB" w:rsidRDefault="00E802DF" w:rsidP="003118DE">
      <w:pPr>
        <w:pStyle w:val="ListParagraph"/>
        <w:tabs>
          <w:tab w:val="left" w:pos="1418"/>
        </w:tabs>
        <w:spacing w:after="0" w:line="360" w:lineRule="auto"/>
        <w:ind w:left="0"/>
        <w:jc w:val="both"/>
        <w:rPr>
          <w:rFonts w:ascii="Times New Roman" w:hAnsi="Times New Roman"/>
          <w:lang w:val="en-US"/>
        </w:rPr>
      </w:pPr>
      <w:r w:rsidRPr="003118DE">
        <w:rPr>
          <w:rFonts w:ascii="Times New Roman" w:hAnsi="Times New Roman"/>
        </w:rPr>
        <w:t>K</w:t>
      </w:r>
      <w:r w:rsidR="004C5EDB">
        <w:rPr>
          <w:rFonts w:ascii="Times New Roman" w:hAnsi="Times New Roman"/>
        </w:rPr>
        <w:t xml:space="preserve">elas </w:t>
      </w:r>
      <w:r w:rsidR="004C5EDB">
        <w:rPr>
          <w:rFonts w:ascii="Times New Roman" w:hAnsi="Times New Roman"/>
          <w:lang w:val="en-US"/>
        </w:rPr>
        <w:t xml:space="preserve">       </w:t>
      </w:r>
      <w:r w:rsidRPr="003118DE">
        <w:rPr>
          <w:rFonts w:ascii="Times New Roman" w:hAnsi="Times New Roman"/>
        </w:rPr>
        <w:t xml:space="preserve">: </w:t>
      </w:r>
      <w:r w:rsidRPr="003118DE">
        <w:rPr>
          <w:rFonts w:ascii="Times New Roman" w:hAnsi="Times New Roman"/>
          <w:i/>
          <w:iCs/>
        </w:rPr>
        <w:t>Liliopsida</w:t>
      </w:r>
      <w:r w:rsidR="004C5EDB">
        <w:rPr>
          <w:rFonts w:ascii="Times New Roman" w:hAnsi="Times New Roman"/>
          <w:i/>
          <w:iCs/>
          <w:lang w:val="en-US"/>
        </w:rPr>
        <w:t xml:space="preserve"> </w:t>
      </w:r>
      <w:r w:rsidRPr="003118DE">
        <w:rPr>
          <w:rFonts w:ascii="Times New Roman" w:hAnsi="Times New Roman"/>
        </w:rPr>
        <w:t>(</w:t>
      </w:r>
      <w:r w:rsidRPr="003118DE">
        <w:rPr>
          <w:rFonts w:ascii="Times New Roman" w:hAnsi="Times New Roman"/>
          <w:i/>
          <w:iCs/>
        </w:rPr>
        <w:t>Mokotil</w:t>
      </w:r>
      <w:r w:rsidR="004C5EDB">
        <w:rPr>
          <w:rFonts w:ascii="Times New Roman" w:hAnsi="Times New Roman"/>
          <w:i/>
          <w:iCs/>
          <w:lang w:val="en-US"/>
        </w:rPr>
        <w:t xml:space="preserve"> </w:t>
      </w:r>
      <w:r w:rsidRPr="003118DE">
        <w:rPr>
          <w:rFonts w:ascii="Times New Roman" w:hAnsi="Times New Roman"/>
        </w:rPr>
        <w:t xml:space="preserve">berdaun </w:t>
      </w:r>
    </w:p>
    <w:p w:rsidR="00A556C1" w:rsidRPr="003118DE" w:rsidRDefault="004C5EDB" w:rsidP="003118DE">
      <w:pPr>
        <w:pStyle w:val="ListParagraph"/>
        <w:tabs>
          <w:tab w:val="left" w:pos="1418"/>
        </w:tabs>
        <w:spacing w:after="0" w:line="360" w:lineRule="auto"/>
        <w:ind w:left="0"/>
        <w:jc w:val="both"/>
        <w:rPr>
          <w:rFonts w:ascii="Times New Roman" w:hAnsi="Times New Roman"/>
        </w:rPr>
      </w:pPr>
      <w:r>
        <w:rPr>
          <w:rFonts w:ascii="Times New Roman" w:hAnsi="Times New Roman"/>
          <w:lang w:val="en-US"/>
        </w:rPr>
        <w:t xml:space="preserve">                  </w:t>
      </w:r>
      <w:r w:rsidR="00E802DF" w:rsidRPr="003118DE">
        <w:rPr>
          <w:rFonts w:ascii="Times New Roman" w:hAnsi="Times New Roman"/>
        </w:rPr>
        <w:t>Lembaga dua)</w:t>
      </w:r>
    </w:p>
    <w:p w:rsidR="00A556C1" w:rsidRPr="003118DE" w:rsidRDefault="004C5EDB" w:rsidP="003118DE">
      <w:pPr>
        <w:pStyle w:val="ListParagraph"/>
        <w:tabs>
          <w:tab w:val="left" w:pos="1418"/>
        </w:tabs>
        <w:spacing w:after="0" w:line="360" w:lineRule="auto"/>
        <w:ind w:left="0"/>
        <w:jc w:val="both"/>
        <w:rPr>
          <w:rFonts w:ascii="Times New Roman" w:hAnsi="Times New Roman"/>
          <w:i/>
          <w:iCs/>
        </w:rPr>
      </w:pPr>
      <w:r>
        <w:rPr>
          <w:rFonts w:ascii="Times New Roman" w:hAnsi="Times New Roman"/>
        </w:rPr>
        <w:t>Famili</w:t>
      </w:r>
      <w:r>
        <w:rPr>
          <w:rFonts w:ascii="Times New Roman" w:hAnsi="Times New Roman"/>
          <w:lang w:val="en-US"/>
        </w:rPr>
        <w:t xml:space="preserve">       </w:t>
      </w:r>
      <w:r w:rsidR="00E802DF" w:rsidRPr="003118DE">
        <w:rPr>
          <w:rFonts w:ascii="Times New Roman" w:hAnsi="Times New Roman"/>
        </w:rPr>
        <w:t xml:space="preserve">: </w:t>
      </w:r>
      <w:r w:rsidR="00E802DF" w:rsidRPr="003118DE">
        <w:rPr>
          <w:rFonts w:ascii="Times New Roman" w:hAnsi="Times New Roman"/>
          <w:i/>
          <w:iCs/>
        </w:rPr>
        <w:t>Bromeliaceae</w:t>
      </w:r>
    </w:p>
    <w:p w:rsidR="00A556C1" w:rsidRPr="003118DE" w:rsidRDefault="00A556C1" w:rsidP="003118DE">
      <w:pPr>
        <w:pStyle w:val="ListParagraph"/>
        <w:tabs>
          <w:tab w:val="left" w:pos="1418"/>
        </w:tabs>
        <w:spacing w:after="0" w:line="360" w:lineRule="auto"/>
        <w:ind w:left="0"/>
        <w:jc w:val="both"/>
        <w:rPr>
          <w:rFonts w:ascii="Times New Roman" w:hAnsi="Times New Roman"/>
          <w:i/>
          <w:iCs/>
        </w:rPr>
      </w:pPr>
      <w:r w:rsidRPr="003118DE">
        <w:rPr>
          <w:rFonts w:ascii="Times New Roman" w:hAnsi="Times New Roman"/>
        </w:rPr>
        <w:t>Genus</w:t>
      </w:r>
      <w:r w:rsidR="004C5EDB">
        <w:rPr>
          <w:rFonts w:ascii="Times New Roman" w:hAnsi="Times New Roman"/>
          <w:lang w:val="en-US"/>
        </w:rPr>
        <w:t xml:space="preserve">      </w:t>
      </w:r>
      <w:r w:rsidR="00E802DF" w:rsidRPr="003118DE">
        <w:rPr>
          <w:rFonts w:ascii="Times New Roman" w:hAnsi="Times New Roman"/>
        </w:rPr>
        <w:t xml:space="preserve">: </w:t>
      </w:r>
      <w:r w:rsidR="00E802DF" w:rsidRPr="003118DE">
        <w:rPr>
          <w:rFonts w:ascii="Times New Roman" w:hAnsi="Times New Roman"/>
          <w:i/>
          <w:iCs/>
        </w:rPr>
        <w:t>Ananas</w:t>
      </w:r>
    </w:p>
    <w:p w:rsidR="00A556C1" w:rsidRPr="003118DE" w:rsidRDefault="00E802DF" w:rsidP="003118DE">
      <w:pPr>
        <w:pStyle w:val="ListParagraph"/>
        <w:tabs>
          <w:tab w:val="left" w:pos="1418"/>
        </w:tabs>
        <w:spacing w:after="0" w:line="360" w:lineRule="auto"/>
        <w:ind w:left="0"/>
        <w:jc w:val="both"/>
        <w:rPr>
          <w:rFonts w:ascii="Times New Roman" w:hAnsi="Times New Roman"/>
          <w:i/>
          <w:iCs/>
        </w:rPr>
      </w:pPr>
      <w:r w:rsidRPr="003118DE">
        <w:rPr>
          <w:rFonts w:ascii="Times New Roman" w:hAnsi="Times New Roman"/>
        </w:rPr>
        <w:t>Spesies</w:t>
      </w:r>
      <w:r w:rsidR="004C5EDB">
        <w:rPr>
          <w:rFonts w:ascii="Times New Roman" w:hAnsi="Times New Roman"/>
          <w:lang w:val="en-US"/>
        </w:rPr>
        <w:t xml:space="preserve">    </w:t>
      </w:r>
      <w:r w:rsidRPr="003118DE">
        <w:rPr>
          <w:rFonts w:ascii="Times New Roman" w:hAnsi="Times New Roman"/>
        </w:rPr>
        <w:t xml:space="preserve">: </w:t>
      </w:r>
      <w:r w:rsidRPr="003118DE">
        <w:rPr>
          <w:rFonts w:ascii="Times New Roman" w:hAnsi="Times New Roman"/>
          <w:i/>
          <w:iCs/>
        </w:rPr>
        <w:t>AnanasComosus</w:t>
      </w:r>
      <w:r w:rsidRPr="003118DE">
        <w:rPr>
          <w:rFonts w:ascii="Times New Roman" w:hAnsi="Times New Roman"/>
        </w:rPr>
        <w:t xml:space="preserve">(L) </w:t>
      </w:r>
      <w:r w:rsidRPr="003118DE">
        <w:rPr>
          <w:rFonts w:ascii="Times New Roman" w:hAnsi="Times New Roman"/>
          <w:i/>
          <w:iCs/>
        </w:rPr>
        <w:t>Merr</w:t>
      </w:r>
    </w:p>
    <w:p w:rsidR="00E802DF" w:rsidRPr="004C5EDB" w:rsidRDefault="00E802DF" w:rsidP="004C5EDB">
      <w:pPr>
        <w:pStyle w:val="ListParagraph"/>
        <w:spacing w:after="0" w:line="360" w:lineRule="auto"/>
        <w:ind w:left="0" w:firstLine="227"/>
        <w:jc w:val="both"/>
        <w:rPr>
          <w:rFonts w:ascii="Times New Roman" w:hAnsi="Times New Roman"/>
          <w:lang w:val="en-US"/>
        </w:rPr>
      </w:pPr>
      <w:r w:rsidRPr="003118DE">
        <w:rPr>
          <w:rFonts w:ascii="Times New Roman" w:hAnsi="Times New Roman"/>
        </w:rPr>
        <w:t>Nanas (</w:t>
      </w:r>
      <w:r w:rsidRPr="003118DE">
        <w:rPr>
          <w:rFonts w:ascii="Times New Roman" w:hAnsi="Times New Roman"/>
          <w:i/>
        </w:rPr>
        <w:t xml:space="preserve">AnanasComosus) </w:t>
      </w:r>
      <w:r w:rsidRPr="003118DE">
        <w:rPr>
          <w:rFonts w:ascii="Times New Roman" w:hAnsi="Times New Roman"/>
        </w:rPr>
        <w:t xml:space="preserve">adalah tanaman yang memiliki empat varietas, yakni </w:t>
      </w:r>
      <w:r w:rsidRPr="003118DE">
        <w:rPr>
          <w:rFonts w:ascii="Times New Roman" w:hAnsi="Times New Roman"/>
          <w:i/>
          <w:iCs/>
        </w:rPr>
        <w:t xml:space="preserve">Cayene, Queen, Spanyol Spanish, </w:t>
      </w:r>
      <w:r w:rsidRPr="003118DE">
        <w:rPr>
          <w:rFonts w:ascii="Times New Roman" w:hAnsi="Times New Roman"/>
        </w:rPr>
        <w:t xml:space="preserve">dan </w:t>
      </w:r>
      <w:r w:rsidRPr="003118DE">
        <w:rPr>
          <w:rFonts w:ascii="Times New Roman" w:hAnsi="Times New Roman"/>
          <w:i/>
          <w:iCs/>
        </w:rPr>
        <w:t>Abacaxi</w:t>
      </w:r>
      <w:r w:rsidRPr="003118DE">
        <w:rPr>
          <w:rFonts w:ascii="Times New Roman" w:hAnsi="Times New Roman"/>
        </w:rPr>
        <w:t xml:space="preserve">. </w:t>
      </w:r>
      <w:r w:rsidR="004C5EDB" w:rsidRPr="00E802DF">
        <w:rPr>
          <w:rFonts w:ascii="Times New Roman" w:hAnsi="Times New Roman"/>
        </w:rPr>
        <w:t xml:space="preserve">Varietas </w:t>
      </w:r>
      <w:r w:rsidRPr="00E802DF">
        <w:rPr>
          <w:rFonts w:ascii="Times New Roman" w:hAnsi="Times New Roman"/>
        </w:rPr>
        <w:t xml:space="preserve">yang banyak dibudidayakan oleh petani adalah jenis </w:t>
      </w:r>
      <w:r w:rsidRPr="00E802DF">
        <w:rPr>
          <w:rFonts w:ascii="Times New Roman" w:hAnsi="Times New Roman"/>
          <w:i/>
        </w:rPr>
        <w:t>Cayenne</w:t>
      </w:r>
      <w:r w:rsidRPr="00E802DF">
        <w:rPr>
          <w:rFonts w:ascii="Times New Roman" w:hAnsi="Times New Roman"/>
        </w:rPr>
        <w:t>dan Q</w:t>
      </w:r>
      <w:r w:rsidRPr="00E802DF">
        <w:rPr>
          <w:rFonts w:ascii="Times New Roman" w:hAnsi="Times New Roman"/>
          <w:i/>
        </w:rPr>
        <w:t>ueen</w:t>
      </w:r>
      <w:r w:rsidRPr="00E802DF">
        <w:rPr>
          <w:rFonts w:ascii="Times New Roman" w:hAnsi="Times New Roman"/>
        </w:rPr>
        <w:t xml:space="preserve">. Tanaman nanas termasuk komoditas andalan dalam perdagangan buah menempati urutan kedua terbesar setelah pisang. Indonesia juga termasuk sebagai salah satu produsen terbesar kelima setelah Brasil, Thailand, Filipina, dan Tiongkok </w:t>
      </w:r>
      <w:r w:rsidR="005553EB" w:rsidRPr="00E802DF">
        <w:rPr>
          <w:rFonts w:ascii="Times New Roman" w:hAnsi="Times New Roman"/>
        </w:rPr>
        <w:fldChar w:fldCharType="begin" w:fldLock="1"/>
      </w:r>
      <w:r w:rsidR="00F14737">
        <w:rPr>
          <w:rFonts w:ascii="Times New Roman" w:hAnsi="Times New Roman"/>
        </w:rPr>
        <w:instrText>ADDIN CSL_CITATION {"citationItems":[{"id":"ITEM-1","itemData":{"ISBN":"978-623-04-0276-0","author":[{"dropping-particle":"","family":"Lubis","given":"Eva Riyanty","non-dropping-particle":"","parse-names":false,"suffix":""}],"id":"ITEM-1","issued":{"date-parts":[["2020"]]},"number-of-pages":"128","publisher":"Bhuana Ilmu Populer","publisher-place":"Jakarta","title":"Hujan Rezeki Budidaya Nanas","type":"book"},"uris":["http://www.mendeley.com/documents/?uuid=810e18d9-b756-4490-a38d-6f2d809fc835","http://www.mendeley.com/documents/?uuid=e29c5bbe-743d-4dab-ab73-ff7ce215b83b"]}],"mendeley":{"formattedCitation":"(Lubis, 2020)","plainTextFormattedCitation":"(Lubis, 2020)","previouslyFormattedCitation":"(Lubis, 2020)"},"properties":{"noteIndex":0},"schema":"https://github.com/citation-style-language/schema/raw/master/csl-citation.json"}</w:instrText>
      </w:r>
      <w:r w:rsidR="005553EB" w:rsidRPr="00E802DF">
        <w:rPr>
          <w:rFonts w:ascii="Times New Roman" w:hAnsi="Times New Roman"/>
        </w:rPr>
        <w:fldChar w:fldCharType="separate"/>
      </w:r>
      <w:r w:rsidRPr="00E802DF">
        <w:rPr>
          <w:rFonts w:ascii="Times New Roman" w:hAnsi="Times New Roman"/>
          <w:noProof/>
        </w:rPr>
        <w:t>(Lubis, 2020)</w:t>
      </w:r>
      <w:r w:rsidR="005553EB" w:rsidRPr="00E802DF">
        <w:rPr>
          <w:rFonts w:ascii="Times New Roman" w:hAnsi="Times New Roman"/>
        </w:rPr>
        <w:fldChar w:fldCharType="end"/>
      </w:r>
      <w:r w:rsidRPr="00E802DF">
        <w:rPr>
          <w:rFonts w:ascii="Times New Roman" w:hAnsi="Times New Roman"/>
        </w:rPr>
        <w:t>.</w:t>
      </w:r>
    </w:p>
    <w:p w:rsidR="00245891" w:rsidRDefault="00245891" w:rsidP="00A556C1">
      <w:pPr>
        <w:spacing w:line="360" w:lineRule="auto"/>
        <w:ind w:firstLine="0"/>
        <w:rPr>
          <w:b/>
          <w:bCs/>
          <w:sz w:val="22"/>
          <w:szCs w:val="22"/>
        </w:rPr>
      </w:pPr>
    </w:p>
    <w:p w:rsidR="00E802DF" w:rsidRPr="00E802DF" w:rsidRDefault="00E802DF" w:rsidP="00A556C1">
      <w:pPr>
        <w:spacing w:line="360" w:lineRule="auto"/>
        <w:ind w:firstLine="0"/>
        <w:rPr>
          <w:b/>
          <w:bCs/>
          <w:sz w:val="22"/>
          <w:szCs w:val="22"/>
        </w:rPr>
      </w:pPr>
      <w:r w:rsidRPr="00E802DF">
        <w:rPr>
          <w:b/>
          <w:bCs/>
          <w:sz w:val="22"/>
          <w:szCs w:val="22"/>
        </w:rPr>
        <w:t xml:space="preserve">Nilai Tukar Petani </w:t>
      </w:r>
    </w:p>
    <w:p w:rsidR="00E802DF" w:rsidRDefault="00E802DF" w:rsidP="00A556C1">
      <w:pPr>
        <w:spacing w:line="360" w:lineRule="auto"/>
        <w:rPr>
          <w:sz w:val="22"/>
          <w:szCs w:val="22"/>
        </w:rPr>
      </w:pPr>
      <w:r w:rsidRPr="00E802DF">
        <w:rPr>
          <w:b/>
          <w:bCs/>
          <w:sz w:val="22"/>
          <w:szCs w:val="22"/>
        </w:rPr>
        <w:tab/>
      </w:r>
      <w:r w:rsidRPr="00E802DF">
        <w:rPr>
          <w:sz w:val="22"/>
          <w:szCs w:val="22"/>
        </w:rPr>
        <w:t xml:space="preserve">Nilai Tukar Petani (NTP) berkaitan dengan kemampuan daya beli petani. Apabila kemampuan daya beli petani yang didapatkan dari kenaikan harga produksi pertanian yang dihasilkan lebih besar dari harga barang atau jasa yang dikonsumsi, hal ini akan </w:t>
      </w:r>
      <w:r w:rsidRPr="00E802DF">
        <w:rPr>
          <w:sz w:val="22"/>
          <w:szCs w:val="22"/>
        </w:rPr>
        <w:lastRenderedPageBreak/>
        <w:t>mengindikasikan bahwa pendapatan petani menjadi lebih baik atau meningkat (Keumala, 2018). Selain itu, Nilai Tukar Petani juga dapat menunjukkan kemampuan daya tukar dari produk pertanian yang dikonsumsi oleh petani maupun yang digunakan untuk biaya produksi dengan barang dan jasa, sehingga apabila NTP tinggi maka secara relatif tingkat kemampuan daya beli petani semakin kuat ( Aulia, 2021).</w:t>
      </w:r>
    </w:p>
    <w:p w:rsidR="00A556C1" w:rsidRPr="00A556C1" w:rsidRDefault="00A556C1" w:rsidP="00A556C1">
      <w:pPr>
        <w:spacing w:line="360" w:lineRule="auto"/>
        <w:rPr>
          <w:sz w:val="22"/>
          <w:szCs w:val="22"/>
        </w:rPr>
      </w:pPr>
      <w:r w:rsidRPr="00A556C1">
        <w:rPr>
          <w:sz w:val="22"/>
          <w:szCs w:val="22"/>
        </w:rPr>
        <w:t xml:space="preserve">Secara umum ada tiga pengertian Nilai Tukar Petani (BPS, 2020). </w:t>
      </w:r>
    </w:p>
    <w:p w:rsidR="00A556C1" w:rsidRPr="00A556C1" w:rsidRDefault="00A556C1" w:rsidP="00254667">
      <w:pPr>
        <w:numPr>
          <w:ilvl w:val="0"/>
          <w:numId w:val="20"/>
        </w:numPr>
        <w:spacing w:line="360" w:lineRule="auto"/>
        <w:ind w:left="284" w:hanging="284"/>
        <w:rPr>
          <w:sz w:val="22"/>
          <w:szCs w:val="22"/>
        </w:rPr>
      </w:pPr>
      <w:r w:rsidRPr="00A556C1">
        <w:rPr>
          <w:sz w:val="22"/>
          <w:szCs w:val="22"/>
        </w:rPr>
        <w:t xml:space="preserve">jika NTP &gt; 100, berarti petani mengalami surplus, dimana harga produksi naik lebih besar dari pada konsumsi dan biaya produksi. Dengan demikian tingkat kesejahteraan petani lebih baik dibandingkan sebelumnya. </w:t>
      </w:r>
    </w:p>
    <w:p w:rsidR="00A556C1" w:rsidRPr="00A556C1" w:rsidRDefault="00A556C1" w:rsidP="00254667">
      <w:pPr>
        <w:numPr>
          <w:ilvl w:val="0"/>
          <w:numId w:val="20"/>
        </w:numPr>
        <w:spacing w:line="360" w:lineRule="auto"/>
        <w:ind w:left="284" w:hanging="284"/>
        <w:rPr>
          <w:sz w:val="22"/>
          <w:szCs w:val="22"/>
        </w:rPr>
      </w:pPr>
      <w:r w:rsidRPr="00A556C1">
        <w:rPr>
          <w:sz w:val="22"/>
          <w:szCs w:val="22"/>
        </w:rPr>
        <w:t>Jika NTP = 100, maka petani mengalami impas/</w:t>
      </w:r>
      <w:r w:rsidRPr="00A556C1">
        <w:rPr>
          <w:i/>
          <w:iCs/>
          <w:sz w:val="22"/>
          <w:szCs w:val="22"/>
        </w:rPr>
        <w:t xml:space="preserve">Break even. </w:t>
      </w:r>
      <w:r w:rsidRPr="00A556C1">
        <w:rPr>
          <w:sz w:val="22"/>
          <w:szCs w:val="22"/>
        </w:rPr>
        <w:t>Kenaikan atau penurunan harga barang produksinya seimbang dengan kenaikan atau penuru</w:t>
      </w:r>
      <w:r w:rsidR="00254667">
        <w:rPr>
          <w:sz w:val="22"/>
          <w:szCs w:val="22"/>
        </w:rPr>
        <w:t>n</w:t>
      </w:r>
      <w:r w:rsidRPr="00A556C1">
        <w:rPr>
          <w:sz w:val="22"/>
          <w:szCs w:val="22"/>
        </w:rPr>
        <w:t xml:space="preserve">an harga barang konsumsi dan biaya produksinya. Sehingga tingkat kesejahteraan petani tidak mengalami perubahan dari sebelumnya. </w:t>
      </w:r>
    </w:p>
    <w:p w:rsidR="00A556C1" w:rsidRPr="00A556C1" w:rsidRDefault="00A556C1" w:rsidP="00254667">
      <w:pPr>
        <w:numPr>
          <w:ilvl w:val="0"/>
          <w:numId w:val="20"/>
        </w:numPr>
        <w:spacing w:line="360" w:lineRule="auto"/>
        <w:ind w:left="284" w:hanging="284"/>
        <w:rPr>
          <w:sz w:val="22"/>
          <w:szCs w:val="22"/>
        </w:rPr>
      </w:pPr>
      <w:r w:rsidRPr="00A556C1">
        <w:rPr>
          <w:sz w:val="22"/>
          <w:szCs w:val="22"/>
        </w:rPr>
        <w:t xml:space="preserve">Jika, NTP &lt; 100, berarti petani mengalami defisit. Harga produksinya naik lebih kecil dibandingkan dengan kenaikan harga konsumsi dan biaya produksi. Sehingga tingkat kesejahteraan petani pada periode tersebut mengalami penurunan dibanding sebelumnya. </w:t>
      </w:r>
    </w:p>
    <w:p w:rsidR="00A556C1" w:rsidRDefault="00A556C1" w:rsidP="00A556C1">
      <w:pPr>
        <w:spacing w:line="360" w:lineRule="auto"/>
        <w:rPr>
          <w:sz w:val="22"/>
          <w:szCs w:val="22"/>
        </w:rPr>
      </w:pPr>
      <w:r w:rsidRPr="00A556C1">
        <w:rPr>
          <w:sz w:val="22"/>
          <w:szCs w:val="22"/>
        </w:rPr>
        <w:tab/>
        <w:t xml:space="preserve">Nilai Tukar Petani (NTP) didefinisikan sebagai rasio antara harga yang diterima petani (HT) dengan harga yang dibayar petani (HB) atau NTP = HT/HB </w:t>
      </w:r>
      <w:r w:rsidR="005553EB" w:rsidRPr="00A556C1">
        <w:rPr>
          <w:sz w:val="22"/>
          <w:szCs w:val="22"/>
        </w:rPr>
        <w:fldChar w:fldCharType="begin" w:fldLock="1"/>
      </w:r>
      <w:r w:rsidR="00F14737">
        <w:rPr>
          <w:sz w:val="22"/>
          <w:szCs w:val="22"/>
        </w:rPr>
        <w:instrText>ADDIN CSL_CITATION {"citationItems":[{"id":"ITEM-1","itemData":{"DOI":"10.21082/fae.v31n2.2013.111-122","ISSN":"0216-4361","abstract":"&lt;p&gt;&lt;strong&gt;English&lt;/strong&gt;&lt;br /&gt;The purpose of development is improving welfare of the community such that in every stage of development the welfare of society is always prioritized. Indonesia as an agrarian country with a large population and the dominant proportion of rural farm households prioritizes farmers’ welfare as a strategic issue. One of the farmers’ welfare survey tools is Farmers’ Terms of Trade (FTT). FTT is the ratio of prices received by farmers to the price paid by farmers. This concept simply reflects the purchasing power of farmers’ income. However, the concept based on the computation of FTT fixed quantity (Laspeyres index) does not fully describe the indicator of the farmers’ welfare. The increase in product prices received by farmers is equal to an increase in farmers' income. The increase in prices received by farmers indicates the scarcity of agricultural production supply. FTT measurement also does not accommodate productivity growth, technological progress and development improvement. Thus, improvement for computing FTT is necessary by incorporating elements of quantity so that FTT value is income to expenditure ratio. The simplest way is computing the Agricultural Production and the Household Consumption indices for FTT. Another improvement is to refine the scope of agricultural farmers defined in the FTT computation.&lt;/p&gt;&lt;p&gt; &lt;/p&gt;&lt;p&gt;&lt;strong&gt;Indonesian&lt;/strong&gt;&lt;br /&gt;Tujuan pembangunan adalah peningkatan kesejahteraan masyarakat,  sehingga dalam setiap tahapan pembangunan kesejahteraan masyarakat selalu menjadi tujuan utama. Sebagai Negara agraris dengan jumlah penduduk besar dan proporsi rumah tangga yang bekerja di pertanian dominan, maka perhatian terhadap kesejahteraan petani dinilai sangat strategis. Salah satu alat ukur kesejahteraan petani yang digunakan saat ini adalah Nilai Tukar Petani (NTP). NTP dihitung dari rasio harga yang diterima petani (HT) terhadap harga yang dibayar petani (HB). Konsep ini secara sederhana menggambarkan daya beli pendapatan petani.  Namun konsep penghitungan NTP yang didasarkan kepada kuantitas yang tetap (indeks Laspeyres) belum sepenuhnya merupakan  indikator kesejahteraan petani. Kenaikan harga produk yang diterima petani tidak identik dengan peningkatan pendapatan petani. Kenaikan harga yang diterima petani justru mengindikasikan kelangkaan suplai/produksi pertanian. Konsep pengukuran NTP juga tidak mengakomodasikan perkembangan produktivitas, kemajuan teknologi dan pembangunan. Dalam kait…","author":[{"dropping-particle":"","family":"Rachmat","given":"Muchjidin","non-dropping-particle":"","parse-names":false,"suffix":""}],"container-title":"Forum penelitian Agro Ekonomi","id":"ITEM-1","issue":"2","issued":{"date-parts":[["2013"]]},"page":"111","title":"Nilai Tukar Petani : Konsep, Pengukuran dan Relevansinya sebagai Indikator Kesejahteraan Petani","type":"article-journal","volume":"31"},"uris":["http://www.mendeley.com/documents/?uuid=2d20c462-4d00-42b7-9262-ef9e5d0d2182","http://www.mendeley.com/documents/?uuid=ce90d944-f257-4854-b406-37a553ba1948"]}],"mendeley":{"formattedCitation":"(Rachmat, 2013)","plainTextFormattedCitation":"(Rachmat, 2013)","previouslyFormattedCitation":"(Rachmat, 2013)"},"properties":{"noteIndex":0},"schema":"https://github.com/citation-style-language/schema/raw/master/csl-citation.json"}</w:instrText>
      </w:r>
      <w:r w:rsidR="005553EB" w:rsidRPr="00A556C1">
        <w:rPr>
          <w:sz w:val="22"/>
          <w:szCs w:val="22"/>
        </w:rPr>
        <w:fldChar w:fldCharType="separate"/>
      </w:r>
      <w:r w:rsidRPr="00A556C1">
        <w:rPr>
          <w:noProof/>
          <w:sz w:val="22"/>
          <w:szCs w:val="22"/>
        </w:rPr>
        <w:t>(Rachmat, 2013)</w:t>
      </w:r>
      <w:r w:rsidR="005553EB" w:rsidRPr="00A556C1">
        <w:rPr>
          <w:sz w:val="22"/>
          <w:szCs w:val="22"/>
        </w:rPr>
        <w:fldChar w:fldCharType="end"/>
      </w:r>
      <w:r w:rsidRPr="00A556C1">
        <w:rPr>
          <w:sz w:val="22"/>
          <w:szCs w:val="22"/>
        </w:rPr>
        <w:t xml:space="preserve">. Pengukuran NTP dinyatakan dalam indeks </w:t>
      </w:r>
      <w:r w:rsidRPr="00A556C1">
        <w:rPr>
          <w:sz w:val="22"/>
          <w:szCs w:val="22"/>
        </w:rPr>
        <w:lastRenderedPageBreak/>
        <w:t>sebagai berikut :</w:t>
      </w:r>
    </w:p>
    <w:p w:rsidR="00900E15" w:rsidRPr="00A556C1" w:rsidRDefault="00900E15" w:rsidP="00A556C1">
      <w:pPr>
        <w:spacing w:line="360" w:lineRule="auto"/>
        <w:rPr>
          <w:sz w:val="22"/>
          <w:szCs w:val="22"/>
        </w:rPr>
      </w:pPr>
    </w:p>
    <w:p w:rsidR="00A556C1" w:rsidRPr="00A556C1" w:rsidRDefault="00A556C1" w:rsidP="00A556C1">
      <w:pPr>
        <w:spacing w:line="360" w:lineRule="auto"/>
        <w:rPr>
          <w:sz w:val="22"/>
          <w:szCs w:val="22"/>
        </w:rPr>
      </w:pPr>
      <m:oMathPara>
        <m:oMath>
          <m:r>
            <w:rPr>
              <w:rFonts w:ascii="Cambria Math" w:hAnsi="Cambria Math"/>
              <w:sz w:val="22"/>
              <w:szCs w:val="22"/>
            </w:rPr>
            <m:t>INTP=</m:t>
          </m:r>
          <m:f>
            <m:fPr>
              <m:type m:val="skw"/>
              <m:ctrlPr>
                <w:rPr>
                  <w:rFonts w:ascii="Cambria Math" w:hAnsi="Cambria Math"/>
                  <w:i/>
                  <w:sz w:val="22"/>
                  <w:szCs w:val="22"/>
                </w:rPr>
              </m:ctrlPr>
            </m:fPr>
            <m:num>
              <m:r>
                <w:rPr>
                  <w:rFonts w:ascii="Cambria Math" w:hAnsi="Cambria Math"/>
                  <w:sz w:val="22"/>
                  <w:szCs w:val="22"/>
                </w:rPr>
                <m:t>IT</m:t>
              </m:r>
            </m:num>
            <m:den>
              <m:r>
                <w:rPr>
                  <w:rFonts w:ascii="Cambria Math" w:hAnsi="Cambria Math"/>
                  <w:sz w:val="22"/>
                  <w:szCs w:val="22"/>
                </w:rPr>
                <m:t>IB</m:t>
              </m:r>
            </m:den>
          </m:f>
        </m:oMath>
      </m:oMathPara>
    </w:p>
    <w:p w:rsidR="00A556C1" w:rsidRPr="00A556C1" w:rsidRDefault="00A556C1" w:rsidP="00F53A3C">
      <w:pPr>
        <w:spacing w:line="360" w:lineRule="auto"/>
        <w:ind w:firstLine="0"/>
        <w:rPr>
          <w:sz w:val="22"/>
          <w:szCs w:val="22"/>
        </w:rPr>
      </w:pPr>
      <w:r w:rsidRPr="00A556C1">
        <w:rPr>
          <w:sz w:val="22"/>
          <w:szCs w:val="22"/>
        </w:rPr>
        <w:t>Dimana :</w:t>
      </w:r>
    </w:p>
    <w:p w:rsidR="00A556C1" w:rsidRPr="00A556C1" w:rsidRDefault="00F53A3C" w:rsidP="00F53A3C">
      <w:pPr>
        <w:spacing w:line="360" w:lineRule="auto"/>
        <w:ind w:firstLine="0"/>
        <w:rPr>
          <w:sz w:val="22"/>
          <w:szCs w:val="22"/>
        </w:rPr>
      </w:pPr>
      <w:r>
        <w:rPr>
          <w:sz w:val="22"/>
          <w:szCs w:val="22"/>
        </w:rPr>
        <w:t xml:space="preserve">INTP </w:t>
      </w:r>
      <w:r w:rsidR="00265FD7">
        <w:rPr>
          <w:sz w:val="22"/>
          <w:szCs w:val="22"/>
        </w:rPr>
        <w:tab/>
      </w:r>
      <w:r w:rsidR="00A556C1" w:rsidRPr="00A556C1">
        <w:rPr>
          <w:sz w:val="22"/>
          <w:szCs w:val="22"/>
        </w:rPr>
        <w:t>: Indeks nilai terima petani</w:t>
      </w:r>
    </w:p>
    <w:p w:rsidR="00A556C1" w:rsidRPr="00A556C1" w:rsidRDefault="00A556C1" w:rsidP="00F53A3C">
      <w:pPr>
        <w:spacing w:line="360" w:lineRule="auto"/>
        <w:ind w:firstLine="0"/>
        <w:rPr>
          <w:sz w:val="22"/>
          <w:szCs w:val="22"/>
        </w:rPr>
      </w:pPr>
      <w:r w:rsidRPr="00A556C1">
        <w:rPr>
          <w:sz w:val="22"/>
          <w:szCs w:val="22"/>
        </w:rPr>
        <w:t>IT</w:t>
      </w:r>
      <w:r w:rsidRPr="00A556C1">
        <w:rPr>
          <w:sz w:val="22"/>
          <w:szCs w:val="22"/>
        </w:rPr>
        <w:tab/>
        <w:t>: Indeks harga yang diterima petani</w:t>
      </w:r>
    </w:p>
    <w:p w:rsidR="00A556C1" w:rsidRPr="00E802DF" w:rsidRDefault="00A556C1" w:rsidP="00F53A3C">
      <w:pPr>
        <w:spacing w:line="360" w:lineRule="auto"/>
        <w:ind w:firstLine="0"/>
        <w:rPr>
          <w:sz w:val="22"/>
          <w:szCs w:val="22"/>
        </w:rPr>
      </w:pPr>
      <w:r w:rsidRPr="00A556C1">
        <w:rPr>
          <w:sz w:val="22"/>
          <w:szCs w:val="22"/>
        </w:rPr>
        <w:t>IB</w:t>
      </w:r>
      <w:r w:rsidRPr="00A556C1">
        <w:rPr>
          <w:sz w:val="22"/>
          <w:szCs w:val="22"/>
        </w:rPr>
        <w:tab/>
        <w:t xml:space="preserve">: Indeks harga yang dibayar petani </w:t>
      </w:r>
    </w:p>
    <w:p w:rsidR="00654367" w:rsidRDefault="00654367" w:rsidP="00245891">
      <w:pPr>
        <w:pStyle w:val="07aSubJudul"/>
        <w:spacing w:line="276" w:lineRule="auto"/>
        <w:rPr>
          <w:lang w:val="id-ID"/>
        </w:rPr>
      </w:pPr>
      <w:r>
        <w:rPr>
          <w:lang w:val="id-ID"/>
        </w:rPr>
        <w:t>METOD</w:t>
      </w:r>
      <w:r w:rsidR="00A556C1">
        <w:rPr>
          <w:lang w:val="en-US"/>
        </w:rPr>
        <w:t>OLOGI</w:t>
      </w:r>
      <w:r>
        <w:rPr>
          <w:lang w:val="id-ID"/>
        </w:rPr>
        <w:t xml:space="preserve"> PENELITIAN </w:t>
      </w:r>
    </w:p>
    <w:p w:rsidR="00245891" w:rsidRDefault="00245891" w:rsidP="00245891">
      <w:pPr>
        <w:pStyle w:val="07aSubJudul"/>
        <w:spacing w:before="0" w:line="240" w:lineRule="auto"/>
        <w:rPr>
          <w:bCs/>
          <w:spacing w:val="-7"/>
          <w:sz w:val="22"/>
          <w:lang w:val="en-ID"/>
        </w:rPr>
      </w:pPr>
    </w:p>
    <w:p w:rsidR="008D3795" w:rsidRPr="008D3795" w:rsidRDefault="008D3795" w:rsidP="008D3795">
      <w:pPr>
        <w:pStyle w:val="07aSubJudul"/>
        <w:spacing w:before="0"/>
        <w:rPr>
          <w:bCs/>
          <w:spacing w:val="-7"/>
          <w:sz w:val="22"/>
          <w:lang w:val="en-ID"/>
        </w:rPr>
      </w:pPr>
      <w:r w:rsidRPr="008D3795">
        <w:rPr>
          <w:bCs/>
          <w:spacing w:val="-7"/>
          <w:sz w:val="22"/>
          <w:lang w:val="en-ID"/>
        </w:rPr>
        <w:t xml:space="preserve">Lokasi, Objek dan Ruang Lingkup Penelitian </w:t>
      </w:r>
      <w:r w:rsidRPr="008D3795">
        <w:rPr>
          <w:bCs/>
          <w:spacing w:val="-7"/>
          <w:sz w:val="22"/>
          <w:lang w:val="en-ID"/>
        </w:rPr>
        <w:tab/>
      </w:r>
    </w:p>
    <w:p w:rsidR="008D3795" w:rsidRPr="008D3795" w:rsidRDefault="008D3795" w:rsidP="008D3795">
      <w:pPr>
        <w:pStyle w:val="07aSubJudul"/>
        <w:spacing w:before="0"/>
        <w:ind w:firstLine="426"/>
        <w:rPr>
          <w:b w:val="0"/>
          <w:spacing w:val="-7"/>
          <w:sz w:val="22"/>
          <w:lang w:val="en-ID"/>
        </w:rPr>
      </w:pPr>
      <w:r w:rsidRPr="008D3795">
        <w:rPr>
          <w:b w:val="0"/>
          <w:spacing w:val="-7"/>
          <w:sz w:val="22"/>
          <w:lang w:val="en-ID"/>
        </w:rPr>
        <w:t>Lokasi penelitian ini dilakukan di Kecamatan Pegasing Kabupaten Aceh Tengah. Penentuan lokasi penelitian dilakukan secara “</w:t>
      </w:r>
      <w:r w:rsidRPr="008D3795">
        <w:rPr>
          <w:b w:val="0"/>
          <w:i/>
          <w:iCs/>
          <w:spacing w:val="-7"/>
          <w:sz w:val="22"/>
          <w:lang w:val="en-ID"/>
        </w:rPr>
        <w:t xml:space="preserve">Purposive Sampling”. </w:t>
      </w:r>
      <w:r w:rsidRPr="008D3795">
        <w:rPr>
          <w:b w:val="0"/>
          <w:spacing w:val="-7"/>
          <w:sz w:val="22"/>
          <w:lang w:val="en-ID"/>
        </w:rPr>
        <w:t xml:space="preserve">Adapun objek yang ingin diteliti adalah petani yang mengusahakan budidaya nanas di Kecamatan Pegasing Kabupaten Aceh Tengah. Ruang lingkup penelitiam ini terbatas pada Nilai Tukar Petani (NTP) nanas, harga yang diterima petani, harga yang dibayar petani, luas lahan, produksi usahatani, penerimaan usahatani, pengeluaran usahatani, pengeluaran pangan dan pengeluaran non pangan. </w:t>
      </w:r>
    </w:p>
    <w:p w:rsidR="00245891" w:rsidRDefault="00245891" w:rsidP="00245891">
      <w:pPr>
        <w:pStyle w:val="07aSubJudul"/>
        <w:spacing w:before="0" w:line="276" w:lineRule="auto"/>
        <w:rPr>
          <w:bCs/>
          <w:spacing w:val="-7"/>
          <w:sz w:val="22"/>
          <w:lang w:val="en-ID"/>
        </w:rPr>
      </w:pPr>
    </w:p>
    <w:p w:rsidR="008D3795" w:rsidRPr="008D3795" w:rsidRDefault="008D3795" w:rsidP="008D3795">
      <w:pPr>
        <w:pStyle w:val="07aSubJudul"/>
        <w:spacing w:before="0"/>
        <w:rPr>
          <w:bCs/>
          <w:spacing w:val="-7"/>
          <w:sz w:val="22"/>
          <w:lang w:val="en-ID"/>
        </w:rPr>
      </w:pPr>
      <w:r w:rsidRPr="008D3795">
        <w:rPr>
          <w:bCs/>
          <w:spacing w:val="-7"/>
          <w:sz w:val="22"/>
          <w:lang w:val="en-ID"/>
        </w:rPr>
        <w:t>Populasi, Metode dan Pengambilan Sampel</w:t>
      </w:r>
    </w:p>
    <w:p w:rsidR="00900E15" w:rsidRDefault="008D3795" w:rsidP="008D3795">
      <w:pPr>
        <w:pStyle w:val="07aSubJudul"/>
        <w:spacing w:before="0"/>
        <w:ind w:firstLine="426"/>
        <w:rPr>
          <w:b w:val="0"/>
          <w:i/>
          <w:iCs/>
          <w:spacing w:val="-7"/>
          <w:sz w:val="22"/>
          <w:lang w:val="en-ID"/>
        </w:rPr>
      </w:pPr>
      <w:r w:rsidRPr="008D3795">
        <w:rPr>
          <w:b w:val="0"/>
          <w:spacing w:val="-7"/>
          <w:sz w:val="22"/>
          <w:lang w:val="en-ID"/>
        </w:rPr>
        <w:t xml:space="preserve">Metode yang digunakan dalam penelitian ini adalah “metode survei”. Teknik pengambilan sampel yang digunakan dalam penelitian ini adalah </w:t>
      </w:r>
      <w:r w:rsidRPr="008D3795">
        <w:rPr>
          <w:b w:val="0"/>
          <w:i/>
          <w:iCs/>
          <w:spacing w:val="-7"/>
          <w:sz w:val="22"/>
          <w:lang w:val="en-ID"/>
        </w:rPr>
        <w:t xml:space="preserve">Simple Random Sampling. </w:t>
      </w:r>
    </w:p>
    <w:p w:rsidR="008D3795" w:rsidRDefault="008D3795" w:rsidP="008D3795">
      <w:pPr>
        <w:pStyle w:val="07aSubJudul"/>
        <w:spacing w:before="0"/>
        <w:ind w:firstLine="426"/>
        <w:rPr>
          <w:b w:val="0"/>
          <w:spacing w:val="-7"/>
          <w:sz w:val="22"/>
          <w:lang w:val="en-ID"/>
        </w:rPr>
      </w:pPr>
      <w:r w:rsidRPr="008D3795">
        <w:rPr>
          <w:b w:val="0"/>
          <w:spacing w:val="-7"/>
          <w:sz w:val="22"/>
          <w:lang w:val="en-ID"/>
        </w:rPr>
        <w:t>Kecamatan Pegasing terdiri dari tiga puluh satu desa dan hanya delapan desa yang mengusahakan usahatani nanas. Diantara delapan desa tersebut hanya dua desa yang mengusahakan usahatani nanas paling banyak dibandingkan desa yang lain, desa tersebut ialah, Desa kayu Kul dan Desa Simpang Kelaping. Berdasarkan uraian di atas, maka jumlah sampel yang diambil dalam penelitian ini adalah sebagai berikut :</w:t>
      </w:r>
    </w:p>
    <w:p w:rsidR="00743CE3" w:rsidRDefault="008D3795" w:rsidP="00900E15">
      <w:pPr>
        <w:pStyle w:val="07aSubJudul"/>
        <w:spacing w:before="0" w:line="240" w:lineRule="auto"/>
        <w:ind w:left="851" w:hanging="851"/>
        <w:rPr>
          <w:bCs/>
          <w:spacing w:val="-7"/>
          <w:sz w:val="22"/>
          <w:lang w:val="en-ID"/>
        </w:rPr>
      </w:pPr>
      <w:r w:rsidRPr="00743CE3">
        <w:rPr>
          <w:bCs/>
          <w:spacing w:val="-7"/>
          <w:sz w:val="22"/>
          <w:lang w:val="en-ID"/>
        </w:rPr>
        <w:lastRenderedPageBreak/>
        <w:t xml:space="preserve">Tabel 1. Jumlah </w:t>
      </w:r>
      <w:r w:rsidR="00743CE3">
        <w:rPr>
          <w:bCs/>
          <w:spacing w:val="-7"/>
          <w:sz w:val="22"/>
          <w:lang w:val="en-ID"/>
        </w:rPr>
        <w:t xml:space="preserve">Sampel </w:t>
      </w:r>
      <w:r w:rsidR="00743CE3" w:rsidRPr="00743CE3">
        <w:rPr>
          <w:bCs/>
          <w:spacing w:val="-7"/>
          <w:sz w:val="22"/>
          <w:lang w:val="en-ID"/>
        </w:rPr>
        <w:t xml:space="preserve">Petani Nanas </w:t>
      </w:r>
      <w:r w:rsidR="007C7D9D">
        <w:rPr>
          <w:bCs/>
          <w:spacing w:val="-7"/>
          <w:sz w:val="22"/>
          <w:lang w:val="en-ID"/>
        </w:rPr>
        <w:t xml:space="preserve">di </w:t>
      </w:r>
      <w:r w:rsidRPr="00743CE3">
        <w:rPr>
          <w:bCs/>
          <w:spacing w:val="-7"/>
          <w:sz w:val="22"/>
          <w:lang w:val="en-ID"/>
        </w:rPr>
        <w:t>Desa Penelitian Tahun 2022.</w:t>
      </w:r>
    </w:p>
    <w:tbl>
      <w:tblPr>
        <w:tblStyle w:val="PlainTable5"/>
        <w:tblpPr w:leftFromText="180" w:rightFromText="180" w:vertAnchor="text" w:horzAnchor="margin" w:tblpXSpec="right" w:tblpY="12"/>
        <w:tblW w:w="4429" w:type="dxa"/>
        <w:shd w:val="clear" w:color="auto" w:fill="FFFFFF" w:themeFill="background1"/>
        <w:tblLook w:val="04A0"/>
      </w:tblPr>
      <w:tblGrid>
        <w:gridCol w:w="598"/>
        <w:gridCol w:w="1255"/>
        <w:gridCol w:w="841"/>
        <w:gridCol w:w="745"/>
        <w:gridCol w:w="990"/>
      </w:tblGrid>
      <w:tr w:rsidR="00900E15" w:rsidRPr="008D3795" w:rsidTr="00900E15">
        <w:trPr>
          <w:cnfStyle w:val="100000000000"/>
        </w:trPr>
        <w:tc>
          <w:tcPr>
            <w:cnfStyle w:val="001000000100"/>
            <w:tcW w:w="598" w:type="dxa"/>
          </w:tcPr>
          <w:p w:rsidR="00900E15" w:rsidRPr="004A2BCB" w:rsidRDefault="00900E15" w:rsidP="00900E15">
            <w:pPr>
              <w:pStyle w:val="07aSubJudul"/>
              <w:spacing w:before="0" w:line="276" w:lineRule="auto"/>
              <w:jc w:val="center"/>
              <w:rPr>
                <w:bCs/>
                <w:i w:val="0"/>
                <w:spacing w:val="-7"/>
                <w:sz w:val="18"/>
                <w:szCs w:val="18"/>
                <w:lang w:val="en-US"/>
              </w:rPr>
            </w:pPr>
            <w:r w:rsidRPr="004A2BCB">
              <w:rPr>
                <w:bCs/>
                <w:i w:val="0"/>
                <w:spacing w:val="-7"/>
                <w:sz w:val="18"/>
                <w:szCs w:val="18"/>
                <w:lang w:val="en-US"/>
              </w:rPr>
              <w:t>No</w:t>
            </w:r>
          </w:p>
        </w:tc>
        <w:tc>
          <w:tcPr>
            <w:tcW w:w="1255" w:type="dxa"/>
          </w:tcPr>
          <w:p w:rsidR="00900E15" w:rsidRPr="004A2BCB" w:rsidRDefault="00900E15" w:rsidP="00900E15">
            <w:pPr>
              <w:pStyle w:val="07aSubJudul"/>
              <w:spacing w:before="0" w:line="276" w:lineRule="auto"/>
              <w:jc w:val="center"/>
              <w:cnfStyle w:val="100000000000"/>
              <w:rPr>
                <w:bCs/>
                <w:i w:val="0"/>
                <w:spacing w:val="-7"/>
                <w:sz w:val="18"/>
                <w:szCs w:val="18"/>
                <w:lang w:val="en-US"/>
              </w:rPr>
            </w:pPr>
            <w:r w:rsidRPr="004A2BCB">
              <w:rPr>
                <w:bCs/>
                <w:i w:val="0"/>
                <w:spacing w:val="-7"/>
                <w:sz w:val="18"/>
                <w:szCs w:val="18"/>
                <w:lang w:val="en-US"/>
              </w:rPr>
              <w:t>Desa</w:t>
            </w:r>
          </w:p>
        </w:tc>
        <w:tc>
          <w:tcPr>
            <w:tcW w:w="841" w:type="dxa"/>
          </w:tcPr>
          <w:p w:rsidR="00900E15" w:rsidRPr="004A2BCB" w:rsidRDefault="00900E15" w:rsidP="00900E15">
            <w:pPr>
              <w:pStyle w:val="07aSubJudul"/>
              <w:spacing w:before="0" w:line="276" w:lineRule="auto"/>
              <w:jc w:val="center"/>
              <w:cnfStyle w:val="100000000000"/>
              <w:rPr>
                <w:bCs/>
                <w:i w:val="0"/>
                <w:spacing w:val="-7"/>
                <w:sz w:val="18"/>
                <w:szCs w:val="18"/>
                <w:lang w:val="en-US"/>
              </w:rPr>
            </w:pPr>
            <w:r w:rsidRPr="004A2BCB">
              <w:rPr>
                <w:bCs/>
                <w:i w:val="0"/>
                <w:spacing w:val="-7"/>
                <w:sz w:val="18"/>
                <w:szCs w:val="18"/>
                <w:lang w:val="en-US"/>
              </w:rPr>
              <w:t>Jumlah populasi</w:t>
            </w:r>
          </w:p>
          <w:p w:rsidR="00900E15" w:rsidRPr="004A2BCB" w:rsidRDefault="00900E15" w:rsidP="00900E15">
            <w:pPr>
              <w:pStyle w:val="07aSubJudul"/>
              <w:spacing w:before="0" w:line="276" w:lineRule="auto"/>
              <w:jc w:val="center"/>
              <w:cnfStyle w:val="100000000000"/>
              <w:rPr>
                <w:bCs/>
                <w:i w:val="0"/>
                <w:spacing w:val="-7"/>
                <w:sz w:val="18"/>
                <w:szCs w:val="18"/>
                <w:lang w:val="en-US"/>
              </w:rPr>
            </w:pPr>
            <w:r w:rsidRPr="004A2BCB">
              <w:rPr>
                <w:bCs/>
                <w:i w:val="0"/>
                <w:spacing w:val="-7"/>
                <w:sz w:val="18"/>
                <w:szCs w:val="18"/>
                <w:lang w:val="en-US"/>
              </w:rPr>
              <w:t>(orang)</w:t>
            </w:r>
          </w:p>
        </w:tc>
        <w:tc>
          <w:tcPr>
            <w:tcW w:w="745" w:type="dxa"/>
          </w:tcPr>
          <w:p w:rsidR="00900E15" w:rsidRPr="004A2BCB" w:rsidRDefault="00900E15" w:rsidP="00900E15">
            <w:pPr>
              <w:pStyle w:val="07aSubJudul"/>
              <w:spacing w:before="0" w:line="276" w:lineRule="auto"/>
              <w:jc w:val="center"/>
              <w:cnfStyle w:val="100000000000"/>
              <w:rPr>
                <w:bCs/>
                <w:i w:val="0"/>
                <w:spacing w:val="-7"/>
                <w:sz w:val="18"/>
                <w:szCs w:val="18"/>
                <w:lang w:val="en-US"/>
              </w:rPr>
            </w:pPr>
            <w:r w:rsidRPr="004A2BCB">
              <w:rPr>
                <w:bCs/>
                <w:i w:val="0"/>
                <w:spacing w:val="-7"/>
                <w:sz w:val="18"/>
                <w:szCs w:val="18"/>
                <w:lang w:val="en-US"/>
              </w:rPr>
              <w:t>Sampel</w:t>
            </w:r>
          </w:p>
          <w:p w:rsidR="00900E15" w:rsidRPr="004A2BCB" w:rsidRDefault="00900E15" w:rsidP="00900E15">
            <w:pPr>
              <w:pStyle w:val="07aSubJudul"/>
              <w:spacing w:before="0" w:line="276" w:lineRule="auto"/>
              <w:jc w:val="center"/>
              <w:cnfStyle w:val="100000000000"/>
              <w:rPr>
                <w:bCs/>
                <w:i w:val="0"/>
                <w:spacing w:val="-7"/>
                <w:sz w:val="18"/>
                <w:szCs w:val="18"/>
                <w:lang w:val="en-US"/>
              </w:rPr>
            </w:pPr>
            <w:r w:rsidRPr="004A2BCB">
              <w:rPr>
                <w:bCs/>
                <w:i w:val="0"/>
                <w:spacing w:val="-7"/>
                <w:sz w:val="18"/>
                <w:szCs w:val="18"/>
                <w:lang w:val="en-US"/>
              </w:rPr>
              <w:t>(orang)</w:t>
            </w:r>
          </w:p>
        </w:tc>
        <w:tc>
          <w:tcPr>
            <w:tcW w:w="990" w:type="dxa"/>
          </w:tcPr>
          <w:p w:rsidR="00900E15" w:rsidRPr="004A2BCB" w:rsidRDefault="00900E15" w:rsidP="00900E15">
            <w:pPr>
              <w:pStyle w:val="07aSubJudul"/>
              <w:spacing w:before="0" w:line="276" w:lineRule="auto"/>
              <w:jc w:val="center"/>
              <w:cnfStyle w:val="100000000000"/>
              <w:rPr>
                <w:bCs/>
                <w:i w:val="0"/>
                <w:spacing w:val="-7"/>
                <w:sz w:val="18"/>
                <w:szCs w:val="18"/>
                <w:lang w:val="en-US"/>
              </w:rPr>
            </w:pPr>
            <w:r w:rsidRPr="004A2BCB">
              <w:rPr>
                <w:bCs/>
                <w:i w:val="0"/>
                <w:spacing w:val="-7"/>
                <w:sz w:val="18"/>
                <w:szCs w:val="18"/>
                <w:lang w:val="en-US"/>
              </w:rPr>
              <w:t>Persentase sampel</w:t>
            </w:r>
          </w:p>
          <w:p w:rsidR="00900E15" w:rsidRPr="004A2BCB" w:rsidRDefault="00900E15" w:rsidP="00900E15">
            <w:pPr>
              <w:pStyle w:val="07aSubJudul"/>
              <w:spacing w:before="0" w:line="276" w:lineRule="auto"/>
              <w:jc w:val="center"/>
              <w:cnfStyle w:val="100000000000"/>
              <w:rPr>
                <w:bCs/>
                <w:i w:val="0"/>
                <w:spacing w:val="-7"/>
                <w:sz w:val="18"/>
                <w:szCs w:val="18"/>
                <w:lang w:val="en-US"/>
              </w:rPr>
            </w:pPr>
            <w:r w:rsidRPr="004A2BCB">
              <w:rPr>
                <w:bCs/>
                <w:i w:val="0"/>
                <w:spacing w:val="-7"/>
                <w:sz w:val="18"/>
                <w:szCs w:val="18"/>
                <w:lang w:val="en-US"/>
              </w:rPr>
              <w:t>(%)</w:t>
            </w:r>
          </w:p>
        </w:tc>
      </w:tr>
      <w:tr w:rsidR="00900E15" w:rsidRPr="008D3795" w:rsidTr="00900E15">
        <w:trPr>
          <w:cnfStyle w:val="000000100000"/>
        </w:trPr>
        <w:tc>
          <w:tcPr>
            <w:cnfStyle w:val="001000000000"/>
            <w:tcW w:w="598" w:type="dxa"/>
          </w:tcPr>
          <w:p w:rsidR="00900E15" w:rsidRPr="008D3795" w:rsidRDefault="00900E15" w:rsidP="00900E15">
            <w:pPr>
              <w:pStyle w:val="07aSubJudul"/>
              <w:spacing w:before="0" w:line="276" w:lineRule="auto"/>
              <w:rPr>
                <w:b w:val="0"/>
                <w:spacing w:val="-7"/>
                <w:sz w:val="18"/>
                <w:szCs w:val="18"/>
                <w:lang w:val="en-US"/>
              </w:rPr>
            </w:pPr>
            <w:r w:rsidRPr="008D3795">
              <w:rPr>
                <w:b w:val="0"/>
                <w:spacing w:val="-7"/>
                <w:sz w:val="18"/>
                <w:szCs w:val="18"/>
                <w:lang w:val="en-US"/>
              </w:rPr>
              <w:t>1</w:t>
            </w:r>
          </w:p>
        </w:tc>
        <w:tc>
          <w:tcPr>
            <w:tcW w:w="1255" w:type="dxa"/>
            <w:shd w:val="clear" w:color="auto" w:fill="FFFFFF" w:themeFill="background1"/>
          </w:tcPr>
          <w:p w:rsidR="00900E15" w:rsidRPr="008D3795" w:rsidRDefault="00900E15" w:rsidP="00900E15">
            <w:pPr>
              <w:pStyle w:val="07aSubJudul"/>
              <w:spacing w:before="0" w:line="276" w:lineRule="auto"/>
              <w:cnfStyle w:val="000000100000"/>
              <w:rPr>
                <w:b w:val="0"/>
                <w:spacing w:val="-7"/>
                <w:sz w:val="18"/>
                <w:szCs w:val="18"/>
                <w:lang w:val="en-US"/>
              </w:rPr>
            </w:pPr>
            <w:r w:rsidRPr="008D3795">
              <w:rPr>
                <w:b w:val="0"/>
                <w:spacing w:val="-7"/>
                <w:sz w:val="18"/>
                <w:szCs w:val="18"/>
                <w:lang w:val="en-US"/>
              </w:rPr>
              <w:t xml:space="preserve">Simpang Kelaping </w:t>
            </w:r>
          </w:p>
        </w:tc>
        <w:tc>
          <w:tcPr>
            <w:tcW w:w="841" w:type="dxa"/>
            <w:shd w:val="clear" w:color="auto" w:fill="FFFFFF" w:themeFill="background1"/>
          </w:tcPr>
          <w:p w:rsidR="00900E15" w:rsidRPr="008D3795" w:rsidRDefault="00900E15" w:rsidP="00900E15">
            <w:pPr>
              <w:pStyle w:val="07aSubJudul"/>
              <w:spacing w:before="0" w:line="276" w:lineRule="auto"/>
              <w:jc w:val="center"/>
              <w:cnfStyle w:val="000000100000"/>
              <w:rPr>
                <w:b w:val="0"/>
                <w:spacing w:val="-7"/>
                <w:sz w:val="18"/>
                <w:szCs w:val="18"/>
                <w:lang w:val="en-US"/>
              </w:rPr>
            </w:pPr>
            <w:r w:rsidRPr="008D3795">
              <w:rPr>
                <w:b w:val="0"/>
                <w:spacing w:val="-7"/>
                <w:sz w:val="18"/>
                <w:szCs w:val="18"/>
                <w:lang w:val="en-US"/>
              </w:rPr>
              <w:t>13</w:t>
            </w:r>
          </w:p>
        </w:tc>
        <w:tc>
          <w:tcPr>
            <w:tcW w:w="745" w:type="dxa"/>
            <w:shd w:val="clear" w:color="auto" w:fill="FFFFFF" w:themeFill="background1"/>
          </w:tcPr>
          <w:p w:rsidR="00900E15" w:rsidRPr="008D3795" w:rsidRDefault="00900E15" w:rsidP="00900E15">
            <w:pPr>
              <w:pStyle w:val="07aSubJudul"/>
              <w:spacing w:before="0" w:line="276" w:lineRule="auto"/>
              <w:jc w:val="center"/>
              <w:cnfStyle w:val="000000100000"/>
              <w:rPr>
                <w:b w:val="0"/>
                <w:spacing w:val="-7"/>
                <w:sz w:val="18"/>
                <w:szCs w:val="18"/>
                <w:lang w:val="en-US"/>
              </w:rPr>
            </w:pPr>
            <w:r w:rsidRPr="008D3795">
              <w:rPr>
                <w:b w:val="0"/>
                <w:spacing w:val="-7"/>
                <w:sz w:val="18"/>
                <w:szCs w:val="18"/>
                <w:lang w:val="en-US"/>
              </w:rPr>
              <w:t>7</w:t>
            </w:r>
          </w:p>
        </w:tc>
        <w:tc>
          <w:tcPr>
            <w:tcW w:w="990" w:type="dxa"/>
            <w:shd w:val="clear" w:color="auto" w:fill="FFFFFF" w:themeFill="background1"/>
          </w:tcPr>
          <w:p w:rsidR="00900E15" w:rsidRPr="008D3795" w:rsidRDefault="00900E15" w:rsidP="00900E15">
            <w:pPr>
              <w:pStyle w:val="07aSubJudul"/>
              <w:spacing w:before="0" w:line="276" w:lineRule="auto"/>
              <w:jc w:val="center"/>
              <w:cnfStyle w:val="000000100000"/>
              <w:rPr>
                <w:b w:val="0"/>
                <w:spacing w:val="-7"/>
                <w:sz w:val="18"/>
                <w:szCs w:val="18"/>
                <w:lang w:val="en-US"/>
              </w:rPr>
            </w:pPr>
            <w:r w:rsidRPr="008D3795">
              <w:rPr>
                <w:b w:val="0"/>
                <w:spacing w:val="-7"/>
                <w:sz w:val="18"/>
                <w:szCs w:val="18"/>
                <w:lang w:val="en-US"/>
              </w:rPr>
              <w:t>50</w:t>
            </w:r>
          </w:p>
        </w:tc>
      </w:tr>
      <w:tr w:rsidR="00900E15" w:rsidRPr="008D3795" w:rsidTr="00900E15">
        <w:tc>
          <w:tcPr>
            <w:cnfStyle w:val="001000000000"/>
            <w:tcW w:w="598" w:type="dxa"/>
          </w:tcPr>
          <w:p w:rsidR="00900E15" w:rsidRPr="008D3795" w:rsidRDefault="00900E15" w:rsidP="00900E15">
            <w:pPr>
              <w:pStyle w:val="07aSubJudul"/>
              <w:spacing w:before="0" w:line="276" w:lineRule="auto"/>
              <w:rPr>
                <w:b w:val="0"/>
                <w:spacing w:val="-7"/>
                <w:sz w:val="18"/>
                <w:szCs w:val="18"/>
                <w:lang w:val="en-US"/>
              </w:rPr>
            </w:pPr>
            <w:r w:rsidRPr="008D3795">
              <w:rPr>
                <w:b w:val="0"/>
                <w:spacing w:val="-7"/>
                <w:sz w:val="18"/>
                <w:szCs w:val="18"/>
                <w:lang w:val="en-US"/>
              </w:rPr>
              <w:t>2</w:t>
            </w:r>
          </w:p>
        </w:tc>
        <w:tc>
          <w:tcPr>
            <w:tcW w:w="1255" w:type="dxa"/>
            <w:shd w:val="clear" w:color="auto" w:fill="FFFFFF" w:themeFill="background1"/>
          </w:tcPr>
          <w:p w:rsidR="00900E15" w:rsidRPr="008D3795" w:rsidRDefault="00900E15" w:rsidP="00900E15">
            <w:pPr>
              <w:pStyle w:val="07aSubJudul"/>
              <w:spacing w:before="0" w:line="276" w:lineRule="auto"/>
              <w:cnfStyle w:val="000000000000"/>
              <w:rPr>
                <w:b w:val="0"/>
                <w:spacing w:val="-7"/>
                <w:sz w:val="18"/>
                <w:szCs w:val="18"/>
                <w:lang w:val="en-US"/>
              </w:rPr>
            </w:pPr>
            <w:r w:rsidRPr="008D3795">
              <w:rPr>
                <w:b w:val="0"/>
                <w:spacing w:val="-7"/>
                <w:sz w:val="18"/>
                <w:szCs w:val="18"/>
                <w:lang w:val="en-US"/>
              </w:rPr>
              <w:t>Kayu Kul</w:t>
            </w:r>
          </w:p>
        </w:tc>
        <w:tc>
          <w:tcPr>
            <w:tcW w:w="841" w:type="dxa"/>
            <w:shd w:val="clear" w:color="auto" w:fill="FFFFFF" w:themeFill="background1"/>
          </w:tcPr>
          <w:p w:rsidR="00900E15" w:rsidRPr="008D3795" w:rsidRDefault="00900E15" w:rsidP="00900E15">
            <w:pPr>
              <w:pStyle w:val="07aSubJudul"/>
              <w:spacing w:before="0" w:line="276" w:lineRule="auto"/>
              <w:jc w:val="center"/>
              <w:cnfStyle w:val="000000000000"/>
              <w:rPr>
                <w:b w:val="0"/>
                <w:spacing w:val="-7"/>
                <w:sz w:val="18"/>
                <w:szCs w:val="18"/>
                <w:lang w:val="en-US"/>
              </w:rPr>
            </w:pPr>
            <w:r w:rsidRPr="008D3795">
              <w:rPr>
                <w:b w:val="0"/>
                <w:spacing w:val="-7"/>
                <w:sz w:val="18"/>
                <w:szCs w:val="18"/>
                <w:lang w:val="en-US"/>
              </w:rPr>
              <w:t>35</w:t>
            </w:r>
          </w:p>
        </w:tc>
        <w:tc>
          <w:tcPr>
            <w:tcW w:w="745" w:type="dxa"/>
            <w:shd w:val="clear" w:color="auto" w:fill="FFFFFF" w:themeFill="background1"/>
          </w:tcPr>
          <w:p w:rsidR="00900E15" w:rsidRPr="008D3795" w:rsidRDefault="00900E15" w:rsidP="00900E15">
            <w:pPr>
              <w:pStyle w:val="07aSubJudul"/>
              <w:spacing w:before="0" w:line="276" w:lineRule="auto"/>
              <w:jc w:val="center"/>
              <w:cnfStyle w:val="000000000000"/>
              <w:rPr>
                <w:b w:val="0"/>
                <w:spacing w:val="-7"/>
                <w:sz w:val="18"/>
                <w:szCs w:val="18"/>
                <w:lang w:val="en-US"/>
              </w:rPr>
            </w:pPr>
            <w:r w:rsidRPr="008D3795">
              <w:rPr>
                <w:b w:val="0"/>
                <w:spacing w:val="-7"/>
                <w:sz w:val="18"/>
                <w:szCs w:val="18"/>
                <w:lang w:val="en-US"/>
              </w:rPr>
              <w:t>18</w:t>
            </w:r>
          </w:p>
        </w:tc>
        <w:tc>
          <w:tcPr>
            <w:tcW w:w="990" w:type="dxa"/>
            <w:shd w:val="clear" w:color="auto" w:fill="FFFFFF" w:themeFill="background1"/>
          </w:tcPr>
          <w:p w:rsidR="00900E15" w:rsidRPr="008D3795" w:rsidRDefault="00900E15" w:rsidP="00900E15">
            <w:pPr>
              <w:pStyle w:val="07aSubJudul"/>
              <w:spacing w:before="0" w:line="276" w:lineRule="auto"/>
              <w:jc w:val="center"/>
              <w:cnfStyle w:val="000000000000"/>
              <w:rPr>
                <w:b w:val="0"/>
                <w:spacing w:val="-7"/>
                <w:sz w:val="18"/>
                <w:szCs w:val="18"/>
                <w:lang w:val="en-US"/>
              </w:rPr>
            </w:pPr>
            <w:r w:rsidRPr="008D3795">
              <w:rPr>
                <w:b w:val="0"/>
                <w:spacing w:val="-7"/>
                <w:sz w:val="18"/>
                <w:szCs w:val="18"/>
                <w:lang w:val="en-US"/>
              </w:rPr>
              <w:t>50</w:t>
            </w:r>
          </w:p>
        </w:tc>
      </w:tr>
      <w:tr w:rsidR="00900E15" w:rsidRPr="008D3795" w:rsidTr="00900E15">
        <w:trPr>
          <w:cnfStyle w:val="000000100000"/>
        </w:trPr>
        <w:tc>
          <w:tcPr>
            <w:cnfStyle w:val="001000000000"/>
            <w:tcW w:w="1853" w:type="dxa"/>
            <w:gridSpan w:val="2"/>
          </w:tcPr>
          <w:p w:rsidR="00900E15" w:rsidRPr="008D3795" w:rsidRDefault="00900E15" w:rsidP="00900E15">
            <w:pPr>
              <w:pStyle w:val="07aSubJudul"/>
              <w:spacing w:before="0" w:line="276" w:lineRule="auto"/>
              <w:rPr>
                <w:b w:val="0"/>
                <w:spacing w:val="-7"/>
                <w:sz w:val="18"/>
                <w:szCs w:val="18"/>
                <w:lang w:val="en-US"/>
              </w:rPr>
            </w:pPr>
            <w:r w:rsidRPr="008D3795">
              <w:rPr>
                <w:b w:val="0"/>
                <w:spacing w:val="-7"/>
                <w:sz w:val="18"/>
                <w:szCs w:val="18"/>
                <w:lang w:val="en-US"/>
              </w:rPr>
              <w:t xml:space="preserve">Jumlah </w:t>
            </w:r>
          </w:p>
        </w:tc>
        <w:tc>
          <w:tcPr>
            <w:tcW w:w="841" w:type="dxa"/>
            <w:shd w:val="clear" w:color="auto" w:fill="FFFFFF" w:themeFill="background1"/>
          </w:tcPr>
          <w:p w:rsidR="00900E15" w:rsidRPr="008D3795" w:rsidRDefault="00900E15" w:rsidP="00900E15">
            <w:pPr>
              <w:pStyle w:val="07aSubJudul"/>
              <w:spacing w:before="0" w:line="276" w:lineRule="auto"/>
              <w:jc w:val="center"/>
              <w:cnfStyle w:val="000000100000"/>
              <w:rPr>
                <w:b w:val="0"/>
                <w:spacing w:val="-7"/>
                <w:sz w:val="18"/>
                <w:szCs w:val="18"/>
                <w:lang w:val="en-US"/>
              </w:rPr>
            </w:pPr>
            <w:r w:rsidRPr="008D3795">
              <w:rPr>
                <w:b w:val="0"/>
                <w:spacing w:val="-7"/>
                <w:sz w:val="18"/>
                <w:szCs w:val="18"/>
                <w:lang w:val="en-US"/>
              </w:rPr>
              <w:t>48</w:t>
            </w:r>
          </w:p>
        </w:tc>
        <w:tc>
          <w:tcPr>
            <w:tcW w:w="745" w:type="dxa"/>
            <w:shd w:val="clear" w:color="auto" w:fill="FFFFFF" w:themeFill="background1"/>
          </w:tcPr>
          <w:p w:rsidR="00900E15" w:rsidRPr="008D3795" w:rsidRDefault="00900E15" w:rsidP="00900E15">
            <w:pPr>
              <w:pStyle w:val="07aSubJudul"/>
              <w:spacing w:before="0" w:line="276" w:lineRule="auto"/>
              <w:jc w:val="center"/>
              <w:cnfStyle w:val="000000100000"/>
              <w:rPr>
                <w:b w:val="0"/>
                <w:spacing w:val="-7"/>
                <w:sz w:val="18"/>
                <w:szCs w:val="18"/>
                <w:lang w:val="en-US"/>
              </w:rPr>
            </w:pPr>
            <w:r w:rsidRPr="008D3795">
              <w:rPr>
                <w:b w:val="0"/>
                <w:spacing w:val="-7"/>
                <w:sz w:val="18"/>
                <w:szCs w:val="18"/>
                <w:lang w:val="en-US"/>
              </w:rPr>
              <w:t>25</w:t>
            </w:r>
          </w:p>
        </w:tc>
        <w:tc>
          <w:tcPr>
            <w:tcW w:w="990" w:type="dxa"/>
            <w:shd w:val="clear" w:color="auto" w:fill="FFFFFF" w:themeFill="background1"/>
          </w:tcPr>
          <w:p w:rsidR="00900E15" w:rsidRPr="008D3795" w:rsidRDefault="00900E15" w:rsidP="00900E15">
            <w:pPr>
              <w:pStyle w:val="07aSubJudul"/>
              <w:spacing w:before="0" w:line="276" w:lineRule="auto"/>
              <w:jc w:val="center"/>
              <w:cnfStyle w:val="000000100000"/>
              <w:rPr>
                <w:b w:val="0"/>
                <w:spacing w:val="-7"/>
                <w:sz w:val="18"/>
                <w:szCs w:val="18"/>
                <w:lang w:val="en-US"/>
              </w:rPr>
            </w:pPr>
            <w:r w:rsidRPr="008D3795">
              <w:rPr>
                <w:b w:val="0"/>
                <w:spacing w:val="-7"/>
                <w:sz w:val="18"/>
                <w:szCs w:val="18"/>
                <w:lang w:val="en-US"/>
              </w:rPr>
              <w:t>100</w:t>
            </w:r>
          </w:p>
        </w:tc>
      </w:tr>
    </w:tbl>
    <w:p w:rsidR="00D3548B" w:rsidRPr="007C7D9D" w:rsidRDefault="00D3548B" w:rsidP="007C7D9D">
      <w:pPr>
        <w:pStyle w:val="07aSubJudul"/>
        <w:spacing w:before="0"/>
        <w:rPr>
          <w:b w:val="0"/>
          <w:i/>
          <w:iCs/>
          <w:spacing w:val="-7"/>
          <w:sz w:val="18"/>
          <w:szCs w:val="18"/>
          <w:lang w:val="en-ID"/>
        </w:rPr>
      </w:pPr>
      <w:r w:rsidRPr="007C7D9D">
        <w:rPr>
          <w:b w:val="0"/>
          <w:i/>
          <w:iCs/>
          <w:spacing w:val="-7"/>
          <w:sz w:val="18"/>
          <w:szCs w:val="18"/>
          <w:lang w:val="en-ID"/>
        </w:rPr>
        <w:t>Sumber: BPP Kecamatan Pegasing, 2022</w:t>
      </w:r>
    </w:p>
    <w:p w:rsidR="008D3795" w:rsidRPr="00D3548B" w:rsidRDefault="008D3795" w:rsidP="00900E15">
      <w:pPr>
        <w:pStyle w:val="07aSubJudul"/>
        <w:spacing w:before="120"/>
        <w:ind w:firstLine="720"/>
        <w:rPr>
          <w:b w:val="0"/>
          <w:i/>
          <w:iCs/>
          <w:spacing w:val="-7"/>
          <w:sz w:val="22"/>
          <w:lang w:val="en-ID"/>
        </w:rPr>
      </w:pPr>
      <w:r w:rsidRPr="008D3795">
        <w:rPr>
          <w:b w:val="0"/>
          <w:spacing w:val="-7"/>
          <w:sz w:val="22"/>
          <w:lang w:val="en-ID"/>
        </w:rPr>
        <w:t xml:space="preserve">Berdasarkan Tabel 2 di atas menunjukkan bahwa jumlah keseluruhan sampel adalah 25 orang yang terdiri dari 7 petani berasal dari desa Simpang Kelaping dan 18 petani berasal dari desa Kayu Kul. </w:t>
      </w:r>
    </w:p>
    <w:p w:rsidR="00245891" w:rsidRDefault="00245891" w:rsidP="00245891">
      <w:pPr>
        <w:pStyle w:val="07aSubJudul"/>
        <w:spacing w:before="0" w:line="240" w:lineRule="auto"/>
        <w:rPr>
          <w:bCs/>
          <w:spacing w:val="-7"/>
          <w:sz w:val="22"/>
          <w:lang w:val="en-ID"/>
        </w:rPr>
      </w:pPr>
    </w:p>
    <w:p w:rsidR="008D3795" w:rsidRPr="00D3548B" w:rsidRDefault="008D3795" w:rsidP="00245891">
      <w:pPr>
        <w:pStyle w:val="07aSubJudul"/>
        <w:spacing w:before="0" w:line="240" w:lineRule="auto"/>
        <w:rPr>
          <w:bCs/>
          <w:spacing w:val="-7"/>
          <w:sz w:val="22"/>
          <w:lang w:val="en-ID"/>
        </w:rPr>
      </w:pPr>
      <w:r w:rsidRPr="00D3548B">
        <w:rPr>
          <w:bCs/>
          <w:spacing w:val="-7"/>
          <w:sz w:val="22"/>
          <w:lang w:val="en-ID"/>
        </w:rPr>
        <w:t>Metode dan Model Analisis</w:t>
      </w:r>
    </w:p>
    <w:p w:rsidR="008D3795" w:rsidRPr="008D3795" w:rsidRDefault="008D3795" w:rsidP="00D3548B">
      <w:pPr>
        <w:pStyle w:val="07aSubJudul"/>
        <w:spacing w:before="0"/>
        <w:ind w:firstLine="426"/>
        <w:rPr>
          <w:b w:val="0"/>
          <w:bCs/>
          <w:spacing w:val="-7"/>
          <w:sz w:val="22"/>
          <w:lang w:val="en-US"/>
        </w:rPr>
      </w:pPr>
      <w:r w:rsidRPr="008D3795">
        <w:rPr>
          <w:b w:val="0"/>
          <w:bCs/>
          <w:spacing w:val="-7"/>
          <w:sz w:val="22"/>
          <w:lang w:val="en-ID"/>
        </w:rPr>
        <w:t xml:space="preserve">Metode analisis yang digunakan adalah sebagai berikut: Untuk menghitung Nilai Tukar Petani di daerah penelitian. </w:t>
      </w:r>
      <w:r w:rsidRPr="008D3795">
        <w:rPr>
          <w:b w:val="0"/>
          <w:spacing w:val="-7"/>
          <w:sz w:val="22"/>
          <w:lang w:val="en-ID"/>
        </w:rPr>
        <w:t xml:space="preserve">Menurut </w:t>
      </w:r>
      <w:r w:rsidR="005553EB" w:rsidRPr="005553EB">
        <w:rPr>
          <w:b w:val="0"/>
          <w:spacing w:val="-7"/>
          <w:sz w:val="22"/>
          <w:lang w:val="en-ID"/>
        </w:rPr>
        <w:fldChar w:fldCharType="begin" w:fldLock="1"/>
      </w:r>
      <w:r w:rsidR="00F14737">
        <w:rPr>
          <w:b w:val="0"/>
          <w:spacing w:val="-7"/>
          <w:sz w:val="22"/>
          <w:lang w:val="en-ID"/>
        </w:rPr>
        <w:instrText>ADDIN CSL_CITATION {"citationItems":[{"id":"ITEM-1","itemData":{"author":[{"dropping-particle":"","family":"Purba","given":"Tiurma Yosevin","non-dropping-particle":"","parse-names":false,"suffix":""}],"id":"ITEM-1","issued":{"date-parts":[["2017"]]},"publisher":"Universitas Sumatera Utara","title":"Dampak Nilai Tukar Petani Terhadap Kesejahteraan Petani Cabai Merah","type":"thesis"},"uris":["http://www.mendeley.com/documents/?uuid=2804066c-d434-402d-b01d-9ced855db3ab","http://www.mendeley.com/documents/?uuid=915b5040-478d-4aaa-b6cb-b062305d3457"]}],"mendeley":{"formattedCitation":"(Purba, 2017)","plainTextFormattedCitation":"(Purba, 2017)","previouslyFormattedCitation":"(Purba, 2017)"},"properties":{"noteIndex":0},"schema":"https://github.com/citation-style-language/schema/raw/master/csl-citation.json"}</w:instrText>
      </w:r>
      <w:r w:rsidR="005553EB" w:rsidRPr="005553EB">
        <w:rPr>
          <w:b w:val="0"/>
          <w:spacing w:val="-7"/>
          <w:sz w:val="22"/>
          <w:lang w:val="en-ID"/>
        </w:rPr>
        <w:fldChar w:fldCharType="separate"/>
      </w:r>
      <w:r w:rsidRPr="008D3795">
        <w:rPr>
          <w:b w:val="0"/>
          <w:noProof/>
          <w:spacing w:val="-7"/>
          <w:sz w:val="22"/>
          <w:lang w:val="en-ID"/>
        </w:rPr>
        <w:t>(Purba, 2017)</w:t>
      </w:r>
      <w:r w:rsidR="005553EB" w:rsidRPr="008D3795">
        <w:rPr>
          <w:b w:val="0"/>
          <w:spacing w:val="-7"/>
          <w:sz w:val="22"/>
          <w:lang w:val="id-ID"/>
        </w:rPr>
        <w:fldChar w:fldCharType="end"/>
      </w:r>
      <w:r w:rsidRPr="008D3795">
        <w:rPr>
          <w:b w:val="0"/>
          <w:bCs/>
          <w:spacing w:val="-7"/>
          <w:sz w:val="22"/>
          <w:lang w:val="en-US"/>
        </w:rPr>
        <w:t>Konsep subsisten merupakan nilai hasil komoditas yang dihasilkan petani yang mampu ditukarkan dengan sejumlah nilai barang yang diperlukan petani untuk memenuhikebutuhan hidupnya sehari-hari bersama rumah tangganya.</w:t>
      </w:r>
    </w:p>
    <w:p w:rsidR="008D3795" w:rsidRPr="008D3795" w:rsidRDefault="008D3795" w:rsidP="00D3548B">
      <w:pPr>
        <w:pStyle w:val="07aSubJudul"/>
        <w:spacing w:before="0"/>
        <w:rPr>
          <w:b w:val="0"/>
          <w:bCs/>
          <w:spacing w:val="-7"/>
          <w:sz w:val="22"/>
          <w:lang w:val="en-US"/>
        </w:rPr>
      </w:pPr>
      <w:r w:rsidRPr="008D3795">
        <w:rPr>
          <w:b w:val="0"/>
          <w:bCs/>
          <w:spacing w:val="-7"/>
          <w:sz w:val="22"/>
          <w:lang w:val="en-US"/>
        </w:rPr>
        <w:t>Konsep ini dirumuskan sebagai berikut:</w:t>
      </w:r>
    </w:p>
    <w:p w:rsidR="008D3795" w:rsidRPr="008D3795" w:rsidRDefault="008D3795" w:rsidP="008D3795">
      <w:pPr>
        <w:pStyle w:val="07aSubJudul"/>
        <w:rPr>
          <w:b w:val="0"/>
          <w:bCs/>
          <w:spacing w:val="-7"/>
          <w:sz w:val="22"/>
          <w:lang w:val="en-US"/>
        </w:rPr>
      </w:pPr>
      <m:oMathPara>
        <m:oMath>
          <w:bookmarkStart w:id="0" w:name="_Hlk108963450"/>
          <m:r>
            <m:rPr>
              <m:sty m:val="bi"/>
            </m:rPr>
            <w:rPr>
              <w:rFonts w:ascii="Cambria Math" w:hAnsi="Cambria Math"/>
              <w:spacing w:val="-7"/>
              <w:sz w:val="22"/>
              <w:lang w:val="en-US"/>
            </w:rPr>
            <m:t>NTP=</m:t>
          </m:r>
          <m:f>
            <m:fPr>
              <m:ctrlPr>
                <w:rPr>
                  <w:rFonts w:ascii="Cambria Math" w:hAnsi="Cambria Math"/>
                  <w:b w:val="0"/>
                  <w:bCs/>
                  <w:i/>
                  <w:spacing w:val="-7"/>
                  <w:sz w:val="22"/>
                  <w:lang w:val="en-US"/>
                </w:rPr>
              </m:ctrlPr>
            </m:fPr>
            <m:num>
              <m:nary>
                <m:naryPr>
                  <m:chr m:val="∑"/>
                  <m:limLoc m:val="undOvr"/>
                  <m:subHide m:val="on"/>
                  <m:supHide m:val="on"/>
                  <m:ctrlPr>
                    <w:rPr>
                      <w:rFonts w:ascii="Cambria Math" w:hAnsi="Cambria Math"/>
                      <w:b w:val="0"/>
                      <w:i/>
                      <w:spacing w:val="-7"/>
                      <w:sz w:val="22"/>
                      <w:lang w:val="en-US"/>
                    </w:rPr>
                  </m:ctrlPr>
                </m:naryPr>
                <m:sub/>
                <m:sup/>
                <m:e>
                  <m:sSub>
                    <m:sSubPr>
                      <m:ctrlPr>
                        <w:rPr>
                          <w:rFonts w:ascii="Cambria Math" w:hAnsi="Cambria Math"/>
                          <w:b w:val="0"/>
                          <w:i/>
                          <w:spacing w:val="-7"/>
                          <w:sz w:val="22"/>
                          <w:lang w:val="en-US"/>
                        </w:rPr>
                      </m:ctrlPr>
                    </m:sSubPr>
                    <m:e>
                      <m:r>
                        <m:rPr>
                          <m:sty m:val="bi"/>
                        </m:rPr>
                        <w:rPr>
                          <w:rFonts w:ascii="Cambria Math" w:hAnsi="Cambria Math"/>
                          <w:spacing w:val="-7"/>
                          <w:sz w:val="22"/>
                          <w:lang w:val="en-US"/>
                        </w:rPr>
                        <m:t>P</m:t>
                      </m:r>
                    </m:e>
                    <m:sub>
                      <m:r>
                        <m:rPr>
                          <m:sty m:val="bi"/>
                        </m:rPr>
                        <w:rPr>
                          <w:rFonts w:ascii="Cambria Math" w:hAnsi="Cambria Math"/>
                          <w:spacing w:val="-7"/>
                          <w:sz w:val="22"/>
                          <w:lang w:val="en-US"/>
                        </w:rPr>
                        <m:t>x</m:t>
                      </m:r>
                    </m:sub>
                  </m:sSub>
                  <m:sSub>
                    <m:sSubPr>
                      <m:ctrlPr>
                        <w:rPr>
                          <w:rFonts w:ascii="Cambria Math" w:hAnsi="Cambria Math"/>
                          <w:b w:val="0"/>
                          <w:i/>
                          <w:spacing w:val="-7"/>
                          <w:sz w:val="22"/>
                          <w:lang w:val="en-US"/>
                        </w:rPr>
                      </m:ctrlPr>
                    </m:sSubPr>
                    <m:e>
                      <m:r>
                        <m:rPr>
                          <m:sty m:val="bi"/>
                        </m:rPr>
                        <w:rPr>
                          <w:rFonts w:ascii="Cambria Math" w:hAnsi="Cambria Math"/>
                          <w:spacing w:val="-7"/>
                          <w:sz w:val="22"/>
                          <w:lang w:val="en-US"/>
                        </w:rPr>
                        <m:t>Q</m:t>
                      </m:r>
                    </m:e>
                    <m:sub>
                      <m:r>
                        <m:rPr>
                          <m:sty m:val="bi"/>
                        </m:rPr>
                        <w:rPr>
                          <w:rFonts w:ascii="Cambria Math" w:hAnsi="Cambria Math"/>
                          <w:spacing w:val="-7"/>
                          <w:sz w:val="22"/>
                          <w:lang w:val="en-US"/>
                        </w:rPr>
                        <m:t>x</m:t>
                      </m:r>
                    </m:sub>
                  </m:sSub>
                </m:e>
              </m:nary>
            </m:num>
            <m:den>
              <m:sSub>
                <m:sSubPr>
                  <m:ctrlPr>
                    <w:rPr>
                      <w:rFonts w:ascii="Cambria Math" w:hAnsi="Cambria Math"/>
                      <w:b w:val="0"/>
                      <w:i/>
                      <w:spacing w:val="-7"/>
                      <w:sz w:val="22"/>
                      <w:lang w:val="en-US"/>
                    </w:rPr>
                  </m:ctrlPr>
                </m:sSubPr>
                <m:e>
                  <m:r>
                    <m:rPr>
                      <m:sty m:val="bi"/>
                    </m:rPr>
                    <w:rPr>
                      <w:rFonts w:ascii="Cambria Math" w:hAnsi="Cambria Math"/>
                      <w:spacing w:val="-7"/>
                      <w:sz w:val="22"/>
                      <w:lang w:val="en-US"/>
                    </w:rPr>
                    <m:t>P</m:t>
                  </m:r>
                </m:e>
                <m:sub>
                  <m:r>
                    <m:rPr>
                      <m:sty m:val="bi"/>
                    </m:rPr>
                    <w:rPr>
                      <w:rFonts w:ascii="Cambria Math" w:hAnsi="Cambria Math"/>
                      <w:spacing w:val="-7"/>
                      <w:sz w:val="22"/>
                      <w:lang w:val="en-US"/>
                    </w:rPr>
                    <m:t>y</m:t>
                  </m:r>
                </m:sub>
              </m:sSub>
              <m:sSub>
                <m:sSubPr>
                  <m:ctrlPr>
                    <w:rPr>
                      <w:rFonts w:ascii="Cambria Math" w:hAnsi="Cambria Math"/>
                      <w:b w:val="0"/>
                      <w:i/>
                      <w:spacing w:val="-7"/>
                      <w:sz w:val="22"/>
                      <w:lang w:val="en-US"/>
                    </w:rPr>
                  </m:ctrlPr>
                </m:sSubPr>
                <m:e>
                  <m:r>
                    <m:rPr>
                      <m:sty m:val="bi"/>
                    </m:rPr>
                    <w:rPr>
                      <w:rFonts w:ascii="Cambria Math" w:hAnsi="Cambria Math"/>
                      <w:spacing w:val="-7"/>
                      <w:sz w:val="22"/>
                      <w:lang w:val="en-US"/>
                    </w:rPr>
                    <m:t>Q</m:t>
                  </m:r>
                </m:e>
                <m:sub>
                  <m:r>
                    <m:rPr>
                      <m:sty m:val="bi"/>
                    </m:rPr>
                    <w:rPr>
                      <w:rFonts w:ascii="Cambria Math" w:hAnsi="Cambria Math"/>
                      <w:spacing w:val="-7"/>
                      <w:sz w:val="22"/>
                      <w:lang w:val="en-US"/>
                    </w:rPr>
                    <m:t>y</m:t>
                  </m:r>
                </m:sub>
              </m:sSub>
              <m:r>
                <m:rPr>
                  <m:sty m:val="bi"/>
                </m:rPr>
                <w:rPr>
                  <w:rFonts w:ascii="Cambria Math" w:hAnsi="Cambria Math"/>
                  <w:spacing w:val="-7"/>
                  <w:sz w:val="22"/>
                  <w:lang w:val="en-US"/>
                </w:rPr>
                <m:t>+</m:t>
              </m:r>
              <m:sSub>
                <m:sSubPr>
                  <m:ctrlPr>
                    <w:rPr>
                      <w:rFonts w:ascii="Cambria Math" w:hAnsi="Cambria Math"/>
                      <w:b w:val="0"/>
                      <w:i/>
                      <w:spacing w:val="-7"/>
                      <w:sz w:val="22"/>
                      <w:lang w:val="en-US"/>
                    </w:rPr>
                  </m:ctrlPr>
                </m:sSubPr>
                <m:e>
                  <m:r>
                    <m:rPr>
                      <m:sty m:val="bi"/>
                    </m:rPr>
                    <w:rPr>
                      <w:rFonts w:ascii="Cambria Math" w:hAnsi="Cambria Math"/>
                      <w:spacing w:val="-7"/>
                      <w:sz w:val="22"/>
                      <w:lang w:val="en-US"/>
                    </w:rPr>
                    <m:t>P</m:t>
                  </m:r>
                </m:e>
                <m:sub>
                  <m:r>
                    <m:rPr>
                      <m:sty m:val="bi"/>
                    </m:rPr>
                    <w:rPr>
                      <w:rFonts w:ascii="Cambria Math" w:hAnsi="Cambria Math"/>
                      <w:spacing w:val="-7"/>
                      <w:sz w:val="22"/>
                      <w:lang w:val="en-US"/>
                    </w:rPr>
                    <m:t>z</m:t>
                  </m:r>
                </m:sub>
              </m:sSub>
              <m:sSub>
                <m:sSubPr>
                  <m:ctrlPr>
                    <w:rPr>
                      <w:rFonts w:ascii="Cambria Math" w:hAnsi="Cambria Math"/>
                      <w:b w:val="0"/>
                      <w:i/>
                      <w:spacing w:val="-7"/>
                      <w:sz w:val="22"/>
                      <w:lang w:val="en-US"/>
                    </w:rPr>
                  </m:ctrlPr>
                </m:sSubPr>
                <m:e>
                  <m:r>
                    <m:rPr>
                      <m:sty m:val="bi"/>
                    </m:rPr>
                    <w:rPr>
                      <w:rFonts w:ascii="Cambria Math" w:hAnsi="Cambria Math"/>
                      <w:spacing w:val="-7"/>
                      <w:sz w:val="22"/>
                      <w:lang w:val="en-US"/>
                    </w:rPr>
                    <m:t>Q</m:t>
                  </m:r>
                </m:e>
                <m:sub>
                  <m:r>
                    <m:rPr>
                      <m:sty m:val="bi"/>
                    </m:rPr>
                    <w:rPr>
                      <w:rFonts w:ascii="Cambria Math" w:hAnsi="Cambria Math"/>
                      <w:spacing w:val="-7"/>
                      <w:sz w:val="22"/>
                      <w:lang w:val="en-US"/>
                    </w:rPr>
                    <m:t>z</m:t>
                  </m:r>
                </m:sub>
              </m:sSub>
            </m:den>
          </m:f>
          <m:r>
            <m:rPr>
              <m:sty m:val="bi"/>
            </m:rPr>
            <w:rPr>
              <w:rFonts w:ascii="Cambria Math" w:hAnsi="Cambria Math"/>
              <w:spacing w:val="-7"/>
              <w:sz w:val="22"/>
              <w:lang w:val="en-US"/>
            </w:rPr>
            <m:t>x 100</m:t>
          </m:r>
          <w:bookmarkEnd w:id="0"/>
        </m:oMath>
      </m:oMathPara>
    </w:p>
    <w:p w:rsidR="008D3795" w:rsidRPr="008D3795" w:rsidRDefault="008D3795" w:rsidP="008D3795">
      <w:pPr>
        <w:pStyle w:val="07aSubJudul"/>
        <w:rPr>
          <w:b w:val="0"/>
          <w:bCs/>
          <w:spacing w:val="-7"/>
          <w:sz w:val="22"/>
          <w:lang w:val="en-US"/>
        </w:rPr>
      </w:pPr>
      <w:r w:rsidRPr="008D3795">
        <w:rPr>
          <w:b w:val="0"/>
          <w:bCs/>
          <w:spacing w:val="-7"/>
          <w:sz w:val="22"/>
          <w:lang w:val="en-US"/>
        </w:rPr>
        <w:t>Dimana :</w:t>
      </w:r>
      <w:r w:rsidRPr="008D3795">
        <w:rPr>
          <w:b w:val="0"/>
          <w:bCs/>
          <w:spacing w:val="-7"/>
          <w:sz w:val="22"/>
          <w:lang w:val="en-US"/>
        </w:rPr>
        <w:tab/>
      </w:r>
    </w:p>
    <w:p w:rsidR="008D3795" w:rsidRPr="008D3795" w:rsidRDefault="008D3795" w:rsidP="004A2BCB">
      <w:pPr>
        <w:pStyle w:val="07aSubJudul"/>
        <w:tabs>
          <w:tab w:val="left" w:pos="567"/>
        </w:tabs>
        <w:spacing w:before="0" w:line="276" w:lineRule="auto"/>
        <w:rPr>
          <w:b w:val="0"/>
          <w:bCs/>
          <w:spacing w:val="-7"/>
          <w:sz w:val="22"/>
          <w:lang w:val="en-US"/>
        </w:rPr>
      </w:pPr>
      <w:r w:rsidRPr="008D3795">
        <w:rPr>
          <w:b w:val="0"/>
          <w:bCs/>
          <w:spacing w:val="-7"/>
          <w:sz w:val="22"/>
          <w:lang w:val="en-US"/>
        </w:rPr>
        <w:t>NTP</w:t>
      </w:r>
      <w:r w:rsidRPr="008D3795">
        <w:rPr>
          <w:b w:val="0"/>
          <w:bCs/>
          <w:spacing w:val="-7"/>
          <w:sz w:val="22"/>
          <w:lang w:val="en-US"/>
        </w:rPr>
        <w:tab/>
        <w:t>: Nilai Tukar Petani</w:t>
      </w:r>
    </w:p>
    <w:p w:rsidR="008D3795" w:rsidRPr="008D3795" w:rsidRDefault="008D3795" w:rsidP="004A2BCB">
      <w:pPr>
        <w:pStyle w:val="07aSubJudul"/>
        <w:tabs>
          <w:tab w:val="left" w:pos="567"/>
        </w:tabs>
        <w:spacing w:before="0" w:line="276" w:lineRule="auto"/>
        <w:rPr>
          <w:b w:val="0"/>
          <w:bCs/>
          <w:spacing w:val="-7"/>
          <w:sz w:val="22"/>
          <w:lang w:val="en-US"/>
        </w:rPr>
      </w:pPr>
      <w:r w:rsidRPr="008D3795">
        <w:rPr>
          <w:b w:val="0"/>
          <w:bCs/>
          <w:spacing w:val="-7"/>
          <w:sz w:val="22"/>
          <w:lang w:val="en-US"/>
        </w:rPr>
        <w:t xml:space="preserve">Px </w:t>
      </w:r>
      <w:r w:rsidRPr="008D3795">
        <w:rPr>
          <w:b w:val="0"/>
          <w:bCs/>
          <w:spacing w:val="-7"/>
          <w:sz w:val="22"/>
          <w:lang w:val="en-US"/>
        </w:rPr>
        <w:tab/>
        <w:t>: Harga nanas yang dihasilkan petani</w:t>
      </w:r>
    </w:p>
    <w:p w:rsidR="008D3795" w:rsidRPr="008D3795" w:rsidRDefault="008D3795" w:rsidP="004A2BCB">
      <w:pPr>
        <w:pStyle w:val="07aSubJudul"/>
        <w:tabs>
          <w:tab w:val="left" w:pos="567"/>
        </w:tabs>
        <w:spacing w:before="0" w:line="276" w:lineRule="auto"/>
        <w:rPr>
          <w:b w:val="0"/>
          <w:bCs/>
          <w:spacing w:val="-7"/>
          <w:sz w:val="22"/>
          <w:lang w:val="en-US"/>
        </w:rPr>
      </w:pPr>
      <w:r w:rsidRPr="008D3795">
        <w:rPr>
          <w:b w:val="0"/>
          <w:bCs/>
          <w:spacing w:val="-7"/>
          <w:sz w:val="22"/>
          <w:lang w:val="en-US"/>
        </w:rPr>
        <w:t>Qx</w:t>
      </w:r>
      <w:r w:rsidRPr="008D3795">
        <w:rPr>
          <w:b w:val="0"/>
          <w:bCs/>
          <w:spacing w:val="-7"/>
          <w:sz w:val="22"/>
          <w:lang w:val="en-US"/>
        </w:rPr>
        <w:tab/>
        <w:t>: Jumlah nanas yang dihasilkan petani</w:t>
      </w:r>
    </w:p>
    <w:p w:rsidR="008D3795" w:rsidRPr="008D3795" w:rsidRDefault="008D3795" w:rsidP="004A2BCB">
      <w:pPr>
        <w:pStyle w:val="07aSubJudul"/>
        <w:tabs>
          <w:tab w:val="left" w:pos="567"/>
        </w:tabs>
        <w:spacing w:before="0" w:line="276" w:lineRule="auto"/>
        <w:ind w:left="709" w:hanging="709"/>
        <w:rPr>
          <w:b w:val="0"/>
          <w:bCs/>
          <w:spacing w:val="-7"/>
          <w:sz w:val="22"/>
          <w:lang w:val="en-US"/>
        </w:rPr>
      </w:pPr>
      <w:r w:rsidRPr="008D3795">
        <w:rPr>
          <w:b w:val="0"/>
          <w:bCs/>
          <w:spacing w:val="-7"/>
          <w:sz w:val="22"/>
          <w:lang w:val="en-US"/>
        </w:rPr>
        <w:t xml:space="preserve">Py </w:t>
      </w:r>
      <w:r w:rsidRPr="008D3795">
        <w:rPr>
          <w:b w:val="0"/>
          <w:bCs/>
          <w:spacing w:val="-7"/>
          <w:sz w:val="22"/>
          <w:lang w:val="en-US"/>
        </w:rPr>
        <w:tab/>
        <w:t xml:space="preserve">: Harga input produksi nanas yang dibayar petani </w:t>
      </w:r>
    </w:p>
    <w:p w:rsidR="008D3795" w:rsidRPr="008D3795" w:rsidRDefault="008D3795" w:rsidP="004A2BCB">
      <w:pPr>
        <w:pStyle w:val="07aSubJudul"/>
        <w:tabs>
          <w:tab w:val="left" w:pos="567"/>
        </w:tabs>
        <w:spacing w:before="0" w:line="276" w:lineRule="auto"/>
        <w:ind w:left="709" w:hanging="709"/>
        <w:rPr>
          <w:b w:val="0"/>
          <w:bCs/>
          <w:spacing w:val="-7"/>
          <w:sz w:val="22"/>
          <w:lang w:val="en-US"/>
        </w:rPr>
      </w:pPr>
      <w:r w:rsidRPr="008D3795">
        <w:rPr>
          <w:b w:val="0"/>
          <w:bCs/>
          <w:spacing w:val="-7"/>
          <w:sz w:val="22"/>
          <w:lang w:val="en-US"/>
        </w:rPr>
        <w:t xml:space="preserve">Qy </w:t>
      </w:r>
      <w:r w:rsidRPr="008D3795">
        <w:rPr>
          <w:b w:val="0"/>
          <w:bCs/>
          <w:spacing w:val="-7"/>
          <w:sz w:val="22"/>
          <w:lang w:val="en-US"/>
        </w:rPr>
        <w:tab/>
        <w:t xml:space="preserve">: Jumlah input produksi nanas yang dibayar petani </w:t>
      </w:r>
    </w:p>
    <w:p w:rsidR="008D3795" w:rsidRPr="008D3795" w:rsidRDefault="008D3795" w:rsidP="004A2BCB">
      <w:pPr>
        <w:pStyle w:val="07aSubJudul"/>
        <w:tabs>
          <w:tab w:val="left" w:pos="567"/>
        </w:tabs>
        <w:spacing w:before="0" w:line="276" w:lineRule="auto"/>
        <w:ind w:left="709" w:hanging="709"/>
        <w:rPr>
          <w:b w:val="0"/>
          <w:bCs/>
          <w:spacing w:val="-7"/>
          <w:sz w:val="22"/>
          <w:lang w:val="en-US"/>
        </w:rPr>
      </w:pPr>
      <w:r w:rsidRPr="008D3795">
        <w:rPr>
          <w:b w:val="0"/>
          <w:bCs/>
          <w:spacing w:val="-7"/>
          <w:sz w:val="22"/>
          <w:lang w:val="en-US"/>
        </w:rPr>
        <w:t xml:space="preserve">Pz </w:t>
      </w:r>
      <w:r w:rsidRPr="008D3795">
        <w:rPr>
          <w:b w:val="0"/>
          <w:bCs/>
          <w:spacing w:val="-7"/>
          <w:sz w:val="22"/>
          <w:lang w:val="en-US"/>
        </w:rPr>
        <w:tab/>
        <w:t xml:space="preserve">: Harga komoditas yang dibayar petani untuk kebutuhan hidup </w:t>
      </w:r>
    </w:p>
    <w:p w:rsidR="008D3795" w:rsidRPr="008D3795" w:rsidRDefault="008D3795" w:rsidP="004A2BCB">
      <w:pPr>
        <w:pStyle w:val="07aSubJudul"/>
        <w:tabs>
          <w:tab w:val="left" w:pos="567"/>
        </w:tabs>
        <w:spacing w:before="0" w:line="276" w:lineRule="auto"/>
        <w:ind w:left="709" w:hanging="709"/>
        <w:rPr>
          <w:b w:val="0"/>
          <w:bCs/>
          <w:spacing w:val="-7"/>
          <w:sz w:val="22"/>
          <w:lang w:val="en-US"/>
        </w:rPr>
      </w:pPr>
      <w:r w:rsidRPr="008D3795">
        <w:rPr>
          <w:b w:val="0"/>
          <w:bCs/>
          <w:spacing w:val="-7"/>
          <w:sz w:val="22"/>
          <w:lang w:val="en-US"/>
        </w:rPr>
        <w:t xml:space="preserve">Qz </w:t>
      </w:r>
      <w:r w:rsidRPr="008D3795">
        <w:rPr>
          <w:b w:val="0"/>
          <w:bCs/>
          <w:spacing w:val="-7"/>
          <w:sz w:val="22"/>
          <w:lang w:val="en-US"/>
        </w:rPr>
        <w:tab/>
        <w:t>: Jumlah komoditas yang dibayar petani untuk kebutuhan hidup</w:t>
      </w:r>
    </w:p>
    <w:p w:rsidR="008D3795" w:rsidRPr="008D3795" w:rsidRDefault="008D3795" w:rsidP="00D3548B">
      <w:pPr>
        <w:pStyle w:val="07aSubJudul"/>
        <w:ind w:firstLine="426"/>
        <w:rPr>
          <w:b w:val="0"/>
          <w:spacing w:val="-7"/>
          <w:sz w:val="22"/>
          <w:lang w:val="en-ID"/>
        </w:rPr>
      </w:pPr>
      <w:r w:rsidRPr="008D3795">
        <w:rPr>
          <w:b w:val="0"/>
          <w:spacing w:val="-7"/>
          <w:sz w:val="22"/>
          <w:lang w:val="en-ID"/>
        </w:rPr>
        <w:t xml:space="preserve">Jenis input produksi yang dibayar petani meliputi bibit, pupuk, pestisida, biaya tenaga kerja, </w:t>
      </w:r>
      <w:r w:rsidRPr="008D3795">
        <w:rPr>
          <w:b w:val="0"/>
          <w:spacing w:val="-7"/>
          <w:sz w:val="22"/>
          <w:lang w:val="en-ID"/>
        </w:rPr>
        <w:lastRenderedPageBreak/>
        <w:t>dan faktor produksi lainnya termasuk biaya penyusutan peralatan. Sedangkan komoditas yang dibeli petani untuk memenuhi kebutuhan hidup meliputi konsumsi pangan dan non pangan. Harga yang digunakan untuk menghitung nilai tukar petani adalah harga pada tahun 2022.</w:t>
      </w:r>
    </w:p>
    <w:p w:rsidR="008D3795" w:rsidRPr="008D3795" w:rsidRDefault="008D3795" w:rsidP="00D3548B">
      <w:pPr>
        <w:pStyle w:val="07aSubJudul"/>
        <w:spacing w:before="0"/>
        <w:rPr>
          <w:b w:val="0"/>
          <w:spacing w:val="-7"/>
          <w:sz w:val="22"/>
          <w:lang w:val="en-ID"/>
        </w:rPr>
      </w:pPr>
      <w:r w:rsidRPr="008D3795">
        <w:rPr>
          <w:b w:val="0"/>
          <w:spacing w:val="-7"/>
          <w:sz w:val="22"/>
          <w:lang w:val="en-ID"/>
        </w:rPr>
        <w:t>Dengan kriteria uji:</w:t>
      </w:r>
    </w:p>
    <w:p w:rsidR="008D3795" w:rsidRPr="008D3795" w:rsidRDefault="008D3795" w:rsidP="00D3548B">
      <w:pPr>
        <w:pStyle w:val="07aSubJudul"/>
        <w:numPr>
          <w:ilvl w:val="0"/>
          <w:numId w:val="21"/>
        </w:numPr>
        <w:spacing w:before="0"/>
        <w:ind w:left="284" w:hanging="284"/>
        <w:rPr>
          <w:b w:val="0"/>
          <w:spacing w:val="-7"/>
          <w:sz w:val="22"/>
          <w:lang w:val="en-US"/>
        </w:rPr>
      </w:pPr>
      <w:r w:rsidRPr="008D3795">
        <w:rPr>
          <w:b w:val="0"/>
          <w:spacing w:val="-7"/>
          <w:sz w:val="22"/>
          <w:lang w:val="en-US"/>
        </w:rPr>
        <w:t xml:space="preserve">Jika NTP sama dengan 100 atau lebih besar dari 100 maka petani di daerah penelitian dinyatakan dalam keadaan sejahtera. </w:t>
      </w:r>
    </w:p>
    <w:p w:rsidR="008D3795" w:rsidRPr="008D3795" w:rsidRDefault="008D3795" w:rsidP="00D3548B">
      <w:pPr>
        <w:pStyle w:val="07aSubJudul"/>
        <w:numPr>
          <w:ilvl w:val="0"/>
          <w:numId w:val="21"/>
        </w:numPr>
        <w:spacing w:before="0"/>
        <w:ind w:left="284" w:hanging="284"/>
        <w:rPr>
          <w:b w:val="0"/>
          <w:spacing w:val="-7"/>
          <w:sz w:val="22"/>
          <w:lang w:val="en-US"/>
        </w:rPr>
      </w:pPr>
      <w:r w:rsidRPr="008D3795">
        <w:rPr>
          <w:b w:val="0"/>
          <w:spacing w:val="-7"/>
          <w:sz w:val="22"/>
          <w:lang w:val="en-US"/>
        </w:rPr>
        <w:t xml:space="preserve">Jika NTP lebih kecil dari 100 maka petani di daerah penelitian dinyatakan tidak sejahtera. </w:t>
      </w:r>
    </w:p>
    <w:p w:rsidR="008D3795" w:rsidRPr="00D3548B" w:rsidRDefault="008D3795" w:rsidP="00D3548B">
      <w:pPr>
        <w:pStyle w:val="07aSubJudul"/>
        <w:spacing w:before="0"/>
        <w:ind w:firstLine="284"/>
        <w:rPr>
          <w:b w:val="0"/>
          <w:spacing w:val="-7"/>
          <w:sz w:val="22"/>
          <w:lang w:val="en-ID"/>
        </w:rPr>
      </w:pPr>
      <w:r w:rsidRPr="008D3795">
        <w:rPr>
          <w:b w:val="0"/>
          <w:spacing w:val="-7"/>
          <w:sz w:val="22"/>
          <w:lang w:val="en-ID"/>
        </w:rPr>
        <w:t>Untuk menguji apakah faktor – faktor yang mempengaruhi Nilai Tukar Petani yaitu luas lahan, produksi usahatani, penerimaan usahatani, pengeluaran usahatani, pengeluaran pangan dan pengeluaran non pangan berpengaruh nyata terhadap Nilai Tukar Petani (NTP) di daerah penelitian digunakan regresi analisis linier berganda dengan alat bantu spss menggunakan persamaan sebagai berikut:</w:t>
      </w:r>
    </w:p>
    <w:p w:rsidR="008D3795" w:rsidRPr="008D3795" w:rsidRDefault="008D3795" w:rsidP="00F53A3C">
      <w:pPr>
        <w:pStyle w:val="07aSubJudul"/>
        <w:spacing w:before="0"/>
        <w:rPr>
          <w:b w:val="0"/>
          <w:spacing w:val="-7"/>
          <w:sz w:val="22"/>
          <w:vertAlign w:val="subscript"/>
          <w:lang w:val="en-US"/>
        </w:rPr>
      </w:pPr>
      <w:r w:rsidRPr="008D3795">
        <w:rPr>
          <w:b w:val="0"/>
          <w:spacing w:val="-7"/>
          <w:sz w:val="22"/>
          <w:lang w:val="en-US"/>
        </w:rPr>
        <w:t>Ŷ = a + b</w:t>
      </w:r>
      <w:r w:rsidRPr="008D3795">
        <w:rPr>
          <w:b w:val="0"/>
          <w:spacing w:val="-7"/>
          <w:sz w:val="22"/>
          <w:vertAlign w:val="subscript"/>
          <w:lang w:val="en-US"/>
        </w:rPr>
        <w:t>1</w:t>
      </w:r>
      <w:r w:rsidRPr="008D3795">
        <w:rPr>
          <w:b w:val="0"/>
          <w:spacing w:val="-7"/>
          <w:sz w:val="22"/>
          <w:lang w:val="en-US"/>
        </w:rPr>
        <w:t>X</w:t>
      </w:r>
      <w:r w:rsidRPr="008D3795">
        <w:rPr>
          <w:b w:val="0"/>
          <w:spacing w:val="-7"/>
          <w:sz w:val="22"/>
          <w:vertAlign w:val="subscript"/>
          <w:lang w:val="en-US"/>
        </w:rPr>
        <w:t>1</w:t>
      </w:r>
      <w:r w:rsidRPr="008D3795">
        <w:rPr>
          <w:b w:val="0"/>
          <w:spacing w:val="-7"/>
          <w:sz w:val="22"/>
          <w:lang w:val="en-US"/>
        </w:rPr>
        <w:t xml:space="preserve"> +b</w:t>
      </w:r>
      <w:r w:rsidRPr="008D3795">
        <w:rPr>
          <w:b w:val="0"/>
          <w:spacing w:val="-7"/>
          <w:sz w:val="22"/>
          <w:vertAlign w:val="subscript"/>
          <w:lang w:val="en-US"/>
        </w:rPr>
        <w:t>2</w:t>
      </w:r>
      <w:r w:rsidRPr="008D3795">
        <w:rPr>
          <w:b w:val="0"/>
          <w:spacing w:val="-7"/>
          <w:sz w:val="22"/>
          <w:lang w:val="en-US"/>
        </w:rPr>
        <w:t>X</w:t>
      </w:r>
      <w:r w:rsidRPr="008D3795">
        <w:rPr>
          <w:b w:val="0"/>
          <w:spacing w:val="-7"/>
          <w:sz w:val="22"/>
          <w:vertAlign w:val="subscript"/>
          <w:lang w:val="en-US"/>
        </w:rPr>
        <w:t>2</w:t>
      </w:r>
      <w:r w:rsidRPr="008D3795">
        <w:rPr>
          <w:b w:val="0"/>
          <w:spacing w:val="-7"/>
          <w:sz w:val="22"/>
          <w:lang w:val="en-US"/>
        </w:rPr>
        <w:t>+ b</w:t>
      </w:r>
      <w:r w:rsidRPr="008D3795">
        <w:rPr>
          <w:b w:val="0"/>
          <w:spacing w:val="-7"/>
          <w:sz w:val="22"/>
          <w:vertAlign w:val="subscript"/>
          <w:lang w:val="en-US"/>
        </w:rPr>
        <w:t>3</w:t>
      </w:r>
      <w:r w:rsidRPr="008D3795">
        <w:rPr>
          <w:b w:val="0"/>
          <w:spacing w:val="-7"/>
          <w:sz w:val="22"/>
          <w:lang w:val="en-US"/>
        </w:rPr>
        <w:t>X</w:t>
      </w:r>
      <w:r w:rsidRPr="008D3795">
        <w:rPr>
          <w:b w:val="0"/>
          <w:spacing w:val="-7"/>
          <w:sz w:val="22"/>
          <w:vertAlign w:val="subscript"/>
          <w:lang w:val="en-US"/>
        </w:rPr>
        <w:t>3</w:t>
      </w:r>
      <w:r w:rsidRPr="008D3795">
        <w:rPr>
          <w:b w:val="0"/>
          <w:spacing w:val="-7"/>
          <w:sz w:val="22"/>
          <w:lang w:val="en-US"/>
        </w:rPr>
        <w:t xml:space="preserve"> + b</w:t>
      </w:r>
      <w:r w:rsidRPr="008D3795">
        <w:rPr>
          <w:b w:val="0"/>
          <w:spacing w:val="-7"/>
          <w:sz w:val="22"/>
          <w:vertAlign w:val="subscript"/>
          <w:lang w:val="en-US"/>
        </w:rPr>
        <w:t>4</w:t>
      </w:r>
      <w:r w:rsidRPr="008D3795">
        <w:rPr>
          <w:b w:val="0"/>
          <w:spacing w:val="-7"/>
          <w:sz w:val="22"/>
          <w:lang w:val="en-US"/>
        </w:rPr>
        <w:t>X</w:t>
      </w:r>
      <w:r w:rsidRPr="008D3795">
        <w:rPr>
          <w:b w:val="0"/>
          <w:spacing w:val="-7"/>
          <w:sz w:val="22"/>
          <w:vertAlign w:val="subscript"/>
          <w:lang w:val="en-US"/>
        </w:rPr>
        <w:t>4</w:t>
      </w:r>
      <w:r w:rsidRPr="008D3795">
        <w:rPr>
          <w:b w:val="0"/>
          <w:spacing w:val="-7"/>
          <w:sz w:val="22"/>
          <w:lang w:val="en-US"/>
        </w:rPr>
        <w:t xml:space="preserve"> + b</w:t>
      </w:r>
      <w:r w:rsidRPr="008D3795">
        <w:rPr>
          <w:b w:val="0"/>
          <w:spacing w:val="-7"/>
          <w:sz w:val="22"/>
          <w:vertAlign w:val="subscript"/>
          <w:lang w:val="en-US"/>
        </w:rPr>
        <w:t>5</w:t>
      </w:r>
      <w:r w:rsidRPr="008D3795">
        <w:rPr>
          <w:b w:val="0"/>
          <w:spacing w:val="-7"/>
          <w:sz w:val="22"/>
          <w:lang w:val="en-US"/>
        </w:rPr>
        <w:t>X</w:t>
      </w:r>
      <w:r w:rsidRPr="008D3795">
        <w:rPr>
          <w:b w:val="0"/>
          <w:spacing w:val="-7"/>
          <w:sz w:val="22"/>
          <w:vertAlign w:val="subscript"/>
          <w:lang w:val="en-US"/>
        </w:rPr>
        <w:t xml:space="preserve">5 </w:t>
      </w:r>
      <w:r w:rsidRPr="008D3795">
        <w:rPr>
          <w:b w:val="0"/>
          <w:spacing w:val="-7"/>
          <w:sz w:val="22"/>
          <w:lang w:val="en-US"/>
        </w:rPr>
        <w:t>+ b</w:t>
      </w:r>
      <w:r w:rsidRPr="008D3795">
        <w:rPr>
          <w:b w:val="0"/>
          <w:spacing w:val="-7"/>
          <w:sz w:val="22"/>
          <w:vertAlign w:val="subscript"/>
          <w:lang w:val="en-US"/>
        </w:rPr>
        <w:t>6</w:t>
      </w:r>
      <w:r w:rsidRPr="008D3795">
        <w:rPr>
          <w:b w:val="0"/>
          <w:spacing w:val="-7"/>
          <w:sz w:val="22"/>
          <w:lang w:val="en-US"/>
        </w:rPr>
        <w:t>X</w:t>
      </w:r>
      <w:r w:rsidRPr="008D3795">
        <w:rPr>
          <w:b w:val="0"/>
          <w:spacing w:val="-7"/>
          <w:sz w:val="22"/>
          <w:vertAlign w:val="subscript"/>
          <w:lang w:val="en-US"/>
        </w:rPr>
        <w:t>6</w:t>
      </w:r>
      <w:r w:rsidRPr="008D3795">
        <w:rPr>
          <w:b w:val="0"/>
          <w:spacing w:val="-7"/>
          <w:sz w:val="22"/>
          <w:lang w:val="en-US"/>
        </w:rPr>
        <w:t xml:space="preserve"> e</w:t>
      </w:r>
      <w:r w:rsidRPr="008D3795">
        <w:rPr>
          <w:b w:val="0"/>
          <w:spacing w:val="-7"/>
          <w:sz w:val="22"/>
          <w:vertAlign w:val="subscript"/>
          <w:lang w:val="en-US"/>
        </w:rPr>
        <w:t>i</w:t>
      </w:r>
    </w:p>
    <w:p w:rsidR="008D3795" w:rsidRPr="008D3795" w:rsidRDefault="008D3795" w:rsidP="008D3795">
      <w:pPr>
        <w:pStyle w:val="07aSubJudul"/>
        <w:rPr>
          <w:b w:val="0"/>
          <w:spacing w:val="-7"/>
          <w:sz w:val="22"/>
          <w:lang w:val="en-US"/>
        </w:rPr>
      </w:pPr>
      <w:r w:rsidRPr="008D3795">
        <w:rPr>
          <w:b w:val="0"/>
          <w:spacing w:val="-7"/>
          <w:sz w:val="22"/>
          <w:lang w:val="en-US"/>
        </w:rPr>
        <w:t>Dimana :</w:t>
      </w:r>
    </w:p>
    <w:p w:rsidR="008D3795" w:rsidRPr="008D3795" w:rsidRDefault="008D3795" w:rsidP="00D3548B">
      <w:pPr>
        <w:pStyle w:val="07aSubJudul"/>
        <w:spacing w:before="0"/>
        <w:rPr>
          <w:b w:val="0"/>
          <w:spacing w:val="-7"/>
          <w:sz w:val="22"/>
          <w:lang w:val="en-US"/>
        </w:rPr>
      </w:pPr>
      <w:r w:rsidRPr="008D3795">
        <w:rPr>
          <w:b w:val="0"/>
          <w:spacing w:val="-7"/>
          <w:sz w:val="22"/>
          <w:lang w:val="en-US"/>
        </w:rPr>
        <w:t xml:space="preserve">Ŷ </w:t>
      </w:r>
      <w:r w:rsidRPr="008D3795">
        <w:rPr>
          <w:b w:val="0"/>
          <w:spacing w:val="-7"/>
          <w:sz w:val="22"/>
          <w:lang w:val="en-US"/>
        </w:rPr>
        <w:tab/>
      </w:r>
      <w:r w:rsidRPr="008D3795">
        <w:rPr>
          <w:b w:val="0"/>
          <w:spacing w:val="-7"/>
          <w:sz w:val="22"/>
          <w:lang w:val="en-US"/>
        </w:rPr>
        <w:tab/>
        <w:t xml:space="preserve">: Nilai Tukar Petani nanas </w:t>
      </w:r>
    </w:p>
    <w:p w:rsidR="008D3795" w:rsidRPr="008D3795" w:rsidRDefault="008D3795" w:rsidP="00D3548B">
      <w:pPr>
        <w:pStyle w:val="07aSubJudul"/>
        <w:spacing w:before="0"/>
        <w:rPr>
          <w:b w:val="0"/>
          <w:spacing w:val="-7"/>
          <w:sz w:val="22"/>
          <w:lang w:val="en-US"/>
        </w:rPr>
      </w:pPr>
      <w:r w:rsidRPr="008D3795">
        <w:rPr>
          <w:b w:val="0"/>
          <w:spacing w:val="-7"/>
          <w:sz w:val="22"/>
          <w:lang w:val="en-US"/>
        </w:rPr>
        <w:t xml:space="preserve">a </w:t>
      </w:r>
      <w:r w:rsidRPr="008D3795">
        <w:rPr>
          <w:b w:val="0"/>
          <w:spacing w:val="-7"/>
          <w:sz w:val="22"/>
          <w:lang w:val="en-US"/>
        </w:rPr>
        <w:tab/>
      </w:r>
      <w:r w:rsidR="00D3548B">
        <w:rPr>
          <w:b w:val="0"/>
          <w:spacing w:val="-7"/>
          <w:sz w:val="22"/>
          <w:lang w:val="en-US"/>
        </w:rPr>
        <w:tab/>
      </w:r>
      <w:r w:rsidRPr="008D3795">
        <w:rPr>
          <w:b w:val="0"/>
          <w:spacing w:val="-7"/>
          <w:sz w:val="22"/>
          <w:lang w:val="en-US"/>
        </w:rPr>
        <w:t>: Koefisien intercept</w:t>
      </w:r>
    </w:p>
    <w:p w:rsidR="008D3795" w:rsidRPr="008D3795" w:rsidRDefault="008D3795" w:rsidP="00D3548B">
      <w:pPr>
        <w:pStyle w:val="07aSubJudul"/>
        <w:spacing w:before="0"/>
        <w:rPr>
          <w:b w:val="0"/>
          <w:spacing w:val="-7"/>
          <w:sz w:val="22"/>
          <w:lang w:val="en-US"/>
        </w:rPr>
      </w:pPr>
      <w:r w:rsidRPr="008D3795">
        <w:rPr>
          <w:b w:val="0"/>
          <w:spacing w:val="-7"/>
          <w:sz w:val="22"/>
          <w:lang w:val="en-US"/>
        </w:rPr>
        <w:t>b</w:t>
      </w:r>
      <w:r w:rsidRPr="008D3795">
        <w:rPr>
          <w:b w:val="0"/>
          <w:spacing w:val="-7"/>
          <w:sz w:val="22"/>
          <w:vertAlign w:val="subscript"/>
          <w:lang w:val="en-US"/>
        </w:rPr>
        <w:t>1</w:t>
      </w:r>
      <w:r w:rsidRPr="008D3795">
        <w:rPr>
          <w:b w:val="0"/>
          <w:spacing w:val="-7"/>
          <w:sz w:val="22"/>
          <w:lang w:val="en-US"/>
        </w:rPr>
        <w:t>-b</w:t>
      </w:r>
      <w:r w:rsidRPr="008D3795">
        <w:rPr>
          <w:b w:val="0"/>
          <w:spacing w:val="-7"/>
          <w:sz w:val="22"/>
          <w:vertAlign w:val="subscript"/>
          <w:lang w:val="en-US"/>
        </w:rPr>
        <w:t>6</w:t>
      </w:r>
      <w:r w:rsidRPr="008D3795">
        <w:rPr>
          <w:b w:val="0"/>
          <w:spacing w:val="-7"/>
          <w:sz w:val="22"/>
          <w:lang w:val="en-US"/>
        </w:rPr>
        <w:tab/>
      </w:r>
      <w:r w:rsidRPr="008D3795">
        <w:rPr>
          <w:b w:val="0"/>
          <w:spacing w:val="-7"/>
          <w:sz w:val="22"/>
          <w:lang w:val="en-US"/>
        </w:rPr>
        <w:tab/>
        <w:t>: Koefisien regresi</w:t>
      </w:r>
    </w:p>
    <w:p w:rsidR="008D3795" w:rsidRPr="008D3795" w:rsidRDefault="008D3795" w:rsidP="00D3548B">
      <w:pPr>
        <w:pStyle w:val="07aSubJudul"/>
        <w:spacing w:before="0"/>
        <w:rPr>
          <w:b w:val="0"/>
          <w:spacing w:val="-7"/>
          <w:sz w:val="22"/>
          <w:lang w:val="en-US"/>
        </w:rPr>
      </w:pPr>
      <w:r w:rsidRPr="008D3795">
        <w:rPr>
          <w:b w:val="0"/>
          <w:spacing w:val="-7"/>
          <w:sz w:val="22"/>
          <w:lang w:val="en-US"/>
        </w:rPr>
        <w:t>X</w:t>
      </w:r>
      <w:r w:rsidRPr="008D3795">
        <w:rPr>
          <w:b w:val="0"/>
          <w:spacing w:val="-7"/>
          <w:sz w:val="22"/>
          <w:vertAlign w:val="subscript"/>
          <w:lang w:val="en-US"/>
        </w:rPr>
        <w:t>1</w:t>
      </w:r>
      <w:r w:rsidRPr="008D3795">
        <w:rPr>
          <w:b w:val="0"/>
          <w:spacing w:val="-7"/>
          <w:sz w:val="22"/>
          <w:lang w:val="en-US"/>
        </w:rPr>
        <w:tab/>
      </w:r>
      <w:r w:rsidRPr="008D3795">
        <w:rPr>
          <w:b w:val="0"/>
          <w:spacing w:val="-7"/>
          <w:sz w:val="22"/>
          <w:lang w:val="en-US"/>
        </w:rPr>
        <w:tab/>
        <w:t>: Luas Lahan (Ha)</w:t>
      </w:r>
    </w:p>
    <w:p w:rsidR="008D3795" w:rsidRPr="008D3795" w:rsidRDefault="008D3795" w:rsidP="00D3548B">
      <w:pPr>
        <w:pStyle w:val="07aSubJudul"/>
        <w:spacing w:before="0"/>
        <w:rPr>
          <w:b w:val="0"/>
          <w:spacing w:val="-7"/>
          <w:sz w:val="22"/>
          <w:lang w:val="en-US"/>
        </w:rPr>
      </w:pPr>
      <w:r w:rsidRPr="008D3795">
        <w:rPr>
          <w:b w:val="0"/>
          <w:spacing w:val="-7"/>
          <w:sz w:val="22"/>
          <w:lang w:val="en-US"/>
        </w:rPr>
        <w:t>X</w:t>
      </w:r>
      <w:r w:rsidRPr="008D3795">
        <w:rPr>
          <w:b w:val="0"/>
          <w:spacing w:val="-7"/>
          <w:sz w:val="22"/>
          <w:vertAlign w:val="subscript"/>
          <w:lang w:val="en-US"/>
        </w:rPr>
        <w:t>2</w:t>
      </w:r>
      <w:r w:rsidRPr="008D3795">
        <w:rPr>
          <w:b w:val="0"/>
          <w:spacing w:val="-7"/>
          <w:sz w:val="22"/>
          <w:lang w:val="en-US"/>
        </w:rPr>
        <w:tab/>
      </w:r>
      <w:r w:rsidRPr="008D3795">
        <w:rPr>
          <w:b w:val="0"/>
          <w:spacing w:val="-7"/>
          <w:sz w:val="22"/>
          <w:lang w:val="en-US"/>
        </w:rPr>
        <w:tab/>
        <w:t>: Produksi Usatani (Buah)</w:t>
      </w:r>
    </w:p>
    <w:p w:rsidR="008D3795" w:rsidRPr="008D3795" w:rsidRDefault="008D3795" w:rsidP="00D3548B">
      <w:pPr>
        <w:pStyle w:val="07aSubJudul"/>
        <w:spacing w:before="0"/>
        <w:rPr>
          <w:b w:val="0"/>
          <w:spacing w:val="-7"/>
          <w:sz w:val="22"/>
          <w:lang w:val="en-US"/>
        </w:rPr>
      </w:pPr>
      <w:r w:rsidRPr="008D3795">
        <w:rPr>
          <w:b w:val="0"/>
          <w:spacing w:val="-7"/>
          <w:sz w:val="22"/>
          <w:lang w:val="en-US"/>
        </w:rPr>
        <w:t>X</w:t>
      </w:r>
      <w:r w:rsidRPr="008D3795">
        <w:rPr>
          <w:b w:val="0"/>
          <w:spacing w:val="-7"/>
          <w:sz w:val="22"/>
          <w:vertAlign w:val="subscript"/>
          <w:lang w:val="en-US"/>
        </w:rPr>
        <w:t>3</w:t>
      </w:r>
      <w:r w:rsidRPr="008D3795">
        <w:rPr>
          <w:b w:val="0"/>
          <w:spacing w:val="-7"/>
          <w:sz w:val="22"/>
          <w:lang w:val="en-US"/>
        </w:rPr>
        <w:tab/>
      </w:r>
      <w:r w:rsidRPr="008D3795">
        <w:rPr>
          <w:b w:val="0"/>
          <w:spacing w:val="-7"/>
          <w:sz w:val="22"/>
          <w:lang w:val="en-US"/>
        </w:rPr>
        <w:tab/>
        <w:t>: Penerimaan usahatani (Rp)</w:t>
      </w:r>
    </w:p>
    <w:p w:rsidR="008D3795" w:rsidRPr="008D3795" w:rsidRDefault="008D3795" w:rsidP="00D3548B">
      <w:pPr>
        <w:pStyle w:val="07aSubJudul"/>
        <w:spacing w:before="0"/>
        <w:rPr>
          <w:b w:val="0"/>
          <w:spacing w:val="-7"/>
          <w:sz w:val="22"/>
          <w:lang w:val="en-US"/>
        </w:rPr>
      </w:pPr>
      <w:r w:rsidRPr="008D3795">
        <w:rPr>
          <w:b w:val="0"/>
          <w:spacing w:val="-7"/>
          <w:sz w:val="22"/>
          <w:lang w:val="en-US"/>
        </w:rPr>
        <w:t>X</w:t>
      </w:r>
      <w:r w:rsidRPr="008D3795">
        <w:rPr>
          <w:b w:val="0"/>
          <w:spacing w:val="-7"/>
          <w:sz w:val="22"/>
          <w:vertAlign w:val="subscript"/>
          <w:lang w:val="en-US"/>
        </w:rPr>
        <w:t>4</w:t>
      </w:r>
      <w:r w:rsidRPr="008D3795">
        <w:rPr>
          <w:b w:val="0"/>
          <w:spacing w:val="-7"/>
          <w:sz w:val="22"/>
          <w:lang w:val="en-US"/>
        </w:rPr>
        <w:tab/>
      </w:r>
      <w:r w:rsidRPr="008D3795">
        <w:rPr>
          <w:b w:val="0"/>
          <w:spacing w:val="-7"/>
          <w:sz w:val="22"/>
          <w:lang w:val="en-US"/>
        </w:rPr>
        <w:tab/>
        <w:t>: Pengeluaran Usahatani (Rp)</w:t>
      </w:r>
    </w:p>
    <w:p w:rsidR="008D3795" w:rsidRPr="008D3795" w:rsidRDefault="008D3795" w:rsidP="00D3548B">
      <w:pPr>
        <w:pStyle w:val="07aSubJudul"/>
        <w:spacing w:before="0"/>
        <w:rPr>
          <w:b w:val="0"/>
          <w:spacing w:val="-7"/>
          <w:sz w:val="22"/>
          <w:lang w:val="en-US"/>
        </w:rPr>
      </w:pPr>
      <w:r w:rsidRPr="008D3795">
        <w:rPr>
          <w:b w:val="0"/>
          <w:spacing w:val="-7"/>
          <w:sz w:val="22"/>
          <w:lang w:val="en-US"/>
        </w:rPr>
        <w:t>X</w:t>
      </w:r>
      <w:r w:rsidRPr="008D3795">
        <w:rPr>
          <w:b w:val="0"/>
          <w:spacing w:val="-7"/>
          <w:sz w:val="22"/>
          <w:vertAlign w:val="subscript"/>
          <w:lang w:val="en-US"/>
        </w:rPr>
        <w:t>5</w:t>
      </w:r>
      <w:r w:rsidRPr="008D3795">
        <w:rPr>
          <w:b w:val="0"/>
          <w:spacing w:val="-7"/>
          <w:sz w:val="22"/>
          <w:lang w:val="en-US"/>
        </w:rPr>
        <w:tab/>
      </w:r>
      <w:r w:rsidRPr="008D3795">
        <w:rPr>
          <w:b w:val="0"/>
          <w:spacing w:val="-7"/>
          <w:sz w:val="22"/>
          <w:lang w:val="en-US"/>
        </w:rPr>
        <w:tab/>
        <w:t>: Pengeluaran Pangan (Rp)</w:t>
      </w:r>
    </w:p>
    <w:p w:rsidR="008D3795" w:rsidRPr="008D3795" w:rsidRDefault="008D3795" w:rsidP="00D3548B">
      <w:pPr>
        <w:pStyle w:val="07aSubJudul"/>
        <w:spacing w:before="0"/>
        <w:rPr>
          <w:b w:val="0"/>
          <w:spacing w:val="-7"/>
          <w:sz w:val="22"/>
          <w:lang w:val="en-US"/>
        </w:rPr>
      </w:pPr>
      <w:r w:rsidRPr="008D3795">
        <w:rPr>
          <w:b w:val="0"/>
          <w:spacing w:val="-7"/>
          <w:sz w:val="22"/>
          <w:lang w:val="en-US"/>
        </w:rPr>
        <w:t>X</w:t>
      </w:r>
      <w:r w:rsidRPr="008D3795">
        <w:rPr>
          <w:b w:val="0"/>
          <w:spacing w:val="-7"/>
          <w:sz w:val="22"/>
          <w:vertAlign w:val="subscript"/>
          <w:lang w:val="en-US"/>
        </w:rPr>
        <w:t>6</w:t>
      </w:r>
      <w:r w:rsidRPr="008D3795">
        <w:rPr>
          <w:b w:val="0"/>
          <w:spacing w:val="-7"/>
          <w:sz w:val="22"/>
          <w:lang w:val="en-US"/>
        </w:rPr>
        <w:tab/>
      </w:r>
      <w:r w:rsidRPr="008D3795">
        <w:rPr>
          <w:b w:val="0"/>
          <w:spacing w:val="-7"/>
          <w:sz w:val="22"/>
          <w:lang w:val="en-US"/>
        </w:rPr>
        <w:tab/>
        <w:t>: Pengeluaran Non-Pangan (Rp)</w:t>
      </w:r>
      <w:r w:rsidRPr="008D3795">
        <w:rPr>
          <w:b w:val="0"/>
          <w:spacing w:val="-7"/>
          <w:sz w:val="22"/>
          <w:lang w:val="en-US"/>
        </w:rPr>
        <w:tab/>
      </w:r>
    </w:p>
    <w:p w:rsidR="008D3795" w:rsidRPr="008D3795" w:rsidRDefault="008D3795" w:rsidP="00D3548B">
      <w:pPr>
        <w:pStyle w:val="07aSubJudul"/>
        <w:spacing w:before="0"/>
        <w:rPr>
          <w:b w:val="0"/>
          <w:spacing w:val="-7"/>
          <w:sz w:val="22"/>
          <w:lang w:val="en-US"/>
        </w:rPr>
      </w:pPr>
      <w:r w:rsidRPr="008D3795">
        <w:rPr>
          <w:b w:val="0"/>
          <w:spacing w:val="-7"/>
          <w:sz w:val="22"/>
          <w:lang w:val="en-US"/>
        </w:rPr>
        <w:t>e</w:t>
      </w:r>
      <w:r w:rsidRPr="008D3795">
        <w:rPr>
          <w:b w:val="0"/>
          <w:spacing w:val="-7"/>
          <w:sz w:val="22"/>
          <w:vertAlign w:val="subscript"/>
          <w:lang w:val="en-US"/>
        </w:rPr>
        <w:t>i</w:t>
      </w:r>
      <w:r w:rsidRPr="008D3795">
        <w:rPr>
          <w:b w:val="0"/>
          <w:spacing w:val="-7"/>
          <w:sz w:val="22"/>
          <w:lang w:val="en-US"/>
        </w:rPr>
        <w:tab/>
      </w:r>
      <w:r w:rsidRPr="008D3795">
        <w:rPr>
          <w:b w:val="0"/>
          <w:spacing w:val="-7"/>
          <w:sz w:val="22"/>
          <w:lang w:val="en-US"/>
        </w:rPr>
        <w:tab/>
        <w:t>: Error term</w:t>
      </w:r>
    </w:p>
    <w:p w:rsidR="008D3795" w:rsidRDefault="008D3795" w:rsidP="00265FD7">
      <w:pPr>
        <w:pStyle w:val="07aSubJudul"/>
        <w:spacing w:before="0"/>
        <w:ind w:firstLine="720"/>
        <w:rPr>
          <w:b w:val="0"/>
          <w:spacing w:val="-7"/>
          <w:sz w:val="22"/>
          <w:lang w:val="en-US"/>
        </w:rPr>
      </w:pPr>
      <w:r w:rsidRPr="008D3795">
        <w:rPr>
          <w:b w:val="0"/>
          <w:spacing w:val="-7"/>
          <w:sz w:val="22"/>
          <w:lang w:val="en-US"/>
        </w:rPr>
        <w:t xml:space="preserve">Untuk menguji apakah variabel tersebut berpengaruh terhadap nilai tukar petani nanas maka </w:t>
      </w:r>
      <w:r w:rsidRPr="008D3795">
        <w:rPr>
          <w:b w:val="0"/>
          <w:spacing w:val="-7"/>
          <w:sz w:val="22"/>
          <w:lang w:val="en-US"/>
        </w:rPr>
        <w:lastRenderedPageBreak/>
        <w:t>dilakukan uji kesesuaian sebagai berikut:</w:t>
      </w:r>
    </w:p>
    <w:p w:rsidR="00245891" w:rsidRPr="008D3795" w:rsidRDefault="00245891" w:rsidP="00265FD7">
      <w:pPr>
        <w:pStyle w:val="07aSubJudul"/>
        <w:spacing w:before="0"/>
        <w:ind w:firstLine="720"/>
        <w:rPr>
          <w:b w:val="0"/>
          <w:spacing w:val="-7"/>
          <w:sz w:val="22"/>
          <w:lang w:val="en-US"/>
        </w:rPr>
      </w:pPr>
    </w:p>
    <w:p w:rsidR="008D3795" w:rsidRPr="00265FD7" w:rsidRDefault="008D3795" w:rsidP="00D3548B">
      <w:pPr>
        <w:pStyle w:val="07aSubJudul"/>
        <w:spacing w:before="0"/>
        <w:rPr>
          <w:bCs/>
          <w:spacing w:val="-7"/>
          <w:sz w:val="22"/>
          <w:lang w:val="en-US"/>
        </w:rPr>
      </w:pPr>
      <w:r w:rsidRPr="00265FD7">
        <w:rPr>
          <w:bCs/>
          <w:spacing w:val="-7"/>
          <w:sz w:val="22"/>
          <w:lang w:val="en-US"/>
        </w:rPr>
        <w:t>1.Analisis koefisien determinasi (R-Square)</w:t>
      </w:r>
    </w:p>
    <w:p w:rsidR="008D3795" w:rsidRDefault="008D3795" w:rsidP="00D3548B">
      <w:pPr>
        <w:pStyle w:val="07aSubJudul"/>
        <w:spacing w:before="0"/>
        <w:ind w:firstLine="720"/>
        <w:rPr>
          <w:b w:val="0"/>
          <w:spacing w:val="-7"/>
          <w:sz w:val="22"/>
          <w:lang w:val="en-US"/>
        </w:rPr>
      </w:pPr>
      <w:r w:rsidRPr="008D3795">
        <w:rPr>
          <w:b w:val="0"/>
          <w:spacing w:val="-7"/>
          <w:sz w:val="22"/>
          <w:lang w:val="en-US"/>
        </w:rPr>
        <w:t xml:space="preserve">Koefisien determinasi (R²) mengukur kemampuan model dalam menerangkan variasi </w:t>
      </w:r>
      <w:r w:rsidRPr="008D3795">
        <w:rPr>
          <w:b w:val="0"/>
          <w:i/>
          <w:spacing w:val="-7"/>
          <w:sz w:val="22"/>
          <w:lang w:val="en-US"/>
        </w:rPr>
        <w:t>dependent variabel</w:t>
      </w:r>
      <w:r w:rsidRPr="008D3795">
        <w:rPr>
          <w:b w:val="0"/>
          <w:spacing w:val="-7"/>
          <w:sz w:val="22"/>
          <w:lang w:val="en-US"/>
        </w:rPr>
        <w:t xml:space="preserve">. Koefisien determinasi (R²) bertujuan untuk mengetahui kekuatan </w:t>
      </w:r>
      <w:r w:rsidRPr="008D3795">
        <w:rPr>
          <w:b w:val="0"/>
          <w:i/>
          <w:spacing w:val="-7"/>
          <w:sz w:val="22"/>
          <w:lang w:val="en-US"/>
        </w:rPr>
        <w:t>independent variabel</w:t>
      </w:r>
      <w:r w:rsidRPr="008D3795">
        <w:rPr>
          <w:b w:val="0"/>
          <w:spacing w:val="-7"/>
          <w:sz w:val="22"/>
          <w:lang w:val="en-US"/>
        </w:rPr>
        <w:t xml:space="preserve"> dalam menjelaskan </w:t>
      </w:r>
      <w:r w:rsidRPr="008D3795">
        <w:rPr>
          <w:b w:val="0"/>
          <w:i/>
          <w:spacing w:val="-7"/>
          <w:sz w:val="22"/>
          <w:lang w:val="en-US"/>
        </w:rPr>
        <w:t>dependent variabel</w:t>
      </w:r>
      <w:r w:rsidRPr="008D3795">
        <w:rPr>
          <w:b w:val="0"/>
          <w:spacing w:val="-7"/>
          <w:sz w:val="22"/>
          <w:lang w:val="en-US"/>
        </w:rPr>
        <w:t xml:space="preserve">. Nilai </w:t>
      </w:r>
      <w:r w:rsidRPr="008D3795">
        <w:rPr>
          <w:b w:val="0"/>
          <w:i/>
          <w:spacing w:val="-7"/>
          <w:sz w:val="22"/>
          <w:lang w:val="en-US"/>
        </w:rPr>
        <w:t>R-Square</w:t>
      </w:r>
      <w:r w:rsidRPr="008D3795">
        <w:rPr>
          <w:b w:val="0"/>
          <w:spacing w:val="-7"/>
          <w:sz w:val="22"/>
          <w:lang w:val="en-US"/>
        </w:rPr>
        <w:t xml:space="preserve"> paling besar adalah 1 dan nilai terkecil 0. </w:t>
      </w:r>
    </w:p>
    <w:p w:rsidR="00245891" w:rsidRPr="008D3795" w:rsidRDefault="00245891" w:rsidP="00D3548B">
      <w:pPr>
        <w:pStyle w:val="07aSubJudul"/>
        <w:spacing w:before="0"/>
        <w:ind w:firstLine="720"/>
        <w:rPr>
          <w:b w:val="0"/>
          <w:spacing w:val="-7"/>
          <w:sz w:val="22"/>
          <w:lang w:val="en-US"/>
        </w:rPr>
      </w:pPr>
    </w:p>
    <w:p w:rsidR="008D3795" w:rsidRPr="00265FD7" w:rsidRDefault="008D3795" w:rsidP="00D3548B">
      <w:pPr>
        <w:pStyle w:val="07aSubJudul"/>
        <w:spacing w:before="0"/>
        <w:rPr>
          <w:bCs/>
          <w:spacing w:val="-7"/>
          <w:sz w:val="22"/>
          <w:lang w:val="en-US"/>
        </w:rPr>
      </w:pPr>
      <w:r w:rsidRPr="00265FD7">
        <w:rPr>
          <w:bCs/>
          <w:spacing w:val="-7"/>
          <w:sz w:val="22"/>
          <w:lang w:val="en-US"/>
        </w:rPr>
        <w:t>2. Uji statistik F (secara serempak)</w:t>
      </w:r>
    </w:p>
    <w:p w:rsidR="009F4716" w:rsidRPr="008D3795" w:rsidRDefault="008D3795" w:rsidP="00D3548B">
      <w:pPr>
        <w:pStyle w:val="07aSubJudul"/>
        <w:spacing w:before="0"/>
        <w:ind w:firstLine="284"/>
        <w:rPr>
          <w:b w:val="0"/>
          <w:spacing w:val="-7"/>
          <w:sz w:val="22"/>
          <w:lang w:val="en-US"/>
        </w:rPr>
      </w:pPr>
      <w:r w:rsidRPr="008D3795">
        <w:rPr>
          <w:b w:val="0"/>
          <w:spacing w:val="-7"/>
          <w:sz w:val="22"/>
          <w:lang w:val="en-US"/>
        </w:rPr>
        <w:t xml:space="preserve">Uji statistik F menunjukkan apakah secara serempak semua </w:t>
      </w:r>
      <w:r w:rsidRPr="008D3795">
        <w:rPr>
          <w:b w:val="0"/>
          <w:i/>
          <w:spacing w:val="-7"/>
          <w:sz w:val="22"/>
          <w:lang w:val="en-US"/>
        </w:rPr>
        <w:t>independent variabel</w:t>
      </w:r>
      <w:r w:rsidRPr="008D3795">
        <w:rPr>
          <w:b w:val="0"/>
          <w:spacing w:val="-7"/>
          <w:sz w:val="22"/>
          <w:lang w:val="en-US"/>
        </w:rPr>
        <w:t xml:space="preserve"> yang dimasukkan dalam model berpengaruh nyata terhadap </w:t>
      </w:r>
      <w:r w:rsidRPr="008D3795">
        <w:rPr>
          <w:b w:val="0"/>
          <w:i/>
          <w:spacing w:val="-7"/>
          <w:sz w:val="22"/>
          <w:lang w:val="en-US"/>
        </w:rPr>
        <w:t>dependent variabel</w:t>
      </w:r>
      <w:r w:rsidRPr="008D3795">
        <w:rPr>
          <w:b w:val="0"/>
          <w:spacing w:val="-7"/>
          <w:sz w:val="22"/>
          <w:lang w:val="en-US"/>
        </w:rPr>
        <w:t>. Dengan kriteria uji sebagai berikut:</w:t>
      </w:r>
    </w:p>
    <w:p w:rsidR="008D3795" w:rsidRPr="008D3795" w:rsidRDefault="008D3795" w:rsidP="00D3548B">
      <w:pPr>
        <w:pStyle w:val="07aSubJudul"/>
        <w:numPr>
          <w:ilvl w:val="0"/>
          <w:numId w:val="23"/>
        </w:numPr>
        <w:spacing w:before="0"/>
        <w:ind w:left="284" w:hanging="284"/>
        <w:rPr>
          <w:b w:val="0"/>
          <w:spacing w:val="-7"/>
          <w:sz w:val="22"/>
          <w:lang w:val="en-US"/>
        </w:rPr>
      </w:pPr>
      <w:r w:rsidRPr="008D3795">
        <w:rPr>
          <w:b w:val="0"/>
          <w:spacing w:val="-7"/>
          <w:sz w:val="22"/>
          <w:lang w:val="en-US"/>
        </w:rPr>
        <w:t>Jika F-hitung ≤ F-Tabel atau jika signifikansi F&gt;α : H0 diterima dan H1 ditolak.</w:t>
      </w:r>
    </w:p>
    <w:p w:rsidR="008D3795" w:rsidRDefault="008D3795" w:rsidP="00D3548B">
      <w:pPr>
        <w:pStyle w:val="07aSubJudul"/>
        <w:numPr>
          <w:ilvl w:val="0"/>
          <w:numId w:val="23"/>
        </w:numPr>
        <w:spacing w:before="0"/>
        <w:ind w:left="284" w:hanging="284"/>
        <w:rPr>
          <w:b w:val="0"/>
          <w:spacing w:val="-7"/>
          <w:sz w:val="22"/>
          <w:lang w:val="en-US"/>
        </w:rPr>
      </w:pPr>
      <w:r w:rsidRPr="008D3795">
        <w:rPr>
          <w:b w:val="0"/>
          <w:spacing w:val="-7"/>
          <w:sz w:val="22"/>
          <w:lang w:val="en-US"/>
        </w:rPr>
        <w:t>Jika F-hitung &gt; F-Tabel atau jika signifikansi F ≤ α : H0 ditolak dan H1 diterima.</w:t>
      </w:r>
    </w:p>
    <w:p w:rsidR="00245891" w:rsidRPr="008D3795" w:rsidRDefault="00245891" w:rsidP="00D3548B">
      <w:pPr>
        <w:pStyle w:val="07aSubJudul"/>
        <w:numPr>
          <w:ilvl w:val="0"/>
          <w:numId w:val="23"/>
        </w:numPr>
        <w:spacing w:before="0"/>
        <w:ind w:left="284" w:hanging="284"/>
        <w:rPr>
          <w:b w:val="0"/>
          <w:spacing w:val="-7"/>
          <w:sz w:val="22"/>
          <w:lang w:val="en-US"/>
        </w:rPr>
      </w:pPr>
    </w:p>
    <w:p w:rsidR="008D3795" w:rsidRPr="00265FD7" w:rsidRDefault="008D3795" w:rsidP="00D3548B">
      <w:pPr>
        <w:pStyle w:val="07aSubJudul"/>
        <w:spacing w:before="0"/>
        <w:rPr>
          <w:bCs/>
          <w:spacing w:val="-7"/>
          <w:sz w:val="22"/>
          <w:lang w:val="en-US"/>
        </w:rPr>
      </w:pPr>
      <w:r w:rsidRPr="00265FD7">
        <w:rPr>
          <w:bCs/>
          <w:spacing w:val="-7"/>
          <w:sz w:val="22"/>
          <w:lang w:val="en-US"/>
        </w:rPr>
        <w:t>3. Uji Statistik t (secara parsial)</w:t>
      </w:r>
    </w:p>
    <w:p w:rsidR="008D3795" w:rsidRPr="008D3795" w:rsidRDefault="008D3795" w:rsidP="00D3548B">
      <w:pPr>
        <w:pStyle w:val="07aSubJudul"/>
        <w:spacing w:before="0"/>
        <w:ind w:firstLine="284"/>
        <w:rPr>
          <w:b w:val="0"/>
          <w:spacing w:val="-7"/>
          <w:sz w:val="22"/>
          <w:lang w:val="en-US"/>
        </w:rPr>
      </w:pPr>
      <w:r w:rsidRPr="008D3795">
        <w:rPr>
          <w:b w:val="0"/>
          <w:spacing w:val="-7"/>
          <w:sz w:val="22"/>
          <w:lang w:val="en-US"/>
        </w:rPr>
        <w:t xml:space="preserve">Uji pengaruh variabel secara parsial pada dasarnya menunjukkan seberapa besar jauh pengaruh satu </w:t>
      </w:r>
      <w:r w:rsidRPr="008D3795">
        <w:rPr>
          <w:b w:val="0"/>
          <w:i/>
          <w:spacing w:val="-7"/>
          <w:sz w:val="22"/>
          <w:lang w:val="en-US"/>
        </w:rPr>
        <w:t>independent variabel</w:t>
      </w:r>
      <w:r w:rsidRPr="008D3795">
        <w:rPr>
          <w:b w:val="0"/>
          <w:spacing w:val="-7"/>
          <w:sz w:val="22"/>
          <w:lang w:val="en-US"/>
        </w:rPr>
        <w:t xml:space="preserve"> secara parsial dalam menerangkan variansi </w:t>
      </w:r>
      <w:r w:rsidRPr="008D3795">
        <w:rPr>
          <w:b w:val="0"/>
          <w:i/>
          <w:spacing w:val="-7"/>
          <w:sz w:val="22"/>
          <w:lang w:val="en-US"/>
        </w:rPr>
        <w:t>dependent variabel</w:t>
      </w:r>
      <w:r w:rsidRPr="008D3795">
        <w:rPr>
          <w:b w:val="0"/>
          <w:spacing w:val="-7"/>
          <w:sz w:val="22"/>
          <w:lang w:val="en-US"/>
        </w:rPr>
        <w:t>. Dengan kriteria uji sebagai berikut.</w:t>
      </w:r>
    </w:p>
    <w:p w:rsidR="008D3795" w:rsidRPr="008D3795" w:rsidRDefault="008D3795" w:rsidP="00D3548B">
      <w:pPr>
        <w:pStyle w:val="07aSubJudul"/>
        <w:numPr>
          <w:ilvl w:val="0"/>
          <w:numId w:val="23"/>
        </w:numPr>
        <w:spacing w:before="0"/>
        <w:rPr>
          <w:b w:val="0"/>
          <w:spacing w:val="-7"/>
          <w:sz w:val="22"/>
          <w:lang w:val="en-US"/>
        </w:rPr>
      </w:pPr>
      <w:r w:rsidRPr="008D3795">
        <w:rPr>
          <w:b w:val="0"/>
          <w:spacing w:val="-7"/>
          <w:sz w:val="22"/>
          <w:lang w:val="en-US"/>
        </w:rPr>
        <w:t>Jika t-hitung≤t-Tabel atau jika signifikansi t&gt;α : maka H0 diterima dan H1 ditolak.</w:t>
      </w:r>
    </w:p>
    <w:p w:rsidR="008D3795" w:rsidRDefault="008D3795" w:rsidP="00D3548B">
      <w:pPr>
        <w:pStyle w:val="07aSubJudul"/>
        <w:numPr>
          <w:ilvl w:val="0"/>
          <w:numId w:val="23"/>
        </w:numPr>
        <w:spacing w:before="0"/>
        <w:rPr>
          <w:b w:val="0"/>
          <w:spacing w:val="-7"/>
          <w:sz w:val="22"/>
          <w:lang w:val="en-US"/>
        </w:rPr>
      </w:pPr>
      <w:r w:rsidRPr="008D3795">
        <w:rPr>
          <w:b w:val="0"/>
          <w:spacing w:val="-7"/>
          <w:sz w:val="22"/>
          <w:lang w:val="en-US"/>
        </w:rPr>
        <w:t>Jika t-hitung&gt;t-Tabel atau jika signifikansi t≤α :maka H0 ditolak dan H1diterima.</w:t>
      </w:r>
    </w:p>
    <w:p w:rsidR="00245891" w:rsidRPr="008D3795" w:rsidRDefault="00245891" w:rsidP="00245891">
      <w:pPr>
        <w:pStyle w:val="07aSubJudul"/>
        <w:spacing w:before="0"/>
        <w:ind w:left="644"/>
        <w:rPr>
          <w:b w:val="0"/>
          <w:spacing w:val="-7"/>
          <w:sz w:val="22"/>
          <w:lang w:val="en-US"/>
        </w:rPr>
      </w:pPr>
    </w:p>
    <w:p w:rsidR="008D3795" w:rsidRPr="00265FD7" w:rsidRDefault="008D3795" w:rsidP="00D3548B">
      <w:pPr>
        <w:pStyle w:val="07aSubJudul"/>
        <w:spacing w:before="0"/>
        <w:rPr>
          <w:bCs/>
          <w:spacing w:val="-7"/>
          <w:sz w:val="22"/>
          <w:lang w:val="en-US"/>
        </w:rPr>
      </w:pPr>
      <w:r w:rsidRPr="00265FD7">
        <w:rPr>
          <w:bCs/>
          <w:spacing w:val="-7"/>
          <w:sz w:val="22"/>
          <w:lang w:val="en-US"/>
        </w:rPr>
        <w:t>4. Uji Asumsi Klasik</w:t>
      </w:r>
    </w:p>
    <w:p w:rsidR="008D3795" w:rsidRPr="008D3795" w:rsidRDefault="008D3795" w:rsidP="00265FD7">
      <w:pPr>
        <w:pStyle w:val="07aSubJudul"/>
        <w:numPr>
          <w:ilvl w:val="0"/>
          <w:numId w:val="22"/>
        </w:numPr>
        <w:spacing w:before="0"/>
        <w:ind w:left="284" w:hanging="284"/>
        <w:rPr>
          <w:b w:val="0"/>
          <w:bCs/>
          <w:spacing w:val="-7"/>
          <w:sz w:val="22"/>
          <w:lang w:val="en-US"/>
        </w:rPr>
      </w:pPr>
      <w:r w:rsidRPr="008D3795">
        <w:rPr>
          <w:b w:val="0"/>
          <w:bCs/>
          <w:spacing w:val="-7"/>
          <w:sz w:val="22"/>
          <w:lang w:val="en-US"/>
        </w:rPr>
        <w:t>Uji Normalitas</w:t>
      </w:r>
    </w:p>
    <w:p w:rsidR="008D3795" w:rsidRPr="008D3795" w:rsidRDefault="008D3795" w:rsidP="00265FD7">
      <w:pPr>
        <w:pStyle w:val="07aSubJudul"/>
        <w:spacing w:before="0"/>
        <w:ind w:firstLine="284"/>
        <w:rPr>
          <w:b w:val="0"/>
          <w:spacing w:val="-7"/>
          <w:sz w:val="22"/>
          <w:lang w:val="en-US"/>
        </w:rPr>
      </w:pPr>
      <w:r w:rsidRPr="008D3795">
        <w:rPr>
          <w:b w:val="0"/>
          <w:spacing w:val="-7"/>
          <w:sz w:val="22"/>
          <w:lang w:val="en-US"/>
        </w:rPr>
        <w:lastRenderedPageBreak/>
        <w:t xml:space="preserve">Uji normalitas bertujuan untuk menguji apakah dalam model regresi, variabel pengganggu atau residual memiliki distribusi normal. </w:t>
      </w:r>
    </w:p>
    <w:p w:rsidR="008D3795" w:rsidRPr="008D3795" w:rsidRDefault="008D3795" w:rsidP="00265FD7">
      <w:pPr>
        <w:pStyle w:val="07aSubJudul"/>
        <w:numPr>
          <w:ilvl w:val="0"/>
          <w:numId w:val="22"/>
        </w:numPr>
        <w:spacing w:before="0"/>
        <w:ind w:left="284" w:hanging="284"/>
        <w:rPr>
          <w:b w:val="0"/>
          <w:bCs/>
          <w:spacing w:val="-7"/>
          <w:sz w:val="22"/>
          <w:lang w:val="en-US"/>
        </w:rPr>
      </w:pPr>
      <w:r w:rsidRPr="008D3795">
        <w:rPr>
          <w:b w:val="0"/>
          <w:bCs/>
          <w:spacing w:val="-7"/>
          <w:sz w:val="22"/>
          <w:lang w:val="en-US"/>
        </w:rPr>
        <w:t>Uji Kolmogorov-Smirnov</w:t>
      </w:r>
    </w:p>
    <w:p w:rsidR="008D3795" w:rsidRPr="008D3795" w:rsidRDefault="008D3795" w:rsidP="00265FD7">
      <w:pPr>
        <w:pStyle w:val="07aSubJudul"/>
        <w:spacing w:before="0"/>
        <w:ind w:firstLine="284"/>
        <w:rPr>
          <w:b w:val="0"/>
          <w:spacing w:val="-7"/>
          <w:sz w:val="22"/>
          <w:lang w:val="en-US"/>
        </w:rPr>
      </w:pPr>
      <w:r w:rsidRPr="008D3795">
        <w:rPr>
          <w:b w:val="0"/>
          <w:spacing w:val="-7"/>
          <w:sz w:val="22"/>
          <w:lang w:val="en-US"/>
        </w:rPr>
        <w:t xml:space="preserve">Konsep dasar Uji Kolmogorov-Smirnov adalah dengan membandingkan distribusi data yang akan diuji normalitasnya dengan distribusi normal baku. </w:t>
      </w:r>
    </w:p>
    <w:p w:rsidR="008D3795" w:rsidRPr="008D3795" w:rsidRDefault="008D3795" w:rsidP="00265FD7">
      <w:pPr>
        <w:pStyle w:val="07aSubJudul"/>
        <w:numPr>
          <w:ilvl w:val="0"/>
          <w:numId w:val="22"/>
        </w:numPr>
        <w:spacing w:before="0"/>
        <w:ind w:left="284" w:hanging="284"/>
        <w:rPr>
          <w:b w:val="0"/>
          <w:bCs/>
          <w:spacing w:val="-7"/>
          <w:sz w:val="22"/>
          <w:lang w:val="en-US"/>
        </w:rPr>
      </w:pPr>
      <w:r w:rsidRPr="008D3795">
        <w:rPr>
          <w:b w:val="0"/>
          <w:bCs/>
          <w:spacing w:val="-7"/>
          <w:sz w:val="22"/>
          <w:lang w:val="en-US"/>
        </w:rPr>
        <w:t>Uji Multikolinearitas</w:t>
      </w:r>
    </w:p>
    <w:p w:rsidR="008D3795" w:rsidRPr="008D3795" w:rsidRDefault="008D3795" w:rsidP="00265FD7">
      <w:pPr>
        <w:pStyle w:val="07aSubJudul"/>
        <w:spacing w:before="0"/>
        <w:ind w:firstLine="284"/>
        <w:rPr>
          <w:b w:val="0"/>
          <w:spacing w:val="-7"/>
          <w:sz w:val="22"/>
          <w:lang w:val="en-ID"/>
        </w:rPr>
      </w:pPr>
      <w:r w:rsidRPr="008D3795">
        <w:rPr>
          <w:b w:val="0"/>
          <w:spacing w:val="-7"/>
          <w:sz w:val="22"/>
          <w:lang w:val="en-ID"/>
        </w:rPr>
        <w:t>Salah satu dari asumsi model regresi linear klasik adalah bahwa tidak ada terdapat multikolinearitas di antara variabel yang menjelaskan yang termasuk dalam model (Gujarati,1998).</w:t>
      </w:r>
    </w:p>
    <w:p w:rsidR="008D3795" w:rsidRPr="008D3795" w:rsidRDefault="008D3795" w:rsidP="00265FD7">
      <w:pPr>
        <w:pStyle w:val="07aSubJudul"/>
        <w:numPr>
          <w:ilvl w:val="0"/>
          <w:numId w:val="22"/>
        </w:numPr>
        <w:spacing w:before="0"/>
        <w:ind w:left="284" w:hanging="284"/>
        <w:rPr>
          <w:b w:val="0"/>
          <w:bCs/>
          <w:spacing w:val="-7"/>
          <w:sz w:val="22"/>
          <w:lang w:val="en-US"/>
        </w:rPr>
      </w:pPr>
      <w:r w:rsidRPr="008D3795">
        <w:rPr>
          <w:b w:val="0"/>
          <w:bCs/>
          <w:spacing w:val="-7"/>
          <w:sz w:val="22"/>
          <w:lang w:val="en-US"/>
        </w:rPr>
        <w:t>Uji Heteroskedastisitas</w:t>
      </w:r>
    </w:p>
    <w:p w:rsidR="008D3795" w:rsidRDefault="008D3795" w:rsidP="00265FD7">
      <w:pPr>
        <w:pStyle w:val="07aSubJudul"/>
        <w:spacing w:before="0"/>
        <w:ind w:firstLine="284"/>
        <w:rPr>
          <w:b w:val="0"/>
          <w:spacing w:val="-7"/>
          <w:sz w:val="22"/>
          <w:lang w:val="en-ID"/>
        </w:rPr>
      </w:pPr>
      <w:r w:rsidRPr="008D3795">
        <w:rPr>
          <w:b w:val="0"/>
          <w:spacing w:val="-7"/>
          <w:sz w:val="22"/>
          <w:lang w:val="en-ID"/>
        </w:rPr>
        <w:t xml:space="preserve">Uji heteroskedastisitas bertujuan untuk menguji apakah terjadi ketidaksamaan varians dari residual satu pengamatan ke pengamatan yang lain dalam model regresi. </w:t>
      </w:r>
    </w:p>
    <w:p w:rsidR="00654367" w:rsidRDefault="00654367" w:rsidP="00654367">
      <w:pPr>
        <w:pStyle w:val="07aSubJudul"/>
      </w:pPr>
      <w:r>
        <w:t xml:space="preserve">HASIL </w:t>
      </w:r>
      <w:r>
        <w:rPr>
          <w:lang w:val="id-ID"/>
        </w:rPr>
        <w:t xml:space="preserve">DAN </w:t>
      </w:r>
      <w:r>
        <w:t>PEMBAHASAN</w:t>
      </w:r>
    </w:p>
    <w:p w:rsidR="00245891" w:rsidRDefault="00245891" w:rsidP="00245891">
      <w:pPr>
        <w:pStyle w:val="10NamaTabel"/>
        <w:spacing w:before="0"/>
        <w:rPr>
          <w:bCs/>
          <w:sz w:val="22"/>
          <w:szCs w:val="22"/>
          <w:lang w:val="en-ID"/>
        </w:rPr>
      </w:pPr>
    </w:p>
    <w:p w:rsidR="00D3548B" w:rsidRPr="003F58A7" w:rsidRDefault="00D3548B" w:rsidP="00245891">
      <w:pPr>
        <w:pStyle w:val="10NamaTabel"/>
        <w:spacing w:before="0"/>
        <w:rPr>
          <w:bCs/>
          <w:sz w:val="22"/>
          <w:szCs w:val="22"/>
          <w:lang w:val="en-ID"/>
        </w:rPr>
      </w:pPr>
      <w:r w:rsidRPr="003F58A7">
        <w:rPr>
          <w:bCs/>
          <w:sz w:val="22"/>
          <w:szCs w:val="22"/>
          <w:lang w:val="en-ID"/>
        </w:rPr>
        <w:t xml:space="preserve">Karakteristik Responden </w:t>
      </w:r>
    </w:p>
    <w:p w:rsidR="00D3548B" w:rsidRPr="003F58A7" w:rsidRDefault="00D3548B" w:rsidP="004C5EDB">
      <w:pPr>
        <w:pStyle w:val="10NamaTabel"/>
        <w:spacing w:line="360" w:lineRule="auto"/>
        <w:rPr>
          <w:b w:val="0"/>
          <w:sz w:val="22"/>
          <w:szCs w:val="22"/>
          <w:lang w:val="en-ID"/>
        </w:rPr>
      </w:pPr>
      <w:r w:rsidRPr="003F58A7">
        <w:rPr>
          <w:b w:val="0"/>
          <w:sz w:val="22"/>
          <w:szCs w:val="22"/>
          <w:lang w:val="en-ID"/>
        </w:rPr>
        <w:tab/>
        <w:t xml:space="preserve">Karakteristik petani merupakan unsur penting yang dapat mempengaruhi kemampuan petani dalam menghasilkan pendapatan melalui produksi nanas di daerah penelitian. Untuk lebih jelasnya seperti terlihat pada Tabel </w:t>
      </w:r>
      <w:r w:rsidRPr="003F58A7">
        <w:rPr>
          <w:b w:val="0"/>
          <w:sz w:val="22"/>
          <w:szCs w:val="22"/>
          <w:lang w:val="id-ID"/>
        </w:rPr>
        <w:t>2</w:t>
      </w:r>
      <w:r w:rsidRPr="003F58A7">
        <w:rPr>
          <w:b w:val="0"/>
          <w:sz w:val="22"/>
          <w:szCs w:val="22"/>
          <w:lang w:val="en-ID"/>
        </w:rPr>
        <w:t xml:space="preserve"> berikut:</w:t>
      </w:r>
    </w:p>
    <w:p w:rsidR="00D3548B" w:rsidRPr="004C5EDB" w:rsidRDefault="00D3548B" w:rsidP="009F4716">
      <w:pPr>
        <w:pStyle w:val="10NamaTabel"/>
        <w:spacing w:before="0" w:line="360" w:lineRule="auto"/>
        <w:ind w:left="993" w:hanging="993"/>
        <w:rPr>
          <w:sz w:val="22"/>
          <w:szCs w:val="22"/>
          <w:lang w:val="en-ID"/>
        </w:rPr>
      </w:pPr>
      <w:r w:rsidRPr="004C5EDB">
        <w:rPr>
          <w:sz w:val="22"/>
          <w:szCs w:val="22"/>
          <w:lang w:val="en-ID"/>
        </w:rPr>
        <w:t xml:space="preserve">Tabel </w:t>
      </w:r>
      <w:r w:rsidRPr="004C5EDB">
        <w:rPr>
          <w:sz w:val="22"/>
          <w:szCs w:val="22"/>
          <w:lang w:val="id-ID"/>
        </w:rPr>
        <w:t>2</w:t>
      </w:r>
      <w:r w:rsidRPr="004C5EDB">
        <w:rPr>
          <w:sz w:val="22"/>
          <w:szCs w:val="22"/>
          <w:lang w:val="en-ID"/>
        </w:rPr>
        <w:t>. Rata-Rata Karakteristik Petani di Kecamatan Pegasing Kabupaten Aceh Tengah Tahun 2022.</w:t>
      </w:r>
    </w:p>
    <w:tbl>
      <w:tblPr>
        <w:tblStyle w:val="PlainTable5"/>
        <w:tblW w:w="0" w:type="auto"/>
        <w:tblInd w:w="108" w:type="dxa"/>
        <w:shd w:val="clear" w:color="auto" w:fill="FFFFFF" w:themeFill="background1"/>
        <w:tblLook w:val="04A0"/>
      </w:tblPr>
      <w:tblGrid>
        <w:gridCol w:w="436"/>
        <w:gridCol w:w="1572"/>
        <w:gridCol w:w="2245"/>
      </w:tblGrid>
      <w:tr w:rsidR="009F4716" w:rsidRPr="003F58A7" w:rsidTr="009F4716">
        <w:trPr>
          <w:cnfStyle w:val="100000000000"/>
        </w:trPr>
        <w:tc>
          <w:tcPr>
            <w:cnfStyle w:val="001000000100"/>
            <w:tcW w:w="436" w:type="dxa"/>
          </w:tcPr>
          <w:p w:rsidR="009F4716" w:rsidRPr="009F4716" w:rsidRDefault="009F4716" w:rsidP="009F4716">
            <w:pPr>
              <w:pStyle w:val="10NamaTabel"/>
              <w:spacing w:before="0"/>
              <w:jc w:val="center"/>
              <w:rPr>
                <w:i w:val="0"/>
                <w:sz w:val="18"/>
                <w:szCs w:val="18"/>
                <w:lang w:val="en-US"/>
              </w:rPr>
            </w:pPr>
            <w:r w:rsidRPr="009F4716">
              <w:rPr>
                <w:i w:val="0"/>
                <w:sz w:val="18"/>
                <w:szCs w:val="18"/>
                <w:lang w:val="en-US"/>
              </w:rPr>
              <w:t>No</w:t>
            </w:r>
          </w:p>
        </w:tc>
        <w:tc>
          <w:tcPr>
            <w:tcW w:w="1572" w:type="dxa"/>
          </w:tcPr>
          <w:p w:rsidR="009F4716" w:rsidRPr="009F4716" w:rsidRDefault="009F4716" w:rsidP="009F4716">
            <w:pPr>
              <w:pStyle w:val="10NamaTabel"/>
              <w:jc w:val="center"/>
              <w:cnfStyle w:val="100000000000"/>
              <w:rPr>
                <w:i w:val="0"/>
                <w:sz w:val="18"/>
                <w:szCs w:val="18"/>
                <w:lang w:val="en-US"/>
              </w:rPr>
            </w:pPr>
            <w:r w:rsidRPr="009F4716">
              <w:rPr>
                <w:i w:val="0"/>
                <w:sz w:val="18"/>
                <w:szCs w:val="18"/>
                <w:lang w:val="en-US"/>
              </w:rPr>
              <w:t>Karakteristik Petani</w:t>
            </w:r>
          </w:p>
        </w:tc>
        <w:tc>
          <w:tcPr>
            <w:tcW w:w="2245" w:type="dxa"/>
          </w:tcPr>
          <w:p w:rsidR="009F4716" w:rsidRPr="009F4716" w:rsidRDefault="009F4716" w:rsidP="009F4716">
            <w:pPr>
              <w:pStyle w:val="10NamaTabel"/>
              <w:jc w:val="center"/>
              <w:cnfStyle w:val="100000000000"/>
              <w:rPr>
                <w:i w:val="0"/>
                <w:sz w:val="18"/>
                <w:szCs w:val="18"/>
                <w:lang w:val="en-US"/>
              </w:rPr>
            </w:pPr>
            <w:r w:rsidRPr="009F4716">
              <w:rPr>
                <w:i w:val="0"/>
                <w:sz w:val="18"/>
                <w:szCs w:val="18"/>
                <w:lang w:val="en-US"/>
              </w:rPr>
              <w:t>Rata - Rata</w:t>
            </w:r>
          </w:p>
        </w:tc>
      </w:tr>
      <w:tr w:rsidR="009F4716" w:rsidRPr="003F58A7" w:rsidTr="009F4716">
        <w:trPr>
          <w:cnfStyle w:val="000000100000"/>
        </w:trPr>
        <w:tc>
          <w:tcPr>
            <w:cnfStyle w:val="001000000000"/>
            <w:tcW w:w="436" w:type="dxa"/>
          </w:tcPr>
          <w:p w:rsidR="009F4716" w:rsidRPr="003F58A7" w:rsidRDefault="009F4716" w:rsidP="00D3548B">
            <w:pPr>
              <w:pStyle w:val="10NamaTabel"/>
              <w:rPr>
                <w:b w:val="0"/>
                <w:sz w:val="18"/>
                <w:szCs w:val="18"/>
                <w:lang w:val="en-US"/>
              </w:rPr>
            </w:pPr>
            <w:r w:rsidRPr="003F58A7">
              <w:rPr>
                <w:b w:val="0"/>
                <w:sz w:val="18"/>
                <w:szCs w:val="18"/>
                <w:lang w:val="en-US"/>
              </w:rPr>
              <w:t>1</w:t>
            </w:r>
          </w:p>
        </w:tc>
        <w:tc>
          <w:tcPr>
            <w:tcW w:w="1572" w:type="dxa"/>
            <w:shd w:val="clear" w:color="auto" w:fill="FFFFFF" w:themeFill="background1"/>
          </w:tcPr>
          <w:p w:rsidR="009F4716" w:rsidRPr="003F58A7" w:rsidRDefault="009F4716" w:rsidP="00D3548B">
            <w:pPr>
              <w:pStyle w:val="10NamaTabel"/>
              <w:cnfStyle w:val="000000100000"/>
              <w:rPr>
                <w:b w:val="0"/>
                <w:sz w:val="18"/>
                <w:szCs w:val="18"/>
                <w:lang w:val="en-US"/>
              </w:rPr>
            </w:pPr>
            <w:r w:rsidRPr="003F58A7">
              <w:rPr>
                <w:b w:val="0"/>
                <w:sz w:val="18"/>
                <w:szCs w:val="18"/>
                <w:lang w:val="en-US"/>
              </w:rPr>
              <w:t>Umur</w:t>
            </w:r>
          </w:p>
        </w:tc>
        <w:tc>
          <w:tcPr>
            <w:tcW w:w="2245" w:type="dxa"/>
            <w:shd w:val="clear" w:color="auto" w:fill="FFFFFF" w:themeFill="background1"/>
          </w:tcPr>
          <w:p w:rsidR="009F4716" w:rsidRPr="003F58A7" w:rsidRDefault="009F4716" w:rsidP="004C5EDB">
            <w:pPr>
              <w:pStyle w:val="10NamaTabel"/>
              <w:jc w:val="center"/>
              <w:cnfStyle w:val="000000100000"/>
              <w:rPr>
                <w:b w:val="0"/>
                <w:sz w:val="18"/>
                <w:szCs w:val="18"/>
                <w:lang w:val="en-US"/>
              </w:rPr>
            </w:pPr>
            <w:r w:rsidRPr="003F58A7">
              <w:rPr>
                <w:b w:val="0"/>
                <w:sz w:val="18"/>
                <w:szCs w:val="18"/>
                <w:lang w:val="en-US"/>
              </w:rPr>
              <w:t>50,84</w:t>
            </w:r>
            <w:r>
              <w:rPr>
                <w:b w:val="0"/>
                <w:sz w:val="18"/>
                <w:szCs w:val="18"/>
                <w:lang w:val="en-US"/>
              </w:rPr>
              <w:t xml:space="preserve"> Tahun</w:t>
            </w:r>
          </w:p>
        </w:tc>
      </w:tr>
      <w:tr w:rsidR="009F4716" w:rsidRPr="003F58A7" w:rsidTr="009F4716">
        <w:tc>
          <w:tcPr>
            <w:cnfStyle w:val="001000000000"/>
            <w:tcW w:w="436" w:type="dxa"/>
          </w:tcPr>
          <w:p w:rsidR="009F4716" w:rsidRPr="003F58A7" w:rsidRDefault="009F4716" w:rsidP="00D3548B">
            <w:pPr>
              <w:pStyle w:val="10NamaTabel"/>
              <w:rPr>
                <w:b w:val="0"/>
                <w:sz w:val="18"/>
                <w:szCs w:val="18"/>
                <w:lang w:val="en-US"/>
              </w:rPr>
            </w:pPr>
            <w:r w:rsidRPr="003F58A7">
              <w:rPr>
                <w:b w:val="0"/>
                <w:sz w:val="18"/>
                <w:szCs w:val="18"/>
                <w:lang w:val="en-US"/>
              </w:rPr>
              <w:t>2</w:t>
            </w:r>
          </w:p>
        </w:tc>
        <w:tc>
          <w:tcPr>
            <w:tcW w:w="1572" w:type="dxa"/>
            <w:shd w:val="clear" w:color="auto" w:fill="FFFFFF" w:themeFill="background1"/>
          </w:tcPr>
          <w:p w:rsidR="009F4716" w:rsidRPr="003F58A7" w:rsidRDefault="009F4716" w:rsidP="00D3548B">
            <w:pPr>
              <w:pStyle w:val="10NamaTabel"/>
              <w:cnfStyle w:val="000000000000"/>
              <w:rPr>
                <w:b w:val="0"/>
                <w:sz w:val="18"/>
                <w:szCs w:val="18"/>
                <w:lang w:val="en-US"/>
              </w:rPr>
            </w:pPr>
            <w:r w:rsidRPr="003F58A7">
              <w:rPr>
                <w:b w:val="0"/>
                <w:sz w:val="18"/>
                <w:szCs w:val="18"/>
                <w:lang w:val="en-US"/>
              </w:rPr>
              <w:t>Pendidikan</w:t>
            </w:r>
          </w:p>
        </w:tc>
        <w:tc>
          <w:tcPr>
            <w:tcW w:w="2245" w:type="dxa"/>
            <w:shd w:val="clear" w:color="auto" w:fill="FFFFFF" w:themeFill="background1"/>
          </w:tcPr>
          <w:p w:rsidR="009F4716" w:rsidRPr="003F58A7" w:rsidRDefault="009F4716" w:rsidP="004C5EDB">
            <w:pPr>
              <w:pStyle w:val="10NamaTabel"/>
              <w:jc w:val="center"/>
              <w:cnfStyle w:val="000000000000"/>
              <w:rPr>
                <w:b w:val="0"/>
                <w:sz w:val="18"/>
                <w:szCs w:val="18"/>
                <w:lang w:val="en-US"/>
              </w:rPr>
            </w:pPr>
            <w:r w:rsidRPr="003F58A7">
              <w:rPr>
                <w:b w:val="0"/>
                <w:sz w:val="18"/>
                <w:szCs w:val="18"/>
                <w:lang w:val="en-US"/>
              </w:rPr>
              <w:t>9,96</w:t>
            </w:r>
            <w:r>
              <w:rPr>
                <w:b w:val="0"/>
                <w:sz w:val="18"/>
                <w:szCs w:val="18"/>
                <w:lang w:val="en-US"/>
              </w:rPr>
              <w:t xml:space="preserve"> Tahun</w:t>
            </w:r>
          </w:p>
        </w:tc>
      </w:tr>
      <w:tr w:rsidR="009F4716" w:rsidRPr="003F58A7" w:rsidTr="009F4716">
        <w:trPr>
          <w:cnfStyle w:val="000000100000"/>
        </w:trPr>
        <w:tc>
          <w:tcPr>
            <w:cnfStyle w:val="001000000000"/>
            <w:tcW w:w="436" w:type="dxa"/>
          </w:tcPr>
          <w:p w:rsidR="009F4716" w:rsidRPr="003F58A7" w:rsidRDefault="009F4716" w:rsidP="00D3548B">
            <w:pPr>
              <w:pStyle w:val="10NamaTabel"/>
              <w:rPr>
                <w:b w:val="0"/>
                <w:sz w:val="18"/>
                <w:szCs w:val="18"/>
                <w:lang w:val="en-US"/>
              </w:rPr>
            </w:pPr>
            <w:r w:rsidRPr="003F58A7">
              <w:rPr>
                <w:b w:val="0"/>
                <w:sz w:val="18"/>
                <w:szCs w:val="18"/>
                <w:lang w:val="en-US"/>
              </w:rPr>
              <w:t>3</w:t>
            </w:r>
          </w:p>
        </w:tc>
        <w:tc>
          <w:tcPr>
            <w:tcW w:w="1572" w:type="dxa"/>
            <w:shd w:val="clear" w:color="auto" w:fill="FFFFFF" w:themeFill="background1"/>
          </w:tcPr>
          <w:p w:rsidR="009F4716" w:rsidRPr="003F58A7" w:rsidRDefault="009F4716" w:rsidP="00D3548B">
            <w:pPr>
              <w:pStyle w:val="10NamaTabel"/>
              <w:cnfStyle w:val="000000100000"/>
              <w:rPr>
                <w:b w:val="0"/>
                <w:sz w:val="18"/>
                <w:szCs w:val="18"/>
                <w:lang w:val="en-US"/>
              </w:rPr>
            </w:pPr>
            <w:r w:rsidRPr="003F58A7">
              <w:rPr>
                <w:b w:val="0"/>
                <w:sz w:val="18"/>
                <w:szCs w:val="18"/>
                <w:lang w:val="en-US"/>
              </w:rPr>
              <w:t>Pengalaman</w:t>
            </w:r>
          </w:p>
        </w:tc>
        <w:tc>
          <w:tcPr>
            <w:tcW w:w="2245" w:type="dxa"/>
            <w:shd w:val="clear" w:color="auto" w:fill="FFFFFF" w:themeFill="background1"/>
          </w:tcPr>
          <w:p w:rsidR="009F4716" w:rsidRPr="003F58A7" w:rsidRDefault="009F4716" w:rsidP="004C5EDB">
            <w:pPr>
              <w:pStyle w:val="10NamaTabel"/>
              <w:jc w:val="center"/>
              <w:cnfStyle w:val="000000100000"/>
              <w:rPr>
                <w:b w:val="0"/>
                <w:sz w:val="18"/>
                <w:szCs w:val="18"/>
                <w:lang w:val="en-US"/>
              </w:rPr>
            </w:pPr>
            <w:r w:rsidRPr="003F58A7">
              <w:rPr>
                <w:b w:val="0"/>
                <w:sz w:val="18"/>
                <w:szCs w:val="18"/>
                <w:lang w:val="en-US"/>
              </w:rPr>
              <w:t>21,44</w:t>
            </w:r>
            <w:r>
              <w:rPr>
                <w:b w:val="0"/>
                <w:sz w:val="18"/>
                <w:szCs w:val="18"/>
                <w:lang w:val="en-US"/>
              </w:rPr>
              <w:t xml:space="preserve"> Tahun</w:t>
            </w:r>
          </w:p>
        </w:tc>
      </w:tr>
      <w:tr w:rsidR="009F4716" w:rsidRPr="003F58A7" w:rsidTr="009F4716">
        <w:tc>
          <w:tcPr>
            <w:cnfStyle w:val="001000000000"/>
            <w:tcW w:w="436" w:type="dxa"/>
          </w:tcPr>
          <w:p w:rsidR="009F4716" w:rsidRPr="003F58A7" w:rsidRDefault="009F4716" w:rsidP="00D3548B">
            <w:pPr>
              <w:pStyle w:val="10NamaTabel"/>
              <w:rPr>
                <w:b w:val="0"/>
                <w:sz w:val="18"/>
                <w:szCs w:val="18"/>
                <w:lang w:val="en-US"/>
              </w:rPr>
            </w:pPr>
            <w:r w:rsidRPr="003F58A7">
              <w:rPr>
                <w:b w:val="0"/>
                <w:sz w:val="18"/>
                <w:szCs w:val="18"/>
                <w:lang w:val="en-US"/>
              </w:rPr>
              <w:t>4</w:t>
            </w:r>
          </w:p>
        </w:tc>
        <w:tc>
          <w:tcPr>
            <w:tcW w:w="1572" w:type="dxa"/>
            <w:shd w:val="clear" w:color="auto" w:fill="FFFFFF" w:themeFill="background1"/>
          </w:tcPr>
          <w:p w:rsidR="009F4716" w:rsidRPr="003F58A7" w:rsidRDefault="009F4716" w:rsidP="00D3548B">
            <w:pPr>
              <w:pStyle w:val="10NamaTabel"/>
              <w:cnfStyle w:val="000000000000"/>
              <w:rPr>
                <w:b w:val="0"/>
                <w:sz w:val="18"/>
                <w:szCs w:val="18"/>
                <w:lang w:val="en-US"/>
              </w:rPr>
            </w:pPr>
            <w:r w:rsidRPr="003F58A7">
              <w:rPr>
                <w:b w:val="0"/>
                <w:sz w:val="18"/>
                <w:szCs w:val="18"/>
                <w:lang w:val="en-US"/>
              </w:rPr>
              <w:t>Tanggungan</w:t>
            </w:r>
          </w:p>
        </w:tc>
        <w:tc>
          <w:tcPr>
            <w:tcW w:w="2245" w:type="dxa"/>
            <w:shd w:val="clear" w:color="auto" w:fill="FFFFFF" w:themeFill="background1"/>
          </w:tcPr>
          <w:p w:rsidR="009F4716" w:rsidRPr="003F58A7" w:rsidRDefault="009F4716" w:rsidP="004C5EDB">
            <w:pPr>
              <w:pStyle w:val="10NamaTabel"/>
              <w:jc w:val="center"/>
              <w:cnfStyle w:val="000000000000"/>
              <w:rPr>
                <w:b w:val="0"/>
                <w:sz w:val="18"/>
                <w:szCs w:val="18"/>
                <w:lang w:val="en-US"/>
              </w:rPr>
            </w:pPr>
            <w:r w:rsidRPr="003F58A7">
              <w:rPr>
                <w:b w:val="0"/>
                <w:sz w:val="18"/>
                <w:szCs w:val="18"/>
                <w:lang w:val="en-US"/>
              </w:rPr>
              <w:t>3,92</w:t>
            </w:r>
            <w:r>
              <w:rPr>
                <w:b w:val="0"/>
                <w:sz w:val="18"/>
                <w:szCs w:val="18"/>
                <w:lang w:val="en-US"/>
              </w:rPr>
              <w:t xml:space="preserve"> Jiwa</w:t>
            </w:r>
          </w:p>
        </w:tc>
      </w:tr>
    </w:tbl>
    <w:p w:rsidR="00D3548B" w:rsidRPr="004C5EDB" w:rsidRDefault="00D3548B" w:rsidP="00D3548B">
      <w:pPr>
        <w:pStyle w:val="10NamaTabel"/>
        <w:rPr>
          <w:b w:val="0"/>
          <w:i/>
          <w:sz w:val="18"/>
          <w:szCs w:val="18"/>
          <w:lang w:val="en-ID"/>
        </w:rPr>
      </w:pPr>
      <w:r w:rsidRPr="004C5EDB">
        <w:rPr>
          <w:b w:val="0"/>
          <w:i/>
          <w:sz w:val="18"/>
          <w:szCs w:val="18"/>
          <w:lang w:val="en-ID"/>
        </w:rPr>
        <w:t xml:space="preserve"> Sumber : Data Primer 2022</w:t>
      </w:r>
    </w:p>
    <w:p w:rsidR="00D3548B" w:rsidRPr="003F58A7" w:rsidRDefault="00D3548B" w:rsidP="004C5EDB">
      <w:pPr>
        <w:pStyle w:val="10NamaTabel"/>
        <w:spacing w:line="360" w:lineRule="auto"/>
        <w:ind w:firstLine="567"/>
        <w:rPr>
          <w:b w:val="0"/>
          <w:sz w:val="22"/>
          <w:szCs w:val="22"/>
          <w:lang w:val="en-ID"/>
        </w:rPr>
      </w:pPr>
      <w:r w:rsidRPr="003F58A7">
        <w:rPr>
          <w:b w:val="0"/>
          <w:sz w:val="22"/>
          <w:szCs w:val="22"/>
          <w:lang w:val="en-ID"/>
        </w:rPr>
        <w:t xml:space="preserve">Tabel </w:t>
      </w:r>
      <w:r w:rsidRPr="003F58A7">
        <w:rPr>
          <w:b w:val="0"/>
          <w:sz w:val="22"/>
          <w:szCs w:val="22"/>
          <w:lang w:val="id-ID"/>
        </w:rPr>
        <w:t>2</w:t>
      </w:r>
      <w:r w:rsidR="00245891">
        <w:rPr>
          <w:b w:val="0"/>
          <w:sz w:val="22"/>
          <w:szCs w:val="22"/>
          <w:lang w:val="en-ID"/>
        </w:rPr>
        <w:t xml:space="preserve"> di atas menunjukkan bahwa rata-</w:t>
      </w:r>
      <w:r w:rsidRPr="003F58A7">
        <w:rPr>
          <w:b w:val="0"/>
          <w:sz w:val="22"/>
          <w:szCs w:val="22"/>
          <w:lang w:val="en-ID"/>
        </w:rPr>
        <w:t xml:space="preserve">rata umur petani yang menanam nanas di daerah </w:t>
      </w:r>
      <w:r w:rsidRPr="003F58A7">
        <w:rPr>
          <w:b w:val="0"/>
          <w:sz w:val="22"/>
          <w:szCs w:val="22"/>
          <w:lang w:val="en-ID"/>
        </w:rPr>
        <w:lastRenderedPageBreak/>
        <w:t xml:space="preserve">penelitian adalah 50,84 tahun. </w:t>
      </w:r>
      <w:r w:rsidR="007B2DD3">
        <w:rPr>
          <w:b w:val="0"/>
          <w:sz w:val="22"/>
          <w:szCs w:val="22"/>
          <w:lang w:val="en-ID"/>
        </w:rPr>
        <w:t>T</w:t>
      </w:r>
      <w:r w:rsidRPr="003F58A7">
        <w:rPr>
          <w:b w:val="0"/>
          <w:sz w:val="22"/>
          <w:szCs w:val="22"/>
          <w:lang w:val="en-ID"/>
        </w:rPr>
        <w:t xml:space="preserve">ingkat pendidikan </w:t>
      </w:r>
      <w:r w:rsidR="007B2DD3">
        <w:rPr>
          <w:b w:val="0"/>
          <w:sz w:val="22"/>
          <w:szCs w:val="22"/>
          <w:lang w:val="en-ID"/>
        </w:rPr>
        <w:t>rata-</w:t>
      </w:r>
      <w:r w:rsidR="007B2DD3" w:rsidRPr="003F58A7">
        <w:rPr>
          <w:b w:val="0"/>
          <w:sz w:val="22"/>
          <w:szCs w:val="22"/>
          <w:lang w:val="en-ID"/>
        </w:rPr>
        <w:t xml:space="preserve">rata </w:t>
      </w:r>
      <w:r w:rsidRPr="003F58A7">
        <w:rPr>
          <w:b w:val="0"/>
          <w:sz w:val="22"/>
          <w:szCs w:val="22"/>
          <w:lang w:val="en-ID"/>
        </w:rPr>
        <w:t>petani di Kecamatan Pegasing Kabupaten Aceh Tengah adalah 9,96 tahun. Hal ini menunjukkan bahwa rata- rata petani nanas di Kecamatan Pegasing telah men</w:t>
      </w:r>
      <w:r w:rsidR="00245891">
        <w:rPr>
          <w:b w:val="0"/>
          <w:sz w:val="22"/>
          <w:szCs w:val="22"/>
          <w:lang w:val="en-ID"/>
        </w:rPr>
        <w:t>amatkan jenjang pendidikan SMP dan</w:t>
      </w:r>
      <w:r w:rsidRPr="003F58A7">
        <w:rPr>
          <w:b w:val="0"/>
          <w:sz w:val="22"/>
          <w:szCs w:val="22"/>
          <w:lang w:val="en-ID"/>
        </w:rPr>
        <w:t xml:space="preserve"> </w:t>
      </w:r>
      <w:r w:rsidR="00245891">
        <w:rPr>
          <w:b w:val="0"/>
          <w:sz w:val="22"/>
          <w:szCs w:val="22"/>
          <w:lang w:val="en-ID"/>
        </w:rPr>
        <w:t>r</w:t>
      </w:r>
      <w:r w:rsidRPr="003F58A7">
        <w:rPr>
          <w:b w:val="0"/>
          <w:sz w:val="22"/>
          <w:szCs w:val="22"/>
          <w:lang w:val="en-ID"/>
        </w:rPr>
        <w:t>ata- rata pengalaman petani nanas di</w:t>
      </w:r>
      <w:r w:rsidR="00245891">
        <w:rPr>
          <w:b w:val="0"/>
          <w:sz w:val="22"/>
          <w:szCs w:val="22"/>
          <w:lang w:val="en-ID"/>
        </w:rPr>
        <w:t xml:space="preserve"> Kecamatan Pegasing adalah 21,4</w:t>
      </w:r>
      <w:r w:rsidRPr="003F58A7">
        <w:rPr>
          <w:b w:val="0"/>
          <w:sz w:val="22"/>
          <w:szCs w:val="22"/>
          <w:lang w:val="en-ID"/>
        </w:rPr>
        <w:t xml:space="preserve"> tahun. Adapun rata</w:t>
      </w:r>
      <w:r w:rsidR="009F4716">
        <w:rPr>
          <w:b w:val="0"/>
          <w:sz w:val="22"/>
          <w:szCs w:val="22"/>
          <w:lang w:val="en-ID"/>
        </w:rPr>
        <w:t>–</w:t>
      </w:r>
      <w:r w:rsidRPr="003F58A7">
        <w:rPr>
          <w:b w:val="0"/>
          <w:sz w:val="22"/>
          <w:szCs w:val="22"/>
          <w:lang w:val="en-ID"/>
        </w:rPr>
        <w:t>rata jumlah tanggungan petani nanas adalah 3,92 ji</w:t>
      </w:r>
      <w:r w:rsidR="003F58A7">
        <w:rPr>
          <w:b w:val="0"/>
          <w:sz w:val="22"/>
          <w:szCs w:val="22"/>
          <w:lang w:val="en-ID"/>
        </w:rPr>
        <w:t>wa.</w:t>
      </w:r>
    </w:p>
    <w:p w:rsidR="00D3548B" w:rsidRPr="003F58A7" w:rsidRDefault="00D3548B" w:rsidP="00D3548B">
      <w:pPr>
        <w:pStyle w:val="10NamaTabel"/>
        <w:rPr>
          <w:bCs/>
          <w:sz w:val="22"/>
          <w:szCs w:val="22"/>
          <w:lang w:val="en-ID"/>
        </w:rPr>
      </w:pPr>
      <w:r w:rsidRPr="003F58A7">
        <w:rPr>
          <w:bCs/>
          <w:sz w:val="22"/>
          <w:szCs w:val="22"/>
          <w:lang w:val="en-ID"/>
        </w:rPr>
        <w:t>Luas Lahan Garapan</w:t>
      </w:r>
    </w:p>
    <w:p w:rsidR="00D3548B" w:rsidRPr="003F58A7" w:rsidRDefault="00D3548B" w:rsidP="004C5EDB">
      <w:pPr>
        <w:pStyle w:val="10NamaTabel"/>
        <w:spacing w:line="360" w:lineRule="auto"/>
        <w:rPr>
          <w:b w:val="0"/>
          <w:sz w:val="22"/>
          <w:szCs w:val="22"/>
          <w:lang w:val="en-ID"/>
        </w:rPr>
      </w:pPr>
      <w:r w:rsidRPr="003F58A7">
        <w:rPr>
          <w:b w:val="0"/>
          <w:sz w:val="22"/>
          <w:szCs w:val="22"/>
          <w:lang w:val="en-ID"/>
        </w:rPr>
        <w:t xml:space="preserve">Luas lahan garapan yang dimaksud dalam penelitian ini adalah luas lahan yang ditanami oleh petani selama satu musim tanam nanas. Rata-rata luas lahan yang diusahakan oleh petani sampel adalah 0,42 hektar. </w:t>
      </w:r>
    </w:p>
    <w:p w:rsidR="00D3548B" w:rsidRPr="00265FD7" w:rsidRDefault="00D3548B" w:rsidP="00D3548B">
      <w:pPr>
        <w:pStyle w:val="10NamaTabel"/>
        <w:rPr>
          <w:bCs/>
          <w:sz w:val="22"/>
          <w:szCs w:val="22"/>
          <w:lang w:val="en-ID"/>
        </w:rPr>
      </w:pPr>
      <w:r w:rsidRPr="00265FD7">
        <w:rPr>
          <w:bCs/>
          <w:sz w:val="22"/>
          <w:szCs w:val="22"/>
          <w:lang w:val="en-ID"/>
        </w:rPr>
        <w:t>Penggunaan Tenaga Kerja</w:t>
      </w:r>
    </w:p>
    <w:p w:rsidR="00D3548B" w:rsidRDefault="00D3548B" w:rsidP="00581293">
      <w:pPr>
        <w:pStyle w:val="10NamaTabel"/>
        <w:spacing w:line="360" w:lineRule="auto"/>
        <w:rPr>
          <w:b w:val="0"/>
          <w:sz w:val="22"/>
          <w:szCs w:val="22"/>
          <w:lang w:val="en-ID"/>
        </w:rPr>
      </w:pPr>
      <w:r w:rsidRPr="003F58A7">
        <w:rPr>
          <w:b w:val="0"/>
          <w:sz w:val="22"/>
          <w:szCs w:val="22"/>
          <w:lang w:val="en-ID"/>
        </w:rPr>
        <w:tab/>
      </w:r>
      <w:r w:rsidRPr="004C5EDB">
        <w:rPr>
          <w:b w:val="0"/>
          <w:sz w:val="22"/>
          <w:szCs w:val="22"/>
          <w:lang w:val="en-ID"/>
        </w:rPr>
        <w:t xml:space="preserve">Penggunaan tenaga kerja pada komoditi nanas meliputi penggelolaan tanah, penanaman, pemupukan, penyiaman gulma dan panen. Tenaga kerja yang digunakan merupakan tenaga kerja dari dalam keluarga maupun tenaga kerja dari luar keluarga yang diupah harian. Untuk menghitung besarnya biaya tenaga kerja yang digunakan pada setiap musim tanam maka dapat dikonversikan kedalam rumus HKP ( Hari Kerja Pria) berdasarkan upah yang berlaku disaat penelitian yaitu Rp.70.000 yang diasumsikan bahwa rata-rata waktu kerja 6 jam perhari </w:t>
      </w:r>
      <w:r w:rsidR="00245891">
        <w:rPr>
          <w:b w:val="0"/>
          <w:sz w:val="22"/>
          <w:szCs w:val="22"/>
          <w:lang w:val="en-ID"/>
        </w:rPr>
        <w:t xml:space="preserve">perorang </w:t>
      </w:r>
      <w:r w:rsidRPr="004C5EDB">
        <w:rPr>
          <w:b w:val="0"/>
          <w:sz w:val="22"/>
          <w:szCs w:val="22"/>
          <w:lang w:val="en-ID"/>
        </w:rPr>
        <w:t xml:space="preserve">untuk lebih jelasnya seperti terlihat pada Tabel </w:t>
      </w:r>
      <w:r w:rsidRPr="004C5EDB">
        <w:rPr>
          <w:b w:val="0"/>
          <w:sz w:val="22"/>
          <w:szCs w:val="22"/>
          <w:lang w:val="id-ID"/>
        </w:rPr>
        <w:t xml:space="preserve">3 </w:t>
      </w:r>
      <w:r w:rsidRPr="004C5EDB">
        <w:rPr>
          <w:b w:val="0"/>
          <w:sz w:val="22"/>
          <w:szCs w:val="22"/>
          <w:lang w:val="en-ID"/>
        </w:rPr>
        <w:t>berikut :</w:t>
      </w:r>
    </w:p>
    <w:p w:rsidR="00245891" w:rsidRDefault="00245891" w:rsidP="00581293">
      <w:pPr>
        <w:pStyle w:val="10NamaTabel"/>
        <w:spacing w:line="360" w:lineRule="auto"/>
        <w:rPr>
          <w:b w:val="0"/>
          <w:sz w:val="22"/>
          <w:szCs w:val="22"/>
          <w:lang w:val="en-ID"/>
        </w:rPr>
      </w:pPr>
    </w:p>
    <w:p w:rsidR="00245891" w:rsidRDefault="00245891" w:rsidP="00581293">
      <w:pPr>
        <w:pStyle w:val="10NamaTabel"/>
        <w:spacing w:line="360" w:lineRule="auto"/>
        <w:rPr>
          <w:b w:val="0"/>
          <w:sz w:val="22"/>
          <w:szCs w:val="22"/>
          <w:lang w:val="en-ID"/>
        </w:rPr>
      </w:pPr>
    </w:p>
    <w:p w:rsidR="00245891" w:rsidRPr="004C5EDB" w:rsidRDefault="00245891" w:rsidP="00581293">
      <w:pPr>
        <w:pStyle w:val="10NamaTabel"/>
        <w:spacing w:line="360" w:lineRule="auto"/>
        <w:rPr>
          <w:b w:val="0"/>
          <w:sz w:val="22"/>
          <w:szCs w:val="22"/>
          <w:lang w:val="en-ID"/>
        </w:rPr>
      </w:pPr>
    </w:p>
    <w:p w:rsidR="00D3548B" w:rsidRPr="004C5EDB" w:rsidRDefault="00D3548B" w:rsidP="00245891">
      <w:pPr>
        <w:pStyle w:val="10NamaTabel"/>
        <w:spacing w:before="0"/>
        <w:ind w:left="709" w:hanging="709"/>
        <w:rPr>
          <w:sz w:val="22"/>
          <w:szCs w:val="22"/>
          <w:lang w:val="en-ID"/>
        </w:rPr>
      </w:pPr>
      <w:r w:rsidRPr="004C5EDB">
        <w:rPr>
          <w:sz w:val="22"/>
          <w:szCs w:val="22"/>
          <w:lang w:val="en-ID"/>
        </w:rPr>
        <w:lastRenderedPageBreak/>
        <w:t xml:space="preserve">Tabel </w:t>
      </w:r>
      <w:r w:rsidRPr="004C5EDB">
        <w:rPr>
          <w:sz w:val="22"/>
          <w:szCs w:val="22"/>
          <w:lang w:val="id-ID"/>
        </w:rPr>
        <w:t>3</w:t>
      </w:r>
      <w:r w:rsidR="00245891">
        <w:rPr>
          <w:sz w:val="22"/>
          <w:szCs w:val="22"/>
          <w:lang w:val="en-ID"/>
        </w:rPr>
        <w:t>. Rata-r</w:t>
      </w:r>
      <w:r w:rsidRPr="004C5EDB">
        <w:rPr>
          <w:sz w:val="22"/>
          <w:szCs w:val="22"/>
          <w:lang w:val="en-ID"/>
        </w:rPr>
        <w:t xml:space="preserve">ata Penggunaan Tenaga Kerja </w:t>
      </w:r>
      <w:r w:rsidR="00245891">
        <w:rPr>
          <w:sz w:val="22"/>
          <w:szCs w:val="22"/>
          <w:lang w:val="en-ID"/>
        </w:rPr>
        <w:t>d</w:t>
      </w:r>
      <w:r w:rsidRPr="004C5EDB">
        <w:rPr>
          <w:sz w:val="22"/>
          <w:szCs w:val="22"/>
          <w:lang w:val="en-ID"/>
        </w:rPr>
        <w:t xml:space="preserve">alam Keluarga (DK) </w:t>
      </w:r>
      <w:r w:rsidR="009E0F1E">
        <w:rPr>
          <w:sz w:val="22"/>
          <w:szCs w:val="22"/>
          <w:lang w:val="en-ID"/>
        </w:rPr>
        <w:t>d</w:t>
      </w:r>
      <w:r w:rsidRPr="004C5EDB">
        <w:rPr>
          <w:sz w:val="22"/>
          <w:szCs w:val="22"/>
          <w:lang w:val="en-ID"/>
        </w:rPr>
        <w:t>an Luar Keluarga (LK) Pada Usahatani Nanas Permusim Tanam</w:t>
      </w:r>
      <w:r w:rsidR="00245891">
        <w:rPr>
          <w:sz w:val="22"/>
          <w:szCs w:val="22"/>
          <w:lang w:val="en-ID"/>
        </w:rPr>
        <w:t xml:space="preserve"> </w:t>
      </w:r>
      <w:r w:rsidRPr="004C5EDB">
        <w:rPr>
          <w:sz w:val="22"/>
          <w:szCs w:val="22"/>
          <w:lang w:val="en-ID"/>
        </w:rPr>
        <w:t>Tahun 2022</w:t>
      </w:r>
    </w:p>
    <w:tbl>
      <w:tblPr>
        <w:tblStyle w:val="PlainTable5"/>
        <w:tblW w:w="4536" w:type="dxa"/>
        <w:tblInd w:w="108" w:type="dxa"/>
        <w:shd w:val="clear" w:color="auto" w:fill="FFFFFF" w:themeFill="background1"/>
        <w:tblLayout w:type="fixed"/>
        <w:tblLook w:val="04A0"/>
      </w:tblPr>
      <w:tblGrid>
        <w:gridCol w:w="567"/>
        <w:gridCol w:w="1560"/>
        <w:gridCol w:w="850"/>
        <w:gridCol w:w="709"/>
        <w:gridCol w:w="850"/>
      </w:tblGrid>
      <w:tr w:rsidR="00D3548B" w:rsidRPr="009F4716" w:rsidTr="007B2DD3">
        <w:trPr>
          <w:cnfStyle w:val="100000000000"/>
        </w:trPr>
        <w:tc>
          <w:tcPr>
            <w:cnfStyle w:val="001000000100"/>
            <w:tcW w:w="567" w:type="dxa"/>
            <w:vMerge w:val="restart"/>
          </w:tcPr>
          <w:p w:rsidR="00D3548B" w:rsidRPr="009F4716" w:rsidRDefault="00D3548B" w:rsidP="007B2DD3">
            <w:pPr>
              <w:pStyle w:val="10NamaTabel"/>
              <w:spacing w:before="0"/>
              <w:rPr>
                <w:b w:val="0"/>
                <w:i w:val="0"/>
                <w:lang w:val="en-US"/>
              </w:rPr>
            </w:pPr>
            <w:r w:rsidRPr="009F4716">
              <w:rPr>
                <w:b w:val="0"/>
                <w:i w:val="0"/>
                <w:lang w:val="en-US"/>
              </w:rPr>
              <w:t>NO</w:t>
            </w:r>
          </w:p>
        </w:tc>
        <w:tc>
          <w:tcPr>
            <w:tcW w:w="1560" w:type="dxa"/>
            <w:vMerge w:val="restart"/>
          </w:tcPr>
          <w:p w:rsidR="00D3548B" w:rsidRPr="009F4716" w:rsidRDefault="00D3548B" w:rsidP="007B2DD3">
            <w:pPr>
              <w:pStyle w:val="10NamaTabel"/>
              <w:jc w:val="center"/>
              <w:cnfStyle w:val="100000000000"/>
              <w:rPr>
                <w:b w:val="0"/>
                <w:i w:val="0"/>
                <w:lang w:val="en-US"/>
              </w:rPr>
            </w:pPr>
            <w:r w:rsidRPr="009F4716">
              <w:rPr>
                <w:b w:val="0"/>
                <w:i w:val="0"/>
                <w:lang w:val="en-US"/>
              </w:rPr>
              <w:t>Fase Kegiatan</w:t>
            </w:r>
          </w:p>
        </w:tc>
        <w:tc>
          <w:tcPr>
            <w:tcW w:w="1559" w:type="dxa"/>
            <w:gridSpan w:val="2"/>
          </w:tcPr>
          <w:p w:rsidR="00D3548B" w:rsidRPr="009F4716" w:rsidRDefault="00D3548B" w:rsidP="007B2DD3">
            <w:pPr>
              <w:pStyle w:val="10NamaTabel"/>
              <w:jc w:val="center"/>
              <w:cnfStyle w:val="100000000000"/>
              <w:rPr>
                <w:b w:val="0"/>
                <w:i w:val="0"/>
                <w:lang w:val="en-US"/>
              </w:rPr>
            </w:pPr>
            <w:r w:rsidRPr="009F4716">
              <w:rPr>
                <w:b w:val="0"/>
                <w:i w:val="0"/>
                <w:lang w:val="en-US"/>
              </w:rPr>
              <w:t>Jumlah HKP</w:t>
            </w:r>
          </w:p>
        </w:tc>
        <w:tc>
          <w:tcPr>
            <w:tcW w:w="850" w:type="dxa"/>
            <w:vMerge w:val="restart"/>
          </w:tcPr>
          <w:p w:rsidR="00D3548B" w:rsidRPr="009F4716" w:rsidRDefault="00D3548B" w:rsidP="007B2DD3">
            <w:pPr>
              <w:pStyle w:val="10NamaTabel"/>
              <w:jc w:val="center"/>
              <w:cnfStyle w:val="100000000000"/>
              <w:rPr>
                <w:b w:val="0"/>
                <w:i w:val="0"/>
                <w:lang w:val="en-US"/>
              </w:rPr>
            </w:pPr>
            <w:r w:rsidRPr="009F4716">
              <w:rPr>
                <w:b w:val="0"/>
                <w:i w:val="0"/>
                <w:lang w:val="en-US"/>
              </w:rPr>
              <w:t>Jumlah</w:t>
            </w:r>
          </w:p>
        </w:tc>
      </w:tr>
      <w:tr w:rsidR="00D3548B" w:rsidRPr="009F4716" w:rsidTr="007B2DD3">
        <w:trPr>
          <w:cnfStyle w:val="000000100000"/>
          <w:trHeight w:val="285"/>
        </w:trPr>
        <w:tc>
          <w:tcPr>
            <w:cnfStyle w:val="001000000000"/>
            <w:tcW w:w="567" w:type="dxa"/>
            <w:vMerge/>
          </w:tcPr>
          <w:p w:rsidR="00D3548B" w:rsidRPr="009F4716" w:rsidRDefault="00D3548B" w:rsidP="007B2DD3">
            <w:pPr>
              <w:pStyle w:val="10NamaTabel"/>
              <w:rPr>
                <w:b w:val="0"/>
                <w:i w:val="0"/>
                <w:lang w:val="en-US"/>
              </w:rPr>
            </w:pPr>
          </w:p>
        </w:tc>
        <w:tc>
          <w:tcPr>
            <w:tcW w:w="1560" w:type="dxa"/>
            <w:vMerge/>
            <w:shd w:val="clear" w:color="auto" w:fill="FFFFFF" w:themeFill="background1"/>
          </w:tcPr>
          <w:p w:rsidR="00D3548B" w:rsidRPr="009F4716" w:rsidRDefault="00D3548B" w:rsidP="007B2DD3">
            <w:pPr>
              <w:pStyle w:val="10NamaTabel"/>
              <w:cnfStyle w:val="000000100000"/>
              <w:rPr>
                <w:b w:val="0"/>
                <w:lang w:val="en-US"/>
              </w:rPr>
            </w:pPr>
          </w:p>
        </w:tc>
        <w:tc>
          <w:tcPr>
            <w:tcW w:w="850" w:type="dxa"/>
            <w:shd w:val="clear" w:color="auto" w:fill="FFFFFF" w:themeFill="background1"/>
          </w:tcPr>
          <w:p w:rsidR="00D3548B" w:rsidRPr="009F4716" w:rsidRDefault="00D3548B" w:rsidP="007B2DD3">
            <w:pPr>
              <w:pStyle w:val="10NamaTabel"/>
              <w:jc w:val="center"/>
              <w:cnfStyle w:val="000000100000"/>
              <w:rPr>
                <w:b w:val="0"/>
                <w:lang w:val="en-US"/>
              </w:rPr>
            </w:pPr>
            <w:r w:rsidRPr="009F4716">
              <w:rPr>
                <w:b w:val="0"/>
                <w:lang w:val="en-US"/>
              </w:rPr>
              <w:t>DK</w:t>
            </w:r>
          </w:p>
        </w:tc>
        <w:tc>
          <w:tcPr>
            <w:tcW w:w="709" w:type="dxa"/>
            <w:shd w:val="clear" w:color="auto" w:fill="FFFFFF" w:themeFill="background1"/>
          </w:tcPr>
          <w:p w:rsidR="00D3548B" w:rsidRPr="009F4716" w:rsidRDefault="00D3548B" w:rsidP="007B2DD3">
            <w:pPr>
              <w:pStyle w:val="10NamaTabel"/>
              <w:jc w:val="center"/>
              <w:cnfStyle w:val="000000100000"/>
              <w:rPr>
                <w:b w:val="0"/>
                <w:lang w:val="en-US"/>
              </w:rPr>
            </w:pPr>
            <w:r w:rsidRPr="009F4716">
              <w:rPr>
                <w:b w:val="0"/>
                <w:lang w:val="en-US"/>
              </w:rPr>
              <w:t>LK</w:t>
            </w:r>
          </w:p>
        </w:tc>
        <w:tc>
          <w:tcPr>
            <w:tcW w:w="850" w:type="dxa"/>
            <w:vMerge/>
            <w:shd w:val="clear" w:color="auto" w:fill="FFFFFF" w:themeFill="background1"/>
          </w:tcPr>
          <w:p w:rsidR="00D3548B" w:rsidRPr="009F4716" w:rsidRDefault="00D3548B" w:rsidP="007B2DD3">
            <w:pPr>
              <w:pStyle w:val="10NamaTabel"/>
              <w:cnfStyle w:val="000000100000"/>
              <w:rPr>
                <w:b w:val="0"/>
                <w:lang w:val="en-US"/>
              </w:rPr>
            </w:pPr>
          </w:p>
        </w:tc>
      </w:tr>
      <w:tr w:rsidR="00D3548B" w:rsidRPr="009F4716" w:rsidTr="007B2DD3">
        <w:tc>
          <w:tcPr>
            <w:cnfStyle w:val="001000000000"/>
            <w:tcW w:w="567" w:type="dxa"/>
          </w:tcPr>
          <w:p w:rsidR="00D3548B" w:rsidRPr="009F4716" w:rsidRDefault="00D3548B" w:rsidP="007B2DD3">
            <w:pPr>
              <w:pStyle w:val="10NamaTabel"/>
              <w:rPr>
                <w:b w:val="0"/>
                <w:i w:val="0"/>
                <w:lang w:val="en-US"/>
              </w:rPr>
            </w:pPr>
            <w:r w:rsidRPr="009F4716">
              <w:rPr>
                <w:b w:val="0"/>
                <w:i w:val="0"/>
                <w:lang w:val="en-US"/>
              </w:rPr>
              <w:t>1</w:t>
            </w:r>
          </w:p>
        </w:tc>
        <w:tc>
          <w:tcPr>
            <w:tcW w:w="1560" w:type="dxa"/>
            <w:shd w:val="clear" w:color="auto" w:fill="FFFFFF" w:themeFill="background1"/>
          </w:tcPr>
          <w:p w:rsidR="00D3548B" w:rsidRPr="009F4716" w:rsidRDefault="00D3548B" w:rsidP="007B2DD3">
            <w:pPr>
              <w:pStyle w:val="10NamaTabel"/>
              <w:cnfStyle w:val="000000000000"/>
              <w:rPr>
                <w:b w:val="0"/>
                <w:lang w:val="en-US"/>
              </w:rPr>
            </w:pPr>
            <w:r w:rsidRPr="009F4716">
              <w:rPr>
                <w:b w:val="0"/>
                <w:lang w:val="en-US"/>
              </w:rPr>
              <w:t>Pengolahan Tanah</w:t>
            </w:r>
          </w:p>
        </w:tc>
        <w:tc>
          <w:tcPr>
            <w:tcW w:w="850" w:type="dxa"/>
            <w:shd w:val="clear" w:color="auto" w:fill="FFFFFF" w:themeFill="background1"/>
          </w:tcPr>
          <w:p w:rsidR="00D3548B" w:rsidRPr="009F4716" w:rsidRDefault="00D3548B" w:rsidP="007B2DD3">
            <w:pPr>
              <w:pStyle w:val="10NamaTabel"/>
              <w:jc w:val="center"/>
              <w:cnfStyle w:val="000000000000"/>
              <w:rPr>
                <w:b w:val="0"/>
                <w:lang w:val="en-US"/>
              </w:rPr>
            </w:pPr>
            <w:r w:rsidRPr="009F4716">
              <w:rPr>
                <w:b w:val="0"/>
                <w:lang w:val="en-US"/>
              </w:rPr>
              <w:t>4,6</w:t>
            </w:r>
          </w:p>
        </w:tc>
        <w:tc>
          <w:tcPr>
            <w:tcW w:w="709" w:type="dxa"/>
            <w:shd w:val="clear" w:color="auto" w:fill="FFFFFF" w:themeFill="background1"/>
          </w:tcPr>
          <w:p w:rsidR="00D3548B" w:rsidRPr="009F4716" w:rsidRDefault="00D3548B" w:rsidP="007B2DD3">
            <w:pPr>
              <w:pStyle w:val="10NamaTabel"/>
              <w:jc w:val="center"/>
              <w:cnfStyle w:val="000000000000"/>
              <w:rPr>
                <w:b w:val="0"/>
                <w:lang w:val="en-US"/>
              </w:rPr>
            </w:pPr>
            <w:r w:rsidRPr="009F4716">
              <w:rPr>
                <w:b w:val="0"/>
                <w:lang w:val="en-US"/>
              </w:rPr>
              <w:t>6,64</w:t>
            </w:r>
          </w:p>
        </w:tc>
        <w:tc>
          <w:tcPr>
            <w:tcW w:w="850" w:type="dxa"/>
            <w:shd w:val="clear" w:color="auto" w:fill="FFFFFF" w:themeFill="background1"/>
          </w:tcPr>
          <w:p w:rsidR="00D3548B" w:rsidRPr="009F4716" w:rsidRDefault="00D3548B" w:rsidP="007B2DD3">
            <w:pPr>
              <w:pStyle w:val="10NamaTabel"/>
              <w:jc w:val="center"/>
              <w:cnfStyle w:val="000000000000"/>
              <w:rPr>
                <w:b w:val="0"/>
                <w:lang w:val="en-US"/>
              </w:rPr>
            </w:pPr>
            <w:r w:rsidRPr="009F4716">
              <w:rPr>
                <w:b w:val="0"/>
                <w:lang w:val="en-US"/>
              </w:rPr>
              <w:t>11,24</w:t>
            </w:r>
          </w:p>
        </w:tc>
      </w:tr>
      <w:tr w:rsidR="00D3548B" w:rsidRPr="009F4716" w:rsidTr="007B2DD3">
        <w:trPr>
          <w:cnfStyle w:val="000000100000"/>
        </w:trPr>
        <w:tc>
          <w:tcPr>
            <w:cnfStyle w:val="001000000000"/>
            <w:tcW w:w="567" w:type="dxa"/>
          </w:tcPr>
          <w:p w:rsidR="00D3548B" w:rsidRPr="009F4716" w:rsidRDefault="00D3548B" w:rsidP="007B2DD3">
            <w:pPr>
              <w:pStyle w:val="10NamaTabel"/>
              <w:rPr>
                <w:b w:val="0"/>
                <w:i w:val="0"/>
                <w:lang w:val="en-US"/>
              </w:rPr>
            </w:pPr>
            <w:r w:rsidRPr="009F4716">
              <w:rPr>
                <w:b w:val="0"/>
                <w:i w:val="0"/>
                <w:lang w:val="en-US"/>
              </w:rPr>
              <w:t>2</w:t>
            </w:r>
          </w:p>
        </w:tc>
        <w:tc>
          <w:tcPr>
            <w:tcW w:w="1560" w:type="dxa"/>
            <w:shd w:val="clear" w:color="auto" w:fill="FFFFFF" w:themeFill="background1"/>
          </w:tcPr>
          <w:p w:rsidR="00D3548B" w:rsidRPr="009F4716" w:rsidRDefault="00D3548B" w:rsidP="007B2DD3">
            <w:pPr>
              <w:pStyle w:val="10NamaTabel"/>
              <w:cnfStyle w:val="000000100000"/>
              <w:rPr>
                <w:b w:val="0"/>
                <w:lang w:val="en-US"/>
              </w:rPr>
            </w:pPr>
            <w:r w:rsidRPr="009F4716">
              <w:rPr>
                <w:b w:val="0"/>
                <w:lang w:val="en-US"/>
              </w:rPr>
              <w:t>Penanaman</w:t>
            </w:r>
          </w:p>
        </w:tc>
        <w:tc>
          <w:tcPr>
            <w:tcW w:w="850" w:type="dxa"/>
            <w:shd w:val="clear" w:color="auto" w:fill="FFFFFF" w:themeFill="background1"/>
          </w:tcPr>
          <w:p w:rsidR="00D3548B" w:rsidRPr="009F4716" w:rsidRDefault="00D3548B" w:rsidP="007B2DD3">
            <w:pPr>
              <w:pStyle w:val="10NamaTabel"/>
              <w:jc w:val="center"/>
              <w:cnfStyle w:val="000000100000"/>
              <w:rPr>
                <w:b w:val="0"/>
                <w:lang w:val="en-US"/>
              </w:rPr>
            </w:pPr>
            <w:r w:rsidRPr="009F4716">
              <w:rPr>
                <w:b w:val="0"/>
                <w:lang w:val="en-US"/>
              </w:rPr>
              <w:t>7,6</w:t>
            </w:r>
          </w:p>
        </w:tc>
        <w:tc>
          <w:tcPr>
            <w:tcW w:w="709" w:type="dxa"/>
            <w:shd w:val="clear" w:color="auto" w:fill="FFFFFF" w:themeFill="background1"/>
          </w:tcPr>
          <w:p w:rsidR="00D3548B" w:rsidRPr="009F4716" w:rsidRDefault="00D3548B" w:rsidP="007B2DD3">
            <w:pPr>
              <w:pStyle w:val="10NamaTabel"/>
              <w:jc w:val="center"/>
              <w:cnfStyle w:val="000000100000"/>
              <w:rPr>
                <w:b w:val="0"/>
                <w:lang w:val="en-US"/>
              </w:rPr>
            </w:pPr>
            <w:r w:rsidRPr="009F4716">
              <w:rPr>
                <w:b w:val="0"/>
                <w:lang w:val="en-US"/>
              </w:rPr>
              <w:t>8,84</w:t>
            </w:r>
          </w:p>
        </w:tc>
        <w:tc>
          <w:tcPr>
            <w:tcW w:w="850" w:type="dxa"/>
            <w:shd w:val="clear" w:color="auto" w:fill="FFFFFF" w:themeFill="background1"/>
          </w:tcPr>
          <w:p w:rsidR="00D3548B" w:rsidRPr="009F4716" w:rsidRDefault="00D3548B" w:rsidP="007B2DD3">
            <w:pPr>
              <w:pStyle w:val="10NamaTabel"/>
              <w:jc w:val="center"/>
              <w:cnfStyle w:val="000000100000"/>
              <w:rPr>
                <w:b w:val="0"/>
                <w:lang w:val="en-US"/>
              </w:rPr>
            </w:pPr>
            <w:r w:rsidRPr="009F4716">
              <w:rPr>
                <w:b w:val="0"/>
                <w:lang w:val="en-US"/>
              </w:rPr>
              <w:t>16,44</w:t>
            </w:r>
          </w:p>
        </w:tc>
      </w:tr>
      <w:tr w:rsidR="00D3548B" w:rsidRPr="009F4716" w:rsidTr="007B2DD3">
        <w:tc>
          <w:tcPr>
            <w:cnfStyle w:val="001000000000"/>
            <w:tcW w:w="567" w:type="dxa"/>
          </w:tcPr>
          <w:p w:rsidR="00D3548B" w:rsidRPr="009F4716" w:rsidRDefault="00D3548B" w:rsidP="007B2DD3">
            <w:pPr>
              <w:pStyle w:val="10NamaTabel"/>
              <w:rPr>
                <w:b w:val="0"/>
                <w:i w:val="0"/>
                <w:lang w:val="en-US"/>
              </w:rPr>
            </w:pPr>
            <w:r w:rsidRPr="009F4716">
              <w:rPr>
                <w:b w:val="0"/>
                <w:i w:val="0"/>
                <w:lang w:val="en-US"/>
              </w:rPr>
              <w:t>3</w:t>
            </w:r>
          </w:p>
        </w:tc>
        <w:tc>
          <w:tcPr>
            <w:tcW w:w="1560" w:type="dxa"/>
            <w:shd w:val="clear" w:color="auto" w:fill="FFFFFF" w:themeFill="background1"/>
          </w:tcPr>
          <w:p w:rsidR="00D3548B" w:rsidRPr="009F4716" w:rsidRDefault="00D3548B" w:rsidP="007B2DD3">
            <w:pPr>
              <w:pStyle w:val="10NamaTabel"/>
              <w:cnfStyle w:val="000000000000"/>
              <w:rPr>
                <w:b w:val="0"/>
                <w:lang w:val="en-US"/>
              </w:rPr>
            </w:pPr>
            <w:r w:rsidRPr="009F4716">
              <w:rPr>
                <w:b w:val="0"/>
                <w:lang w:val="en-US"/>
              </w:rPr>
              <w:t>Pemupukan</w:t>
            </w:r>
          </w:p>
        </w:tc>
        <w:tc>
          <w:tcPr>
            <w:tcW w:w="850" w:type="dxa"/>
            <w:shd w:val="clear" w:color="auto" w:fill="FFFFFF" w:themeFill="background1"/>
          </w:tcPr>
          <w:p w:rsidR="00D3548B" w:rsidRPr="009F4716" w:rsidRDefault="00D3548B" w:rsidP="007B2DD3">
            <w:pPr>
              <w:pStyle w:val="10NamaTabel"/>
              <w:jc w:val="center"/>
              <w:cnfStyle w:val="000000000000"/>
              <w:rPr>
                <w:b w:val="0"/>
                <w:lang w:val="en-US"/>
              </w:rPr>
            </w:pPr>
            <w:r w:rsidRPr="009F4716">
              <w:rPr>
                <w:b w:val="0"/>
                <w:lang w:val="en-US"/>
              </w:rPr>
              <w:t>2,44</w:t>
            </w:r>
          </w:p>
        </w:tc>
        <w:tc>
          <w:tcPr>
            <w:tcW w:w="709" w:type="dxa"/>
            <w:shd w:val="clear" w:color="auto" w:fill="FFFFFF" w:themeFill="background1"/>
          </w:tcPr>
          <w:p w:rsidR="00D3548B" w:rsidRPr="009F4716" w:rsidRDefault="00D3548B" w:rsidP="007B2DD3">
            <w:pPr>
              <w:pStyle w:val="10NamaTabel"/>
              <w:jc w:val="center"/>
              <w:cnfStyle w:val="000000000000"/>
              <w:rPr>
                <w:b w:val="0"/>
                <w:lang w:val="en-US"/>
              </w:rPr>
            </w:pPr>
            <w:r w:rsidRPr="009F4716">
              <w:rPr>
                <w:b w:val="0"/>
                <w:lang w:val="en-US"/>
              </w:rPr>
              <w:t>2,36</w:t>
            </w:r>
          </w:p>
        </w:tc>
        <w:tc>
          <w:tcPr>
            <w:tcW w:w="850" w:type="dxa"/>
            <w:shd w:val="clear" w:color="auto" w:fill="FFFFFF" w:themeFill="background1"/>
          </w:tcPr>
          <w:p w:rsidR="00D3548B" w:rsidRPr="009F4716" w:rsidRDefault="00D3548B" w:rsidP="007B2DD3">
            <w:pPr>
              <w:pStyle w:val="10NamaTabel"/>
              <w:jc w:val="center"/>
              <w:cnfStyle w:val="000000000000"/>
              <w:rPr>
                <w:b w:val="0"/>
                <w:lang w:val="en-US"/>
              </w:rPr>
            </w:pPr>
            <w:r w:rsidRPr="009F4716">
              <w:rPr>
                <w:b w:val="0"/>
                <w:lang w:val="en-US"/>
              </w:rPr>
              <w:t>4,8</w:t>
            </w:r>
          </w:p>
        </w:tc>
      </w:tr>
      <w:tr w:rsidR="00D3548B" w:rsidRPr="009F4716" w:rsidTr="007B2DD3">
        <w:trPr>
          <w:cnfStyle w:val="000000100000"/>
        </w:trPr>
        <w:tc>
          <w:tcPr>
            <w:cnfStyle w:val="001000000000"/>
            <w:tcW w:w="567" w:type="dxa"/>
          </w:tcPr>
          <w:p w:rsidR="00D3548B" w:rsidRPr="009F4716" w:rsidRDefault="00D3548B" w:rsidP="007B2DD3">
            <w:pPr>
              <w:pStyle w:val="10NamaTabel"/>
              <w:rPr>
                <w:b w:val="0"/>
                <w:i w:val="0"/>
                <w:lang w:val="en-US"/>
              </w:rPr>
            </w:pPr>
            <w:r w:rsidRPr="009F4716">
              <w:rPr>
                <w:b w:val="0"/>
                <w:i w:val="0"/>
                <w:lang w:val="en-US"/>
              </w:rPr>
              <w:t>4</w:t>
            </w:r>
          </w:p>
        </w:tc>
        <w:tc>
          <w:tcPr>
            <w:tcW w:w="1560" w:type="dxa"/>
            <w:shd w:val="clear" w:color="auto" w:fill="FFFFFF" w:themeFill="background1"/>
          </w:tcPr>
          <w:p w:rsidR="00D3548B" w:rsidRPr="009F4716" w:rsidRDefault="00D3548B" w:rsidP="007B2DD3">
            <w:pPr>
              <w:pStyle w:val="10NamaTabel"/>
              <w:cnfStyle w:val="000000100000"/>
              <w:rPr>
                <w:b w:val="0"/>
                <w:lang w:val="en-US"/>
              </w:rPr>
            </w:pPr>
            <w:r w:rsidRPr="009F4716">
              <w:rPr>
                <w:b w:val="0"/>
                <w:lang w:val="en-US"/>
              </w:rPr>
              <w:t>Penyiaman Gulma</w:t>
            </w:r>
          </w:p>
        </w:tc>
        <w:tc>
          <w:tcPr>
            <w:tcW w:w="850" w:type="dxa"/>
            <w:shd w:val="clear" w:color="auto" w:fill="FFFFFF" w:themeFill="background1"/>
          </w:tcPr>
          <w:p w:rsidR="00D3548B" w:rsidRPr="009F4716" w:rsidRDefault="00D3548B" w:rsidP="007B2DD3">
            <w:pPr>
              <w:pStyle w:val="10NamaTabel"/>
              <w:jc w:val="center"/>
              <w:cnfStyle w:val="000000100000"/>
              <w:rPr>
                <w:b w:val="0"/>
                <w:lang w:val="en-US"/>
              </w:rPr>
            </w:pPr>
            <w:r w:rsidRPr="009F4716">
              <w:rPr>
                <w:b w:val="0"/>
                <w:lang w:val="en-US"/>
              </w:rPr>
              <w:t>2,76</w:t>
            </w:r>
          </w:p>
        </w:tc>
        <w:tc>
          <w:tcPr>
            <w:tcW w:w="709" w:type="dxa"/>
            <w:shd w:val="clear" w:color="auto" w:fill="FFFFFF" w:themeFill="background1"/>
          </w:tcPr>
          <w:p w:rsidR="00D3548B" w:rsidRPr="009F4716" w:rsidRDefault="00D3548B" w:rsidP="007B2DD3">
            <w:pPr>
              <w:pStyle w:val="10NamaTabel"/>
              <w:jc w:val="center"/>
              <w:cnfStyle w:val="000000100000"/>
              <w:rPr>
                <w:b w:val="0"/>
                <w:lang w:val="en-US"/>
              </w:rPr>
            </w:pPr>
            <w:r w:rsidRPr="009F4716">
              <w:rPr>
                <w:b w:val="0"/>
                <w:lang w:val="en-US"/>
              </w:rPr>
              <w:t>2,8</w:t>
            </w:r>
          </w:p>
        </w:tc>
        <w:tc>
          <w:tcPr>
            <w:tcW w:w="850" w:type="dxa"/>
            <w:shd w:val="clear" w:color="auto" w:fill="FFFFFF" w:themeFill="background1"/>
          </w:tcPr>
          <w:p w:rsidR="00D3548B" w:rsidRPr="009F4716" w:rsidRDefault="00D3548B" w:rsidP="007B2DD3">
            <w:pPr>
              <w:pStyle w:val="10NamaTabel"/>
              <w:jc w:val="center"/>
              <w:cnfStyle w:val="000000100000"/>
              <w:rPr>
                <w:b w:val="0"/>
                <w:lang w:val="en-US"/>
              </w:rPr>
            </w:pPr>
            <w:r w:rsidRPr="009F4716">
              <w:rPr>
                <w:b w:val="0"/>
                <w:lang w:val="en-US"/>
              </w:rPr>
              <w:t>5,56</w:t>
            </w:r>
          </w:p>
        </w:tc>
      </w:tr>
      <w:tr w:rsidR="00D3548B" w:rsidRPr="009F4716" w:rsidTr="007B2DD3">
        <w:tc>
          <w:tcPr>
            <w:cnfStyle w:val="001000000000"/>
            <w:tcW w:w="567" w:type="dxa"/>
          </w:tcPr>
          <w:p w:rsidR="00D3548B" w:rsidRPr="009F4716" w:rsidRDefault="00D3548B" w:rsidP="007B2DD3">
            <w:pPr>
              <w:pStyle w:val="10NamaTabel"/>
              <w:rPr>
                <w:b w:val="0"/>
                <w:i w:val="0"/>
                <w:lang w:val="en-US"/>
              </w:rPr>
            </w:pPr>
            <w:r w:rsidRPr="009F4716">
              <w:rPr>
                <w:b w:val="0"/>
                <w:i w:val="0"/>
                <w:lang w:val="en-US"/>
              </w:rPr>
              <w:t>5</w:t>
            </w:r>
          </w:p>
        </w:tc>
        <w:tc>
          <w:tcPr>
            <w:tcW w:w="1560" w:type="dxa"/>
            <w:shd w:val="clear" w:color="auto" w:fill="FFFFFF" w:themeFill="background1"/>
          </w:tcPr>
          <w:p w:rsidR="00D3548B" w:rsidRPr="009F4716" w:rsidRDefault="00D3548B" w:rsidP="007B2DD3">
            <w:pPr>
              <w:pStyle w:val="10NamaTabel"/>
              <w:cnfStyle w:val="000000000000"/>
              <w:rPr>
                <w:b w:val="0"/>
                <w:lang w:val="en-US"/>
              </w:rPr>
            </w:pPr>
            <w:r w:rsidRPr="009F4716">
              <w:rPr>
                <w:b w:val="0"/>
                <w:lang w:val="en-US"/>
              </w:rPr>
              <w:t xml:space="preserve">Panen </w:t>
            </w:r>
          </w:p>
        </w:tc>
        <w:tc>
          <w:tcPr>
            <w:tcW w:w="850" w:type="dxa"/>
            <w:shd w:val="clear" w:color="auto" w:fill="FFFFFF" w:themeFill="background1"/>
          </w:tcPr>
          <w:p w:rsidR="00D3548B" w:rsidRPr="009F4716" w:rsidRDefault="00D3548B" w:rsidP="007B2DD3">
            <w:pPr>
              <w:pStyle w:val="10NamaTabel"/>
              <w:jc w:val="center"/>
              <w:cnfStyle w:val="000000000000"/>
              <w:rPr>
                <w:b w:val="0"/>
                <w:lang w:val="en-US"/>
              </w:rPr>
            </w:pPr>
            <w:r w:rsidRPr="009F4716">
              <w:rPr>
                <w:b w:val="0"/>
                <w:lang w:val="en-US"/>
              </w:rPr>
              <w:t>120,96</w:t>
            </w:r>
          </w:p>
        </w:tc>
        <w:tc>
          <w:tcPr>
            <w:tcW w:w="709" w:type="dxa"/>
            <w:shd w:val="clear" w:color="auto" w:fill="FFFFFF" w:themeFill="background1"/>
          </w:tcPr>
          <w:p w:rsidR="00D3548B" w:rsidRPr="009F4716" w:rsidRDefault="00D3548B" w:rsidP="007B2DD3">
            <w:pPr>
              <w:pStyle w:val="10NamaTabel"/>
              <w:jc w:val="center"/>
              <w:cnfStyle w:val="000000000000"/>
              <w:rPr>
                <w:b w:val="0"/>
                <w:lang w:val="en-US"/>
              </w:rPr>
            </w:pPr>
            <w:r w:rsidRPr="009F4716">
              <w:rPr>
                <w:b w:val="0"/>
                <w:lang w:val="en-US"/>
              </w:rPr>
              <w:t>77,76</w:t>
            </w:r>
          </w:p>
        </w:tc>
        <w:tc>
          <w:tcPr>
            <w:tcW w:w="850" w:type="dxa"/>
            <w:shd w:val="clear" w:color="auto" w:fill="FFFFFF" w:themeFill="background1"/>
          </w:tcPr>
          <w:p w:rsidR="00D3548B" w:rsidRPr="009F4716" w:rsidRDefault="00D3548B" w:rsidP="007B2DD3">
            <w:pPr>
              <w:pStyle w:val="10NamaTabel"/>
              <w:jc w:val="center"/>
              <w:cnfStyle w:val="000000000000"/>
              <w:rPr>
                <w:b w:val="0"/>
                <w:lang w:val="en-US"/>
              </w:rPr>
            </w:pPr>
            <w:r w:rsidRPr="009F4716">
              <w:rPr>
                <w:b w:val="0"/>
                <w:lang w:val="en-US"/>
              </w:rPr>
              <w:t>198,72</w:t>
            </w:r>
          </w:p>
        </w:tc>
      </w:tr>
      <w:tr w:rsidR="00D3548B" w:rsidRPr="009F4716" w:rsidTr="007B2DD3">
        <w:trPr>
          <w:cnfStyle w:val="000000100000"/>
        </w:trPr>
        <w:tc>
          <w:tcPr>
            <w:cnfStyle w:val="001000000000"/>
            <w:tcW w:w="567" w:type="dxa"/>
          </w:tcPr>
          <w:p w:rsidR="00D3548B" w:rsidRPr="009F4716" w:rsidRDefault="00D3548B" w:rsidP="007B2DD3">
            <w:pPr>
              <w:pStyle w:val="10NamaTabel"/>
              <w:rPr>
                <w:b w:val="0"/>
                <w:i w:val="0"/>
                <w:lang w:val="en-US"/>
              </w:rPr>
            </w:pPr>
            <w:r w:rsidRPr="009F4716">
              <w:rPr>
                <w:b w:val="0"/>
                <w:i w:val="0"/>
                <w:lang w:val="en-US"/>
              </w:rPr>
              <w:t>6</w:t>
            </w:r>
          </w:p>
        </w:tc>
        <w:tc>
          <w:tcPr>
            <w:tcW w:w="1560" w:type="dxa"/>
            <w:shd w:val="clear" w:color="auto" w:fill="FFFFFF" w:themeFill="background1"/>
          </w:tcPr>
          <w:p w:rsidR="00D3548B" w:rsidRPr="009F4716" w:rsidRDefault="00D3548B" w:rsidP="007B2DD3">
            <w:pPr>
              <w:pStyle w:val="10NamaTabel"/>
              <w:cnfStyle w:val="000000100000"/>
              <w:rPr>
                <w:b w:val="0"/>
                <w:lang w:val="en-US"/>
              </w:rPr>
            </w:pPr>
            <w:r w:rsidRPr="009F4716">
              <w:rPr>
                <w:b w:val="0"/>
                <w:lang w:val="en-US"/>
              </w:rPr>
              <w:t xml:space="preserve">Pasca Panen </w:t>
            </w:r>
          </w:p>
        </w:tc>
        <w:tc>
          <w:tcPr>
            <w:tcW w:w="850" w:type="dxa"/>
            <w:shd w:val="clear" w:color="auto" w:fill="FFFFFF" w:themeFill="background1"/>
          </w:tcPr>
          <w:p w:rsidR="00D3548B" w:rsidRPr="009F4716" w:rsidRDefault="00D3548B" w:rsidP="007B2DD3">
            <w:pPr>
              <w:pStyle w:val="10NamaTabel"/>
              <w:jc w:val="center"/>
              <w:cnfStyle w:val="000000100000"/>
              <w:rPr>
                <w:b w:val="0"/>
                <w:lang w:val="en-US"/>
              </w:rPr>
            </w:pPr>
            <w:r w:rsidRPr="009F4716">
              <w:rPr>
                <w:b w:val="0"/>
                <w:lang w:val="en-US"/>
              </w:rPr>
              <w:t>6,24</w:t>
            </w:r>
          </w:p>
        </w:tc>
        <w:tc>
          <w:tcPr>
            <w:tcW w:w="709" w:type="dxa"/>
            <w:shd w:val="clear" w:color="auto" w:fill="FFFFFF" w:themeFill="background1"/>
          </w:tcPr>
          <w:p w:rsidR="00D3548B" w:rsidRPr="009F4716" w:rsidRDefault="00D3548B" w:rsidP="007B2DD3">
            <w:pPr>
              <w:pStyle w:val="10NamaTabel"/>
              <w:jc w:val="center"/>
              <w:cnfStyle w:val="000000100000"/>
              <w:rPr>
                <w:b w:val="0"/>
                <w:lang w:val="en-US"/>
              </w:rPr>
            </w:pPr>
            <w:r w:rsidRPr="009F4716">
              <w:rPr>
                <w:b w:val="0"/>
                <w:lang w:val="en-US"/>
              </w:rPr>
              <w:t>0,72</w:t>
            </w:r>
          </w:p>
        </w:tc>
        <w:tc>
          <w:tcPr>
            <w:tcW w:w="850" w:type="dxa"/>
            <w:shd w:val="clear" w:color="auto" w:fill="FFFFFF" w:themeFill="background1"/>
          </w:tcPr>
          <w:p w:rsidR="00D3548B" w:rsidRPr="009F4716" w:rsidRDefault="00D3548B" w:rsidP="007B2DD3">
            <w:pPr>
              <w:pStyle w:val="10NamaTabel"/>
              <w:jc w:val="center"/>
              <w:cnfStyle w:val="000000100000"/>
              <w:rPr>
                <w:b w:val="0"/>
                <w:lang w:val="en-US"/>
              </w:rPr>
            </w:pPr>
            <w:r w:rsidRPr="009F4716">
              <w:rPr>
                <w:b w:val="0"/>
                <w:lang w:val="en-US"/>
              </w:rPr>
              <w:t>6,96</w:t>
            </w:r>
          </w:p>
        </w:tc>
      </w:tr>
      <w:tr w:rsidR="00D3548B" w:rsidRPr="009F4716" w:rsidTr="007B2DD3">
        <w:tc>
          <w:tcPr>
            <w:cnfStyle w:val="001000000000"/>
            <w:tcW w:w="2127" w:type="dxa"/>
            <w:gridSpan w:val="2"/>
          </w:tcPr>
          <w:p w:rsidR="00D3548B" w:rsidRPr="009F4716" w:rsidRDefault="00D3548B" w:rsidP="007B2DD3">
            <w:pPr>
              <w:pStyle w:val="10NamaTabel"/>
              <w:rPr>
                <w:b w:val="0"/>
                <w:i w:val="0"/>
                <w:lang w:val="en-US"/>
              </w:rPr>
            </w:pPr>
            <w:r w:rsidRPr="009F4716">
              <w:rPr>
                <w:b w:val="0"/>
                <w:i w:val="0"/>
                <w:lang w:val="en-US"/>
              </w:rPr>
              <w:t>Jumlah</w:t>
            </w:r>
          </w:p>
        </w:tc>
        <w:tc>
          <w:tcPr>
            <w:tcW w:w="850" w:type="dxa"/>
            <w:shd w:val="clear" w:color="auto" w:fill="FFFFFF" w:themeFill="background1"/>
          </w:tcPr>
          <w:p w:rsidR="00D3548B" w:rsidRPr="009F4716" w:rsidRDefault="005553EB" w:rsidP="007B2DD3">
            <w:pPr>
              <w:pStyle w:val="10NamaTabel"/>
              <w:jc w:val="center"/>
              <w:cnfStyle w:val="000000000000"/>
              <w:rPr>
                <w:b w:val="0"/>
                <w:lang w:val="en-US"/>
              </w:rPr>
            </w:pPr>
            <w:r w:rsidRPr="005553EB">
              <w:rPr>
                <w:b w:val="0"/>
                <w:lang w:val="en-US"/>
              </w:rPr>
              <w:fldChar w:fldCharType="begin"/>
            </w:r>
            <w:r w:rsidR="00D3548B" w:rsidRPr="009F4716">
              <w:rPr>
                <w:b w:val="0"/>
                <w:lang w:val="en-US"/>
              </w:rPr>
              <w:instrText xml:space="preserve"> =SUM(ABOVE) \# "0,00" </w:instrText>
            </w:r>
            <w:r w:rsidRPr="005553EB">
              <w:rPr>
                <w:b w:val="0"/>
                <w:lang w:val="en-US"/>
              </w:rPr>
              <w:fldChar w:fldCharType="separate"/>
            </w:r>
            <w:r w:rsidR="00D3548B" w:rsidRPr="009F4716">
              <w:rPr>
                <w:b w:val="0"/>
                <w:lang w:val="en-US"/>
              </w:rPr>
              <w:t>144,60</w:t>
            </w:r>
            <w:r w:rsidRPr="009F4716">
              <w:rPr>
                <w:b w:val="0"/>
                <w:lang w:val="id-ID"/>
              </w:rPr>
              <w:fldChar w:fldCharType="end"/>
            </w:r>
          </w:p>
        </w:tc>
        <w:tc>
          <w:tcPr>
            <w:tcW w:w="709" w:type="dxa"/>
            <w:shd w:val="clear" w:color="auto" w:fill="FFFFFF" w:themeFill="background1"/>
          </w:tcPr>
          <w:p w:rsidR="00D3548B" w:rsidRPr="009F4716" w:rsidRDefault="005553EB" w:rsidP="007B2DD3">
            <w:pPr>
              <w:pStyle w:val="10NamaTabel"/>
              <w:jc w:val="center"/>
              <w:cnfStyle w:val="000000000000"/>
              <w:rPr>
                <w:b w:val="0"/>
                <w:lang w:val="en-US"/>
              </w:rPr>
            </w:pPr>
            <w:r w:rsidRPr="005553EB">
              <w:rPr>
                <w:b w:val="0"/>
                <w:lang w:val="en-US"/>
              </w:rPr>
              <w:fldChar w:fldCharType="begin"/>
            </w:r>
            <w:r w:rsidR="00D3548B" w:rsidRPr="009F4716">
              <w:rPr>
                <w:b w:val="0"/>
                <w:lang w:val="en-US"/>
              </w:rPr>
              <w:instrText xml:space="preserve"> =SUM(ABOVE) \# "0,00" </w:instrText>
            </w:r>
            <w:r w:rsidRPr="005553EB">
              <w:rPr>
                <w:b w:val="0"/>
                <w:lang w:val="en-US"/>
              </w:rPr>
              <w:fldChar w:fldCharType="separate"/>
            </w:r>
            <w:r w:rsidR="00D3548B" w:rsidRPr="009F4716">
              <w:rPr>
                <w:b w:val="0"/>
                <w:lang w:val="en-US"/>
              </w:rPr>
              <w:t>99,12</w:t>
            </w:r>
            <w:r w:rsidRPr="009F4716">
              <w:rPr>
                <w:b w:val="0"/>
                <w:lang w:val="id-ID"/>
              </w:rPr>
              <w:fldChar w:fldCharType="end"/>
            </w:r>
          </w:p>
        </w:tc>
        <w:tc>
          <w:tcPr>
            <w:tcW w:w="850" w:type="dxa"/>
            <w:shd w:val="clear" w:color="auto" w:fill="FFFFFF" w:themeFill="background1"/>
          </w:tcPr>
          <w:p w:rsidR="00D3548B" w:rsidRPr="009F4716" w:rsidRDefault="005553EB" w:rsidP="007B2DD3">
            <w:pPr>
              <w:pStyle w:val="10NamaTabel"/>
              <w:jc w:val="center"/>
              <w:cnfStyle w:val="000000000000"/>
              <w:rPr>
                <w:b w:val="0"/>
                <w:lang w:val="en-US"/>
              </w:rPr>
            </w:pPr>
            <w:r w:rsidRPr="005553EB">
              <w:rPr>
                <w:b w:val="0"/>
                <w:lang w:val="en-US"/>
              </w:rPr>
              <w:fldChar w:fldCharType="begin"/>
            </w:r>
            <w:r w:rsidR="00D3548B" w:rsidRPr="009F4716">
              <w:rPr>
                <w:b w:val="0"/>
                <w:lang w:val="en-US"/>
              </w:rPr>
              <w:instrText xml:space="preserve"> =SUM(ABOVE) \# "0,00" </w:instrText>
            </w:r>
            <w:r w:rsidRPr="005553EB">
              <w:rPr>
                <w:b w:val="0"/>
                <w:lang w:val="en-US"/>
              </w:rPr>
              <w:fldChar w:fldCharType="separate"/>
            </w:r>
            <w:r w:rsidR="00D3548B" w:rsidRPr="009F4716">
              <w:rPr>
                <w:b w:val="0"/>
                <w:lang w:val="en-US"/>
              </w:rPr>
              <w:t>243,72</w:t>
            </w:r>
            <w:r w:rsidRPr="009F4716">
              <w:rPr>
                <w:b w:val="0"/>
                <w:lang w:val="id-ID"/>
              </w:rPr>
              <w:fldChar w:fldCharType="end"/>
            </w:r>
          </w:p>
        </w:tc>
      </w:tr>
    </w:tbl>
    <w:p w:rsidR="00D3548B" w:rsidRPr="004C5EDB" w:rsidRDefault="00D3548B" w:rsidP="004C5EDB">
      <w:pPr>
        <w:pStyle w:val="10NamaTabel"/>
        <w:spacing w:line="360" w:lineRule="auto"/>
        <w:rPr>
          <w:b w:val="0"/>
          <w:i/>
          <w:sz w:val="18"/>
          <w:szCs w:val="18"/>
          <w:lang w:val="en-ID"/>
        </w:rPr>
      </w:pPr>
      <w:r w:rsidRPr="004C5EDB">
        <w:rPr>
          <w:b w:val="0"/>
          <w:i/>
          <w:sz w:val="18"/>
          <w:szCs w:val="18"/>
          <w:lang w:val="en-ID"/>
        </w:rPr>
        <w:t>Sumber : Data Primer 2022</w:t>
      </w:r>
    </w:p>
    <w:p w:rsidR="00D3548B" w:rsidRPr="004C5EDB" w:rsidRDefault="00D3548B" w:rsidP="004C5EDB">
      <w:pPr>
        <w:pStyle w:val="10NamaTabel"/>
        <w:spacing w:line="360" w:lineRule="auto"/>
        <w:rPr>
          <w:b w:val="0"/>
          <w:iCs/>
          <w:sz w:val="22"/>
          <w:szCs w:val="22"/>
          <w:lang w:val="en-ID"/>
        </w:rPr>
      </w:pPr>
      <w:r w:rsidRPr="004C5EDB">
        <w:rPr>
          <w:b w:val="0"/>
          <w:iCs/>
          <w:sz w:val="22"/>
          <w:szCs w:val="22"/>
          <w:lang w:val="en-ID"/>
        </w:rPr>
        <w:t xml:space="preserve"> </w:t>
      </w:r>
      <w:r w:rsidR="009E0F1E">
        <w:rPr>
          <w:b w:val="0"/>
          <w:iCs/>
          <w:sz w:val="22"/>
          <w:szCs w:val="22"/>
          <w:lang w:val="en-ID"/>
        </w:rPr>
        <w:tab/>
      </w:r>
      <w:r w:rsidRPr="004C5EDB">
        <w:rPr>
          <w:b w:val="0"/>
          <w:iCs/>
          <w:sz w:val="22"/>
          <w:szCs w:val="22"/>
          <w:lang w:val="en-ID"/>
        </w:rPr>
        <w:t xml:space="preserve">Berdasarkan Tabel </w:t>
      </w:r>
      <w:r w:rsidRPr="004C5EDB">
        <w:rPr>
          <w:b w:val="0"/>
          <w:iCs/>
          <w:sz w:val="22"/>
          <w:szCs w:val="22"/>
          <w:lang w:val="id-ID"/>
        </w:rPr>
        <w:t>3</w:t>
      </w:r>
      <w:r w:rsidRPr="004C5EDB">
        <w:rPr>
          <w:b w:val="0"/>
          <w:iCs/>
          <w:sz w:val="22"/>
          <w:szCs w:val="22"/>
          <w:lang w:val="en-ID"/>
        </w:rPr>
        <w:t xml:space="preserve"> di atas memperlihatkan bahwa tenaga kerja usahatani nanas memiliki HKP sebesar 243,76. Dimana fase kegiatan yang membutuhkan paling banyak tenaga kerja adalah di fase panen yaitu 198,72 HKP, hal ini disebabkan kegiatan panen dilakukan secara bertahap dalam satu tahun dibandingkan fase kegiatan yang lain. Sedangkan fase kegiatan yang membutuhkan tenaga kerja paling kecil adalah pemupukan yaitu 4,8 HKP.   </w:t>
      </w:r>
    </w:p>
    <w:p w:rsidR="00D3548B" w:rsidRPr="003F58A7" w:rsidRDefault="00D3548B" w:rsidP="00D3548B">
      <w:pPr>
        <w:pStyle w:val="10NamaTabel"/>
        <w:rPr>
          <w:bCs/>
          <w:iCs/>
          <w:sz w:val="22"/>
          <w:szCs w:val="22"/>
          <w:lang w:val="en-ID"/>
        </w:rPr>
      </w:pPr>
      <w:r w:rsidRPr="003F58A7">
        <w:rPr>
          <w:bCs/>
          <w:iCs/>
          <w:sz w:val="22"/>
          <w:szCs w:val="22"/>
          <w:lang w:val="en-ID"/>
        </w:rPr>
        <w:t xml:space="preserve">Produksi dan Nilai Produksi </w:t>
      </w:r>
    </w:p>
    <w:p w:rsidR="00900E15" w:rsidRDefault="00D3548B" w:rsidP="00900E15">
      <w:pPr>
        <w:pStyle w:val="10NamaTabel"/>
        <w:spacing w:line="360" w:lineRule="auto"/>
        <w:ind w:firstLine="720"/>
        <w:rPr>
          <w:b w:val="0"/>
          <w:iCs/>
          <w:sz w:val="22"/>
          <w:szCs w:val="22"/>
          <w:lang w:val="en-ID"/>
        </w:rPr>
      </w:pPr>
      <w:r w:rsidRPr="003F58A7">
        <w:rPr>
          <w:b w:val="0"/>
          <w:iCs/>
          <w:sz w:val="22"/>
          <w:szCs w:val="22"/>
          <w:lang w:val="en-ID"/>
        </w:rPr>
        <w:t xml:space="preserve">Tinggi rendahnya hasil produksi pada komoditas nanas ditentukan oleh kualitas input yang digunakan serta banyak nya bibit yang ditanam, keterampilan dan keahlian serta alat-alat yang digunakan sehingga memberikan pengaruh terhadap pendapatan dan keuntungan yang diperoleh. Untuk lebih jelasnya seperti terlihat pada Tabel </w:t>
      </w:r>
      <w:r w:rsidRPr="003F58A7">
        <w:rPr>
          <w:b w:val="0"/>
          <w:iCs/>
          <w:sz w:val="22"/>
          <w:szCs w:val="22"/>
          <w:lang w:val="id-ID"/>
        </w:rPr>
        <w:t>4</w:t>
      </w:r>
      <w:r w:rsidRPr="003F58A7">
        <w:rPr>
          <w:b w:val="0"/>
          <w:iCs/>
          <w:sz w:val="22"/>
          <w:szCs w:val="22"/>
          <w:lang w:val="en-ID"/>
        </w:rPr>
        <w:t xml:space="preserve"> berikut:</w:t>
      </w:r>
    </w:p>
    <w:p w:rsidR="00900E15" w:rsidRDefault="00900E15" w:rsidP="00900E15">
      <w:pPr>
        <w:pStyle w:val="10NamaTabel"/>
        <w:spacing w:line="360" w:lineRule="auto"/>
        <w:ind w:firstLine="720"/>
        <w:rPr>
          <w:b w:val="0"/>
          <w:iCs/>
          <w:sz w:val="22"/>
          <w:szCs w:val="22"/>
          <w:lang w:val="en-ID"/>
        </w:rPr>
      </w:pPr>
    </w:p>
    <w:p w:rsidR="00D3548B" w:rsidRDefault="00D3548B" w:rsidP="00900E15">
      <w:pPr>
        <w:pStyle w:val="10NamaTabel"/>
        <w:spacing w:before="0"/>
        <w:ind w:left="851" w:hanging="851"/>
        <w:rPr>
          <w:sz w:val="22"/>
          <w:szCs w:val="22"/>
          <w:lang w:val="en-ID"/>
        </w:rPr>
      </w:pPr>
      <w:r w:rsidRPr="003F58A7">
        <w:rPr>
          <w:b w:val="0"/>
          <w:sz w:val="22"/>
          <w:szCs w:val="22"/>
          <w:lang w:val="en-ID"/>
        </w:rPr>
        <w:lastRenderedPageBreak/>
        <w:t xml:space="preserve"> </w:t>
      </w:r>
      <w:r w:rsidRPr="00581293">
        <w:rPr>
          <w:sz w:val="22"/>
          <w:szCs w:val="22"/>
          <w:lang w:val="en-ID"/>
        </w:rPr>
        <w:t>Tabel</w:t>
      </w:r>
      <w:r w:rsidRPr="00581293">
        <w:rPr>
          <w:sz w:val="22"/>
          <w:szCs w:val="22"/>
          <w:lang w:val="id-ID"/>
        </w:rPr>
        <w:t xml:space="preserve"> 4. </w:t>
      </w:r>
      <w:r w:rsidRPr="00581293">
        <w:rPr>
          <w:sz w:val="22"/>
          <w:szCs w:val="22"/>
          <w:lang w:val="en-ID"/>
        </w:rPr>
        <w:t>Rata-rata Produksi, Harga dan Nilai Produksi Usahatani Nanas</w:t>
      </w:r>
      <w:r w:rsidR="00581293">
        <w:rPr>
          <w:sz w:val="22"/>
          <w:szCs w:val="22"/>
          <w:lang w:val="en-ID"/>
        </w:rPr>
        <w:t xml:space="preserve"> </w:t>
      </w:r>
      <w:r w:rsidRPr="00581293">
        <w:rPr>
          <w:sz w:val="22"/>
          <w:szCs w:val="22"/>
          <w:lang w:val="en-ID"/>
        </w:rPr>
        <w:t xml:space="preserve">Daerah </w:t>
      </w:r>
      <w:r w:rsidR="00900E15">
        <w:rPr>
          <w:sz w:val="22"/>
          <w:szCs w:val="22"/>
          <w:lang w:val="en-ID"/>
        </w:rPr>
        <w:t>P</w:t>
      </w:r>
      <w:r w:rsidRPr="00581293">
        <w:rPr>
          <w:sz w:val="22"/>
          <w:szCs w:val="22"/>
          <w:lang w:val="en-ID"/>
        </w:rPr>
        <w:t>enelitian Tahun 2022</w:t>
      </w:r>
    </w:p>
    <w:tbl>
      <w:tblPr>
        <w:tblStyle w:val="PlainTable5"/>
        <w:tblpPr w:leftFromText="180" w:rightFromText="180" w:vertAnchor="page" w:horzAnchor="margin" w:tblpXSpec="right" w:tblpY="2656"/>
        <w:tblW w:w="4463" w:type="dxa"/>
        <w:shd w:val="clear" w:color="auto" w:fill="FFFFFF" w:themeFill="background1"/>
        <w:tblLook w:val="04A0"/>
      </w:tblPr>
      <w:tblGrid>
        <w:gridCol w:w="1093"/>
        <w:gridCol w:w="711"/>
        <w:gridCol w:w="785"/>
        <w:gridCol w:w="606"/>
        <w:gridCol w:w="1268"/>
      </w:tblGrid>
      <w:tr w:rsidR="00245891" w:rsidRPr="003F58A7" w:rsidTr="00245891">
        <w:trPr>
          <w:cnfStyle w:val="100000000000"/>
        </w:trPr>
        <w:tc>
          <w:tcPr>
            <w:cnfStyle w:val="001000000100"/>
            <w:tcW w:w="1093" w:type="dxa"/>
            <w:vMerge w:val="restart"/>
          </w:tcPr>
          <w:p w:rsidR="00245891" w:rsidRPr="009E0F1E" w:rsidRDefault="00245891" w:rsidP="00245891">
            <w:pPr>
              <w:pStyle w:val="10NamaTabel"/>
              <w:jc w:val="center"/>
              <w:rPr>
                <w:i w:val="0"/>
                <w:sz w:val="18"/>
                <w:szCs w:val="18"/>
                <w:lang w:val="en-US"/>
              </w:rPr>
            </w:pPr>
            <w:r w:rsidRPr="009E0F1E">
              <w:rPr>
                <w:i w:val="0"/>
                <w:sz w:val="18"/>
                <w:szCs w:val="18"/>
                <w:lang w:val="en-US"/>
              </w:rPr>
              <w:t>Produksi</w:t>
            </w:r>
          </w:p>
          <w:p w:rsidR="00245891" w:rsidRPr="009E0F1E" w:rsidRDefault="00245891" w:rsidP="00245891">
            <w:pPr>
              <w:pStyle w:val="10NamaTabel"/>
              <w:jc w:val="center"/>
              <w:rPr>
                <w:i w:val="0"/>
                <w:sz w:val="18"/>
                <w:szCs w:val="18"/>
                <w:lang w:val="en-US"/>
              </w:rPr>
            </w:pPr>
            <w:r w:rsidRPr="009E0F1E">
              <w:rPr>
                <w:i w:val="0"/>
                <w:sz w:val="18"/>
                <w:szCs w:val="18"/>
                <w:lang w:val="en-US"/>
              </w:rPr>
              <w:t>(Buah)</w:t>
            </w:r>
          </w:p>
        </w:tc>
        <w:tc>
          <w:tcPr>
            <w:tcW w:w="2102" w:type="dxa"/>
            <w:gridSpan w:val="3"/>
          </w:tcPr>
          <w:p w:rsidR="00245891" w:rsidRPr="009E0F1E" w:rsidRDefault="00245891" w:rsidP="00245891">
            <w:pPr>
              <w:pStyle w:val="10NamaTabel"/>
              <w:jc w:val="center"/>
              <w:cnfStyle w:val="100000000000"/>
              <w:rPr>
                <w:i w:val="0"/>
                <w:sz w:val="18"/>
                <w:szCs w:val="18"/>
                <w:lang w:val="en-US"/>
              </w:rPr>
            </w:pPr>
            <w:r w:rsidRPr="009E0F1E">
              <w:rPr>
                <w:i w:val="0"/>
                <w:sz w:val="18"/>
                <w:szCs w:val="18"/>
                <w:lang w:val="en-US"/>
              </w:rPr>
              <w:t>Harga</w:t>
            </w:r>
          </w:p>
          <w:p w:rsidR="00245891" w:rsidRPr="009E0F1E" w:rsidRDefault="00245891" w:rsidP="00245891">
            <w:pPr>
              <w:pStyle w:val="10NamaTabel"/>
              <w:jc w:val="center"/>
              <w:cnfStyle w:val="100000000000"/>
              <w:rPr>
                <w:i w:val="0"/>
                <w:sz w:val="18"/>
                <w:szCs w:val="18"/>
                <w:lang w:val="en-US"/>
              </w:rPr>
            </w:pPr>
            <w:r w:rsidRPr="009E0F1E">
              <w:rPr>
                <w:i w:val="0"/>
                <w:sz w:val="18"/>
                <w:szCs w:val="18"/>
                <w:lang w:val="en-US"/>
              </w:rPr>
              <w:t>(Rp/Buah)</w:t>
            </w:r>
          </w:p>
        </w:tc>
        <w:tc>
          <w:tcPr>
            <w:tcW w:w="1268" w:type="dxa"/>
            <w:vMerge w:val="restart"/>
          </w:tcPr>
          <w:p w:rsidR="00245891" w:rsidRPr="009E0F1E" w:rsidRDefault="00245891" w:rsidP="00245891">
            <w:pPr>
              <w:pStyle w:val="10NamaTabel"/>
              <w:jc w:val="center"/>
              <w:cnfStyle w:val="100000000000"/>
              <w:rPr>
                <w:i w:val="0"/>
                <w:sz w:val="18"/>
                <w:szCs w:val="18"/>
                <w:lang w:val="en-US"/>
              </w:rPr>
            </w:pPr>
            <w:r w:rsidRPr="009E0F1E">
              <w:rPr>
                <w:i w:val="0"/>
                <w:sz w:val="18"/>
                <w:szCs w:val="18"/>
                <w:lang w:val="en-US"/>
              </w:rPr>
              <w:t>Nilai Produksi (Rp)</w:t>
            </w:r>
          </w:p>
        </w:tc>
      </w:tr>
      <w:tr w:rsidR="00245891" w:rsidRPr="003F58A7" w:rsidTr="00245891">
        <w:trPr>
          <w:cnfStyle w:val="000000100000"/>
        </w:trPr>
        <w:tc>
          <w:tcPr>
            <w:cnfStyle w:val="001000000000"/>
            <w:tcW w:w="1093" w:type="dxa"/>
            <w:vMerge/>
          </w:tcPr>
          <w:p w:rsidR="00245891" w:rsidRPr="003F58A7" w:rsidRDefault="00245891" w:rsidP="00245891">
            <w:pPr>
              <w:pStyle w:val="10NamaTabel"/>
              <w:rPr>
                <w:b w:val="0"/>
                <w:sz w:val="18"/>
                <w:szCs w:val="18"/>
                <w:lang w:val="en-US"/>
              </w:rPr>
            </w:pPr>
          </w:p>
        </w:tc>
        <w:tc>
          <w:tcPr>
            <w:tcW w:w="711" w:type="dxa"/>
            <w:shd w:val="clear" w:color="auto" w:fill="FFFFFF" w:themeFill="background1"/>
          </w:tcPr>
          <w:p w:rsidR="00245891" w:rsidRPr="003F58A7" w:rsidRDefault="00245891" w:rsidP="00245891">
            <w:pPr>
              <w:pStyle w:val="10NamaTabel"/>
              <w:cnfStyle w:val="000000100000"/>
              <w:rPr>
                <w:b w:val="0"/>
                <w:sz w:val="18"/>
                <w:szCs w:val="18"/>
                <w:lang w:val="en-US"/>
              </w:rPr>
            </w:pPr>
            <w:r w:rsidRPr="003F58A7">
              <w:rPr>
                <w:b w:val="0"/>
                <w:sz w:val="18"/>
                <w:szCs w:val="18"/>
                <w:lang w:val="en-US"/>
              </w:rPr>
              <w:t>Besar</w:t>
            </w:r>
          </w:p>
        </w:tc>
        <w:tc>
          <w:tcPr>
            <w:tcW w:w="785" w:type="dxa"/>
            <w:shd w:val="clear" w:color="auto" w:fill="FFFFFF" w:themeFill="background1"/>
          </w:tcPr>
          <w:p w:rsidR="00245891" w:rsidRPr="003F58A7" w:rsidRDefault="00245891" w:rsidP="00245891">
            <w:pPr>
              <w:pStyle w:val="10NamaTabel"/>
              <w:cnfStyle w:val="000000100000"/>
              <w:rPr>
                <w:b w:val="0"/>
                <w:sz w:val="18"/>
                <w:szCs w:val="18"/>
                <w:lang w:val="en-US"/>
              </w:rPr>
            </w:pPr>
            <w:r w:rsidRPr="003F58A7">
              <w:rPr>
                <w:b w:val="0"/>
                <w:sz w:val="18"/>
                <w:szCs w:val="18"/>
                <w:lang w:val="en-US"/>
              </w:rPr>
              <w:t>Sedang</w:t>
            </w:r>
          </w:p>
        </w:tc>
        <w:tc>
          <w:tcPr>
            <w:tcW w:w="606" w:type="dxa"/>
            <w:shd w:val="clear" w:color="auto" w:fill="FFFFFF" w:themeFill="background1"/>
          </w:tcPr>
          <w:p w:rsidR="00245891" w:rsidRPr="003F58A7" w:rsidRDefault="00245891" w:rsidP="00245891">
            <w:pPr>
              <w:pStyle w:val="10NamaTabel"/>
              <w:cnfStyle w:val="000000100000"/>
              <w:rPr>
                <w:b w:val="0"/>
                <w:sz w:val="18"/>
                <w:szCs w:val="18"/>
                <w:lang w:val="en-US"/>
              </w:rPr>
            </w:pPr>
            <w:r w:rsidRPr="003F58A7">
              <w:rPr>
                <w:b w:val="0"/>
                <w:sz w:val="18"/>
                <w:szCs w:val="18"/>
                <w:lang w:val="en-US"/>
              </w:rPr>
              <w:t>Kecil</w:t>
            </w:r>
          </w:p>
        </w:tc>
        <w:tc>
          <w:tcPr>
            <w:tcW w:w="1268" w:type="dxa"/>
            <w:vMerge/>
            <w:shd w:val="clear" w:color="auto" w:fill="FFFFFF" w:themeFill="background1"/>
          </w:tcPr>
          <w:p w:rsidR="00245891" w:rsidRPr="003F58A7" w:rsidRDefault="00245891" w:rsidP="00245891">
            <w:pPr>
              <w:pStyle w:val="10NamaTabel"/>
              <w:cnfStyle w:val="000000100000"/>
              <w:rPr>
                <w:b w:val="0"/>
                <w:sz w:val="18"/>
                <w:szCs w:val="18"/>
                <w:lang w:val="en-US"/>
              </w:rPr>
            </w:pPr>
          </w:p>
        </w:tc>
      </w:tr>
      <w:tr w:rsidR="00245891" w:rsidRPr="003F58A7" w:rsidTr="00245891">
        <w:tc>
          <w:tcPr>
            <w:cnfStyle w:val="001000000000"/>
            <w:tcW w:w="1093" w:type="dxa"/>
          </w:tcPr>
          <w:p w:rsidR="00245891" w:rsidRPr="003F58A7" w:rsidRDefault="00245891" w:rsidP="00245891">
            <w:pPr>
              <w:pStyle w:val="10NamaTabel"/>
              <w:rPr>
                <w:b w:val="0"/>
                <w:sz w:val="18"/>
                <w:szCs w:val="18"/>
                <w:lang w:val="en-US"/>
              </w:rPr>
            </w:pPr>
            <w:r w:rsidRPr="003F58A7">
              <w:rPr>
                <w:b w:val="0"/>
                <w:sz w:val="18"/>
                <w:szCs w:val="18"/>
                <w:lang w:val="en-US"/>
              </w:rPr>
              <w:t>9.621,6</w:t>
            </w:r>
          </w:p>
        </w:tc>
        <w:tc>
          <w:tcPr>
            <w:tcW w:w="711" w:type="dxa"/>
            <w:shd w:val="clear" w:color="auto" w:fill="FFFFFF" w:themeFill="background1"/>
          </w:tcPr>
          <w:p w:rsidR="00245891" w:rsidRPr="003F58A7" w:rsidRDefault="00245891" w:rsidP="00245891">
            <w:pPr>
              <w:pStyle w:val="10NamaTabel"/>
              <w:cnfStyle w:val="000000000000"/>
              <w:rPr>
                <w:b w:val="0"/>
                <w:sz w:val="18"/>
                <w:szCs w:val="18"/>
                <w:lang w:val="en-US"/>
              </w:rPr>
            </w:pPr>
            <w:r w:rsidRPr="003F58A7">
              <w:rPr>
                <w:b w:val="0"/>
                <w:sz w:val="18"/>
                <w:szCs w:val="18"/>
                <w:lang w:val="en-US"/>
              </w:rPr>
              <w:t>12.000</w:t>
            </w:r>
          </w:p>
        </w:tc>
        <w:tc>
          <w:tcPr>
            <w:tcW w:w="785" w:type="dxa"/>
            <w:shd w:val="clear" w:color="auto" w:fill="FFFFFF" w:themeFill="background1"/>
          </w:tcPr>
          <w:p w:rsidR="00245891" w:rsidRPr="003F58A7" w:rsidRDefault="00245891" w:rsidP="00245891">
            <w:pPr>
              <w:pStyle w:val="10NamaTabel"/>
              <w:cnfStyle w:val="000000000000"/>
              <w:rPr>
                <w:b w:val="0"/>
                <w:sz w:val="18"/>
                <w:szCs w:val="18"/>
                <w:lang w:val="en-US"/>
              </w:rPr>
            </w:pPr>
            <w:r w:rsidRPr="003F58A7">
              <w:rPr>
                <w:b w:val="0"/>
                <w:sz w:val="18"/>
                <w:szCs w:val="18"/>
                <w:lang w:val="en-US"/>
              </w:rPr>
              <w:t>7000</w:t>
            </w:r>
          </w:p>
        </w:tc>
        <w:tc>
          <w:tcPr>
            <w:tcW w:w="606" w:type="dxa"/>
            <w:shd w:val="clear" w:color="auto" w:fill="FFFFFF" w:themeFill="background1"/>
          </w:tcPr>
          <w:p w:rsidR="00245891" w:rsidRPr="003F58A7" w:rsidRDefault="00245891" w:rsidP="00245891">
            <w:pPr>
              <w:pStyle w:val="10NamaTabel"/>
              <w:jc w:val="center"/>
              <w:cnfStyle w:val="000000000000"/>
              <w:rPr>
                <w:b w:val="0"/>
                <w:sz w:val="18"/>
                <w:szCs w:val="18"/>
                <w:lang w:val="en-US"/>
              </w:rPr>
            </w:pPr>
            <w:r w:rsidRPr="003F58A7">
              <w:rPr>
                <w:b w:val="0"/>
                <w:sz w:val="18"/>
                <w:szCs w:val="18"/>
                <w:lang w:val="en-US"/>
              </w:rPr>
              <w:t>4000</w:t>
            </w:r>
          </w:p>
        </w:tc>
        <w:tc>
          <w:tcPr>
            <w:tcW w:w="1268" w:type="dxa"/>
            <w:shd w:val="clear" w:color="auto" w:fill="FFFFFF" w:themeFill="background1"/>
          </w:tcPr>
          <w:p w:rsidR="00245891" w:rsidRPr="003F58A7" w:rsidRDefault="00245891" w:rsidP="00245891">
            <w:pPr>
              <w:pStyle w:val="10NamaTabel"/>
              <w:jc w:val="center"/>
              <w:cnfStyle w:val="000000000000"/>
              <w:rPr>
                <w:b w:val="0"/>
                <w:sz w:val="18"/>
                <w:szCs w:val="18"/>
                <w:lang w:val="en-US"/>
              </w:rPr>
            </w:pPr>
            <w:r w:rsidRPr="003F58A7">
              <w:rPr>
                <w:b w:val="0"/>
                <w:sz w:val="18"/>
                <w:szCs w:val="18"/>
                <w:lang w:val="en-US"/>
              </w:rPr>
              <w:t>74.054.800</w:t>
            </w:r>
          </w:p>
        </w:tc>
      </w:tr>
    </w:tbl>
    <w:p w:rsidR="00D3548B" w:rsidRPr="00581293" w:rsidRDefault="00D3548B" w:rsidP="009E0F1E">
      <w:pPr>
        <w:pStyle w:val="10NamaTabel"/>
        <w:rPr>
          <w:b w:val="0"/>
          <w:i/>
          <w:sz w:val="18"/>
          <w:szCs w:val="18"/>
          <w:lang w:val="en-ID"/>
        </w:rPr>
      </w:pPr>
      <w:r w:rsidRPr="00581293">
        <w:rPr>
          <w:b w:val="0"/>
          <w:i/>
          <w:sz w:val="18"/>
          <w:szCs w:val="18"/>
          <w:lang w:val="en-ID"/>
        </w:rPr>
        <w:t>Sumber : Data Primer 2022</w:t>
      </w:r>
    </w:p>
    <w:p w:rsidR="00D3548B" w:rsidRPr="003F58A7" w:rsidRDefault="00D3548B" w:rsidP="00581293">
      <w:pPr>
        <w:pStyle w:val="10NamaTabel"/>
        <w:spacing w:line="360" w:lineRule="auto"/>
        <w:ind w:firstLine="720"/>
        <w:rPr>
          <w:b w:val="0"/>
          <w:iCs/>
          <w:sz w:val="22"/>
          <w:szCs w:val="22"/>
          <w:lang w:val="en-ID"/>
        </w:rPr>
      </w:pPr>
      <w:r w:rsidRPr="003F58A7">
        <w:rPr>
          <w:b w:val="0"/>
          <w:iCs/>
          <w:sz w:val="22"/>
          <w:szCs w:val="22"/>
          <w:lang w:val="en-ID"/>
        </w:rPr>
        <w:t xml:space="preserve">Berdasarkan Tabel </w:t>
      </w:r>
      <w:r w:rsidRPr="003F58A7">
        <w:rPr>
          <w:b w:val="0"/>
          <w:iCs/>
          <w:sz w:val="22"/>
          <w:szCs w:val="22"/>
          <w:lang w:val="id-ID"/>
        </w:rPr>
        <w:t>4</w:t>
      </w:r>
      <w:r w:rsidRPr="003F58A7">
        <w:rPr>
          <w:b w:val="0"/>
          <w:iCs/>
          <w:sz w:val="22"/>
          <w:szCs w:val="22"/>
          <w:lang w:val="en-ID"/>
        </w:rPr>
        <w:t xml:space="preserve"> di atas produksi nanas di daerah penelitian men</w:t>
      </w:r>
      <w:r w:rsidR="009E0F1E">
        <w:rPr>
          <w:b w:val="0"/>
          <w:iCs/>
          <w:sz w:val="22"/>
          <w:szCs w:val="22"/>
          <w:lang w:val="en-ID"/>
        </w:rPr>
        <w:t>capai 9.621,6 buah setiap tahun</w:t>
      </w:r>
      <w:r w:rsidRPr="003F58A7">
        <w:rPr>
          <w:b w:val="0"/>
          <w:iCs/>
          <w:sz w:val="22"/>
          <w:szCs w:val="22"/>
          <w:lang w:val="en-ID"/>
        </w:rPr>
        <w:t xml:space="preserve">nya dan menghasilkan nilai produksi sebesar Rp.74.054.800 dalam satu tahun selama musim tanam. </w:t>
      </w:r>
    </w:p>
    <w:p w:rsidR="00D3548B" w:rsidRPr="003F58A7" w:rsidRDefault="00D3548B" w:rsidP="00D3548B">
      <w:pPr>
        <w:pStyle w:val="10NamaTabel"/>
        <w:rPr>
          <w:bCs/>
          <w:iCs/>
          <w:sz w:val="22"/>
          <w:szCs w:val="22"/>
          <w:lang w:val="en-ID"/>
        </w:rPr>
      </w:pPr>
      <w:r w:rsidRPr="003F58A7">
        <w:rPr>
          <w:bCs/>
          <w:iCs/>
          <w:sz w:val="22"/>
          <w:szCs w:val="22"/>
          <w:lang w:val="en-ID"/>
        </w:rPr>
        <w:t xml:space="preserve">Biaya Produksi </w:t>
      </w:r>
    </w:p>
    <w:p w:rsidR="00D3548B" w:rsidRPr="003F58A7" w:rsidRDefault="00D3548B" w:rsidP="00581293">
      <w:pPr>
        <w:pStyle w:val="10NamaTabel"/>
        <w:spacing w:line="360" w:lineRule="auto"/>
        <w:rPr>
          <w:b w:val="0"/>
          <w:iCs/>
          <w:sz w:val="22"/>
          <w:szCs w:val="22"/>
          <w:lang w:val="en-US"/>
        </w:rPr>
      </w:pPr>
      <w:r w:rsidRPr="003F58A7">
        <w:rPr>
          <w:b w:val="0"/>
          <w:iCs/>
          <w:sz w:val="22"/>
          <w:szCs w:val="22"/>
          <w:lang w:val="en-ID"/>
        </w:rPr>
        <w:tab/>
        <w:t>Biaya produksi yang diperhitungkan dalam penelitian ini adalah seluruh pengeluaran yang dibayarkan secara tunai atau tidak tunai tetapi diperhitungkan dalam sekali proses produksi. Biaya produksi terdiri atas biaya tidak tetap dan biaya tetap. P</w:t>
      </w:r>
      <w:r w:rsidRPr="003F58A7">
        <w:rPr>
          <w:b w:val="0"/>
          <w:iCs/>
          <w:sz w:val="22"/>
          <w:szCs w:val="22"/>
          <w:lang w:val="en-US"/>
        </w:rPr>
        <w:t xml:space="preserve">enggunaan biaya tidak tetap yaitu sebesar Rp. </w:t>
      </w:r>
      <w:r w:rsidR="005553EB" w:rsidRPr="005553EB">
        <w:rPr>
          <w:b w:val="0"/>
          <w:iCs/>
          <w:sz w:val="22"/>
          <w:szCs w:val="22"/>
          <w:lang w:val="en-US"/>
        </w:rPr>
        <w:fldChar w:fldCharType="begin"/>
      </w:r>
      <w:r w:rsidRPr="00581293">
        <w:rPr>
          <w:b w:val="0"/>
          <w:iCs/>
          <w:sz w:val="22"/>
          <w:szCs w:val="22"/>
          <w:lang w:val="en-US"/>
        </w:rPr>
        <w:instrText xml:space="preserve"> =SUM(ABOVE) \# "#.##0" </w:instrText>
      </w:r>
      <w:r w:rsidR="005553EB" w:rsidRPr="005553EB">
        <w:rPr>
          <w:b w:val="0"/>
          <w:iCs/>
          <w:sz w:val="22"/>
          <w:szCs w:val="22"/>
          <w:lang w:val="en-US"/>
        </w:rPr>
        <w:fldChar w:fldCharType="separate"/>
      </w:r>
      <w:r w:rsidRPr="003F58A7">
        <w:rPr>
          <w:b w:val="0"/>
          <w:iCs/>
          <w:sz w:val="22"/>
          <w:szCs w:val="22"/>
          <w:lang w:val="en-US"/>
        </w:rPr>
        <w:t>25.015.400</w:t>
      </w:r>
      <w:r w:rsidR="005553EB" w:rsidRPr="003F58A7">
        <w:rPr>
          <w:b w:val="0"/>
          <w:sz w:val="22"/>
          <w:szCs w:val="22"/>
          <w:lang w:val="id-ID"/>
        </w:rPr>
        <w:fldChar w:fldCharType="end"/>
      </w:r>
      <w:r w:rsidRPr="003F58A7">
        <w:rPr>
          <w:b w:val="0"/>
          <w:iCs/>
          <w:sz w:val="22"/>
          <w:szCs w:val="22"/>
          <w:lang w:val="en-US"/>
        </w:rPr>
        <w:t>/ MT dan biaya</w:t>
      </w:r>
      <w:r w:rsidR="003F58A7">
        <w:rPr>
          <w:b w:val="0"/>
          <w:iCs/>
          <w:sz w:val="22"/>
          <w:szCs w:val="22"/>
          <w:lang w:val="en-US"/>
        </w:rPr>
        <w:t xml:space="preserve"> tetap sebesar Rp.875.195/ MT. </w:t>
      </w:r>
    </w:p>
    <w:p w:rsidR="00D3548B" w:rsidRPr="003F58A7" w:rsidRDefault="00D3548B" w:rsidP="00D3548B">
      <w:pPr>
        <w:pStyle w:val="10NamaTabel"/>
        <w:rPr>
          <w:bCs/>
          <w:iCs/>
          <w:sz w:val="22"/>
          <w:szCs w:val="22"/>
          <w:lang w:val="en-ID"/>
        </w:rPr>
      </w:pPr>
      <w:r w:rsidRPr="003F58A7">
        <w:rPr>
          <w:bCs/>
          <w:iCs/>
          <w:sz w:val="22"/>
          <w:szCs w:val="22"/>
          <w:lang w:val="en-ID"/>
        </w:rPr>
        <w:t>Produktivitas</w:t>
      </w:r>
    </w:p>
    <w:p w:rsidR="00D3548B" w:rsidRPr="003F58A7" w:rsidRDefault="00D3548B" w:rsidP="00581293">
      <w:pPr>
        <w:pStyle w:val="10NamaTabel"/>
        <w:spacing w:line="360" w:lineRule="auto"/>
        <w:rPr>
          <w:b w:val="0"/>
          <w:iCs/>
          <w:sz w:val="22"/>
          <w:szCs w:val="22"/>
          <w:lang w:val="en-ID"/>
        </w:rPr>
      </w:pPr>
      <w:r w:rsidRPr="003F58A7">
        <w:rPr>
          <w:b w:val="0"/>
          <w:iCs/>
          <w:sz w:val="22"/>
          <w:szCs w:val="22"/>
          <w:lang w:val="en-ID"/>
        </w:rPr>
        <w:tab/>
        <w:t xml:space="preserve">Produktivitas merupakan hasil produksi (Buah) dibagi dengan Luas Lahan (ha). Produktivitas biasanya dihitung dengan indeks rasio output (pengeluaran) dibandingkan input (pemasukan). Rata-rata produksi nanas di daerah penelitian sebesar 9.492 buah dengan rata – rata luas lahan sebesar 0,42 Ha. Sedangkan produktivitas usahatani nanas di daerah penelitian mencapai angka 21.123,02 Buah/ Ha. </w:t>
      </w:r>
    </w:p>
    <w:p w:rsidR="00D3548B" w:rsidRPr="00254667" w:rsidRDefault="00D3548B" w:rsidP="00D3548B">
      <w:pPr>
        <w:pStyle w:val="10NamaTabel"/>
        <w:rPr>
          <w:bCs/>
          <w:iCs/>
          <w:sz w:val="22"/>
          <w:szCs w:val="22"/>
          <w:lang w:val="en-ID"/>
        </w:rPr>
      </w:pPr>
      <w:r w:rsidRPr="00254667">
        <w:rPr>
          <w:bCs/>
          <w:iCs/>
          <w:sz w:val="22"/>
          <w:szCs w:val="22"/>
          <w:lang w:val="en-ID"/>
        </w:rPr>
        <w:t xml:space="preserve">Pendapatan Usahatani Nanas </w:t>
      </w:r>
    </w:p>
    <w:p w:rsidR="00D3548B" w:rsidRPr="003F58A7" w:rsidRDefault="00D3548B" w:rsidP="00581293">
      <w:pPr>
        <w:pStyle w:val="10NamaTabel"/>
        <w:spacing w:line="360" w:lineRule="auto"/>
        <w:rPr>
          <w:b w:val="0"/>
          <w:iCs/>
          <w:sz w:val="22"/>
          <w:szCs w:val="22"/>
          <w:lang w:val="en-ID"/>
        </w:rPr>
      </w:pPr>
      <w:r w:rsidRPr="003F58A7">
        <w:rPr>
          <w:b w:val="0"/>
          <w:iCs/>
          <w:sz w:val="22"/>
          <w:szCs w:val="22"/>
          <w:lang w:val="en-ID"/>
        </w:rPr>
        <w:tab/>
        <w:t xml:space="preserve">Pendapatan usahatani merupakan selisih antara nilai produksi dengan biaya produksi yang dikeluarkan selama musim tanam tanaman </w:t>
      </w:r>
      <w:r w:rsidRPr="003F58A7">
        <w:rPr>
          <w:b w:val="0"/>
          <w:iCs/>
          <w:sz w:val="22"/>
          <w:szCs w:val="22"/>
          <w:lang w:val="en-ID"/>
        </w:rPr>
        <w:lastRenderedPageBreak/>
        <w:t>nanas. Rata-rata pendapatan yang diterima petani nanas di daerah penelitian adalah</w:t>
      </w:r>
      <w:r w:rsidR="00581293">
        <w:rPr>
          <w:b w:val="0"/>
          <w:iCs/>
          <w:sz w:val="22"/>
          <w:szCs w:val="22"/>
          <w:lang w:val="en-ID"/>
        </w:rPr>
        <w:t xml:space="preserve"> sebesar Rp.</w:t>
      </w:r>
      <w:r w:rsidR="009E0F1E">
        <w:rPr>
          <w:b w:val="0"/>
          <w:iCs/>
          <w:sz w:val="22"/>
          <w:szCs w:val="22"/>
          <w:lang w:val="en-ID"/>
        </w:rPr>
        <w:t xml:space="preserve"> </w:t>
      </w:r>
      <w:r w:rsidR="00581293">
        <w:rPr>
          <w:b w:val="0"/>
          <w:iCs/>
          <w:sz w:val="22"/>
          <w:szCs w:val="22"/>
          <w:lang w:val="en-ID"/>
        </w:rPr>
        <w:t>49.043.318,92/Musim tanam.</w:t>
      </w:r>
      <w:r w:rsidRPr="003F58A7">
        <w:rPr>
          <w:b w:val="0"/>
          <w:iCs/>
          <w:sz w:val="22"/>
          <w:szCs w:val="22"/>
          <w:lang w:val="en-ID"/>
        </w:rPr>
        <w:t xml:space="preserve"> Sedang</w:t>
      </w:r>
      <w:r w:rsidR="00581293">
        <w:rPr>
          <w:b w:val="0"/>
          <w:iCs/>
          <w:sz w:val="22"/>
          <w:szCs w:val="22"/>
          <w:lang w:val="en-ID"/>
        </w:rPr>
        <w:t>kan</w:t>
      </w:r>
      <w:r w:rsidRPr="003F58A7">
        <w:rPr>
          <w:b w:val="0"/>
          <w:iCs/>
          <w:sz w:val="22"/>
          <w:szCs w:val="22"/>
          <w:lang w:val="en-ID"/>
        </w:rPr>
        <w:t xml:space="preserve"> nilai produksi yang diperoleh adalah</w:t>
      </w:r>
      <w:r w:rsidR="00581293">
        <w:rPr>
          <w:b w:val="0"/>
          <w:iCs/>
          <w:sz w:val="22"/>
          <w:szCs w:val="22"/>
          <w:lang w:val="en-ID"/>
        </w:rPr>
        <w:t xml:space="preserve"> sebesar Rp.74.054.800/MT dan b</w:t>
      </w:r>
      <w:r w:rsidRPr="003F58A7">
        <w:rPr>
          <w:b w:val="0"/>
          <w:iCs/>
          <w:sz w:val="22"/>
          <w:szCs w:val="22"/>
          <w:lang w:val="en-ID"/>
        </w:rPr>
        <w:t xml:space="preserve">iaya </w:t>
      </w:r>
      <w:r w:rsidR="00581293">
        <w:rPr>
          <w:b w:val="0"/>
          <w:iCs/>
          <w:sz w:val="22"/>
          <w:szCs w:val="22"/>
          <w:lang w:val="en-ID"/>
        </w:rPr>
        <w:t>p</w:t>
      </w:r>
      <w:r w:rsidRPr="003F58A7">
        <w:rPr>
          <w:b w:val="0"/>
          <w:iCs/>
          <w:sz w:val="22"/>
          <w:szCs w:val="22"/>
          <w:lang w:val="en-ID"/>
        </w:rPr>
        <w:t>roduksi selama musim tanam adalah sebesar Rp.25.015.428,28/</w:t>
      </w:r>
      <w:r w:rsidR="00581293">
        <w:rPr>
          <w:b w:val="0"/>
          <w:iCs/>
          <w:sz w:val="22"/>
          <w:szCs w:val="22"/>
          <w:lang w:val="en-ID"/>
        </w:rPr>
        <w:t xml:space="preserve"> musim tanam</w:t>
      </w:r>
    </w:p>
    <w:p w:rsidR="00D3548B" w:rsidRPr="00254667" w:rsidRDefault="00D3548B" w:rsidP="009E0F1E">
      <w:pPr>
        <w:pStyle w:val="10NamaTabel"/>
        <w:spacing w:after="240"/>
        <w:rPr>
          <w:bCs/>
          <w:sz w:val="22"/>
          <w:szCs w:val="22"/>
          <w:lang w:val="en-ID"/>
        </w:rPr>
      </w:pPr>
      <w:r w:rsidRPr="00254667">
        <w:rPr>
          <w:bCs/>
          <w:sz w:val="22"/>
          <w:szCs w:val="22"/>
          <w:lang w:val="en-ID"/>
        </w:rPr>
        <w:t xml:space="preserve">Nilai Tukar Petani (NTP) Nanas </w:t>
      </w:r>
    </w:p>
    <w:p w:rsidR="00D3548B" w:rsidRPr="003F58A7" w:rsidRDefault="00D3548B" w:rsidP="009E0F1E">
      <w:pPr>
        <w:pStyle w:val="10NamaTabel"/>
        <w:spacing w:before="0" w:line="360" w:lineRule="auto"/>
        <w:rPr>
          <w:b w:val="0"/>
          <w:sz w:val="22"/>
          <w:szCs w:val="22"/>
          <w:lang w:val="en-ID"/>
        </w:rPr>
      </w:pPr>
      <w:r w:rsidRPr="003F58A7">
        <w:rPr>
          <w:b w:val="0"/>
          <w:sz w:val="22"/>
          <w:szCs w:val="22"/>
          <w:lang w:val="en-ID"/>
        </w:rPr>
        <w:tab/>
        <w:t xml:space="preserve">Nilai Tukar Petani (NTP) merupakan ukuran kemampuan daya tukar produk pertanian yang diproduksi oleh petani terhadap produk barang dan jasa yang dibeli oleh petani baik untuk keperluan produksi usahatani maupun kebutuhan konsumsi rumah tangga petani. </w:t>
      </w:r>
    </w:p>
    <w:p w:rsidR="00D3548B" w:rsidRPr="003F58A7" w:rsidRDefault="00D3548B" w:rsidP="00581293">
      <w:pPr>
        <w:pStyle w:val="10NamaTabel"/>
        <w:spacing w:before="0" w:line="360" w:lineRule="auto"/>
        <w:rPr>
          <w:b w:val="0"/>
          <w:sz w:val="22"/>
          <w:szCs w:val="22"/>
          <w:lang w:val="en-ID"/>
        </w:rPr>
      </w:pPr>
      <w:r w:rsidRPr="003F58A7">
        <w:rPr>
          <w:b w:val="0"/>
          <w:sz w:val="22"/>
          <w:szCs w:val="22"/>
          <w:lang w:val="en-ID"/>
        </w:rPr>
        <w:tab/>
        <w:t xml:space="preserve">Berdasarkan hasil penelitian, maka Nilai Tukar Petani Nanas di Kecamatan Pegasing, Kabupaten Aceh Tengah adalah sebagai berikut :petani yang memiliki NTP &lt; 100 atau dinyatakan tidak dalam keadaan sejahtera adalah sebanyak 12%  dan petani yang memiliki NTP = 100 atau mengalami impas/ </w:t>
      </w:r>
      <w:r w:rsidRPr="003F58A7">
        <w:rPr>
          <w:b w:val="0"/>
          <w:i/>
          <w:sz w:val="22"/>
          <w:szCs w:val="22"/>
          <w:lang w:val="en-ID"/>
        </w:rPr>
        <w:t>Break even</w:t>
      </w:r>
      <w:r w:rsidRPr="003F58A7">
        <w:rPr>
          <w:b w:val="0"/>
          <w:sz w:val="22"/>
          <w:szCs w:val="22"/>
          <w:lang w:val="en-ID"/>
        </w:rPr>
        <w:t xml:space="preserve"> adalah 8%, sedangkan petani yang memiliki NTP &gt; 100 atau dinyatakan dalam keadaan sejahtera adalah sebanyak 80%. Data menunjukkan bahwa usahatani nanas layak untuk diusahakan karena mampu memenuhi kebutuhan rumah tangga petani maupun kebutuhan produksi usahatani. </w:t>
      </w:r>
    </w:p>
    <w:p w:rsidR="00D3548B" w:rsidRPr="00265FD7" w:rsidRDefault="00D3548B" w:rsidP="00581293">
      <w:pPr>
        <w:pStyle w:val="10NamaTabel"/>
        <w:spacing w:before="0"/>
        <w:rPr>
          <w:bCs/>
          <w:sz w:val="22"/>
          <w:szCs w:val="22"/>
          <w:lang w:val="en-ID"/>
        </w:rPr>
      </w:pPr>
      <w:r w:rsidRPr="00265FD7">
        <w:rPr>
          <w:bCs/>
          <w:sz w:val="22"/>
          <w:szCs w:val="22"/>
          <w:lang w:val="en-ID"/>
        </w:rPr>
        <w:t xml:space="preserve">Faktor – Faktor Yang Mempengaruhi Nilai Tukar Petani </w:t>
      </w:r>
    </w:p>
    <w:p w:rsidR="00D3548B" w:rsidRPr="003F58A7" w:rsidRDefault="00D3548B" w:rsidP="00581293">
      <w:pPr>
        <w:pStyle w:val="10NamaTabel"/>
        <w:numPr>
          <w:ilvl w:val="0"/>
          <w:numId w:val="27"/>
        </w:numPr>
        <w:spacing w:before="0" w:line="360" w:lineRule="auto"/>
        <w:ind w:left="284" w:hanging="284"/>
        <w:rPr>
          <w:b w:val="0"/>
          <w:sz w:val="22"/>
          <w:szCs w:val="22"/>
          <w:lang w:val="en-US"/>
        </w:rPr>
      </w:pPr>
      <w:r w:rsidRPr="003F58A7">
        <w:rPr>
          <w:b w:val="0"/>
          <w:bCs/>
          <w:sz w:val="22"/>
          <w:szCs w:val="22"/>
          <w:lang w:val="en-US"/>
        </w:rPr>
        <w:t>Uji koefisien determinasi (R</w:t>
      </w:r>
      <w:r w:rsidRPr="003F58A7">
        <w:rPr>
          <w:b w:val="0"/>
          <w:bCs/>
          <w:sz w:val="22"/>
          <w:szCs w:val="22"/>
          <w:vertAlign w:val="superscript"/>
          <w:lang w:val="en-US"/>
        </w:rPr>
        <w:t>2</w:t>
      </w:r>
      <w:r w:rsidRPr="003F58A7">
        <w:rPr>
          <w:b w:val="0"/>
          <w:bCs/>
          <w:sz w:val="22"/>
          <w:szCs w:val="22"/>
          <w:lang w:val="en-US"/>
        </w:rPr>
        <w:t>) dan koefisien korelasi (R)</w:t>
      </w:r>
    </w:p>
    <w:p w:rsidR="00D3548B" w:rsidRPr="003F58A7" w:rsidRDefault="00254667" w:rsidP="00581293">
      <w:pPr>
        <w:pStyle w:val="10NamaTabel"/>
        <w:spacing w:before="0" w:line="360" w:lineRule="auto"/>
        <w:rPr>
          <w:b w:val="0"/>
          <w:sz w:val="22"/>
          <w:szCs w:val="22"/>
          <w:lang w:val="en-ID"/>
        </w:rPr>
      </w:pPr>
      <w:r>
        <w:rPr>
          <w:b w:val="0"/>
          <w:sz w:val="22"/>
          <w:szCs w:val="22"/>
          <w:lang w:val="en-ID"/>
        </w:rPr>
        <w:tab/>
      </w:r>
      <w:r w:rsidR="00D3548B" w:rsidRPr="003F58A7">
        <w:rPr>
          <w:b w:val="0"/>
          <w:sz w:val="22"/>
          <w:szCs w:val="22"/>
          <w:lang w:val="en-ID"/>
        </w:rPr>
        <w:t xml:space="preserve">Analisis koefisien determinasi dalam regresi linier berganda digunakan untuk mengetahui persentase sumbangan pengaruh </w:t>
      </w:r>
      <w:r w:rsidR="00D3548B" w:rsidRPr="003F58A7">
        <w:rPr>
          <w:b w:val="0"/>
          <w:i/>
          <w:sz w:val="22"/>
          <w:szCs w:val="22"/>
          <w:lang w:val="en-ID"/>
        </w:rPr>
        <w:t>independent variabel</w:t>
      </w:r>
      <w:r w:rsidR="00D3548B" w:rsidRPr="003F58A7">
        <w:rPr>
          <w:b w:val="0"/>
          <w:sz w:val="22"/>
          <w:szCs w:val="22"/>
          <w:lang w:val="en-ID"/>
        </w:rPr>
        <w:t xml:space="preserve"> X</w:t>
      </w:r>
      <w:r w:rsidR="00D3548B" w:rsidRPr="003F58A7">
        <w:rPr>
          <w:b w:val="0"/>
          <w:sz w:val="22"/>
          <w:szCs w:val="22"/>
          <w:vertAlign w:val="subscript"/>
          <w:lang w:val="en-ID"/>
        </w:rPr>
        <w:t>1</w:t>
      </w:r>
      <w:r w:rsidR="00D3548B" w:rsidRPr="003F58A7">
        <w:rPr>
          <w:b w:val="0"/>
          <w:sz w:val="22"/>
          <w:szCs w:val="22"/>
          <w:lang w:val="en-ID"/>
        </w:rPr>
        <w:t xml:space="preserve"> (Luas Lahan), X</w:t>
      </w:r>
      <w:r w:rsidR="00D3548B" w:rsidRPr="003F58A7">
        <w:rPr>
          <w:b w:val="0"/>
          <w:sz w:val="22"/>
          <w:szCs w:val="22"/>
          <w:vertAlign w:val="subscript"/>
          <w:lang w:val="en-ID"/>
        </w:rPr>
        <w:t>2</w:t>
      </w:r>
      <w:r w:rsidR="00D3548B" w:rsidRPr="003F58A7">
        <w:rPr>
          <w:b w:val="0"/>
          <w:sz w:val="22"/>
          <w:szCs w:val="22"/>
          <w:lang w:val="en-ID"/>
        </w:rPr>
        <w:t xml:space="preserve"> (produksi usahatani), X</w:t>
      </w:r>
      <w:r w:rsidR="00D3548B" w:rsidRPr="003F58A7">
        <w:rPr>
          <w:b w:val="0"/>
          <w:sz w:val="22"/>
          <w:szCs w:val="22"/>
          <w:vertAlign w:val="subscript"/>
          <w:lang w:val="en-ID"/>
        </w:rPr>
        <w:t>3</w:t>
      </w:r>
      <w:r w:rsidR="00D3548B" w:rsidRPr="003F58A7">
        <w:rPr>
          <w:b w:val="0"/>
          <w:sz w:val="22"/>
          <w:szCs w:val="22"/>
          <w:lang w:val="en-ID"/>
        </w:rPr>
        <w:t xml:space="preserve"> (penerimaan usahatani), </w:t>
      </w:r>
      <w:r w:rsidR="00D3548B" w:rsidRPr="003F58A7">
        <w:rPr>
          <w:b w:val="0"/>
          <w:sz w:val="22"/>
          <w:szCs w:val="22"/>
          <w:lang w:val="en-ID"/>
        </w:rPr>
        <w:lastRenderedPageBreak/>
        <w:t>X</w:t>
      </w:r>
      <w:r w:rsidR="00D3548B" w:rsidRPr="003F58A7">
        <w:rPr>
          <w:b w:val="0"/>
          <w:sz w:val="22"/>
          <w:szCs w:val="22"/>
          <w:vertAlign w:val="subscript"/>
          <w:lang w:val="en-ID"/>
        </w:rPr>
        <w:t>4</w:t>
      </w:r>
      <w:r w:rsidR="00D3548B" w:rsidRPr="003F58A7">
        <w:rPr>
          <w:b w:val="0"/>
          <w:sz w:val="22"/>
          <w:szCs w:val="22"/>
          <w:lang w:val="en-ID"/>
        </w:rPr>
        <w:t xml:space="preserve"> ( pengeluaran usahatani), X</w:t>
      </w:r>
      <w:r w:rsidR="00D3548B" w:rsidRPr="003F58A7">
        <w:rPr>
          <w:b w:val="0"/>
          <w:sz w:val="22"/>
          <w:szCs w:val="22"/>
          <w:vertAlign w:val="subscript"/>
          <w:lang w:val="en-ID"/>
        </w:rPr>
        <w:t xml:space="preserve">5 </w:t>
      </w:r>
      <w:r w:rsidR="00D3548B" w:rsidRPr="003F58A7">
        <w:rPr>
          <w:b w:val="0"/>
          <w:sz w:val="22"/>
          <w:szCs w:val="22"/>
          <w:lang w:val="en-ID"/>
        </w:rPr>
        <w:t>(pengeluaran pangan), X</w:t>
      </w:r>
      <w:r w:rsidR="00D3548B" w:rsidRPr="003F58A7">
        <w:rPr>
          <w:b w:val="0"/>
          <w:sz w:val="22"/>
          <w:szCs w:val="22"/>
          <w:vertAlign w:val="subscript"/>
          <w:lang w:val="en-ID"/>
        </w:rPr>
        <w:t>6</w:t>
      </w:r>
      <w:r w:rsidR="00D3548B" w:rsidRPr="003F58A7">
        <w:rPr>
          <w:b w:val="0"/>
          <w:sz w:val="22"/>
          <w:szCs w:val="22"/>
          <w:lang w:val="en-ID"/>
        </w:rPr>
        <w:t xml:space="preserve"> ( pengeluaran Non-Pangan) secara serempak terhadap </w:t>
      </w:r>
      <w:r w:rsidR="00D3548B" w:rsidRPr="003F58A7">
        <w:rPr>
          <w:b w:val="0"/>
          <w:i/>
          <w:sz w:val="22"/>
          <w:szCs w:val="22"/>
          <w:lang w:val="en-ID"/>
        </w:rPr>
        <w:t>dependent variabel</w:t>
      </w:r>
      <w:r w:rsidR="00D3548B" w:rsidRPr="003F58A7">
        <w:rPr>
          <w:b w:val="0"/>
          <w:sz w:val="22"/>
          <w:szCs w:val="22"/>
          <w:lang w:val="en-ID"/>
        </w:rPr>
        <w:t xml:space="preserve"> Y (Nilai Tukar Petani). </w:t>
      </w:r>
    </w:p>
    <w:p w:rsidR="00581293" w:rsidRDefault="00D3548B" w:rsidP="00581293">
      <w:pPr>
        <w:pStyle w:val="10NamaTabel"/>
        <w:spacing w:before="0" w:line="360" w:lineRule="auto"/>
        <w:ind w:firstLine="720"/>
        <w:rPr>
          <w:b w:val="0"/>
          <w:sz w:val="22"/>
          <w:szCs w:val="22"/>
          <w:lang w:val="en-ID"/>
        </w:rPr>
      </w:pPr>
      <w:r w:rsidRPr="003F58A7">
        <w:rPr>
          <w:b w:val="0"/>
          <w:sz w:val="22"/>
          <w:szCs w:val="22"/>
          <w:lang w:val="en-ID"/>
        </w:rPr>
        <w:t xml:space="preserve">Nilai koefisien determinasi semakin mendekati angka 1 maka garis regresi menjadi semakin baik, hal ini dikarenakan nilai tersebut dapat menjelaskan fakta data secara aktual. Analisis koefisien korelasi digunakan untuk mengetahui hubungan antar dua atau lebih </w:t>
      </w:r>
      <w:r w:rsidRPr="003F58A7">
        <w:rPr>
          <w:b w:val="0"/>
          <w:i/>
          <w:sz w:val="22"/>
          <w:szCs w:val="22"/>
          <w:lang w:val="en-ID"/>
        </w:rPr>
        <w:t>independent variabel</w:t>
      </w:r>
      <w:r w:rsidRPr="003F58A7">
        <w:rPr>
          <w:b w:val="0"/>
          <w:sz w:val="22"/>
          <w:szCs w:val="22"/>
          <w:lang w:val="en-ID"/>
        </w:rPr>
        <w:t xml:space="preserve"> (X</w:t>
      </w:r>
      <w:r w:rsidRPr="003F58A7">
        <w:rPr>
          <w:b w:val="0"/>
          <w:sz w:val="22"/>
          <w:szCs w:val="22"/>
          <w:vertAlign w:val="subscript"/>
          <w:lang w:val="en-ID"/>
        </w:rPr>
        <w:t>1</w:t>
      </w:r>
      <w:r w:rsidRPr="003F58A7">
        <w:rPr>
          <w:b w:val="0"/>
          <w:sz w:val="22"/>
          <w:szCs w:val="22"/>
          <w:lang w:val="en-ID"/>
        </w:rPr>
        <w:t>, X</w:t>
      </w:r>
      <w:r w:rsidRPr="003F58A7">
        <w:rPr>
          <w:b w:val="0"/>
          <w:sz w:val="22"/>
          <w:szCs w:val="22"/>
          <w:vertAlign w:val="subscript"/>
          <w:lang w:val="en-ID"/>
        </w:rPr>
        <w:t>2</w:t>
      </w:r>
      <w:r w:rsidRPr="003F58A7">
        <w:rPr>
          <w:b w:val="0"/>
          <w:sz w:val="22"/>
          <w:szCs w:val="22"/>
          <w:lang w:val="en-ID"/>
        </w:rPr>
        <w:t>, X</w:t>
      </w:r>
      <w:r w:rsidRPr="003F58A7">
        <w:rPr>
          <w:b w:val="0"/>
          <w:sz w:val="22"/>
          <w:szCs w:val="22"/>
          <w:vertAlign w:val="subscript"/>
          <w:lang w:val="en-ID"/>
        </w:rPr>
        <w:t xml:space="preserve">3 </w:t>
      </w:r>
      <w:r w:rsidRPr="003F58A7">
        <w:rPr>
          <w:b w:val="0"/>
          <w:sz w:val="22"/>
          <w:szCs w:val="22"/>
          <w:lang w:val="en-ID"/>
        </w:rPr>
        <w:t>,X</w:t>
      </w:r>
      <w:r w:rsidRPr="003F58A7">
        <w:rPr>
          <w:b w:val="0"/>
          <w:sz w:val="22"/>
          <w:szCs w:val="22"/>
          <w:vertAlign w:val="subscript"/>
          <w:lang w:val="en-ID"/>
        </w:rPr>
        <w:t>4</w:t>
      </w:r>
      <w:r w:rsidRPr="003F58A7">
        <w:rPr>
          <w:b w:val="0"/>
          <w:sz w:val="22"/>
          <w:szCs w:val="22"/>
          <w:lang w:val="en-ID"/>
        </w:rPr>
        <w:t>, X</w:t>
      </w:r>
      <w:r w:rsidRPr="003F58A7">
        <w:rPr>
          <w:b w:val="0"/>
          <w:sz w:val="22"/>
          <w:szCs w:val="22"/>
          <w:vertAlign w:val="subscript"/>
          <w:lang w:val="en-ID"/>
        </w:rPr>
        <w:t>5</w:t>
      </w:r>
      <w:r w:rsidRPr="003F58A7">
        <w:rPr>
          <w:b w:val="0"/>
          <w:sz w:val="22"/>
          <w:szCs w:val="22"/>
          <w:lang w:val="en-ID"/>
        </w:rPr>
        <w:t xml:space="preserve"> dan X</w:t>
      </w:r>
      <w:r w:rsidRPr="003F58A7">
        <w:rPr>
          <w:b w:val="0"/>
          <w:sz w:val="22"/>
          <w:szCs w:val="22"/>
          <w:vertAlign w:val="subscript"/>
          <w:lang w:val="en-ID"/>
        </w:rPr>
        <w:t>6</w:t>
      </w:r>
      <w:r w:rsidRPr="003F58A7">
        <w:rPr>
          <w:b w:val="0"/>
          <w:sz w:val="22"/>
          <w:szCs w:val="22"/>
          <w:lang w:val="en-ID"/>
        </w:rPr>
        <w:t xml:space="preserve">) terhadap </w:t>
      </w:r>
      <w:r w:rsidRPr="003F58A7">
        <w:rPr>
          <w:b w:val="0"/>
          <w:i/>
          <w:sz w:val="22"/>
          <w:szCs w:val="22"/>
          <w:lang w:val="en-ID"/>
        </w:rPr>
        <w:t>dependent variabel</w:t>
      </w:r>
      <w:r w:rsidRPr="003F58A7">
        <w:rPr>
          <w:b w:val="0"/>
          <w:sz w:val="22"/>
          <w:szCs w:val="22"/>
          <w:lang w:val="en-ID"/>
        </w:rPr>
        <w:t xml:space="preserve"> (Y) secara serempak. Nilai R berkisar antara 0 sampai dengan 1, jika nilai R mendekati 1 maka hubungan yang terjadi semakin kuat sedangkan jika nilai R semakin mendekati angka 0 maka hubungan yang terjadi semakin lemah. Dari hasil analisis </w:t>
      </w:r>
      <w:r w:rsidRPr="003F58A7">
        <w:rPr>
          <w:b w:val="0"/>
          <w:i/>
          <w:sz w:val="22"/>
          <w:szCs w:val="22"/>
          <w:lang w:val="en-ID"/>
        </w:rPr>
        <w:t>output</w:t>
      </w:r>
      <w:r w:rsidRPr="003F58A7">
        <w:rPr>
          <w:b w:val="0"/>
          <w:sz w:val="22"/>
          <w:szCs w:val="22"/>
          <w:lang w:val="en-ID"/>
        </w:rPr>
        <w:t xml:space="preserve"> regresi dapat diketahui nilai koefisien determinasi dan keofisen korelasi seperti terlihat pada Tabel</w:t>
      </w:r>
      <w:r w:rsidRPr="003F58A7">
        <w:rPr>
          <w:b w:val="0"/>
          <w:sz w:val="22"/>
          <w:szCs w:val="22"/>
          <w:lang w:val="id-ID"/>
        </w:rPr>
        <w:t xml:space="preserve"> </w:t>
      </w:r>
      <w:r w:rsidR="00581293">
        <w:rPr>
          <w:b w:val="0"/>
          <w:sz w:val="22"/>
          <w:szCs w:val="22"/>
          <w:lang w:val="en-US"/>
        </w:rPr>
        <w:t>5</w:t>
      </w:r>
      <w:r w:rsidRPr="003F58A7">
        <w:rPr>
          <w:b w:val="0"/>
          <w:sz w:val="22"/>
          <w:szCs w:val="22"/>
          <w:lang w:val="en-ID"/>
        </w:rPr>
        <w:t xml:space="preserve"> berikut ini :</w:t>
      </w:r>
    </w:p>
    <w:p w:rsidR="00D3548B" w:rsidRPr="00E82C22" w:rsidRDefault="00D3548B" w:rsidP="00E82C22">
      <w:pPr>
        <w:pStyle w:val="10NamaTabel"/>
        <w:ind w:left="851" w:hanging="851"/>
        <w:rPr>
          <w:i/>
          <w:sz w:val="22"/>
          <w:szCs w:val="22"/>
          <w:lang w:val="en-ID"/>
        </w:rPr>
      </w:pPr>
      <w:r w:rsidRPr="00E82C22">
        <w:rPr>
          <w:sz w:val="22"/>
          <w:szCs w:val="22"/>
          <w:lang w:val="en-ID"/>
        </w:rPr>
        <w:t xml:space="preserve"> Tabel </w:t>
      </w:r>
      <w:r w:rsidR="00E54E0E" w:rsidRPr="00E82C22">
        <w:rPr>
          <w:sz w:val="22"/>
          <w:szCs w:val="22"/>
          <w:lang w:val="id-ID"/>
        </w:rPr>
        <w:t>5</w:t>
      </w:r>
      <w:r w:rsidRPr="00E82C22">
        <w:rPr>
          <w:sz w:val="22"/>
          <w:szCs w:val="22"/>
          <w:lang w:val="en-ID"/>
        </w:rPr>
        <w:t>. Nilai Koefisien Determinasi (R</w:t>
      </w:r>
      <w:r w:rsidRPr="00E82C22">
        <w:rPr>
          <w:sz w:val="22"/>
          <w:szCs w:val="22"/>
          <w:vertAlign w:val="superscript"/>
          <w:lang w:val="en-ID"/>
        </w:rPr>
        <w:t>2</w:t>
      </w:r>
      <w:r w:rsidRPr="00E82C22">
        <w:rPr>
          <w:sz w:val="22"/>
          <w:szCs w:val="22"/>
          <w:lang w:val="en-ID"/>
        </w:rPr>
        <w:t xml:space="preserve">) dan Koefisiensi Korelasi (R) </w:t>
      </w:r>
      <w:r w:rsidRPr="00E82C22">
        <w:rPr>
          <w:i/>
          <w:sz w:val="22"/>
          <w:szCs w:val="22"/>
          <w:lang w:val="en-ID"/>
        </w:rPr>
        <w:t>Model Summary</w:t>
      </w:r>
    </w:p>
    <w:tbl>
      <w:tblPr>
        <w:tblStyle w:val="TableGrid"/>
        <w:tblpPr w:leftFromText="180" w:rightFromText="180" w:vertAnchor="text" w:horzAnchor="page" w:tblpX="6595" w:tblpY="47"/>
        <w:tblW w:w="4361" w:type="dxa"/>
        <w:tblLayout w:type="fixed"/>
        <w:tblLook w:val="0000"/>
      </w:tblPr>
      <w:tblGrid>
        <w:gridCol w:w="709"/>
        <w:gridCol w:w="709"/>
        <w:gridCol w:w="817"/>
        <w:gridCol w:w="850"/>
        <w:gridCol w:w="1276"/>
      </w:tblGrid>
      <w:tr w:rsidR="009E0F1E" w:rsidRPr="00254667" w:rsidTr="003C67F2">
        <w:trPr>
          <w:trHeight w:val="267"/>
        </w:trPr>
        <w:tc>
          <w:tcPr>
            <w:tcW w:w="4361" w:type="dxa"/>
            <w:gridSpan w:val="5"/>
          </w:tcPr>
          <w:p w:rsidR="009E0F1E" w:rsidRPr="00254667" w:rsidRDefault="009E0F1E" w:rsidP="003C67F2">
            <w:pPr>
              <w:autoSpaceDE w:val="0"/>
              <w:autoSpaceDN w:val="0"/>
              <w:adjustRightInd w:val="0"/>
              <w:spacing w:line="360" w:lineRule="auto"/>
              <w:ind w:left="60" w:right="60"/>
              <w:jc w:val="center"/>
              <w:rPr>
                <w:sz w:val="18"/>
                <w:szCs w:val="18"/>
              </w:rPr>
            </w:pPr>
            <w:r w:rsidRPr="00254667">
              <w:rPr>
                <w:b/>
                <w:bCs/>
                <w:sz w:val="18"/>
                <w:szCs w:val="18"/>
              </w:rPr>
              <w:t>Model Summary</w:t>
            </w:r>
            <w:r w:rsidRPr="00254667">
              <w:rPr>
                <w:b/>
                <w:bCs/>
                <w:sz w:val="18"/>
                <w:szCs w:val="18"/>
                <w:vertAlign w:val="superscript"/>
              </w:rPr>
              <w:t>b</w:t>
            </w:r>
          </w:p>
        </w:tc>
      </w:tr>
      <w:tr w:rsidR="003C67F2" w:rsidRPr="00254667" w:rsidTr="003C67F2">
        <w:trPr>
          <w:trHeight w:val="342"/>
        </w:trPr>
        <w:tc>
          <w:tcPr>
            <w:tcW w:w="709" w:type="dxa"/>
          </w:tcPr>
          <w:p w:rsidR="009E0F1E" w:rsidRPr="00254667" w:rsidRDefault="009E0F1E" w:rsidP="003C67F2">
            <w:pPr>
              <w:autoSpaceDE w:val="0"/>
              <w:autoSpaceDN w:val="0"/>
              <w:adjustRightInd w:val="0"/>
              <w:spacing w:line="360" w:lineRule="auto"/>
              <w:ind w:left="60" w:right="60" w:hanging="60"/>
              <w:jc w:val="center"/>
              <w:rPr>
                <w:sz w:val="18"/>
                <w:szCs w:val="18"/>
              </w:rPr>
            </w:pPr>
            <w:r w:rsidRPr="00254667">
              <w:rPr>
                <w:sz w:val="18"/>
                <w:szCs w:val="18"/>
              </w:rPr>
              <w:t>Model</w:t>
            </w:r>
          </w:p>
        </w:tc>
        <w:tc>
          <w:tcPr>
            <w:tcW w:w="709" w:type="dxa"/>
          </w:tcPr>
          <w:p w:rsidR="009E0F1E" w:rsidRPr="00254667" w:rsidRDefault="009E0F1E" w:rsidP="003C67F2">
            <w:pPr>
              <w:autoSpaceDE w:val="0"/>
              <w:autoSpaceDN w:val="0"/>
              <w:adjustRightInd w:val="0"/>
              <w:spacing w:line="360" w:lineRule="auto"/>
              <w:ind w:right="60" w:hanging="60"/>
              <w:jc w:val="center"/>
              <w:rPr>
                <w:sz w:val="18"/>
                <w:szCs w:val="18"/>
              </w:rPr>
            </w:pPr>
            <w:r w:rsidRPr="00254667">
              <w:rPr>
                <w:sz w:val="18"/>
                <w:szCs w:val="18"/>
              </w:rPr>
              <w:t>R</w:t>
            </w:r>
          </w:p>
        </w:tc>
        <w:tc>
          <w:tcPr>
            <w:tcW w:w="817" w:type="dxa"/>
          </w:tcPr>
          <w:p w:rsidR="009E0F1E" w:rsidRPr="00254667" w:rsidRDefault="009E0F1E" w:rsidP="003C67F2">
            <w:pPr>
              <w:tabs>
                <w:tab w:val="left" w:pos="601"/>
              </w:tabs>
              <w:autoSpaceDE w:val="0"/>
              <w:autoSpaceDN w:val="0"/>
              <w:adjustRightInd w:val="0"/>
              <w:spacing w:line="360" w:lineRule="auto"/>
              <w:ind w:right="60" w:firstLine="34"/>
              <w:jc w:val="center"/>
              <w:rPr>
                <w:sz w:val="18"/>
                <w:szCs w:val="18"/>
              </w:rPr>
            </w:pPr>
            <w:r w:rsidRPr="00254667">
              <w:rPr>
                <w:sz w:val="18"/>
                <w:szCs w:val="18"/>
              </w:rPr>
              <w:t>R Square</w:t>
            </w:r>
          </w:p>
        </w:tc>
        <w:tc>
          <w:tcPr>
            <w:tcW w:w="850" w:type="dxa"/>
          </w:tcPr>
          <w:p w:rsidR="009E0F1E" w:rsidRPr="00254667" w:rsidRDefault="009E0F1E" w:rsidP="003C67F2">
            <w:pPr>
              <w:autoSpaceDE w:val="0"/>
              <w:autoSpaceDN w:val="0"/>
              <w:adjustRightInd w:val="0"/>
              <w:spacing w:line="360" w:lineRule="auto"/>
              <w:ind w:left="-108" w:right="60" w:firstLine="0"/>
              <w:jc w:val="center"/>
              <w:rPr>
                <w:sz w:val="18"/>
                <w:szCs w:val="18"/>
              </w:rPr>
            </w:pPr>
            <w:r w:rsidRPr="00254667">
              <w:rPr>
                <w:sz w:val="18"/>
                <w:szCs w:val="18"/>
              </w:rPr>
              <w:t>Adjusted R Square</w:t>
            </w:r>
          </w:p>
        </w:tc>
        <w:tc>
          <w:tcPr>
            <w:tcW w:w="1276" w:type="dxa"/>
          </w:tcPr>
          <w:p w:rsidR="009E0F1E" w:rsidRPr="00254667" w:rsidRDefault="009E0F1E" w:rsidP="003C67F2">
            <w:pPr>
              <w:autoSpaceDE w:val="0"/>
              <w:autoSpaceDN w:val="0"/>
              <w:adjustRightInd w:val="0"/>
              <w:spacing w:line="360" w:lineRule="auto"/>
              <w:ind w:right="60" w:hanging="26"/>
              <w:jc w:val="center"/>
              <w:rPr>
                <w:sz w:val="18"/>
                <w:szCs w:val="18"/>
              </w:rPr>
            </w:pPr>
            <w:r w:rsidRPr="00254667">
              <w:rPr>
                <w:sz w:val="18"/>
                <w:szCs w:val="18"/>
              </w:rPr>
              <w:t>Std. Error of the Estimate</w:t>
            </w:r>
          </w:p>
        </w:tc>
      </w:tr>
      <w:tr w:rsidR="003C67F2" w:rsidRPr="00254667" w:rsidTr="003C67F2">
        <w:trPr>
          <w:trHeight w:val="206"/>
        </w:trPr>
        <w:tc>
          <w:tcPr>
            <w:tcW w:w="709" w:type="dxa"/>
          </w:tcPr>
          <w:p w:rsidR="009E0F1E" w:rsidRPr="00254667" w:rsidRDefault="009E0F1E" w:rsidP="003C67F2">
            <w:pPr>
              <w:autoSpaceDE w:val="0"/>
              <w:autoSpaceDN w:val="0"/>
              <w:adjustRightInd w:val="0"/>
              <w:spacing w:line="360" w:lineRule="auto"/>
              <w:ind w:left="60" w:right="60"/>
              <w:rPr>
                <w:sz w:val="18"/>
                <w:szCs w:val="18"/>
              </w:rPr>
            </w:pPr>
            <w:r w:rsidRPr="00254667">
              <w:rPr>
                <w:sz w:val="18"/>
                <w:szCs w:val="18"/>
              </w:rPr>
              <w:t>1</w:t>
            </w:r>
          </w:p>
        </w:tc>
        <w:tc>
          <w:tcPr>
            <w:tcW w:w="709" w:type="dxa"/>
          </w:tcPr>
          <w:p w:rsidR="009E0F1E" w:rsidRPr="00254667" w:rsidRDefault="009E0F1E" w:rsidP="003C67F2">
            <w:pPr>
              <w:autoSpaceDE w:val="0"/>
              <w:autoSpaceDN w:val="0"/>
              <w:adjustRightInd w:val="0"/>
              <w:spacing w:line="360" w:lineRule="auto"/>
              <w:ind w:right="60" w:hanging="60"/>
              <w:jc w:val="right"/>
              <w:rPr>
                <w:sz w:val="18"/>
                <w:szCs w:val="18"/>
              </w:rPr>
            </w:pPr>
            <w:r w:rsidRPr="00254667">
              <w:rPr>
                <w:sz w:val="18"/>
                <w:szCs w:val="18"/>
              </w:rPr>
              <w:t>.955</w:t>
            </w:r>
            <w:r w:rsidRPr="00254667">
              <w:rPr>
                <w:sz w:val="18"/>
                <w:szCs w:val="18"/>
                <w:vertAlign w:val="superscript"/>
              </w:rPr>
              <w:t>a</w:t>
            </w:r>
          </w:p>
        </w:tc>
        <w:tc>
          <w:tcPr>
            <w:tcW w:w="817" w:type="dxa"/>
          </w:tcPr>
          <w:p w:rsidR="009E0F1E" w:rsidRPr="00254667" w:rsidRDefault="009E0F1E" w:rsidP="003C67F2">
            <w:pPr>
              <w:tabs>
                <w:tab w:val="left" w:pos="601"/>
              </w:tabs>
              <w:autoSpaceDE w:val="0"/>
              <w:autoSpaceDN w:val="0"/>
              <w:adjustRightInd w:val="0"/>
              <w:spacing w:line="360" w:lineRule="auto"/>
              <w:ind w:right="60" w:firstLine="34"/>
              <w:jc w:val="right"/>
              <w:rPr>
                <w:sz w:val="18"/>
                <w:szCs w:val="18"/>
              </w:rPr>
            </w:pPr>
            <w:r w:rsidRPr="00254667">
              <w:rPr>
                <w:sz w:val="18"/>
                <w:szCs w:val="18"/>
              </w:rPr>
              <w:t>.913</w:t>
            </w:r>
          </w:p>
        </w:tc>
        <w:tc>
          <w:tcPr>
            <w:tcW w:w="850" w:type="dxa"/>
          </w:tcPr>
          <w:p w:rsidR="009E0F1E" w:rsidRPr="00254667" w:rsidRDefault="009E0F1E" w:rsidP="003C67F2">
            <w:pPr>
              <w:autoSpaceDE w:val="0"/>
              <w:autoSpaceDN w:val="0"/>
              <w:adjustRightInd w:val="0"/>
              <w:spacing w:line="360" w:lineRule="auto"/>
              <w:ind w:left="-141" w:right="60"/>
              <w:jc w:val="right"/>
              <w:rPr>
                <w:sz w:val="18"/>
                <w:szCs w:val="18"/>
              </w:rPr>
            </w:pPr>
            <w:r w:rsidRPr="00254667">
              <w:rPr>
                <w:sz w:val="18"/>
                <w:szCs w:val="18"/>
              </w:rPr>
              <w:t>.884</w:t>
            </w:r>
          </w:p>
        </w:tc>
        <w:tc>
          <w:tcPr>
            <w:tcW w:w="1276" w:type="dxa"/>
          </w:tcPr>
          <w:p w:rsidR="009E0F1E" w:rsidRPr="00254667" w:rsidRDefault="009E0F1E" w:rsidP="003C67F2">
            <w:pPr>
              <w:autoSpaceDE w:val="0"/>
              <w:autoSpaceDN w:val="0"/>
              <w:adjustRightInd w:val="0"/>
              <w:spacing w:line="360" w:lineRule="auto"/>
              <w:ind w:left="60" w:right="60"/>
              <w:rPr>
                <w:sz w:val="18"/>
                <w:szCs w:val="18"/>
              </w:rPr>
            </w:pPr>
            <w:r w:rsidRPr="00254667">
              <w:rPr>
                <w:sz w:val="18"/>
                <w:szCs w:val="18"/>
              </w:rPr>
              <w:t>19.81209</w:t>
            </w:r>
          </w:p>
        </w:tc>
      </w:tr>
      <w:tr w:rsidR="009E0F1E" w:rsidRPr="00254667" w:rsidTr="003C67F2">
        <w:trPr>
          <w:trHeight w:val="484"/>
        </w:trPr>
        <w:tc>
          <w:tcPr>
            <w:tcW w:w="4361" w:type="dxa"/>
            <w:gridSpan w:val="5"/>
          </w:tcPr>
          <w:p w:rsidR="009E0F1E" w:rsidRPr="00254667" w:rsidRDefault="009E0F1E" w:rsidP="003C67F2">
            <w:pPr>
              <w:autoSpaceDE w:val="0"/>
              <w:autoSpaceDN w:val="0"/>
              <w:adjustRightInd w:val="0"/>
              <w:spacing w:line="360" w:lineRule="auto"/>
              <w:ind w:left="426" w:right="60" w:hanging="284"/>
              <w:rPr>
                <w:sz w:val="18"/>
                <w:szCs w:val="18"/>
              </w:rPr>
            </w:pPr>
            <w:r w:rsidRPr="00254667">
              <w:rPr>
                <w:sz w:val="18"/>
                <w:szCs w:val="18"/>
              </w:rPr>
              <w:t>a. Predictors: (Constant), pengeluaran non-pangan, pengeluaran pangan, pengeluaran usahatani, Luas Lahan, penerimaan usahatani, Produksi usahatani</w:t>
            </w:r>
          </w:p>
        </w:tc>
      </w:tr>
      <w:tr w:rsidR="009E0F1E" w:rsidRPr="00254667" w:rsidTr="00E35AE6">
        <w:trPr>
          <w:trHeight w:val="317"/>
        </w:trPr>
        <w:tc>
          <w:tcPr>
            <w:tcW w:w="4361" w:type="dxa"/>
            <w:gridSpan w:val="5"/>
          </w:tcPr>
          <w:p w:rsidR="009E0F1E" w:rsidRPr="00254667" w:rsidRDefault="009E0F1E" w:rsidP="00E35AE6">
            <w:pPr>
              <w:autoSpaceDE w:val="0"/>
              <w:autoSpaceDN w:val="0"/>
              <w:adjustRightInd w:val="0"/>
              <w:ind w:left="60" w:right="60"/>
              <w:rPr>
                <w:sz w:val="18"/>
                <w:szCs w:val="18"/>
              </w:rPr>
            </w:pPr>
            <w:r w:rsidRPr="00254667">
              <w:rPr>
                <w:sz w:val="18"/>
                <w:szCs w:val="18"/>
              </w:rPr>
              <w:t>b. Endogen Variable: NTP</w:t>
            </w:r>
          </w:p>
        </w:tc>
      </w:tr>
    </w:tbl>
    <w:p w:rsidR="00D3548B" w:rsidRPr="00C35259" w:rsidRDefault="00D3548B" w:rsidP="00E35AE6">
      <w:pPr>
        <w:pStyle w:val="10NamaTabel"/>
        <w:rPr>
          <w:b w:val="0"/>
          <w:i/>
          <w:sz w:val="18"/>
          <w:szCs w:val="18"/>
          <w:lang w:val="en-ID"/>
        </w:rPr>
      </w:pPr>
      <w:r w:rsidRPr="00C35259">
        <w:rPr>
          <w:b w:val="0"/>
          <w:i/>
          <w:sz w:val="18"/>
          <w:szCs w:val="18"/>
          <w:lang w:val="en-ID"/>
        </w:rPr>
        <w:t>Sumber : Analisis Data Primer SPSS</w:t>
      </w:r>
    </w:p>
    <w:p w:rsidR="00D3548B" w:rsidRPr="003F58A7" w:rsidRDefault="00D3548B" w:rsidP="00830C26">
      <w:pPr>
        <w:pStyle w:val="10NamaTabel"/>
        <w:spacing w:line="360" w:lineRule="auto"/>
        <w:ind w:firstLine="720"/>
        <w:rPr>
          <w:b w:val="0"/>
          <w:sz w:val="22"/>
          <w:szCs w:val="22"/>
          <w:lang w:val="en-ID"/>
        </w:rPr>
      </w:pPr>
      <w:r w:rsidRPr="003F58A7">
        <w:rPr>
          <w:b w:val="0"/>
          <w:sz w:val="22"/>
          <w:szCs w:val="22"/>
          <w:lang w:val="en-ID"/>
        </w:rPr>
        <w:t xml:space="preserve">Berdasarkan data pada Tabel </w:t>
      </w:r>
      <w:r w:rsidR="00E54E0E">
        <w:rPr>
          <w:b w:val="0"/>
          <w:sz w:val="22"/>
          <w:szCs w:val="22"/>
          <w:lang w:val="id-ID"/>
        </w:rPr>
        <w:t>5</w:t>
      </w:r>
      <w:r w:rsidRPr="003F58A7">
        <w:rPr>
          <w:b w:val="0"/>
          <w:sz w:val="22"/>
          <w:szCs w:val="22"/>
          <w:lang w:val="en-ID"/>
        </w:rPr>
        <w:t xml:space="preserve"> di atas dapat diketahui bahwa Nilai koefisien korelasi (R) adalah sebesar 0,955 atau 95,50%. Hal ini menunjukkan hubungan varibel eksogen X</w:t>
      </w:r>
      <w:r w:rsidRPr="003F58A7">
        <w:rPr>
          <w:b w:val="0"/>
          <w:sz w:val="22"/>
          <w:szCs w:val="22"/>
          <w:vertAlign w:val="subscript"/>
          <w:lang w:val="en-ID"/>
        </w:rPr>
        <w:t>1</w:t>
      </w:r>
      <w:r w:rsidRPr="003F58A7">
        <w:rPr>
          <w:b w:val="0"/>
          <w:sz w:val="22"/>
          <w:szCs w:val="22"/>
          <w:lang w:val="en-ID"/>
        </w:rPr>
        <w:t xml:space="preserve"> (Luas Lahan), X</w:t>
      </w:r>
      <w:r w:rsidRPr="003F58A7">
        <w:rPr>
          <w:b w:val="0"/>
          <w:sz w:val="22"/>
          <w:szCs w:val="22"/>
          <w:vertAlign w:val="subscript"/>
          <w:lang w:val="en-ID"/>
        </w:rPr>
        <w:t>2</w:t>
      </w:r>
      <w:r w:rsidRPr="003F58A7">
        <w:rPr>
          <w:b w:val="0"/>
          <w:sz w:val="22"/>
          <w:szCs w:val="22"/>
          <w:lang w:val="en-ID"/>
        </w:rPr>
        <w:t xml:space="preserve"> (produksi usahatani), X</w:t>
      </w:r>
      <w:r w:rsidRPr="003F58A7">
        <w:rPr>
          <w:b w:val="0"/>
          <w:sz w:val="22"/>
          <w:szCs w:val="22"/>
          <w:vertAlign w:val="subscript"/>
          <w:lang w:val="en-ID"/>
        </w:rPr>
        <w:t>3</w:t>
      </w:r>
      <w:r w:rsidRPr="003F58A7">
        <w:rPr>
          <w:b w:val="0"/>
          <w:sz w:val="22"/>
          <w:szCs w:val="22"/>
          <w:lang w:val="en-ID"/>
        </w:rPr>
        <w:t xml:space="preserve"> (penerimaan usahatani), X</w:t>
      </w:r>
      <w:r w:rsidRPr="003F58A7">
        <w:rPr>
          <w:b w:val="0"/>
          <w:sz w:val="22"/>
          <w:szCs w:val="22"/>
          <w:vertAlign w:val="subscript"/>
          <w:lang w:val="en-ID"/>
        </w:rPr>
        <w:t>4</w:t>
      </w:r>
      <w:r w:rsidRPr="003F58A7">
        <w:rPr>
          <w:b w:val="0"/>
          <w:sz w:val="22"/>
          <w:szCs w:val="22"/>
          <w:lang w:val="en-ID"/>
        </w:rPr>
        <w:t xml:space="preserve"> (pengeluaran </w:t>
      </w:r>
      <w:r w:rsidRPr="003F58A7">
        <w:rPr>
          <w:b w:val="0"/>
          <w:sz w:val="22"/>
          <w:szCs w:val="22"/>
          <w:lang w:val="en-ID"/>
        </w:rPr>
        <w:lastRenderedPageBreak/>
        <w:t>usahatani), X</w:t>
      </w:r>
      <w:r w:rsidRPr="003F58A7">
        <w:rPr>
          <w:b w:val="0"/>
          <w:sz w:val="22"/>
          <w:szCs w:val="22"/>
          <w:vertAlign w:val="subscript"/>
          <w:lang w:val="en-ID"/>
        </w:rPr>
        <w:t xml:space="preserve">5 </w:t>
      </w:r>
      <w:r w:rsidRPr="003F58A7">
        <w:rPr>
          <w:b w:val="0"/>
          <w:sz w:val="22"/>
          <w:szCs w:val="22"/>
          <w:lang w:val="en-ID"/>
        </w:rPr>
        <w:t>(pengeluaran pangan), X</w:t>
      </w:r>
      <w:r w:rsidRPr="003F58A7">
        <w:rPr>
          <w:b w:val="0"/>
          <w:sz w:val="22"/>
          <w:szCs w:val="22"/>
          <w:vertAlign w:val="subscript"/>
          <w:lang w:val="en-ID"/>
        </w:rPr>
        <w:t>6</w:t>
      </w:r>
      <w:r w:rsidRPr="003F58A7">
        <w:rPr>
          <w:b w:val="0"/>
          <w:sz w:val="22"/>
          <w:szCs w:val="22"/>
          <w:lang w:val="en-ID"/>
        </w:rPr>
        <w:t xml:space="preserve"> (pengeluaran Non-Pangan)  dengan </w:t>
      </w:r>
      <w:r w:rsidRPr="003F58A7">
        <w:rPr>
          <w:b w:val="0"/>
          <w:i/>
          <w:sz w:val="22"/>
          <w:szCs w:val="22"/>
          <w:lang w:val="en-ID"/>
        </w:rPr>
        <w:t>dependent variabel</w:t>
      </w:r>
      <w:r w:rsidRPr="003F58A7">
        <w:rPr>
          <w:b w:val="0"/>
          <w:sz w:val="22"/>
          <w:szCs w:val="22"/>
          <w:lang w:val="en-ID"/>
        </w:rPr>
        <w:t xml:space="preserve"> Y (NIlai Tukar Petani) sangat kuat. Uji R-square (R</w:t>
      </w:r>
      <w:r w:rsidRPr="003F58A7">
        <w:rPr>
          <w:b w:val="0"/>
          <w:sz w:val="22"/>
          <w:szCs w:val="22"/>
          <w:vertAlign w:val="superscript"/>
          <w:lang w:val="en-ID"/>
        </w:rPr>
        <w:t>2</w:t>
      </w:r>
      <w:r w:rsidRPr="003F58A7">
        <w:rPr>
          <w:b w:val="0"/>
          <w:sz w:val="22"/>
          <w:szCs w:val="22"/>
          <w:lang w:val="en-ID"/>
        </w:rPr>
        <w:t xml:space="preserve">) yaitu koefisien determinasi diperoleh nilai sebesar 0,913 atau 91,13%. Hal ini menunjukkan bahwa pengaruh sumbangan </w:t>
      </w:r>
      <w:r w:rsidRPr="003F58A7">
        <w:rPr>
          <w:b w:val="0"/>
          <w:i/>
          <w:sz w:val="22"/>
          <w:szCs w:val="22"/>
          <w:lang w:val="en-ID"/>
        </w:rPr>
        <w:t>independent variabel</w:t>
      </w:r>
      <w:r w:rsidRPr="003F58A7">
        <w:rPr>
          <w:b w:val="0"/>
          <w:sz w:val="22"/>
          <w:szCs w:val="22"/>
          <w:lang w:val="en-ID"/>
        </w:rPr>
        <w:t xml:space="preserve"> X (luas lahan, produksi usahatani, penerimaan usahatani, pengeluaran usahatani pengeluaran pangan, pengeluaran Non-pangan) terhadap </w:t>
      </w:r>
      <w:r w:rsidRPr="003F58A7">
        <w:rPr>
          <w:b w:val="0"/>
          <w:i/>
          <w:sz w:val="22"/>
          <w:szCs w:val="22"/>
          <w:lang w:val="en-ID"/>
        </w:rPr>
        <w:t>dependent variabel</w:t>
      </w:r>
      <w:r w:rsidRPr="003F58A7">
        <w:rPr>
          <w:b w:val="0"/>
          <w:sz w:val="22"/>
          <w:szCs w:val="22"/>
          <w:lang w:val="en-ID"/>
        </w:rPr>
        <w:t xml:space="preserve"> Y (NTP) adalah sebesar 91,13% sedangkan 9,87% dipengaruhi oleh faktor lainnya diluar model yang dianalisis.</w:t>
      </w:r>
    </w:p>
    <w:p w:rsidR="00D3548B" w:rsidRPr="003F58A7" w:rsidRDefault="00D3548B" w:rsidP="00E54E0E">
      <w:pPr>
        <w:pStyle w:val="10NamaTabel"/>
        <w:numPr>
          <w:ilvl w:val="0"/>
          <w:numId w:val="27"/>
        </w:numPr>
        <w:ind w:left="284" w:hanging="284"/>
        <w:rPr>
          <w:b w:val="0"/>
          <w:bCs/>
          <w:sz w:val="22"/>
          <w:szCs w:val="22"/>
          <w:lang w:val="en-US"/>
        </w:rPr>
      </w:pPr>
      <w:r w:rsidRPr="003F58A7">
        <w:rPr>
          <w:b w:val="0"/>
          <w:bCs/>
          <w:sz w:val="22"/>
          <w:szCs w:val="22"/>
          <w:lang w:val="en-US"/>
        </w:rPr>
        <w:t>Uji Statistik F (serempak)</w:t>
      </w:r>
    </w:p>
    <w:p w:rsidR="00D3548B" w:rsidRPr="003F58A7" w:rsidRDefault="00E54E0E" w:rsidP="00830C26">
      <w:pPr>
        <w:pStyle w:val="10NamaTabel"/>
        <w:spacing w:line="360" w:lineRule="auto"/>
        <w:rPr>
          <w:b w:val="0"/>
          <w:sz w:val="22"/>
          <w:szCs w:val="22"/>
          <w:lang w:val="en-ID"/>
        </w:rPr>
      </w:pPr>
      <w:r>
        <w:rPr>
          <w:b w:val="0"/>
          <w:sz w:val="22"/>
          <w:szCs w:val="22"/>
          <w:lang w:val="en-ID"/>
        </w:rPr>
        <w:tab/>
      </w:r>
      <w:r w:rsidR="00D3548B" w:rsidRPr="003F58A7">
        <w:rPr>
          <w:b w:val="0"/>
          <w:sz w:val="22"/>
          <w:szCs w:val="22"/>
          <w:lang w:val="en-ID"/>
        </w:rPr>
        <w:t xml:space="preserve">Diperoleh nilai F hitung sebesar 31,367. Nilai tersebut lebih besar dibandingkan dengan nilai F tabel yaitu 0,05 = 3,10. Maka ditarik kesimpulan H0 ditolak dan Ha diterima yaitu (luas lahan, pengeluaran usahatani, penerimaan usahatani, pengeluaran pangan secara serempak mempengaruhi NTP). </w:t>
      </w:r>
    </w:p>
    <w:p w:rsidR="00D3548B" w:rsidRPr="003F58A7" w:rsidRDefault="00D3548B" w:rsidP="00245891">
      <w:pPr>
        <w:pStyle w:val="10NamaTabel"/>
        <w:numPr>
          <w:ilvl w:val="0"/>
          <w:numId w:val="27"/>
        </w:numPr>
        <w:spacing w:line="360" w:lineRule="auto"/>
        <w:ind w:left="284" w:hanging="284"/>
        <w:rPr>
          <w:b w:val="0"/>
          <w:sz w:val="22"/>
          <w:szCs w:val="22"/>
          <w:lang w:val="en-US"/>
        </w:rPr>
      </w:pPr>
      <w:r w:rsidRPr="003F58A7">
        <w:rPr>
          <w:b w:val="0"/>
          <w:sz w:val="22"/>
          <w:szCs w:val="22"/>
          <w:lang w:val="en-US"/>
        </w:rPr>
        <w:t xml:space="preserve"> Uji Statistik t (parsial) </w:t>
      </w:r>
    </w:p>
    <w:p w:rsidR="00D3548B" w:rsidRPr="003F58A7" w:rsidRDefault="00E06FBD" w:rsidP="00830C26">
      <w:pPr>
        <w:pStyle w:val="10NamaTabel"/>
        <w:spacing w:line="360" w:lineRule="auto"/>
        <w:rPr>
          <w:b w:val="0"/>
          <w:sz w:val="22"/>
          <w:szCs w:val="22"/>
          <w:lang w:val="en-ID"/>
        </w:rPr>
      </w:pPr>
      <w:r>
        <w:rPr>
          <w:b w:val="0"/>
          <w:noProof/>
          <w:sz w:val="22"/>
          <w:szCs w:val="22"/>
          <w:lang w:val="en-US" w:eastAsia="en-US"/>
        </w:rPr>
        <w:drawing>
          <wp:anchor distT="0" distB="0" distL="114300" distR="114300" simplePos="0" relativeHeight="251670528" behindDoc="0" locked="0" layoutInCell="1" allowOverlap="1">
            <wp:simplePos x="0" y="0"/>
            <wp:positionH relativeFrom="column">
              <wp:posOffset>28575</wp:posOffset>
            </wp:positionH>
            <wp:positionV relativeFrom="paragraph">
              <wp:posOffset>529590</wp:posOffset>
            </wp:positionV>
            <wp:extent cx="2933700" cy="2676525"/>
            <wp:effectExtent l="19050" t="0" r="0" b="0"/>
            <wp:wrapTopAndBottom/>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21573" r="17492"/>
                    <a:stretch/>
                  </pic:blipFill>
                  <pic:spPr bwMode="auto">
                    <a:xfrm>
                      <a:off x="0" y="0"/>
                      <a:ext cx="2933700" cy="2676525"/>
                    </a:xfrm>
                    <a:prstGeom prst="rect">
                      <a:avLst/>
                    </a:prstGeom>
                    <a:ln>
                      <a:noFill/>
                    </a:ln>
                    <a:extLst>
                      <a:ext uri="{53640926-AAD7-44D8-BBD7-CCE9431645EC}">
                        <a14:shadowObscure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anchor>
        </w:drawing>
      </w:r>
      <w:r w:rsidR="00D3548B" w:rsidRPr="003F58A7">
        <w:rPr>
          <w:b w:val="0"/>
          <w:sz w:val="22"/>
          <w:szCs w:val="22"/>
          <w:lang w:val="en-ID"/>
        </w:rPr>
        <w:t xml:space="preserve"> Untuk mengetahui pengaruh </w:t>
      </w:r>
      <w:r w:rsidR="00D3548B" w:rsidRPr="003F58A7">
        <w:rPr>
          <w:b w:val="0"/>
          <w:i/>
          <w:sz w:val="22"/>
          <w:szCs w:val="22"/>
          <w:lang w:val="en-ID"/>
        </w:rPr>
        <w:t xml:space="preserve">independent </w:t>
      </w:r>
      <w:r w:rsidR="00D3548B" w:rsidRPr="003F58A7">
        <w:rPr>
          <w:b w:val="0"/>
          <w:i/>
          <w:sz w:val="22"/>
          <w:szCs w:val="22"/>
          <w:lang w:val="en-ID"/>
        </w:rPr>
        <w:lastRenderedPageBreak/>
        <w:t>variabel</w:t>
      </w:r>
      <w:r w:rsidR="00D3548B" w:rsidRPr="003F58A7">
        <w:rPr>
          <w:b w:val="0"/>
          <w:sz w:val="22"/>
          <w:szCs w:val="22"/>
          <w:lang w:val="en-ID"/>
        </w:rPr>
        <w:t xml:space="preserve"> secara parsial terhadap </w:t>
      </w:r>
      <w:r w:rsidR="00D3548B" w:rsidRPr="003F58A7">
        <w:rPr>
          <w:b w:val="0"/>
          <w:i/>
          <w:sz w:val="22"/>
          <w:szCs w:val="22"/>
          <w:lang w:val="en-ID"/>
        </w:rPr>
        <w:t>dependent variabel</w:t>
      </w:r>
      <w:r w:rsidR="00D3548B" w:rsidRPr="003F58A7">
        <w:rPr>
          <w:b w:val="0"/>
          <w:sz w:val="22"/>
          <w:szCs w:val="22"/>
          <w:lang w:val="en-ID"/>
        </w:rPr>
        <w:t xml:space="preserve"> maka dapat digunakan uji statistik t. Adapun hasil </w:t>
      </w:r>
      <w:r w:rsidR="00D3548B" w:rsidRPr="003F58A7">
        <w:rPr>
          <w:b w:val="0"/>
          <w:i/>
          <w:sz w:val="22"/>
          <w:szCs w:val="22"/>
          <w:lang w:val="en-ID"/>
        </w:rPr>
        <w:t>output</w:t>
      </w:r>
      <w:r w:rsidR="00D3548B" w:rsidRPr="003F58A7">
        <w:rPr>
          <w:b w:val="0"/>
          <w:sz w:val="22"/>
          <w:szCs w:val="22"/>
          <w:lang w:val="en-ID"/>
        </w:rPr>
        <w:t xml:space="preserve"> spss untuk uji statistik t seperti terlihat pada Tabel 7 berikut ini :</w:t>
      </w:r>
    </w:p>
    <w:p w:rsidR="00E35AE6" w:rsidRDefault="00D3548B" w:rsidP="00E35AE6">
      <w:pPr>
        <w:pStyle w:val="10NamaTabel"/>
        <w:ind w:left="993" w:hanging="993"/>
        <w:rPr>
          <w:b w:val="0"/>
          <w:sz w:val="22"/>
          <w:szCs w:val="22"/>
          <w:lang w:val="en-ID"/>
        </w:rPr>
      </w:pPr>
      <w:r w:rsidRPr="00E35AE6">
        <w:rPr>
          <w:sz w:val="22"/>
          <w:szCs w:val="22"/>
          <w:lang w:val="en-ID"/>
        </w:rPr>
        <w:t>Tabel 7. Estimasi NTP Tipe Cobb-Douglas Usahatani Nanas di Daerah Penelitian</w:t>
      </w:r>
    </w:p>
    <w:tbl>
      <w:tblPr>
        <w:tblStyle w:val="PlainTable5"/>
        <w:tblpPr w:leftFromText="180" w:rightFromText="180" w:vertAnchor="text" w:horzAnchor="margin" w:tblpXSpec="right" w:tblpY="76"/>
        <w:tblW w:w="5272" w:type="pct"/>
        <w:shd w:val="clear" w:color="auto" w:fill="FFFFFF" w:themeFill="background1"/>
        <w:tblLayout w:type="fixed"/>
        <w:tblLook w:val="04A0"/>
      </w:tblPr>
      <w:tblGrid>
        <w:gridCol w:w="1241"/>
        <w:gridCol w:w="565"/>
        <w:gridCol w:w="997"/>
        <w:gridCol w:w="738"/>
        <w:gridCol w:w="679"/>
        <w:gridCol w:w="566"/>
      </w:tblGrid>
      <w:tr w:rsidR="007B2DD3" w:rsidRPr="00E35AE6" w:rsidTr="00245891">
        <w:trPr>
          <w:cnfStyle w:val="100000000000"/>
        </w:trPr>
        <w:tc>
          <w:tcPr>
            <w:cnfStyle w:val="001000000100"/>
            <w:tcW w:w="1296" w:type="pct"/>
            <w:vMerge w:val="restart"/>
          </w:tcPr>
          <w:p w:rsidR="007B2DD3" w:rsidRPr="00E35AE6" w:rsidRDefault="007B2DD3" w:rsidP="007B2DD3">
            <w:pPr>
              <w:pStyle w:val="10NamaTabel"/>
              <w:jc w:val="center"/>
              <w:rPr>
                <w:b w:val="0"/>
                <w:i w:val="0"/>
                <w:sz w:val="18"/>
                <w:szCs w:val="18"/>
                <w:lang w:val="en-US"/>
              </w:rPr>
            </w:pPr>
            <w:r w:rsidRPr="00E35AE6">
              <w:rPr>
                <w:b w:val="0"/>
                <w:i w:val="0"/>
                <w:sz w:val="18"/>
                <w:szCs w:val="18"/>
                <w:lang w:val="en-US"/>
              </w:rPr>
              <w:t>Model</w:t>
            </w:r>
          </w:p>
        </w:tc>
        <w:tc>
          <w:tcPr>
            <w:tcW w:w="2403" w:type="pct"/>
            <w:gridSpan w:val="3"/>
          </w:tcPr>
          <w:p w:rsidR="007B2DD3" w:rsidRPr="00E35AE6" w:rsidRDefault="007B2DD3" w:rsidP="007B2DD3">
            <w:pPr>
              <w:pStyle w:val="10NamaTabel"/>
              <w:jc w:val="center"/>
              <w:cnfStyle w:val="100000000000"/>
              <w:rPr>
                <w:b w:val="0"/>
                <w:i w:val="0"/>
                <w:sz w:val="18"/>
                <w:szCs w:val="18"/>
                <w:lang w:val="en-US"/>
              </w:rPr>
            </w:pPr>
            <w:r w:rsidRPr="00E35AE6">
              <w:rPr>
                <w:b w:val="0"/>
                <w:i w:val="0"/>
                <w:sz w:val="18"/>
                <w:szCs w:val="18"/>
                <w:lang w:val="en-US"/>
              </w:rPr>
              <w:t>Unstandardized Coefficients</w:t>
            </w:r>
          </w:p>
        </w:tc>
        <w:tc>
          <w:tcPr>
            <w:tcW w:w="709" w:type="pct"/>
            <w:vMerge w:val="restart"/>
          </w:tcPr>
          <w:p w:rsidR="007B2DD3" w:rsidRPr="00E35AE6" w:rsidRDefault="007B2DD3" w:rsidP="007B2DD3">
            <w:pPr>
              <w:pStyle w:val="10NamaTabel"/>
              <w:jc w:val="center"/>
              <w:cnfStyle w:val="100000000000"/>
              <w:rPr>
                <w:b w:val="0"/>
                <w:i w:val="0"/>
                <w:sz w:val="18"/>
                <w:szCs w:val="18"/>
                <w:lang w:val="en-US"/>
              </w:rPr>
            </w:pPr>
            <w:r w:rsidRPr="00E35AE6">
              <w:rPr>
                <w:b w:val="0"/>
                <w:i w:val="0"/>
                <w:sz w:val="18"/>
                <w:szCs w:val="18"/>
                <w:lang w:val="en-US"/>
              </w:rPr>
              <w:t>t-hit</w:t>
            </w:r>
          </w:p>
        </w:tc>
        <w:tc>
          <w:tcPr>
            <w:tcW w:w="591" w:type="pct"/>
            <w:vMerge w:val="restart"/>
          </w:tcPr>
          <w:p w:rsidR="007B2DD3" w:rsidRPr="00E35AE6" w:rsidRDefault="007B2DD3" w:rsidP="007B2DD3">
            <w:pPr>
              <w:pStyle w:val="10NamaTabel"/>
              <w:jc w:val="center"/>
              <w:cnfStyle w:val="100000000000"/>
              <w:rPr>
                <w:b w:val="0"/>
                <w:i w:val="0"/>
                <w:sz w:val="18"/>
                <w:szCs w:val="18"/>
                <w:lang w:val="en-US"/>
              </w:rPr>
            </w:pPr>
            <w:r w:rsidRPr="00E35AE6">
              <w:rPr>
                <w:b w:val="0"/>
                <w:i w:val="0"/>
                <w:sz w:val="18"/>
                <w:szCs w:val="18"/>
                <w:lang w:val="en-US"/>
              </w:rPr>
              <w:t>KK</w:t>
            </w:r>
          </w:p>
        </w:tc>
      </w:tr>
      <w:tr w:rsidR="007B2DD3" w:rsidRPr="00E35AE6" w:rsidTr="00245891">
        <w:trPr>
          <w:cnfStyle w:val="000000100000"/>
        </w:trPr>
        <w:tc>
          <w:tcPr>
            <w:cnfStyle w:val="001000000000"/>
            <w:tcW w:w="1296" w:type="pct"/>
            <w:vMerge/>
          </w:tcPr>
          <w:p w:rsidR="007B2DD3" w:rsidRPr="00E35AE6" w:rsidRDefault="007B2DD3" w:rsidP="007B2DD3">
            <w:pPr>
              <w:pStyle w:val="10NamaTabel"/>
              <w:rPr>
                <w:b w:val="0"/>
                <w:i w:val="0"/>
                <w:sz w:val="18"/>
                <w:szCs w:val="18"/>
                <w:lang w:val="en-US"/>
              </w:rPr>
            </w:pPr>
          </w:p>
        </w:tc>
        <w:tc>
          <w:tcPr>
            <w:tcW w:w="1632" w:type="pct"/>
            <w:gridSpan w:val="2"/>
            <w:shd w:val="clear" w:color="auto" w:fill="FFFFFF" w:themeFill="background1"/>
          </w:tcPr>
          <w:p w:rsidR="007B2DD3" w:rsidRPr="00E35AE6" w:rsidRDefault="007B2DD3" w:rsidP="007B2DD3">
            <w:pPr>
              <w:pStyle w:val="10NamaTabel"/>
              <w:jc w:val="center"/>
              <w:cnfStyle w:val="000000100000"/>
              <w:rPr>
                <w:b w:val="0"/>
                <w:sz w:val="18"/>
                <w:szCs w:val="18"/>
                <w:lang w:val="en-US"/>
              </w:rPr>
            </w:pPr>
            <w:r w:rsidRPr="00E35AE6">
              <w:rPr>
                <w:b w:val="0"/>
                <w:sz w:val="18"/>
                <w:szCs w:val="18"/>
                <w:lang w:val="en-US"/>
              </w:rPr>
              <w:t>Koefisien</w:t>
            </w:r>
          </w:p>
        </w:tc>
        <w:tc>
          <w:tcPr>
            <w:tcW w:w="771" w:type="pct"/>
            <w:shd w:val="clear" w:color="auto" w:fill="FFFFFF" w:themeFill="background1"/>
          </w:tcPr>
          <w:p w:rsidR="007B2DD3" w:rsidRPr="00E35AE6" w:rsidRDefault="007B2DD3" w:rsidP="007B2DD3">
            <w:pPr>
              <w:pStyle w:val="10NamaTabel"/>
              <w:jc w:val="center"/>
              <w:cnfStyle w:val="000000100000"/>
              <w:rPr>
                <w:b w:val="0"/>
                <w:sz w:val="18"/>
                <w:szCs w:val="18"/>
                <w:lang w:val="en-US"/>
              </w:rPr>
            </w:pPr>
            <w:r w:rsidRPr="00E35AE6">
              <w:rPr>
                <w:b w:val="0"/>
                <w:sz w:val="18"/>
                <w:szCs w:val="18"/>
                <w:lang w:val="en-US"/>
              </w:rPr>
              <w:t>Std.Error</w:t>
            </w:r>
          </w:p>
        </w:tc>
        <w:tc>
          <w:tcPr>
            <w:tcW w:w="709" w:type="pct"/>
            <w:vMerge/>
            <w:shd w:val="clear" w:color="auto" w:fill="FFFFFF" w:themeFill="background1"/>
          </w:tcPr>
          <w:p w:rsidR="007B2DD3" w:rsidRPr="00E35AE6" w:rsidRDefault="007B2DD3" w:rsidP="007B2DD3">
            <w:pPr>
              <w:pStyle w:val="10NamaTabel"/>
              <w:cnfStyle w:val="000000100000"/>
              <w:rPr>
                <w:b w:val="0"/>
                <w:sz w:val="18"/>
                <w:szCs w:val="18"/>
                <w:lang w:val="en-US"/>
              </w:rPr>
            </w:pPr>
          </w:p>
        </w:tc>
        <w:tc>
          <w:tcPr>
            <w:tcW w:w="591" w:type="pct"/>
            <w:vMerge/>
            <w:shd w:val="clear" w:color="auto" w:fill="FFFFFF" w:themeFill="background1"/>
          </w:tcPr>
          <w:p w:rsidR="007B2DD3" w:rsidRPr="00E35AE6" w:rsidRDefault="007B2DD3" w:rsidP="007B2DD3">
            <w:pPr>
              <w:pStyle w:val="10NamaTabel"/>
              <w:cnfStyle w:val="000000100000"/>
              <w:rPr>
                <w:b w:val="0"/>
                <w:sz w:val="18"/>
                <w:szCs w:val="18"/>
                <w:lang w:val="en-US"/>
              </w:rPr>
            </w:pPr>
          </w:p>
        </w:tc>
      </w:tr>
      <w:tr w:rsidR="007B2DD3" w:rsidRPr="00E35AE6" w:rsidTr="00245891">
        <w:tc>
          <w:tcPr>
            <w:cnfStyle w:val="001000000000"/>
            <w:tcW w:w="1296" w:type="pct"/>
          </w:tcPr>
          <w:p w:rsidR="007B2DD3" w:rsidRPr="00E35AE6" w:rsidRDefault="007B2DD3" w:rsidP="007B2DD3">
            <w:pPr>
              <w:pStyle w:val="10NamaTabel"/>
              <w:rPr>
                <w:b w:val="0"/>
                <w:i w:val="0"/>
                <w:sz w:val="18"/>
                <w:szCs w:val="18"/>
                <w:lang w:val="en-US"/>
              </w:rPr>
            </w:pPr>
            <w:r w:rsidRPr="00E35AE6">
              <w:rPr>
                <w:b w:val="0"/>
                <w:i w:val="0"/>
                <w:sz w:val="18"/>
                <w:szCs w:val="18"/>
                <w:lang w:val="en-US"/>
              </w:rPr>
              <w:t>Nilai Tukar petani</w:t>
            </w:r>
          </w:p>
        </w:tc>
        <w:tc>
          <w:tcPr>
            <w:tcW w:w="590" w:type="pct"/>
            <w:shd w:val="clear" w:color="auto" w:fill="FFFFFF" w:themeFill="background1"/>
          </w:tcPr>
          <w:p w:rsidR="007B2DD3" w:rsidRPr="00E35AE6" w:rsidRDefault="007B2DD3" w:rsidP="007B2DD3">
            <w:pPr>
              <w:pStyle w:val="10NamaTabel"/>
              <w:jc w:val="center"/>
              <w:cnfStyle w:val="000000000000"/>
              <w:rPr>
                <w:b w:val="0"/>
                <w:sz w:val="18"/>
                <w:szCs w:val="18"/>
                <w:lang w:val="en-US"/>
              </w:rPr>
            </w:pPr>
            <w:r w:rsidRPr="00E35AE6">
              <w:rPr>
                <w:b w:val="0"/>
                <w:sz w:val="18"/>
                <w:szCs w:val="18"/>
                <w:lang w:val="en-US"/>
              </w:rPr>
              <w:t>Intercept</w:t>
            </w:r>
          </w:p>
        </w:tc>
        <w:tc>
          <w:tcPr>
            <w:tcW w:w="1042" w:type="pct"/>
            <w:shd w:val="clear" w:color="auto" w:fill="FFFFFF" w:themeFill="background1"/>
          </w:tcPr>
          <w:p w:rsidR="007B2DD3" w:rsidRPr="00E35AE6" w:rsidRDefault="007B2DD3" w:rsidP="007B2DD3">
            <w:pPr>
              <w:pStyle w:val="10NamaTabel"/>
              <w:jc w:val="center"/>
              <w:cnfStyle w:val="000000000000"/>
              <w:rPr>
                <w:b w:val="0"/>
                <w:sz w:val="18"/>
                <w:szCs w:val="18"/>
                <w:lang w:val="en-US"/>
              </w:rPr>
            </w:pPr>
            <w:r w:rsidRPr="00E35AE6">
              <w:rPr>
                <w:b w:val="0"/>
                <w:sz w:val="18"/>
                <w:szCs w:val="18"/>
                <w:lang w:val="en-US"/>
              </w:rPr>
              <w:t>84,607</w:t>
            </w:r>
          </w:p>
        </w:tc>
        <w:tc>
          <w:tcPr>
            <w:tcW w:w="771" w:type="pct"/>
            <w:shd w:val="clear" w:color="auto" w:fill="FFFFFF" w:themeFill="background1"/>
          </w:tcPr>
          <w:p w:rsidR="007B2DD3" w:rsidRPr="00E35AE6" w:rsidRDefault="007B2DD3" w:rsidP="007B2DD3">
            <w:pPr>
              <w:pStyle w:val="10NamaTabel"/>
              <w:jc w:val="center"/>
              <w:cnfStyle w:val="000000000000"/>
              <w:rPr>
                <w:b w:val="0"/>
                <w:sz w:val="18"/>
                <w:szCs w:val="18"/>
                <w:lang w:val="en-US"/>
              </w:rPr>
            </w:pPr>
            <w:r w:rsidRPr="00E35AE6">
              <w:rPr>
                <w:b w:val="0"/>
                <w:sz w:val="18"/>
                <w:szCs w:val="18"/>
                <w:lang w:val="en-US"/>
              </w:rPr>
              <w:t>20.303</w:t>
            </w:r>
          </w:p>
        </w:tc>
        <w:tc>
          <w:tcPr>
            <w:tcW w:w="709" w:type="pct"/>
            <w:shd w:val="clear" w:color="auto" w:fill="FFFFFF" w:themeFill="background1"/>
          </w:tcPr>
          <w:p w:rsidR="007B2DD3" w:rsidRPr="00E35AE6" w:rsidRDefault="007B2DD3" w:rsidP="007B2DD3">
            <w:pPr>
              <w:pStyle w:val="10NamaTabel"/>
              <w:jc w:val="center"/>
              <w:cnfStyle w:val="000000000000"/>
              <w:rPr>
                <w:b w:val="0"/>
                <w:sz w:val="18"/>
                <w:szCs w:val="18"/>
                <w:lang w:val="en-US"/>
              </w:rPr>
            </w:pPr>
            <w:r w:rsidRPr="00E35AE6">
              <w:rPr>
                <w:b w:val="0"/>
                <w:sz w:val="18"/>
                <w:szCs w:val="18"/>
                <w:lang w:val="en-US"/>
              </w:rPr>
              <w:t>4.167</w:t>
            </w:r>
          </w:p>
        </w:tc>
        <w:tc>
          <w:tcPr>
            <w:tcW w:w="591" w:type="pct"/>
            <w:shd w:val="clear" w:color="auto" w:fill="FFFFFF" w:themeFill="background1"/>
          </w:tcPr>
          <w:p w:rsidR="007B2DD3" w:rsidRPr="00E35AE6" w:rsidRDefault="007B2DD3" w:rsidP="007B2DD3">
            <w:pPr>
              <w:pStyle w:val="10NamaTabel"/>
              <w:jc w:val="center"/>
              <w:cnfStyle w:val="000000000000"/>
              <w:rPr>
                <w:b w:val="0"/>
                <w:sz w:val="18"/>
                <w:szCs w:val="18"/>
                <w:lang w:val="en-US"/>
              </w:rPr>
            </w:pPr>
            <w:r w:rsidRPr="00E35AE6">
              <w:rPr>
                <w:b w:val="0"/>
                <w:sz w:val="18"/>
                <w:szCs w:val="18"/>
                <w:lang w:val="en-US"/>
              </w:rPr>
              <w:t>*</w:t>
            </w:r>
          </w:p>
        </w:tc>
      </w:tr>
      <w:tr w:rsidR="007B2DD3" w:rsidRPr="00E35AE6" w:rsidTr="00245891">
        <w:trPr>
          <w:cnfStyle w:val="000000100000"/>
        </w:trPr>
        <w:tc>
          <w:tcPr>
            <w:cnfStyle w:val="001000000000"/>
            <w:tcW w:w="1296" w:type="pct"/>
          </w:tcPr>
          <w:p w:rsidR="007B2DD3" w:rsidRPr="00E35AE6" w:rsidRDefault="007B2DD3" w:rsidP="007B2DD3">
            <w:pPr>
              <w:pStyle w:val="10NamaTabel"/>
              <w:rPr>
                <w:b w:val="0"/>
                <w:i w:val="0"/>
                <w:sz w:val="18"/>
                <w:szCs w:val="18"/>
                <w:lang w:val="en-US"/>
              </w:rPr>
            </w:pPr>
            <w:r w:rsidRPr="00E35AE6">
              <w:rPr>
                <w:b w:val="0"/>
                <w:i w:val="0"/>
                <w:sz w:val="18"/>
                <w:szCs w:val="18"/>
                <w:lang w:val="en-US"/>
              </w:rPr>
              <w:t>Luas Lahan</w:t>
            </w:r>
          </w:p>
        </w:tc>
        <w:tc>
          <w:tcPr>
            <w:tcW w:w="590" w:type="pct"/>
            <w:shd w:val="clear" w:color="auto" w:fill="FFFFFF" w:themeFill="background1"/>
          </w:tcPr>
          <w:p w:rsidR="007B2DD3" w:rsidRPr="00E35AE6" w:rsidRDefault="007B2DD3" w:rsidP="007B2DD3">
            <w:pPr>
              <w:pStyle w:val="10NamaTabel"/>
              <w:jc w:val="center"/>
              <w:cnfStyle w:val="000000100000"/>
              <w:rPr>
                <w:b w:val="0"/>
                <w:sz w:val="18"/>
                <w:szCs w:val="18"/>
                <w:vertAlign w:val="subscript"/>
                <w:lang w:val="en-US"/>
              </w:rPr>
            </w:pPr>
            <w:r w:rsidRPr="00E35AE6">
              <w:rPr>
                <w:b w:val="0"/>
                <w:sz w:val="18"/>
                <w:szCs w:val="18"/>
                <w:lang w:val="en-US"/>
              </w:rPr>
              <w:t>X</w:t>
            </w:r>
            <w:r w:rsidRPr="00E35AE6">
              <w:rPr>
                <w:b w:val="0"/>
                <w:sz w:val="18"/>
                <w:szCs w:val="18"/>
                <w:vertAlign w:val="subscript"/>
                <w:lang w:val="en-US"/>
              </w:rPr>
              <w:t>1</w:t>
            </w:r>
          </w:p>
        </w:tc>
        <w:tc>
          <w:tcPr>
            <w:tcW w:w="1042" w:type="pct"/>
            <w:shd w:val="clear" w:color="auto" w:fill="FFFFFF" w:themeFill="background1"/>
          </w:tcPr>
          <w:p w:rsidR="007B2DD3" w:rsidRPr="00E35AE6" w:rsidRDefault="007B2DD3" w:rsidP="007B2DD3">
            <w:pPr>
              <w:pStyle w:val="10NamaTabel"/>
              <w:jc w:val="center"/>
              <w:cnfStyle w:val="000000100000"/>
              <w:rPr>
                <w:b w:val="0"/>
                <w:sz w:val="18"/>
                <w:szCs w:val="18"/>
                <w:lang w:val="en-US"/>
              </w:rPr>
            </w:pPr>
            <w:r w:rsidRPr="00E35AE6">
              <w:rPr>
                <w:b w:val="0"/>
                <w:sz w:val="18"/>
                <w:szCs w:val="18"/>
                <w:lang w:val="en-US"/>
              </w:rPr>
              <w:t>70,241</w:t>
            </w:r>
          </w:p>
        </w:tc>
        <w:tc>
          <w:tcPr>
            <w:tcW w:w="771" w:type="pct"/>
            <w:shd w:val="clear" w:color="auto" w:fill="FFFFFF" w:themeFill="background1"/>
          </w:tcPr>
          <w:p w:rsidR="007B2DD3" w:rsidRPr="00E35AE6" w:rsidRDefault="007B2DD3" w:rsidP="007B2DD3">
            <w:pPr>
              <w:pStyle w:val="10NamaTabel"/>
              <w:jc w:val="center"/>
              <w:cnfStyle w:val="000000100000"/>
              <w:rPr>
                <w:b w:val="0"/>
                <w:sz w:val="18"/>
                <w:szCs w:val="18"/>
                <w:lang w:val="en-US"/>
              </w:rPr>
            </w:pPr>
            <w:r w:rsidRPr="00E35AE6">
              <w:rPr>
                <w:b w:val="0"/>
                <w:sz w:val="18"/>
                <w:szCs w:val="18"/>
                <w:lang w:val="en-US"/>
              </w:rPr>
              <w:t>29.068</w:t>
            </w:r>
          </w:p>
        </w:tc>
        <w:tc>
          <w:tcPr>
            <w:tcW w:w="709" w:type="pct"/>
            <w:shd w:val="clear" w:color="auto" w:fill="FFFFFF" w:themeFill="background1"/>
          </w:tcPr>
          <w:p w:rsidR="007B2DD3" w:rsidRPr="00E35AE6" w:rsidRDefault="007B2DD3" w:rsidP="007B2DD3">
            <w:pPr>
              <w:pStyle w:val="10NamaTabel"/>
              <w:jc w:val="center"/>
              <w:cnfStyle w:val="000000100000"/>
              <w:rPr>
                <w:b w:val="0"/>
                <w:sz w:val="18"/>
                <w:szCs w:val="18"/>
                <w:lang w:val="en-US"/>
              </w:rPr>
            </w:pPr>
            <w:r w:rsidRPr="00E35AE6">
              <w:rPr>
                <w:b w:val="0"/>
                <w:sz w:val="18"/>
                <w:szCs w:val="18"/>
                <w:lang w:val="en-US"/>
              </w:rPr>
              <w:t>2.416</w:t>
            </w:r>
          </w:p>
        </w:tc>
        <w:tc>
          <w:tcPr>
            <w:tcW w:w="591" w:type="pct"/>
            <w:shd w:val="clear" w:color="auto" w:fill="FFFFFF" w:themeFill="background1"/>
          </w:tcPr>
          <w:p w:rsidR="007B2DD3" w:rsidRPr="00E35AE6" w:rsidRDefault="007B2DD3" w:rsidP="007B2DD3">
            <w:pPr>
              <w:pStyle w:val="10NamaTabel"/>
              <w:jc w:val="center"/>
              <w:cnfStyle w:val="000000100000"/>
              <w:rPr>
                <w:b w:val="0"/>
                <w:sz w:val="18"/>
                <w:szCs w:val="18"/>
                <w:lang w:val="en-US"/>
              </w:rPr>
            </w:pPr>
            <w:r w:rsidRPr="00E35AE6">
              <w:rPr>
                <w:b w:val="0"/>
                <w:sz w:val="18"/>
                <w:szCs w:val="18"/>
                <w:lang w:val="en-US"/>
              </w:rPr>
              <w:t>*</w:t>
            </w:r>
          </w:p>
        </w:tc>
      </w:tr>
      <w:tr w:rsidR="007B2DD3" w:rsidRPr="00E35AE6" w:rsidTr="00245891">
        <w:tc>
          <w:tcPr>
            <w:cnfStyle w:val="001000000000"/>
            <w:tcW w:w="1296" w:type="pct"/>
          </w:tcPr>
          <w:p w:rsidR="007B2DD3" w:rsidRPr="00E35AE6" w:rsidRDefault="007B2DD3" w:rsidP="007B2DD3">
            <w:pPr>
              <w:pStyle w:val="10NamaTabel"/>
              <w:rPr>
                <w:b w:val="0"/>
                <w:i w:val="0"/>
                <w:sz w:val="18"/>
                <w:szCs w:val="18"/>
                <w:lang w:val="en-US"/>
              </w:rPr>
            </w:pPr>
            <w:r w:rsidRPr="00E35AE6">
              <w:rPr>
                <w:b w:val="0"/>
                <w:i w:val="0"/>
                <w:sz w:val="18"/>
                <w:szCs w:val="18"/>
                <w:lang w:val="en-US"/>
              </w:rPr>
              <w:t>Produksi Usahatani</w:t>
            </w:r>
          </w:p>
        </w:tc>
        <w:tc>
          <w:tcPr>
            <w:tcW w:w="590" w:type="pct"/>
            <w:shd w:val="clear" w:color="auto" w:fill="FFFFFF" w:themeFill="background1"/>
          </w:tcPr>
          <w:p w:rsidR="007B2DD3" w:rsidRPr="00E35AE6" w:rsidRDefault="007B2DD3" w:rsidP="007B2DD3">
            <w:pPr>
              <w:pStyle w:val="10NamaTabel"/>
              <w:jc w:val="center"/>
              <w:cnfStyle w:val="000000000000"/>
              <w:rPr>
                <w:b w:val="0"/>
                <w:sz w:val="18"/>
                <w:szCs w:val="18"/>
                <w:vertAlign w:val="subscript"/>
                <w:lang w:val="en-US"/>
              </w:rPr>
            </w:pPr>
            <w:r w:rsidRPr="00E35AE6">
              <w:rPr>
                <w:b w:val="0"/>
                <w:sz w:val="18"/>
                <w:szCs w:val="18"/>
                <w:lang w:val="en-US"/>
              </w:rPr>
              <w:t>X</w:t>
            </w:r>
            <w:r w:rsidRPr="00E35AE6">
              <w:rPr>
                <w:b w:val="0"/>
                <w:sz w:val="18"/>
                <w:szCs w:val="18"/>
                <w:vertAlign w:val="subscript"/>
                <w:lang w:val="en-US"/>
              </w:rPr>
              <w:t>2</w:t>
            </w:r>
          </w:p>
        </w:tc>
        <w:tc>
          <w:tcPr>
            <w:tcW w:w="1042" w:type="pct"/>
            <w:shd w:val="clear" w:color="auto" w:fill="FFFFFF" w:themeFill="background1"/>
          </w:tcPr>
          <w:p w:rsidR="007B2DD3" w:rsidRPr="00E35AE6" w:rsidRDefault="007B2DD3" w:rsidP="007B2DD3">
            <w:pPr>
              <w:pStyle w:val="10NamaTabel"/>
              <w:jc w:val="center"/>
              <w:cnfStyle w:val="000000000000"/>
              <w:rPr>
                <w:b w:val="0"/>
                <w:sz w:val="18"/>
                <w:szCs w:val="18"/>
                <w:lang w:val="en-US"/>
              </w:rPr>
            </w:pPr>
            <w:r w:rsidRPr="00E35AE6">
              <w:rPr>
                <w:b w:val="0"/>
                <w:sz w:val="18"/>
                <w:szCs w:val="18"/>
                <w:lang w:val="en-US"/>
              </w:rPr>
              <w:t>-0,017</w:t>
            </w:r>
          </w:p>
        </w:tc>
        <w:tc>
          <w:tcPr>
            <w:tcW w:w="771" w:type="pct"/>
            <w:shd w:val="clear" w:color="auto" w:fill="FFFFFF" w:themeFill="background1"/>
          </w:tcPr>
          <w:p w:rsidR="007B2DD3" w:rsidRPr="00E35AE6" w:rsidRDefault="007B2DD3" w:rsidP="007B2DD3">
            <w:pPr>
              <w:pStyle w:val="10NamaTabel"/>
              <w:jc w:val="center"/>
              <w:cnfStyle w:val="000000000000"/>
              <w:rPr>
                <w:b w:val="0"/>
                <w:sz w:val="18"/>
                <w:szCs w:val="18"/>
                <w:lang w:val="en-US"/>
              </w:rPr>
            </w:pPr>
            <w:r w:rsidRPr="00E35AE6">
              <w:rPr>
                <w:b w:val="0"/>
                <w:sz w:val="18"/>
                <w:szCs w:val="18"/>
                <w:lang w:val="en-US"/>
              </w:rPr>
              <w:t>.000</w:t>
            </w:r>
          </w:p>
        </w:tc>
        <w:tc>
          <w:tcPr>
            <w:tcW w:w="709" w:type="pct"/>
            <w:shd w:val="clear" w:color="auto" w:fill="FFFFFF" w:themeFill="background1"/>
          </w:tcPr>
          <w:p w:rsidR="007B2DD3" w:rsidRPr="00E35AE6" w:rsidRDefault="007B2DD3" w:rsidP="007B2DD3">
            <w:pPr>
              <w:pStyle w:val="10NamaTabel"/>
              <w:jc w:val="center"/>
              <w:cnfStyle w:val="000000000000"/>
              <w:rPr>
                <w:b w:val="0"/>
                <w:sz w:val="18"/>
                <w:szCs w:val="18"/>
                <w:lang w:val="en-US"/>
              </w:rPr>
            </w:pPr>
            <w:r w:rsidRPr="00E35AE6">
              <w:rPr>
                <w:b w:val="0"/>
                <w:sz w:val="18"/>
                <w:szCs w:val="18"/>
                <w:lang w:val="en-US"/>
              </w:rPr>
              <w:t>-.883</w:t>
            </w:r>
          </w:p>
        </w:tc>
        <w:tc>
          <w:tcPr>
            <w:tcW w:w="591" w:type="pct"/>
            <w:shd w:val="clear" w:color="auto" w:fill="FFFFFF" w:themeFill="background1"/>
          </w:tcPr>
          <w:p w:rsidR="007B2DD3" w:rsidRPr="00E35AE6" w:rsidRDefault="007B2DD3" w:rsidP="007B2DD3">
            <w:pPr>
              <w:pStyle w:val="10NamaTabel"/>
              <w:jc w:val="center"/>
              <w:cnfStyle w:val="000000000000"/>
              <w:rPr>
                <w:b w:val="0"/>
                <w:sz w:val="18"/>
                <w:szCs w:val="18"/>
                <w:lang w:val="en-US"/>
              </w:rPr>
            </w:pPr>
            <w:r w:rsidRPr="00E35AE6">
              <w:rPr>
                <w:b w:val="0"/>
                <w:sz w:val="18"/>
                <w:szCs w:val="18"/>
                <w:lang w:val="en-US"/>
              </w:rPr>
              <w:t>Ns</w:t>
            </w:r>
          </w:p>
        </w:tc>
      </w:tr>
      <w:tr w:rsidR="007B2DD3" w:rsidRPr="00E35AE6" w:rsidTr="00245891">
        <w:trPr>
          <w:cnfStyle w:val="000000100000"/>
        </w:trPr>
        <w:tc>
          <w:tcPr>
            <w:cnfStyle w:val="001000000000"/>
            <w:tcW w:w="1296" w:type="pct"/>
          </w:tcPr>
          <w:p w:rsidR="007B2DD3" w:rsidRPr="00E35AE6" w:rsidRDefault="007B2DD3" w:rsidP="007B2DD3">
            <w:pPr>
              <w:pStyle w:val="10NamaTabel"/>
              <w:rPr>
                <w:b w:val="0"/>
                <w:i w:val="0"/>
                <w:sz w:val="18"/>
                <w:szCs w:val="18"/>
                <w:lang w:val="en-US"/>
              </w:rPr>
            </w:pPr>
            <w:r w:rsidRPr="00E35AE6">
              <w:rPr>
                <w:b w:val="0"/>
                <w:i w:val="0"/>
                <w:sz w:val="18"/>
                <w:szCs w:val="18"/>
                <w:lang w:val="en-US"/>
              </w:rPr>
              <w:t>Penerimaan Usahatani</w:t>
            </w:r>
          </w:p>
        </w:tc>
        <w:tc>
          <w:tcPr>
            <w:tcW w:w="590" w:type="pct"/>
            <w:shd w:val="clear" w:color="auto" w:fill="FFFFFF" w:themeFill="background1"/>
          </w:tcPr>
          <w:p w:rsidR="007B2DD3" w:rsidRPr="00E35AE6" w:rsidRDefault="007B2DD3" w:rsidP="007B2DD3">
            <w:pPr>
              <w:pStyle w:val="10NamaTabel"/>
              <w:jc w:val="center"/>
              <w:cnfStyle w:val="000000100000"/>
              <w:rPr>
                <w:b w:val="0"/>
                <w:sz w:val="18"/>
                <w:szCs w:val="18"/>
                <w:vertAlign w:val="subscript"/>
                <w:lang w:val="en-US"/>
              </w:rPr>
            </w:pPr>
            <w:r w:rsidRPr="00E35AE6">
              <w:rPr>
                <w:b w:val="0"/>
                <w:sz w:val="18"/>
                <w:szCs w:val="18"/>
                <w:lang w:val="en-US"/>
              </w:rPr>
              <w:t>X</w:t>
            </w:r>
            <w:r w:rsidRPr="00E35AE6">
              <w:rPr>
                <w:b w:val="0"/>
                <w:sz w:val="18"/>
                <w:szCs w:val="18"/>
                <w:vertAlign w:val="subscript"/>
                <w:lang w:val="en-US"/>
              </w:rPr>
              <w:t>3</w:t>
            </w:r>
          </w:p>
        </w:tc>
        <w:tc>
          <w:tcPr>
            <w:tcW w:w="1042" w:type="pct"/>
            <w:shd w:val="clear" w:color="auto" w:fill="FFFFFF" w:themeFill="background1"/>
          </w:tcPr>
          <w:p w:rsidR="007B2DD3" w:rsidRPr="00E35AE6" w:rsidRDefault="007B2DD3" w:rsidP="007B2DD3">
            <w:pPr>
              <w:pStyle w:val="10NamaTabel"/>
              <w:jc w:val="center"/>
              <w:cnfStyle w:val="000000100000"/>
              <w:rPr>
                <w:b w:val="0"/>
                <w:sz w:val="18"/>
                <w:szCs w:val="18"/>
                <w:lang w:val="en-US"/>
              </w:rPr>
            </w:pPr>
            <w:r w:rsidRPr="00E35AE6">
              <w:rPr>
                <w:b w:val="0"/>
                <w:sz w:val="18"/>
                <w:szCs w:val="18"/>
                <w:lang w:val="en-US"/>
              </w:rPr>
              <w:t>0,00000326</w:t>
            </w:r>
          </w:p>
        </w:tc>
        <w:tc>
          <w:tcPr>
            <w:tcW w:w="771" w:type="pct"/>
            <w:shd w:val="clear" w:color="auto" w:fill="FFFFFF" w:themeFill="background1"/>
          </w:tcPr>
          <w:p w:rsidR="007B2DD3" w:rsidRPr="00E35AE6" w:rsidRDefault="007B2DD3" w:rsidP="007B2DD3">
            <w:pPr>
              <w:pStyle w:val="10NamaTabel"/>
              <w:jc w:val="center"/>
              <w:cnfStyle w:val="000000100000"/>
              <w:rPr>
                <w:b w:val="0"/>
                <w:sz w:val="18"/>
                <w:szCs w:val="18"/>
                <w:lang w:val="en-US"/>
              </w:rPr>
            </w:pPr>
            <w:r w:rsidRPr="00E35AE6">
              <w:rPr>
                <w:b w:val="0"/>
                <w:sz w:val="18"/>
                <w:szCs w:val="18"/>
                <w:lang w:val="en-US"/>
              </w:rPr>
              <w:t>.000</w:t>
            </w:r>
          </w:p>
        </w:tc>
        <w:tc>
          <w:tcPr>
            <w:tcW w:w="709" w:type="pct"/>
            <w:shd w:val="clear" w:color="auto" w:fill="FFFFFF" w:themeFill="background1"/>
          </w:tcPr>
          <w:p w:rsidR="007B2DD3" w:rsidRPr="00E35AE6" w:rsidRDefault="007B2DD3" w:rsidP="007B2DD3">
            <w:pPr>
              <w:pStyle w:val="10NamaTabel"/>
              <w:jc w:val="center"/>
              <w:cnfStyle w:val="000000100000"/>
              <w:rPr>
                <w:b w:val="0"/>
                <w:sz w:val="18"/>
                <w:szCs w:val="18"/>
                <w:lang w:val="en-US"/>
              </w:rPr>
            </w:pPr>
            <w:r w:rsidRPr="00E35AE6">
              <w:rPr>
                <w:b w:val="0"/>
                <w:sz w:val="18"/>
                <w:szCs w:val="18"/>
                <w:lang w:val="en-US"/>
              </w:rPr>
              <w:t>1.360</w:t>
            </w:r>
          </w:p>
        </w:tc>
        <w:tc>
          <w:tcPr>
            <w:tcW w:w="591" w:type="pct"/>
            <w:shd w:val="clear" w:color="auto" w:fill="FFFFFF" w:themeFill="background1"/>
          </w:tcPr>
          <w:p w:rsidR="007B2DD3" w:rsidRPr="00E35AE6" w:rsidRDefault="007B2DD3" w:rsidP="007B2DD3">
            <w:pPr>
              <w:pStyle w:val="10NamaTabel"/>
              <w:jc w:val="center"/>
              <w:cnfStyle w:val="000000100000"/>
              <w:rPr>
                <w:b w:val="0"/>
                <w:sz w:val="18"/>
                <w:szCs w:val="18"/>
                <w:lang w:val="en-US"/>
              </w:rPr>
            </w:pPr>
            <w:r w:rsidRPr="00E35AE6">
              <w:rPr>
                <w:b w:val="0"/>
                <w:sz w:val="18"/>
                <w:szCs w:val="18"/>
                <w:lang w:val="en-US"/>
              </w:rPr>
              <w:t>Ns</w:t>
            </w:r>
          </w:p>
        </w:tc>
      </w:tr>
      <w:tr w:rsidR="007B2DD3" w:rsidRPr="00E35AE6" w:rsidTr="00245891">
        <w:tc>
          <w:tcPr>
            <w:cnfStyle w:val="001000000000"/>
            <w:tcW w:w="1296" w:type="pct"/>
          </w:tcPr>
          <w:p w:rsidR="007B2DD3" w:rsidRPr="00E35AE6" w:rsidRDefault="007B2DD3" w:rsidP="007B2DD3">
            <w:pPr>
              <w:pStyle w:val="10NamaTabel"/>
              <w:rPr>
                <w:b w:val="0"/>
                <w:i w:val="0"/>
                <w:sz w:val="18"/>
                <w:szCs w:val="18"/>
                <w:lang w:val="en-US"/>
              </w:rPr>
            </w:pPr>
            <w:r w:rsidRPr="00E35AE6">
              <w:rPr>
                <w:b w:val="0"/>
                <w:i w:val="0"/>
                <w:sz w:val="18"/>
                <w:szCs w:val="18"/>
                <w:lang w:val="en-US"/>
              </w:rPr>
              <w:t>Pengeluaran Usahatani</w:t>
            </w:r>
          </w:p>
        </w:tc>
        <w:tc>
          <w:tcPr>
            <w:tcW w:w="590" w:type="pct"/>
            <w:shd w:val="clear" w:color="auto" w:fill="FFFFFF" w:themeFill="background1"/>
          </w:tcPr>
          <w:p w:rsidR="007B2DD3" w:rsidRPr="00E35AE6" w:rsidRDefault="007B2DD3" w:rsidP="007B2DD3">
            <w:pPr>
              <w:pStyle w:val="10NamaTabel"/>
              <w:jc w:val="center"/>
              <w:cnfStyle w:val="000000000000"/>
              <w:rPr>
                <w:b w:val="0"/>
                <w:sz w:val="18"/>
                <w:szCs w:val="18"/>
                <w:lang w:val="en-US"/>
              </w:rPr>
            </w:pPr>
            <w:r w:rsidRPr="00E35AE6">
              <w:rPr>
                <w:b w:val="0"/>
                <w:sz w:val="18"/>
                <w:szCs w:val="18"/>
                <w:lang w:val="en-US"/>
              </w:rPr>
              <w:t>X</w:t>
            </w:r>
            <w:r w:rsidRPr="00E35AE6">
              <w:rPr>
                <w:b w:val="0"/>
                <w:sz w:val="18"/>
                <w:szCs w:val="18"/>
                <w:vertAlign w:val="subscript"/>
                <w:lang w:val="en-US"/>
              </w:rPr>
              <w:t>4</w:t>
            </w:r>
          </w:p>
        </w:tc>
        <w:tc>
          <w:tcPr>
            <w:tcW w:w="1042" w:type="pct"/>
            <w:shd w:val="clear" w:color="auto" w:fill="FFFFFF" w:themeFill="background1"/>
          </w:tcPr>
          <w:p w:rsidR="007B2DD3" w:rsidRPr="00E35AE6" w:rsidRDefault="007B2DD3" w:rsidP="007B2DD3">
            <w:pPr>
              <w:pStyle w:val="10NamaTabel"/>
              <w:jc w:val="center"/>
              <w:cnfStyle w:val="000000000000"/>
              <w:rPr>
                <w:b w:val="0"/>
                <w:sz w:val="18"/>
                <w:szCs w:val="18"/>
                <w:lang w:val="en-US"/>
              </w:rPr>
            </w:pPr>
            <w:r w:rsidRPr="00E35AE6">
              <w:rPr>
                <w:b w:val="0"/>
                <w:sz w:val="18"/>
                <w:szCs w:val="18"/>
                <w:lang w:val="en-US"/>
              </w:rPr>
              <w:t>-0,00000204</w:t>
            </w:r>
          </w:p>
        </w:tc>
        <w:tc>
          <w:tcPr>
            <w:tcW w:w="771" w:type="pct"/>
            <w:shd w:val="clear" w:color="auto" w:fill="FFFFFF" w:themeFill="background1"/>
          </w:tcPr>
          <w:p w:rsidR="007B2DD3" w:rsidRPr="00E35AE6" w:rsidRDefault="007B2DD3" w:rsidP="007B2DD3">
            <w:pPr>
              <w:pStyle w:val="10NamaTabel"/>
              <w:jc w:val="center"/>
              <w:cnfStyle w:val="000000000000"/>
              <w:rPr>
                <w:b w:val="0"/>
                <w:sz w:val="18"/>
                <w:szCs w:val="18"/>
                <w:lang w:val="en-US"/>
              </w:rPr>
            </w:pPr>
            <w:r w:rsidRPr="00E35AE6">
              <w:rPr>
                <w:b w:val="0"/>
                <w:sz w:val="18"/>
                <w:szCs w:val="18"/>
                <w:lang w:val="en-US"/>
              </w:rPr>
              <w:t>.000</w:t>
            </w:r>
          </w:p>
        </w:tc>
        <w:tc>
          <w:tcPr>
            <w:tcW w:w="709" w:type="pct"/>
            <w:shd w:val="clear" w:color="auto" w:fill="FFFFFF" w:themeFill="background1"/>
          </w:tcPr>
          <w:p w:rsidR="007B2DD3" w:rsidRPr="00E35AE6" w:rsidRDefault="007B2DD3" w:rsidP="007B2DD3">
            <w:pPr>
              <w:pStyle w:val="10NamaTabel"/>
              <w:jc w:val="center"/>
              <w:cnfStyle w:val="000000000000"/>
              <w:rPr>
                <w:b w:val="0"/>
                <w:sz w:val="18"/>
                <w:szCs w:val="18"/>
                <w:lang w:val="en-US"/>
              </w:rPr>
            </w:pPr>
            <w:r w:rsidRPr="00E35AE6">
              <w:rPr>
                <w:b w:val="0"/>
                <w:sz w:val="18"/>
                <w:szCs w:val="18"/>
                <w:lang w:val="en-US"/>
              </w:rPr>
              <w:t>-3.910</w:t>
            </w:r>
          </w:p>
        </w:tc>
        <w:tc>
          <w:tcPr>
            <w:tcW w:w="591" w:type="pct"/>
            <w:shd w:val="clear" w:color="auto" w:fill="FFFFFF" w:themeFill="background1"/>
          </w:tcPr>
          <w:p w:rsidR="007B2DD3" w:rsidRPr="00E35AE6" w:rsidRDefault="007B2DD3" w:rsidP="007B2DD3">
            <w:pPr>
              <w:pStyle w:val="10NamaTabel"/>
              <w:jc w:val="center"/>
              <w:cnfStyle w:val="000000000000"/>
              <w:rPr>
                <w:b w:val="0"/>
                <w:sz w:val="18"/>
                <w:szCs w:val="18"/>
                <w:lang w:val="en-US"/>
              </w:rPr>
            </w:pPr>
            <w:r w:rsidRPr="00E35AE6">
              <w:rPr>
                <w:b w:val="0"/>
                <w:sz w:val="18"/>
                <w:szCs w:val="18"/>
                <w:lang w:val="en-US"/>
              </w:rPr>
              <w:t>*</w:t>
            </w:r>
          </w:p>
        </w:tc>
      </w:tr>
      <w:tr w:rsidR="007B2DD3" w:rsidRPr="00E35AE6" w:rsidTr="00245891">
        <w:trPr>
          <w:cnfStyle w:val="000000100000"/>
        </w:trPr>
        <w:tc>
          <w:tcPr>
            <w:cnfStyle w:val="001000000000"/>
            <w:tcW w:w="1296" w:type="pct"/>
          </w:tcPr>
          <w:p w:rsidR="007B2DD3" w:rsidRPr="00E35AE6" w:rsidRDefault="007B2DD3" w:rsidP="007B2DD3">
            <w:pPr>
              <w:pStyle w:val="10NamaTabel"/>
              <w:rPr>
                <w:b w:val="0"/>
                <w:i w:val="0"/>
                <w:sz w:val="18"/>
                <w:szCs w:val="18"/>
                <w:lang w:val="en-US"/>
              </w:rPr>
            </w:pPr>
            <w:r w:rsidRPr="00E35AE6">
              <w:rPr>
                <w:b w:val="0"/>
                <w:i w:val="0"/>
                <w:sz w:val="18"/>
                <w:szCs w:val="18"/>
                <w:lang w:val="en-US"/>
              </w:rPr>
              <w:t>Pengeluaran Pangan</w:t>
            </w:r>
          </w:p>
        </w:tc>
        <w:tc>
          <w:tcPr>
            <w:tcW w:w="590" w:type="pct"/>
            <w:shd w:val="clear" w:color="auto" w:fill="FFFFFF" w:themeFill="background1"/>
          </w:tcPr>
          <w:p w:rsidR="007B2DD3" w:rsidRPr="00E35AE6" w:rsidRDefault="007B2DD3" w:rsidP="007B2DD3">
            <w:pPr>
              <w:pStyle w:val="10NamaTabel"/>
              <w:jc w:val="center"/>
              <w:cnfStyle w:val="000000100000"/>
              <w:rPr>
                <w:b w:val="0"/>
                <w:sz w:val="18"/>
                <w:szCs w:val="18"/>
                <w:lang w:val="en-US"/>
              </w:rPr>
            </w:pPr>
            <w:r w:rsidRPr="00E35AE6">
              <w:rPr>
                <w:b w:val="0"/>
                <w:sz w:val="18"/>
                <w:szCs w:val="18"/>
                <w:lang w:val="en-US"/>
              </w:rPr>
              <w:t>X</w:t>
            </w:r>
            <w:r w:rsidRPr="00E35AE6">
              <w:rPr>
                <w:b w:val="0"/>
                <w:sz w:val="18"/>
                <w:szCs w:val="18"/>
                <w:vertAlign w:val="subscript"/>
                <w:lang w:val="en-US"/>
              </w:rPr>
              <w:t>5</w:t>
            </w:r>
          </w:p>
        </w:tc>
        <w:tc>
          <w:tcPr>
            <w:tcW w:w="1042" w:type="pct"/>
            <w:shd w:val="clear" w:color="auto" w:fill="FFFFFF" w:themeFill="background1"/>
          </w:tcPr>
          <w:p w:rsidR="007B2DD3" w:rsidRPr="00E35AE6" w:rsidRDefault="007B2DD3" w:rsidP="007B2DD3">
            <w:pPr>
              <w:pStyle w:val="10NamaTabel"/>
              <w:jc w:val="center"/>
              <w:cnfStyle w:val="000000100000"/>
              <w:rPr>
                <w:b w:val="0"/>
                <w:sz w:val="18"/>
                <w:szCs w:val="18"/>
                <w:lang w:val="en-US"/>
              </w:rPr>
            </w:pPr>
            <w:r w:rsidRPr="00E35AE6">
              <w:rPr>
                <w:b w:val="0"/>
                <w:sz w:val="18"/>
                <w:szCs w:val="18"/>
                <w:lang w:val="en-US"/>
              </w:rPr>
              <w:t>0,000000291</w:t>
            </w:r>
          </w:p>
        </w:tc>
        <w:tc>
          <w:tcPr>
            <w:tcW w:w="771" w:type="pct"/>
            <w:shd w:val="clear" w:color="auto" w:fill="FFFFFF" w:themeFill="background1"/>
          </w:tcPr>
          <w:p w:rsidR="007B2DD3" w:rsidRPr="00E35AE6" w:rsidRDefault="007B2DD3" w:rsidP="007B2DD3">
            <w:pPr>
              <w:pStyle w:val="10NamaTabel"/>
              <w:jc w:val="center"/>
              <w:cnfStyle w:val="000000100000"/>
              <w:rPr>
                <w:b w:val="0"/>
                <w:sz w:val="18"/>
                <w:szCs w:val="18"/>
                <w:lang w:val="en-US"/>
              </w:rPr>
            </w:pPr>
            <w:r w:rsidRPr="00E35AE6">
              <w:rPr>
                <w:b w:val="0"/>
                <w:sz w:val="18"/>
                <w:szCs w:val="18"/>
                <w:lang w:val="en-US"/>
              </w:rPr>
              <w:t>.019</w:t>
            </w:r>
          </w:p>
        </w:tc>
        <w:tc>
          <w:tcPr>
            <w:tcW w:w="709" w:type="pct"/>
            <w:shd w:val="clear" w:color="auto" w:fill="FFFFFF" w:themeFill="background1"/>
          </w:tcPr>
          <w:p w:rsidR="007B2DD3" w:rsidRPr="00E35AE6" w:rsidRDefault="007B2DD3" w:rsidP="007B2DD3">
            <w:pPr>
              <w:pStyle w:val="10NamaTabel"/>
              <w:jc w:val="center"/>
              <w:cnfStyle w:val="000000100000"/>
              <w:rPr>
                <w:b w:val="0"/>
                <w:sz w:val="18"/>
                <w:szCs w:val="18"/>
                <w:lang w:val="en-US"/>
              </w:rPr>
            </w:pPr>
            <w:r w:rsidRPr="00E35AE6">
              <w:rPr>
                <w:b w:val="0"/>
                <w:sz w:val="18"/>
                <w:szCs w:val="18"/>
                <w:lang w:val="en-US"/>
              </w:rPr>
              <w:t>1.120</w:t>
            </w:r>
          </w:p>
        </w:tc>
        <w:tc>
          <w:tcPr>
            <w:tcW w:w="591" w:type="pct"/>
            <w:shd w:val="clear" w:color="auto" w:fill="FFFFFF" w:themeFill="background1"/>
          </w:tcPr>
          <w:p w:rsidR="007B2DD3" w:rsidRPr="00E35AE6" w:rsidRDefault="007B2DD3" w:rsidP="007B2DD3">
            <w:pPr>
              <w:pStyle w:val="10NamaTabel"/>
              <w:jc w:val="center"/>
              <w:cnfStyle w:val="000000100000"/>
              <w:rPr>
                <w:b w:val="0"/>
                <w:sz w:val="18"/>
                <w:szCs w:val="18"/>
                <w:lang w:val="en-US"/>
              </w:rPr>
            </w:pPr>
            <w:r w:rsidRPr="00E35AE6">
              <w:rPr>
                <w:b w:val="0"/>
                <w:sz w:val="18"/>
                <w:szCs w:val="18"/>
                <w:lang w:val="en-US"/>
              </w:rPr>
              <w:t>Ns</w:t>
            </w:r>
          </w:p>
        </w:tc>
      </w:tr>
      <w:tr w:rsidR="007B2DD3" w:rsidRPr="00E35AE6" w:rsidTr="00245891">
        <w:tc>
          <w:tcPr>
            <w:cnfStyle w:val="001000000000"/>
            <w:tcW w:w="1296" w:type="pct"/>
          </w:tcPr>
          <w:p w:rsidR="007B2DD3" w:rsidRPr="00E35AE6" w:rsidRDefault="007B2DD3" w:rsidP="007B2DD3">
            <w:pPr>
              <w:pStyle w:val="10NamaTabel"/>
              <w:rPr>
                <w:b w:val="0"/>
                <w:i w:val="0"/>
                <w:sz w:val="18"/>
                <w:szCs w:val="18"/>
                <w:lang w:val="en-US"/>
              </w:rPr>
            </w:pPr>
            <w:r w:rsidRPr="00E35AE6">
              <w:rPr>
                <w:b w:val="0"/>
                <w:i w:val="0"/>
                <w:sz w:val="18"/>
                <w:szCs w:val="18"/>
                <w:lang w:val="en-US"/>
              </w:rPr>
              <w:t>Pengeluaran Non – Pangan</w:t>
            </w:r>
          </w:p>
        </w:tc>
        <w:tc>
          <w:tcPr>
            <w:tcW w:w="590" w:type="pct"/>
            <w:shd w:val="clear" w:color="auto" w:fill="FFFFFF" w:themeFill="background1"/>
          </w:tcPr>
          <w:p w:rsidR="007B2DD3" w:rsidRPr="00E35AE6" w:rsidRDefault="007B2DD3" w:rsidP="007B2DD3">
            <w:pPr>
              <w:pStyle w:val="10NamaTabel"/>
              <w:jc w:val="center"/>
              <w:cnfStyle w:val="000000000000"/>
              <w:rPr>
                <w:b w:val="0"/>
                <w:sz w:val="18"/>
                <w:szCs w:val="18"/>
                <w:lang w:val="en-US"/>
              </w:rPr>
            </w:pPr>
            <w:r w:rsidRPr="00E35AE6">
              <w:rPr>
                <w:b w:val="0"/>
                <w:sz w:val="18"/>
                <w:szCs w:val="18"/>
                <w:lang w:val="en-US"/>
              </w:rPr>
              <w:t>X</w:t>
            </w:r>
            <w:r w:rsidRPr="00E35AE6">
              <w:rPr>
                <w:b w:val="0"/>
                <w:sz w:val="18"/>
                <w:szCs w:val="18"/>
                <w:vertAlign w:val="subscript"/>
                <w:lang w:val="en-US"/>
              </w:rPr>
              <w:t>6</w:t>
            </w:r>
          </w:p>
        </w:tc>
        <w:tc>
          <w:tcPr>
            <w:tcW w:w="1042" w:type="pct"/>
            <w:shd w:val="clear" w:color="auto" w:fill="FFFFFF" w:themeFill="background1"/>
          </w:tcPr>
          <w:p w:rsidR="007B2DD3" w:rsidRPr="00E35AE6" w:rsidRDefault="007B2DD3" w:rsidP="007B2DD3">
            <w:pPr>
              <w:pStyle w:val="10NamaTabel"/>
              <w:jc w:val="center"/>
              <w:cnfStyle w:val="000000000000"/>
              <w:rPr>
                <w:b w:val="0"/>
                <w:sz w:val="18"/>
                <w:szCs w:val="18"/>
                <w:lang w:val="en-US"/>
              </w:rPr>
            </w:pPr>
            <w:r w:rsidRPr="00E35AE6">
              <w:rPr>
                <w:b w:val="0"/>
                <w:sz w:val="18"/>
                <w:szCs w:val="18"/>
                <w:lang w:val="en-US"/>
              </w:rPr>
              <w:t>0,00000232</w:t>
            </w:r>
          </w:p>
        </w:tc>
        <w:tc>
          <w:tcPr>
            <w:tcW w:w="771" w:type="pct"/>
            <w:shd w:val="clear" w:color="auto" w:fill="FFFFFF" w:themeFill="background1"/>
          </w:tcPr>
          <w:p w:rsidR="007B2DD3" w:rsidRPr="00E35AE6" w:rsidRDefault="007B2DD3" w:rsidP="007B2DD3">
            <w:pPr>
              <w:pStyle w:val="10NamaTabel"/>
              <w:jc w:val="center"/>
              <w:cnfStyle w:val="000000000000"/>
              <w:rPr>
                <w:b w:val="0"/>
                <w:sz w:val="18"/>
                <w:szCs w:val="18"/>
                <w:lang w:val="en-US"/>
              </w:rPr>
            </w:pPr>
            <w:r w:rsidRPr="00E35AE6">
              <w:rPr>
                <w:b w:val="0"/>
                <w:sz w:val="18"/>
                <w:szCs w:val="18"/>
                <w:lang w:val="en-US"/>
              </w:rPr>
              <w:t>.000</w:t>
            </w:r>
          </w:p>
        </w:tc>
        <w:tc>
          <w:tcPr>
            <w:tcW w:w="709" w:type="pct"/>
            <w:shd w:val="clear" w:color="auto" w:fill="FFFFFF" w:themeFill="background1"/>
          </w:tcPr>
          <w:p w:rsidR="007B2DD3" w:rsidRPr="00E35AE6" w:rsidRDefault="007B2DD3" w:rsidP="007B2DD3">
            <w:pPr>
              <w:pStyle w:val="10NamaTabel"/>
              <w:jc w:val="center"/>
              <w:cnfStyle w:val="000000000000"/>
              <w:rPr>
                <w:b w:val="0"/>
                <w:sz w:val="18"/>
                <w:szCs w:val="18"/>
                <w:lang w:val="en-US"/>
              </w:rPr>
            </w:pPr>
            <w:r w:rsidRPr="00E35AE6">
              <w:rPr>
                <w:b w:val="0"/>
                <w:sz w:val="18"/>
                <w:szCs w:val="18"/>
                <w:lang w:val="en-US"/>
              </w:rPr>
              <w:t>.796</w:t>
            </w:r>
          </w:p>
        </w:tc>
        <w:tc>
          <w:tcPr>
            <w:tcW w:w="591" w:type="pct"/>
            <w:shd w:val="clear" w:color="auto" w:fill="FFFFFF" w:themeFill="background1"/>
          </w:tcPr>
          <w:p w:rsidR="007B2DD3" w:rsidRPr="00E35AE6" w:rsidRDefault="007B2DD3" w:rsidP="007B2DD3">
            <w:pPr>
              <w:pStyle w:val="10NamaTabel"/>
              <w:jc w:val="center"/>
              <w:cnfStyle w:val="000000000000"/>
              <w:rPr>
                <w:b w:val="0"/>
                <w:sz w:val="18"/>
                <w:szCs w:val="18"/>
                <w:lang w:val="en-US"/>
              </w:rPr>
            </w:pPr>
            <w:r w:rsidRPr="00E35AE6">
              <w:rPr>
                <w:b w:val="0"/>
                <w:sz w:val="18"/>
                <w:szCs w:val="18"/>
                <w:lang w:val="en-US"/>
              </w:rPr>
              <w:t>Ns</w:t>
            </w:r>
          </w:p>
        </w:tc>
      </w:tr>
    </w:tbl>
    <w:p w:rsidR="00D3548B" w:rsidRPr="00E35AE6" w:rsidRDefault="00D3548B" w:rsidP="00D3548B">
      <w:pPr>
        <w:pStyle w:val="10NamaTabel"/>
        <w:rPr>
          <w:b w:val="0"/>
          <w:i/>
          <w:sz w:val="18"/>
          <w:szCs w:val="18"/>
          <w:lang w:val="en-ID"/>
        </w:rPr>
      </w:pPr>
      <w:r w:rsidRPr="00E35AE6">
        <w:rPr>
          <w:b w:val="0"/>
          <w:i/>
          <w:sz w:val="18"/>
          <w:szCs w:val="18"/>
          <w:lang w:val="en-ID"/>
        </w:rPr>
        <w:t>Sumber : Analisis Data primer SPSS</w:t>
      </w:r>
    </w:p>
    <w:p w:rsidR="00D3548B" w:rsidRPr="003F58A7" w:rsidRDefault="00E06FBD" w:rsidP="00D3548B">
      <w:pPr>
        <w:pStyle w:val="10NamaTabel"/>
        <w:rPr>
          <w:b w:val="0"/>
          <w:sz w:val="22"/>
          <w:szCs w:val="22"/>
          <w:lang w:val="en-ID"/>
        </w:rPr>
      </w:pPr>
      <w:r>
        <w:rPr>
          <w:b w:val="0"/>
          <w:sz w:val="22"/>
          <w:szCs w:val="22"/>
          <w:lang w:val="en-ID"/>
        </w:rPr>
        <w:t>t</w:t>
      </w:r>
      <w:r w:rsidR="00D3548B" w:rsidRPr="003F58A7">
        <w:rPr>
          <w:b w:val="0"/>
          <w:sz w:val="22"/>
          <w:szCs w:val="22"/>
          <w:lang w:val="en-ID"/>
        </w:rPr>
        <w:t xml:space="preserve"> </w:t>
      </w:r>
      <w:r w:rsidR="00D3548B" w:rsidRPr="003F58A7">
        <w:rPr>
          <w:b w:val="0"/>
          <w:sz w:val="22"/>
          <w:szCs w:val="22"/>
          <w:vertAlign w:val="subscript"/>
          <w:lang w:val="en-ID"/>
        </w:rPr>
        <w:t xml:space="preserve">tabel </w:t>
      </w:r>
      <w:r w:rsidR="00D3548B" w:rsidRPr="003F58A7">
        <w:rPr>
          <w:b w:val="0"/>
          <w:sz w:val="22"/>
          <w:szCs w:val="22"/>
          <w:lang w:val="en-ID"/>
        </w:rPr>
        <w:t>( α = 0,05 n-k) = 2,086</w:t>
      </w:r>
    </w:p>
    <w:p w:rsidR="00D3548B" w:rsidRPr="003F58A7" w:rsidRDefault="00D3548B" w:rsidP="00D3548B">
      <w:pPr>
        <w:pStyle w:val="10NamaTabel"/>
        <w:rPr>
          <w:b w:val="0"/>
          <w:sz w:val="22"/>
          <w:szCs w:val="22"/>
          <w:lang w:val="en-ID"/>
        </w:rPr>
      </w:pPr>
      <w:r w:rsidRPr="003F58A7">
        <w:rPr>
          <w:b w:val="0"/>
          <w:sz w:val="22"/>
          <w:szCs w:val="22"/>
          <w:lang w:val="en-ID"/>
        </w:rPr>
        <w:t>*) = significant</w:t>
      </w:r>
    </w:p>
    <w:p w:rsidR="00D3548B" w:rsidRPr="003F58A7" w:rsidRDefault="00D3548B" w:rsidP="00D3548B">
      <w:pPr>
        <w:pStyle w:val="10NamaTabel"/>
        <w:rPr>
          <w:b w:val="0"/>
          <w:sz w:val="22"/>
          <w:szCs w:val="22"/>
          <w:lang w:val="en-ID"/>
        </w:rPr>
      </w:pPr>
      <w:r w:rsidRPr="003F58A7">
        <w:rPr>
          <w:b w:val="0"/>
          <w:sz w:val="22"/>
          <w:szCs w:val="22"/>
          <w:lang w:val="en-ID"/>
        </w:rPr>
        <w:t>Ns : non significant</w:t>
      </w:r>
      <w:r w:rsidRPr="003F58A7">
        <w:rPr>
          <w:b w:val="0"/>
          <w:sz w:val="22"/>
          <w:szCs w:val="22"/>
          <w:lang w:val="en-ID"/>
        </w:rPr>
        <w:tab/>
      </w:r>
    </w:p>
    <w:p w:rsidR="00D3548B" w:rsidRPr="003F58A7" w:rsidRDefault="00D3548B" w:rsidP="00E06FBD">
      <w:pPr>
        <w:pStyle w:val="10NamaTabel"/>
        <w:spacing w:line="360" w:lineRule="auto"/>
        <w:ind w:firstLine="720"/>
        <w:rPr>
          <w:b w:val="0"/>
          <w:sz w:val="22"/>
          <w:szCs w:val="22"/>
          <w:lang w:val="en-ID"/>
        </w:rPr>
      </w:pPr>
      <w:r w:rsidRPr="003F58A7">
        <w:rPr>
          <w:b w:val="0"/>
          <w:sz w:val="22"/>
          <w:szCs w:val="22"/>
          <w:lang w:val="en-ID"/>
        </w:rPr>
        <w:t xml:space="preserve">Berdasarkan Tabel 7 di atas tersebut menunjukkan bahwa luas lahan dan penerimaan usahatani secara parsial berpengaruh nyata terhadap Nilai Tukar Petani (NTP) hal ini dapat dilihat dari nilai </w:t>
      </w:r>
      <w:r w:rsidR="00E06FBD">
        <w:rPr>
          <w:b w:val="0"/>
          <w:sz w:val="22"/>
          <w:szCs w:val="22"/>
          <w:lang w:val="en-ID"/>
        </w:rPr>
        <w:t>t</w:t>
      </w:r>
      <w:r w:rsidRPr="003F58A7">
        <w:rPr>
          <w:b w:val="0"/>
          <w:sz w:val="22"/>
          <w:szCs w:val="22"/>
          <w:vertAlign w:val="subscript"/>
          <w:lang w:val="en-ID"/>
        </w:rPr>
        <w:t>hitung</w:t>
      </w:r>
      <w:r w:rsidRPr="003F58A7">
        <w:rPr>
          <w:b w:val="0"/>
          <w:sz w:val="22"/>
          <w:szCs w:val="22"/>
          <w:vertAlign w:val="subscript"/>
          <w:lang w:val="en-ID"/>
        </w:rPr>
        <w:softHyphen/>
      </w:r>
      <w:r w:rsidRPr="003F58A7">
        <w:rPr>
          <w:b w:val="0"/>
          <w:sz w:val="22"/>
          <w:szCs w:val="22"/>
          <w:lang w:val="en-ID"/>
        </w:rPr>
        <w:t xml:space="preserve">&gt; </w:t>
      </w:r>
      <w:r w:rsidR="00E06FBD">
        <w:rPr>
          <w:b w:val="0"/>
          <w:sz w:val="22"/>
          <w:szCs w:val="22"/>
          <w:lang w:val="en-ID"/>
        </w:rPr>
        <w:t>t</w:t>
      </w:r>
      <w:r w:rsidRPr="003F58A7">
        <w:rPr>
          <w:b w:val="0"/>
          <w:sz w:val="22"/>
          <w:szCs w:val="22"/>
          <w:vertAlign w:val="subscript"/>
          <w:lang w:val="en-ID"/>
        </w:rPr>
        <w:t>tabel</w:t>
      </w:r>
      <w:r w:rsidRPr="003F58A7">
        <w:rPr>
          <w:b w:val="0"/>
          <w:sz w:val="22"/>
          <w:szCs w:val="22"/>
          <w:lang w:val="en-ID"/>
        </w:rPr>
        <w:t xml:space="preserve"> α (0,05) atau dengan kata lain Ha diterima dan H0 ditolak , sedangkan pada produksi usahatani, Pengeluaran usahatani, pengeluaran pangan dan pengeluaran Non-pangan tidak berpengaruh nyata terhadap NTP dibuktikan dengan nilai </w:t>
      </w:r>
      <w:r w:rsidR="00E06FBD">
        <w:rPr>
          <w:b w:val="0"/>
          <w:sz w:val="22"/>
          <w:szCs w:val="22"/>
          <w:lang w:val="en-ID"/>
        </w:rPr>
        <w:t>t</w:t>
      </w:r>
      <w:r w:rsidRPr="003F58A7">
        <w:rPr>
          <w:b w:val="0"/>
          <w:sz w:val="22"/>
          <w:szCs w:val="22"/>
          <w:vertAlign w:val="subscript"/>
          <w:lang w:val="en-ID"/>
        </w:rPr>
        <w:t>hitung</w:t>
      </w:r>
      <w:r w:rsidRPr="003F58A7">
        <w:rPr>
          <w:b w:val="0"/>
          <w:sz w:val="22"/>
          <w:szCs w:val="22"/>
          <w:vertAlign w:val="subscript"/>
          <w:lang w:val="en-ID"/>
        </w:rPr>
        <w:softHyphen/>
      </w:r>
      <w:r w:rsidRPr="003F58A7">
        <w:rPr>
          <w:b w:val="0"/>
          <w:sz w:val="22"/>
          <w:szCs w:val="22"/>
          <w:lang w:val="en-ID"/>
        </w:rPr>
        <w:t xml:space="preserve">&lt; </w:t>
      </w:r>
      <w:r w:rsidR="00E06FBD">
        <w:rPr>
          <w:b w:val="0"/>
          <w:sz w:val="22"/>
          <w:szCs w:val="22"/>
          <w:lang w:val="en-ID"/>
        </w:rPr>
        <w:t>t</w:t>
      </w:r>
      <w:r w:rsidRPr="003F58A7">
        <w:rPr>
          <w:b w:val="0"/>
          <w:sz w:val="22"/>
          <w:szCs w:val="22"/>
          <w:vertAlign w:val="subscript"/>
          <w:lang w:val="en-ID"/>
        </w:rPr>
        <w:t>tabel</w:t>
      </w:r>
      <w:r w:rsidRPr="003F58A7">
        <w:rPr>
          <w:b w:val="0"/>
          <w:sz w:val="22"/>
          <w:szCs w:val="22"/>
          <w:lang w:val="en-ID"/>
        </w:rPr>
        <w:t xml:space="preserve"> atau H0 diterima dan Ha ditolak.</w:t>
      </w:r>
    </w:p>
    <w:p w:rsidR="00D3548B" w:rsidRPr="003F58A7" w:rsidRDefault="00D3548B" w:rsidP="00265FD7">
      <w:pPr>
        <w:pStyle w:val="10NamaTabel"/>
        <w:numPr>
          <w:ilvl w:val="0"/>
          <w:numId w:val="27"/>
        </w:numPr>
        <w:ind w:left="284" w:hanging="284"/>
        <w:rPr>
          <w:b w:val="0"/>
          <w:sz w:val="22"/>
          <w:szCs w:val="22"/>
          <w:lang w:val="en-US"/>
        </w:rPr>
      </w:pPr>
      <w:r w:rsidRPr="003F58A7">
        <w:rPr>
          <w:b w:val="0"/>
          <w:sz w:val="22"/>
          <w:szCs w:val="22"/>
          <w:lang w:val="en-US"/>
        </w:rPr>
        <w:t xml:space="preserve">Uji Asumsi Klasik </w:t>
      </w:r>
    </w:p>
    <w:p w:rsidR="00D3548B" w:rsidRPr="003F58A7" w:rsidRDefault="00D3548B" w:rsidP="00265FD7">
      <w:pPr>
        <w:pStyle w:val="10NamaTabel"/>
        <w:numPr>
          <w:ilvl w:val="0"/>
          <w:numId w:val="24"/>
        </w:numPr>
        <w:ind w:left="284" w:hanging="284"/>
        <w:rPr>
          <w:b w:val="0"/>
          <w:sz w:val="22"/>
          <w:szCs w:val="22"/>
          <w:lang w:val="en-US"/>
        </w:rPr>
      </w:pPr>
      <w:r w:rsidRPr="003F58A7">
        <w:rPr>
          <w:b w:val="0"/>
          <w:sz w:val="22"/>
          <w:szCs w:val="22"/>
          <w:lang w:val="en-US"/>
        </w:rPr>
        <w:lastRenderedPageBreak/>
        <w:t xml:space="preserve">Uji Normalitas </w:t>
      </w:r>
    </w:p>
    <w:p w:rsidR="00D3548B" w:rsidRPr="003F58A7" w:rsidRDefault="00D3548B" w:rsidP="00D3548B">
      <w:pPr>
        <w:pStyle w:val="10NamaTabel"/>
        <w:rPr>
          <w:b w:val="0"/>
          <w:sz w:val="22"/>
          <w:szCs w:val="22"/>
          <w:lang w:val="en-US"/>
        </w:rPr>
      </w:pPr>
      <w:r w:rsidRPr="003F58A7">
        <w:rPr>
          <w:b w:val="0"/>
          <w:sz w:val="22"/>
          <w:szCs w:val="22"/>
          <w:lang w:val="en-US"/>
        </w:rPr>
        <w:t>Gambar 1. Histogram Normal Probability Plot</w:t>
      </w:r>
    </w:p>
    <w:p w:rsidR="00D3548B" w:rsidRPr="003F58A7" w:rsidRDefault="00D3548B" w:rsidP="00E06FBD">
      <w:pPr>
        <w:pStyle w:val="10NamaTabel"/>
        <w:spacing w:line="360" w:lineRule="auto"/>
        <w:ind w:firstLine="360"/>
        <w:rPr>
          <w:b w:val="0"/>
          <w:sz w:val="22"/>
          <w:szCs w:val="22"/>
          <w:lang w:val="en-US"/>
        </w:rPr>
      </w:pPr>
      <w:r w:rsidRPr="003F58A7">
        <w:rPr>
          <w:b w:val="0"/>
          <w:sz w:val="22"/>
          <w:szCs w:val="22"/>
          <w:lang w:val="en-US"/>
        </w:rPr>
        <w:t xml:space="preserve">Berdasarkan Gambar </w:t>
      </w:r>
      <w:r w:rsidRPr="003F58A7">
        <w:rPr>
          <w:b w:val="0"/>
          <w:sz w:val="22"/>
          <w:szCs w:val="22"/>
          <w:lang w:val="id-ID"/>
        </w:rPr>
        <w:t>1</w:t>
      </w:r>
      <w:r w:rsidRPr="003F58A7">
        <w:rPr>
          <w:b w:val="0"/>
          <w:sz w:val="22"/>
          <w:szCs w:val="22"/>
          <w:lang w:val="en-US"/>
        </w:rPr>
        <w:t xml:space="preserve"> di atas menunjukkan bahwa data menyebar di sekitar garis diagonal dan mengikuti arah garis diagonal. Artinya model regresi berdistribusi normal yang menggambarkan data sesungguhnya, membentuk kurva yang linier.</w:t>
      </w:r>
    </w:p>
    <w:p w:rsidR="00D3548B" w:rsidRPr="003F58A7" w:rsidRDefault="00D3548B" w:rsidP="00D3548B">
      <w:pPr>
        <w:pStyle w:val="10NamaTabel"/>
        <w:numPr>
          <w:ilvl w:val="0"/>
          <w:numId w:val="24"/>
        </w:numPr>
        <w:rPr>
          <w:b w:val="0"/>
          <w:sz w:val="22"/>
          <w:szCs w:val="22"/>
          <w:lang w:val="en-US"/>
        </w:rPr>
      </w:pPr>
      <w:r w:rsidRPr="003F58A7">
        <w:rPr>
          <w:b w:val="0"/>
          <w:sz w:val="22"/>
          <w:szCs w:val="22"/>
          <w:lang w:val="en-US"/>
        </w:rPr>
        <w:t xml:space="preserve">Uji Kolmogorov – Smirnov </w:t>
      </w:r>
    </w:p>
    <w:p w:rsidR="00D3548B" w:rsidRDefault="00D3548B" w:rsidP="00E06FBD">
      <w:pPr>
        <w:pStyle w:val="10NamaTabel"/>
        <w:spacing w:line="360" w:lineRule="auto"/>
        <w:rPr>
          <w:b w:val="0"/>
          <w:sz w:val="22"/>
          <w:szCs w:val="22"/>
          <w:lang w:val="en-US"/>
        </w:rPr>
      </w:pPr>
      <w:r w:rsidRPr="003F58A7">
        <w:rPr>
          <w:b w:val="0"/>
          <w:sz w:val="22"/>
          <w:szCs w:val="22"/>
          <w:lang w:val="en-US"/>
        </w:rPr>
        <w:t>Uji normalitas kolmogorov-smirnov bertujuan untuk mengetahui apakah nilai residual berdistribusi normal atau tidak. Model regresi yang baik adalah memiliki  nilai residual yang berdistribusi normal. Berdasarkan hasil output spss uji kolmogorov-smirnov didapatkan hasil sebagai berikut :</w:t>
      </w:r>
    </w:p>
    <w:p w:rsidR="00E06FBD" w:rsidRPr="00E06FBD" w:rsidRDefault="00D3548B" w:rsidP="00E06FBD">
      <w:pPr>
        <w:pStyle w:val="10NamaTabel"/>
        <w:ind w:left="-142"/>
        <w:rPr>
          <w:sz w:val="22"/>
          <w:szCs w:val="22"/>
          <w:lang w:val="en-US"/>
        </w:rPr>
      </w:pPr>
      <w:r w:rsidRPr="003F58A7">
        <w:rPr>
          <w:b w:val="0"/>
          <w:sz w:val="22"/>
          <w:szCs w:val="22"/>
          <w:lang w:val="en-US"/>
        </w:rPr>
        <w:t xml:space="preserve"> </w:t>
      </w:r>
      <w:r w:rsidRPr="00E06FBD">
        <w:rPr>
          <w:sz w:val="22"/>
          <w:szCs w:val="22"/>
          <w:lang w:val="en-US"/>
        </w:rPr>
        <w:t xml:space="preserve">Tabel </w:t>
      </w:r>
      <w:r w:rsidRPr="00E06FBD">
        <w:rPr>
          <w:sz w:val="22"/>
          <w:szCs w:val="22"/>
          <w:lang w:val="id-ID"/>
        </w:rPr>
        <w:t>8</w:t>
      </w:r>
      <w:r w:rsidRPr="00E06FBD">
        <w:rPr>
          <w:sz w:val="22"/>
          <w:szCs w:val="22"/>
          <w:lang w:val="en-US"/>
        </w:rPr>
        <w:t>. Uji One-Sample Kolmogrov-smirnov</w:t>
      </w:r>
    </w:p>
    <w:tbl>
      <w:tblPr>
        <w:tblStyle w:val="TableGrid"/>
        <w:tblpPr w:leftFromText="180" w:rightFromText="180" w:vertAnchor="text" w:horzAnchor="margin" w:tblpX="108" w:tblpY="28"/>
        <w:tblW w:w="4881" w:type="pct"/>
        <w:tblLook w:val="0000"/>
      </w:tblPr>
      <w:tblGrid>
        <w:gridCol w:w="1222"/>
        <w:gridCol w:w="1059"/>
        <w:gridCol w:w="2150"/>
      </w:tblGrid>
      <w:tr w:rsidR="00E06FBD" w:rsidRPr="00F53A3C" w:rsidTr="00E06FBD">
        <w:tc>
          <w:tcPr>
            <w:tcW w:w="5000" w:type="pct"/>
            <w:gridSpan w:val="3"/>
          </w:tcPr>
          <w:p w:rsidR="00E06FBD" w:rsidRPr="00F53A3C" w:rsidRDefault="00E06FBD" w:rsidP="00E06FBD">
            <w:pPr>
              <w:pStyle w:val="10NamaTabel"/>
              <w:spacing w:before="0"/>
              <w:rPr>
                <w:b w:val="0"/>
                <w:sz w:val="18"/>
                <w:szCs w:val="18"/>
                <w:lang w:val="en-US"/>
              </w:rPr>
            </w:pPr>
            <w:r w:rsidRPr="00F53A3C">
              <w:rPr>
                <w:b w:val="0"/>
                <w:bCs/>
                <w:sz w:val="18"/>
                <w:szCs w:val="18"/>
                <w:lang w:val="en-US"/>
              </w:rPr>
              <w:t>One-Sample Kolmogorov-Smirnov Test</w:t>
            </w:r>
          </w:p>
        </w:tc>
      </w:tr>
      <w:tr w:rsidR="00E06FBD" w:rsidRPr="00F53A3C" w:rsidTr="00E06FBD">
        <w:tc>
          <w:tcPr>
            <w:tcW w:w="2574" w:type="pct"/>
            <w:gridSpan w:val="2"/>
          </w:tcPr>
          <w:p w:rsidR="00E06FBD" w:rsidRPr="00F53A3C" w:rsidRDefault="00E06FBD" w:rsidP="00E06FBD">
            <w:pPr>
              <w:pStyle w:val="10NamaTabel"/>
              <w:spacing w:before="0"/>
              <w:rPr>
                <w:b w:val="0"/>
                <w:sz w:val="18"/>
                <w:szCs w:val="18"/>
                <w:lang w:val="en-US"/>
              </w:rPr>
            </w:pPr>
          </w:p>
        </w:tc>
        <w:tc>
          <w:tcPr>
            <w:tcW w:w="2426" w:type="pct"/>
          </w:tcPr>
          <w:p w:rsidR="00E06FBD" w:rsidRPr="00F53A3C" w:rsidRDefault="00E06FBD" w:rsidP="00E06FBD">
            <w:pPr>
              <w:pStyle w:val="10NamaTabel"/>
              <w:spacing w:before="0"/>
              <w:rPr>
                <w:b w:val="0"/>
                <w:sz w:val="18"/>
                <w:szCs w:val="18"/>
                <w:lang w:val="en-US"/>
              </w:rPr>
            </w:pPr>
            <w:r w:rsidRPr="00F53A3C">
              <w:rPr>
                <w:b w:val="0"/>
                <w:sz w:val="18"/>
                <w:szCs w:val="18"/>
                <w:lang w:val="en-US"/>
              </w:rPr>
              <w:t>Unstandardized Residual</w:t>
            </w:r>
          </w:p>
        </w:tc>
      </w:tr>
      <w:tr w:rsidR="00E06FBD" w:rsidRPr="00F53A3C" w:rsidTr="00E06FBD">
        <w:tc>
          <w:tcPr>
            <w:tcW w:w="2574" w:type="pct"/>
            <w:gridSpan w:val="2"/>
          </w:tcPr>
          <w:p w:rsidR="00E06FBD" w:rsidRPr="00F53A3C" w:rsidRDefault="00E06FBD" w:rsidP="00E06FBD">
            <w:pPr>
              <w:pStyle w:val="10NamaTabel"/>
              <w:spacing w:before="0"/>
              <w:rPr>
                <w:b w:val="0"/>
                <w:sz w:val="18"/>
                <w:szCs w:val="18"/>
                <w:lang w:val="en-US"/>
              </w:rPr>
            </w:pPr>
            <w:r w:rsidRPr="00F53A3C">
              <w:rPr>
                <w:b w:val="0"/>
                <w:sz w:val="18"/>
                <w:szCs w:val="18"/>
                <w:lang w:val="en-US"/>
              </w:rPr>
              <w:t>N</w:t>
            </w:r>
          </w:p>
        </w:tc>
        <w:tc>
          <w:tcPr>
            <w:tcW w:w="2426" w:type="pct"/>
          </w:tcPr>
          <w:p w:rsidR="00E06FBD" w:rsidRPr="00F53A3C" w:rsidRDefault="00E06FBD" w:rsidP="00E06FBD">
            <w:pPr>
              <w:pStyle w:val="10NamaTabel"/>
              <w:spacing w:before="0"/>
              <w:rPr>
                <w:b w:val="0"/>
                <w:sz w:val="18"/>
                <w:szCs w:val="18"/>
                <w:lang w:val="en-US"/>
              </w:rPr>
            </w:pPr>
            <w:r w:rsidRPr="00F53A3C">
              <w:rPr>
                <w:b w:val="0"/>
                <w:sz w:val="18"/>
                <w:szCs w:val="18"/>
                <w:lang w:val="en-US"/>
              </w:rPr>
              <w:t>25</w:t>
            </w:r>
          </w:p>
        </w:tc>
      </w:tr>
      <w:tr w:rsidR="00E06FBD" w:rsidRPr="00F53A3C" w:rsidTr="00E06FBD">
        <w:tc>
          <w:tcPr>
            <w:tcW w:w="1379" w:type="pct"/>
            <w:vMerge w:val="restart"/>
          </w:tcPr>
          <w:p w:rsidR="00E06FBD" w:rsidRPr="00F53A3C" w:rsidRDefault="00E06FBD" w:rsidP="00E06FBD">
            <w:pPr>
              <w:pStyle w:val="10NamaTabel"/>
              <w:spacing w:before="0"/>
              <w:rPr>
                <w:b w:val="0"/>
                <w:sz w:val="18"/>
                <w:szCs w:val="18"/>
                <w:lang w:val="en-US"/>
              </w:rPr>
            </w:pPr>
            <w:r w:rsidRPr="00F53A3C">
              <w:rPr>
                <w:b w:val="0"/>
                <w:sz w:val="18"/>
                <w:szCs w:val="18"/>
                <w:lang w:val="en-US"/>
              </w:rPr>
              <w:t>Normal Parameters</w:t>
            </w:r>
            <w:r w:rsidRPr="00F53A3C">
              <w:rPr>
                <w:b w:val="0"/>
                <w:sz w:val="18"/>
                <w:szCs w:val="18"/>
                <w:vertAlign w:val="superscript"/>
                <w:lang w:val="en-US"/>
              </w:rPr>
              <w:t>a,b</w:t>
            </w:r>
          </w:p>
        </w:tc>
        <w:tc>
          <w:tcPr>
            <w:tcW w:w="1195" w:type="pct"/>
          </w:tcPr>
          <w:p w:rsidR="00E06FBD" w:rsidRPr="00F53A3C" w:rsidRDefault="00E06FBD" w:rsidP="00E06FBD">
            <w:pPr>
              <w:pStyle w:val="10NamaTabel"/>
              <w:spacing w:before="0"/>
              <w:rPr>
                <w:b w:val="0"/>
                <w:sz w:val="18"/>
                <w:szCs w:val="18"/>
                <w:lang w:val="en-US"/>
              </w:rPr>
            </w:pPr>
            <w:r w:rsidRPr="00F53A3C">
              <w:rPr>
                <w:b w:val="0"/>
                <w:sz w:val="18"/>
                <w:szCs w:val="18"/>
                <w:lang w:val="en-US"/>
              </w:rPr>
              <w:t>Mean</w:t>
            </w:r>
          </w:p>
        </w:tc>
        <w:tc>
          <w:tcPr>
            <w:tcW w:w="2426" w:type="pct"/>
          </w:tcPr>
          <w:p w:rsidR="00E06FBD" w:rsidRPr="00F53A3C" w:rsidRDefault="00E06FBD" w:rsidP="00E06FBD">
            <w:pPr>
              <w:pStyle w:val="10NamaTabel"/>
              <w:spacing w:before="0"/>
              <w:rPr>
                <w:b w:val="0"/>
                <w:sz w:val="18"/>
                <w:szCs w:val="18"/>
                <w:lang w:val="en-US"/>
              </w:rPr>
            </w:pPr>
            <w:r w:rsidRPr="00F53A3C">
              <w:rPr>
                <w:b w:val="0"/>
                <w:sz w:val="18"/>
                <w:szCs w:val="18"/>
                <w:lang w:val="en-US"/>
              </w:rPr>
              <w:t>.0000000</w:t>
            </w:r>
          </w:p>
        </w:tc>
      </w:tr>
      <w:tr w:rsidR="00E06FBD" w:rsidRPr="00F53A3C" w:rsidTr="00E06FBD">
        <w:tc>
          <w:tcPr>
            <w:tcW w:w="1379" w:type="pct"/>
            <w:vMerge/>
          </w:tcPr>
          <w:p w:rsidR="00E06FBD" w:rsidRPr="00F53A3C" w:rsidRDefault="00E06FBD" w:rsidP="00E06FBD">
            <w:pPr>
              <w:pStyle w:val="10NamaTabel"/>
              <w:spacing w:before="0"/>
              <w:rPr>
                <w:b w:val="0"/>
                <w:sz w:val="18"/>
                <w:szCs w:val="18"/>
                <w:lang w:val="en-US"/>
              </w:rPr>
            </w:pPr>
          </w:p>
        </w:tc>
        <w:tc>
          <w:tcPr>
            <w:tcW w:w="1195" w:type="pct"/>
          </w:tcPr>
          <w:p w:rsidR="00E06FBD" w:rsidRPr="00F53A3C" w:rsidRDefault="00E06FBD" w:rsidP="00E06FBD">
            <w:pPr>
              <w:pStyle w:val="10NamaTabel"/>
              <w:spacing w:before="0"/>
              <w:rPr>
                <w:b w:val="0"/>
                <w:sz w:val="18"/>
                <w:szCs w:val="18"/>
                <w:lang w:val="en-US"/>
              </w:rPr>
            </w:pPr>
            <w:r w:rsidRPr="00F53A3C">
              <w:rPr>
                <w:b w:val="0"/>
                <w:sz w:val="18"/>
                <w:szCs w:val="18"/>
                <w:lang w:val="en-US"/>
              </w:rPr>
              <w:t>Std. Deviation</w:t>
            </w:r>
          </w:p>
        </w:tc>
        <w:tc>
          <w:tcPr>
            <w:tcW w:w="2426" w:type="pct"/>
          </w:tcPr>
          <w:p w:rsidR="00E06FBD" w:rsidRPr="00F53A3C" w:rsidRDefault="00E06FBD" w:rsidP="00E06FBD">
            <w:pPr>
              <w:pStyle w:val="10NamaTabel"/>
              <w:spacing w:before="0"/>
              <w:rPr>
                <w:b w:val="0"/>
                <w:sz w:val="18"/>
                <w:szCs w:val="18"/>
                <w:lang w:val="en-US"/>
              </w:rPr>
            </w:pPr>
            <w:r w:rsidRPr="00F53A3C">
              <w:rPr>
                <w:b w:val="0"/>
                <w:sz w:val="18"/>
                <w:szCs w:val="18"/>
                <w:lang w:val="en-US"/>
              </w:rPr>
              <w:t>17.15777270</w:t>
            </w:r>
          </w:p>
        </w:tc>
      </w:tr>
      <w:tr w:rsidR="00E06FBD" w:rsidRPr="00F53A3C" w:rsidTr="00E06FBD">
        <w:tc>
          <w:tcPr>
            <w:tcW w:w="1379" w:type="pct"/>
            <w:vMerge w:val="restart"/>
          </w:tcPr>
          <w:p w:rsidR="00E06FBD" w:rsidRPr="00F53A3C" w:rsidRDefault="00E06FBD" w:rsidP="00E06FBD">
            <w:pPr>
              <w:pStyle w:val="10NamaTabel"/>
              <w:spacing w:before="0"/>
              <w:rPr>
                <w:b w:val="0"/>
                <w:sz w:val="18"/>
                <w:szCs w:val="18"/>
                <w:lang w:val="en-US"/>
              </w:rPr>
            </w:pPr>
            <w:r w:rsidRPr="00F53A3C">
              <w:rPr>
                <w:b w:val="0"/>
                <w:sz w:val="18"/>
                <w:szCs w:val="18"/>
                <w:lang w:val="en-US"/>
              </w:rPr>
              <w:t>Most Extreme Differences</w:t>
            </w:r>
          </w:p>
        </w:tc>
        <w:tc>
          <w:tcPr>
            <w:tcW w:w="1195" w:type="pct"/>
          </w:tcPr>
          <w:p w:rsidR="00E06FBD" w:rsidRPr="00F53A3C" w:rsidRDefault="00E06FBD" w:rsidP="00E06FBD">
            <w:pPr>
              <w:pStyle w:val="10NamaTabel"/>
              <w:spacing w:before="0"/>
              <w:rPr>
                <w:b w:val="0"/>
                <w:sz w:val="18"/>
                <w:szCs w:val="18"/>
                <w:lang w:val="en-US"/>
              </w:rPr>
            </w:pPr>
            <w:r w:rsidRPr="00F53A3C">
              <w:rPr>
                <w:b w:val="0"/>
                <w:sz w:val="18"/>
                <w:szCs w:val="18"/>
                <w:lang w:val="en-US"/>
              </w:rPr>
              <w:t>Absolute</w:t>
            </w:r>
          </w:p>
        </w:tc>
        <w:tc>
          <w:tcPr>
            <w:tcW w:w="2426" w:type="pct"/>
          </w:tcPr>
          <w:p w:rsidR="00E06FBD" w:rsidRPr="00F53A3C" w:rsidRDefault="00E06FBD" w:rsidP="00E06FBD">
            <w:pPr>
              <w:pStyle w:val="10NamaTabel"/>
              <w:spacing w:before="0"/>
              <w:rPr>
                <w:b w:val="0"/>
                <w:sz w:val="18"/>
                <w:szCs w:val="18"/>
                <w:lang w:val="en-US"/>
              </w:rPr>
            </w:pPr>
            <w:r w:rsidRPr="00F53A3C">
              <w:rPr>
                <w:b w:val="0"/>
                <w:sz w:val="18"/>
                <w:szCs w:val="18"/>
                <w:lang w:val="en-US"/>
              </w:rPr>
              <w:t>.157</w:t>
            </w:r>
          </w:p>
        </w:tc>
      </w:tr>
      <w:tr w:rsidR="00E06FBD" w:rsidRPr="00F53A3C" w:rsidTr="00E06FBD">
        <w:tc>
          <w:tcPr>
            <w:tcW w:w="1379" w:type="pct"/>
            <w:vMerge/>
          </w:tcPr>
          <w:p w:rsidR="00E06FBD" w:rsidRPr="00F53A3C" w:rsidRDefault="00E06FBD" w:rsidP="00E06FBD">
            <w:pPr>
              <w:pStyle w:val="10NamaTabel"/>
              <w:spacing w:before="0"/>
              <w:rPr>
                <w:b w:val="0"/>
                <w:sz w:val="18"/>
                <w:szCs w:val="18"/>
                <w:lang w:val="en-US"/>
              </w:rPr>
            </w:pPr>
          </w:p>
        </w:tc>
        <w:tc>
          <w:tcPr>
            <w:tcW w:w="1195" w:type="pct"/>
          </w:tcPr>
          <w:p w:rsidR="00E06FBD" w:rsidRPr="00F53A3C" w:rsidRDefault="00E06FBD" w:rsidP="00E06FBD">
            <w:pPr>
              <w:pStyle w:val="10NamaTabel"/>
              <w:spacing w:before="0"/>
              <w:rPr>
                <w:b w:val="0"/>
                <w:sz w:val="18"/>
                <w:szCs w:val="18"/>
                <w:lang w:val="en-US"/>
              </w:rPr>
            </w:pPr>
            <w:r w:rsidRPr="00F53A3C">
              <w:rPr>
                <w:b w:val="0"/>
                <w:sz w:val="18"/>
                <w:szCs w:val="18"/>
                <w:lang w:val="en-US"/>
              </w:rPr>
              <w:t>Positive</w:t>
            </w:r>
          </w:p>
        </w:tc>
        <w:tc>
          <w:tcPr>
            <w:tcW w:w="2426" w:type="pct"/>
          </w:tcPr>
          <w:p w:rsidR="00E06FBD" w:rsidRPr="00F53A3C" w:rsidRDefault="00E06FBD" w:rsidP="00E06FBD">
            <w:pPr>
              <w:pStyle w:val="10NamaTabel"/>
              <w:spacing w:before="0"/>
              <w:rPr>
                <w:b w:val="0"/>
                <w:sz w:val="18"/>
                <w:szCs w:val="18"/>
                <w:lang w:val="en-US"/>
              </w:rPr>
            </w:pPr>
            <w:r w:rsidRPr="00F53A3C">
              <w:rPr>
                <w:b w:val="0"/>
                <w:sz w:val="18"/>
                <w:szCs w:val="18"/>
                <w:lang w:val="en-US"/>
              </w:rPr>
              <w:t>.157</w:t>
            </w:r>
          </w:p>
        </w:tc>
      </w:tr>
      <w:tr w:rsidR="00E06FBD" w:rsidRPr="00F53A3C" w:rsidTr="00E06FBD">
        <w:tc>
          <w:tcPr>
            <w:tcW w:w="1379" w:type="pct"/>
            <w:vMerge/>
          </w:tcPr>
          <w:p w:rsidR="00E06FBD" w:rsidRPr="00F53A3C" w:rsidRDefault="00E06FBD" w:rsidP="00E06FBD">
            <w:pPr>
              <w:pStyle w:val="10NamaTabel"/>
              <w:spacing w:before="0"/>
              <w:rPr>
                <w:b w:val="0"/>
                <w:sz w:val="18"/>
                <w:szCs w:val="18"/>
                <w:lang w:val="en-US"/>
              </w:rPr>
            </w:pPr>
          </w:p>
        </w:tc>
        <w:tc>
          <w:tcPr>
            <w:tcW w:w="1195" w:type="pct"/>
          </w:tcPr>
          <w:p w:rsidR="00E06FBD" w:rsidRPr="00F53A3C" w:rsidRDefault="00E06FBD" w:rsidP="00E06FBD">
            <w:pPr>
              <w:pStyle w:val="10NamaTabel"/>
              <w:spacing w:before="0"/>
              <w:rPr>
                <w:b w:val="0"/>
                <w:sz w:val="18"/>
                <w:szCs w:val="18"/>
                <w:lang w:val="en-US"/>
              </w:rPr>
            </w:pPr>
            <w:r w:rsidRPr="00F53A3C">
              <w:rPr>
                <w:b w:val="0"/>
                <w:sz w:val="18"/>
                <w:szCs w:val="18"/>
                <w:lang w:val="en-US"/>
              </w:rPr>
              <w:t>Negative</w:t>
            </w:r>
          </w:p>
        </w:tc>
        <w:tc>
          <w:tcPr>
            <w:tcW w:w="2426" w:type="pct"/>
          </w:tcPr>
          <w:p w:rsidR="00E06FBD" w:rsidRPr="00F53A3C" w:rsidRDefault="00E06FBD" w:rsidP="00E06FBD">
            <w:pPr>
              <w:pStyle w:val="10NamaTabel"/>
              <w:spacing w:before="0"/>
              <w:rPr>
                <w:b w:val="0"/>
                <w:sz w:val="18"/>
                <w:szCs w:val="18"/>
                <w:lang w:val="en-US"/>
              </w:rPr>
            </w:pPr>
            <w:r w:rsidRPr="00F53A3C">
              <w:rPr>
                <w:b w:val="0"/>
                <w:sz w:val="18"/>
                <w:szCs w:val="18"/>
                <w:lang w:val="en-US"/>
              </w:rPr>
              <w:t>-.088</w:t>
            </w:r>
          </w:p>
        </w:tc>
      </w:tr>
      <w:tr w:rsidR="00E06FBD" w:rsidRPr="00F53A3C" w:rsidTr="00E06FBD">
        <w:tc>
          <w:tcPr>
            <w:tcW w:w="2574" w:type="pct"/>
            <w:gridSpan w:val="2"/>
          </w:tcPr>
          <w:p w:rsidR="00E06FBD" w:rsidRPr="00F53A3C" w:rsidRDefault="00E06FBD" w:rsidP="00E06FBD">
            <w:pPr>
              <w:pStyle w:val="10NamaTabel"/>
              <w:spacing w:before="0"/>
              <w:rPr>
                <w:b w:val="0"/>
                <w:sz w:val="18"/>
                <w:szCs w:val="18"/>
                <w:lang w:val="en-US"/>
              </w:rPr>
            </w:pPr>
            <w:r w:rsidRPr="00F53A3C">
              <w:rPr>
                <w:b w:val="0"/>
                <w:sz w:val="18"/>
                <w:szCs w:val="18"/>
                <w:lang w:val="en-US"/>
              </w:rPr>
              <w:t>Test Statistic</w:t>
            </w:r>
          </w:p>
        </w:tc>
        <w:tc>
          <w:tcPr>
            <w:tcW w:w="2426" w:type="pct"/>
          </w:tcPr>
          <w:p w:rsidR="00E06FBD" w:rsidRPr="00F53A3C" w:rsidRDefault="00E06FBD" w:rsidP="00E06FBD">
            <w:pPr>
              <w:pStyle w:val="10NamaTabel"/>
              <w:spacing w:before="0"/>
              <w:rPr>
                <w:b w:val="0"/>
                <w:sz w:val="18"/>
                <w:szCs w:val="18"/>
                <w:lang w:val="en-US"/>
              </w:rPr>
            </w:pPr>
            <w:r w:rsidRPr="00F53A3C">
              <w:rPr>
                <w:b w:val="0"/>
                <w:sz w:val="18"/>
                <w:szCs w:val="18"/>
                <w:lang w:val="en-US"/>
              </w:rPr>
              <w:t>.157</w:t>
            </w:r>
          </w:p>
        </w:tc>
      </w:tr>
      <w:tr w:rsidR="00E06FBD" w:rsidRPr="00F53A3C" w:rsidTr="00E06FBD">
        <w:tc>
          <w:tcPr>
            <w:tcW w:w="2574" w:type="pct"/>
            <w:gridSpan w:val="2"/>
          </w:tcPr>
          <w:p w:rsidR="00E06FBD" w:rsidRPr="00F53A3C" w:rsidRDefault="00E06FBD" w:rsidP="00E06FBD">
            <w:pPr>
              <w:pStyle w:val="10NamaTabel"/>
              <w:spacing w:before="0"/>
              <w:rPr>
                <w:b w:val="0"/>
                <w:sz w:val="18"/>
                <w:szCs w:val="18"/>
                <w:lang w:val="en-US"/>
              </w:rPr>
            </w:pPr>
            <w:r w:rsidRPr="00F53A3C">
              <w:rPr>
                <w:b w:val="0"/>
                <w:sz w:val="18"/>
                <w:szCs w:val="18"/>
                <w:lang w:val="en-US"/>
              </w:rPr>
              <w:t>Asymp. Sig. (2-tailed)</w:t>
            </w:r>
          </w:p>
        </w:tc>
        <w:tc>
          <w:tcPr>
            <w:tcW w:w="2426" w:type="pct"/>
          </w:tcPr>
          <w:p w:rsidR="00E06FBD" w:rsidRPr="00F53A3C" w:rsidRDefault="00E06FBD" w:rsidP="00E06FBD">
            <w:pPr>
              <w:pStyle w:val="10NamaTabel"/>
              <w:spacing w:before="0"/>
              <w:rPr>
                <w:b w:val="0"/>
                <w:sz w:val="18"/>
                <w:szCs w:val="18"/>
                <w:lang w:val="en-US"/>
              </w:rPr>
            </w:pPr>
            <w:r w:rsidRPr="00F53A3C">
              <w:rPr>
                <w:b w:val="0"/>
                <w:sz w:val="18"/>
                <w:szCs w:val="18"/>
                <w:lang w:val="en-US"/>
              </w:rPr>
              <w:t>.113</w:t>
            </w:r>
            <w:r w:rsidRPr="00F53A3C">
              <w:rPr>
                <w:b w:val="0"/>
                <w:sz w:val="18"/>
                <w:szCs w:val="18"/>
                <w:vertAlign w:val="superscript"/>
                <w:lang w:val="en-US"/>
              </w:rPr>
              <w:t>c</w:t>
            </w:r>
          </w:p>
        </w:tc>
      </w:tr>
      <w:tr w:rsidR="00E06FBD" w:rsidRPr="00F53A3C" w:rsidTr="00E06FBD">
        <w:tc>
          <w:tcPr>
            <w:tcW w:w="5000" w:type="pct"/>
            <w:gridSpan w:val="3"/>
          </w:tcPr>
          <w:p w:rsidR="00E06FBD" w:rsidRPr="00F53A3C" w:rsidRDefault="00E06FBD" w:rsidP="00E06FBD">
            <w:pPr>
              <w:pStyle w:val="10NamaTabel"/>
              <w:spacing w:before="0"/>
              <w:rPr>
                <w:b w:val="0"/>
                <w:sz w:val="18"/>
                <w:szCs w:val="18"/>
                <w:lang w:val="en-US"/>
              </w:rPr>
            </w:pPr>
            <w:r w:rsidRPr="00F53A3C">
              <w:rPr>
                <w:b w:val="0"/>
                <w:sz w:val="18"/>
                <w:szCs w:val="18"/>
                <w:lang w:val="en-US"/>
              </w:rPr>
              <w:t>a. Test distribution is Normal.</w:t>
            </w:r>
          </w:p>
        </w:tc>
      </w:tr>
      <w:tr w:rsidR="00E06FBD" w:rsidRPr="00F53A3C" w:rsidTr="00E06FBD">
        <w:tc>
          <w:tcPr>
            <w:tcW w:w="5000" w:type="pct"/>
            <w:gridSpan w:val="3"/>
          </w:tcPr>
          <w:p w:rsidR="00E06FBD" w:rsidRPr="00F53A3C" w:rsidRDefault="00E06FBD" w:rsidP="00E06FBD">
            <w:pPr>
              <w:pStyle w:val="10NamaTabel"/>
              <w:spacing w:before="0"/>
              <w:rPr>
                <w:b w:val="0"/>
                <w:sz w:val="18"/>
                <w:szCs w:val="18"/>
                <w:lang w:val="en-US"/>
              </w:rPr>
            </w:pPr>
            <w:r w:rsidRPr="00F53A3C">
              <w:rPr>
                <w:b w:val="0"/>
                <w:sz w:val="18"/>
                <w:szCs w:val="18"/>
                <w:lang w:val="en-US"/>
              </w:rPr>
              <w:t>b. Calculated from data.</w:t>
            </w:r>
          </w:p>
        </w:tc>
      </w:tr>
      <w:tr w:rsidR="00E06FBD" w:rsidRPr="00F53A3C" w:rsidTr="00E06FBD">
        <w:tc>
          <w:tcPr>
            <w:tcW w:w="5000" w:type="pct"/>
            <w:gridSpan w:val="3"/>
          </w:tcPr>
          <w:p w:rsidR="00E06FBD" w:rsidRPr="00F53A3C" w:rsidRDefault="00E06FBD" w:rsidP="00E06FBD">
            <w:pPr>
              <w:pStyle w:val="10NamaTabel"/>
              <w:spacing w:before="0"/>
              <w:rPr>
                <w:b w:val="0"/>
                <w:sz w:val="18"/>
                <w:szCs w:val="18"/>
                <w:lang w:val="en-US"/>
              </w:rPr>
            </w:pPr>
            <w:r w:rsidRPr="00F53A3C">
              <w:rPr>
                <w:b w:val="0"/>
                <w:sz w:val="18"/>
                <w:szCs w:val="18"/>
                <w:lang w:val="en-US"/>
              </w:rPr>
              <w:t>c. Lilliefors Significance Correction.</w:t>
            </w:r>
          </w:p>
        </w:tc>
      </w:tr>
    </w:tbl>
    <w:p w:rsidR="00D3548B" w:rsidRDefault="00D3548B" w:rsidP="00E06FBD">
      <w:pPr>
        <w:pStyle w:val="10NamaTabel"/>
        <w:spacing w:before="0"/>
        <w:rPr>
          <w:b w:val="0"/>
          <w:i/>
          <w:sz w:val="18"/>
          <w:szCs w:val="18"/>
          <w:lang w:val="en-US"/>
        </w:rPr>
      </w:pPr>
      <w:r w:rsidRPr="003F58A7">
        <w:rPr>
          <w:b w:val="0"/>
          <w:sz w:val="22"/>
          <w:szCs w:val="22"/>
          <w:lang w:val="en-US"/>
        </w:rPr>
        <w:t xml:space="preserve"> </w:t>
      </w:r>
      <w:r w:rsidRPr="00E06FBD">
        <w:rPr>
          <w:b w:val="0"/>
          <w:i/>
          <w:sz w:val="18"/>
          <w:szCs w:val="18"/>
          <w:lang w:val="en-US"/>
        </w:rPr>
        <w:t>Sumber : Analisis Data Primer Spss</w:t>
      </w:r>
    </w:p>
    <w:p w:rsidR="00E06FBD" w:rsidRPr="00E06FBD" w:rsidRDefault="00E06FBD" w:rsidP="00E06FBD">
      <w:pPr>
        <w:pStyle w:val="10NamaTabel"/>
        <w:spacing w:before="0"/>
        <w:rPr>
          <w:b w:val="0"/>
          <w:i/>
          <w:sz w:val="18"/>
          <w:szCs w:val="18"/>
          <w:lang w:val="en-US"/>
        </w:rPr>
      </w:pPr>
    </w:p>
    <w:p w:rsidR="00D3548B" w:rsidRPr="003F58A7" w:rsidRDefault="00D3548B" w:rsidP="00E06FBD">
      <w:pPr>
        <w:pStyle w:val="10NamaTabel"/>
        <w:spacing w:before="0" w:line="360" w:lineRule="auto"/>
        <w:ind w:firstLine="360"/>
        <w:rPr>
          <w:b w:val="0"/>
          <w:sz w:val="22"/>
          <w:szCs w:val="22"/>
          <w:lang w:val="en-US"/>
        </w:rPr>
      </w:pPr>
      <w:r w:rsidRPr="003F58A7">
        <w:rPr>
          <w:b w:val="0"/>
          <w:sz w:val="22"/>
          <w:szCs w:val="22"/>
          <w:lang w:val="en-US"/>
        </w:rPr>
        <w:t xml:space="preserve">Berdasarkan Tabel </w:t>
      </w:r>
      <w:r w:rsidRPr="003F58A7">
        <w:rPr>
          <w:b w:val="0"/>
          <w:sz w:val="22"/>
          <w:szCs w:val="22"/>
          <w:lang w:val="id-ID"/>
        </w:rPr>
        <w:t>8</w:t>
      </w:r>
      <w:r w:rsidRPr="003F58A7">
        <w:rPr>
          <w:b w:val="0"/>
          <w:sz w:val="22"/>
          <w:szCs w:val="22"/>
          <w:lang w:val="en-US"/>
        </w:rPr>
        <w:t xml:space="preserve"> dapat dilihat bahwa nilai significant uji kolmogorov-smirnov adalah sebesar 0,113. Maka 0,113 &gt; 0,05 artinya tidak ada perbedaan antara distribusi residual dengan distribusi normal sehingga data residual model berdistribusi normal. </w:t>
      </w:r>
    </w:p>
    <w:p w:rsidR="00D3548B" w:rsidRPr="003F58A7" w:rsidRDefault="00D3548B" w:rsidP="00D3548B">
      <w:pPr>
        <w:pStyle w:val="10NamaTabel"/>
        <w:numPr>
          <w:ilvl w:val="0"/>
          <w:numId w:val="24"/>
        </w:numPr>
        <w:rPr>
          <w:b w:val="0"/>
          <w:sz w:val="22"/>
          <w:szCs w:val="22"/>
          <w:lang w:val="en-US"/>
        </w:rPr>
      </w:pPr>
      <w:r w:rsidRPr="003F58A7">
        <w:rPr>
          <w:b w:val="0"/>
          <w:sz w:val="22"/>
          <w:szCs w:val="22"/>
          <w:lang w:val="en-US"/>
        </w:rPr>
        <w:t>Uji Multikolinieritas</w:t>
      </w:r>
    </w:p>
    <w:p w:rsidR="00D3548B" w:rsidRPr="003F58A7" w:rsidRDefault="00D3548B" w:rsidP="00E06FBD">
      <w:pPr>
        <w:pStyle w:val="10NamaTabel"/>
        <w:spacing w:line="360" w:lineRule="auto"/>
        <w:ind w:firstLine="360"/>
        <w:rPr>
          <w:b w:val="0"/>
          <w:sz w:val="22"/>
          <w:szCs w:val="22"/>
          <w:lang w:val="en-US"/>
        </w:rPr>
      </w:pPr>
      <w:r w:rsidRPr="003F58A7">
        <w:rPr>
          <w:b w:val="0"/>
          <w:sz w:val="22"/>
          <w:szCs w:val="22"/>
          <w:lang w:val="en-US"/>
        </w:rPr>
        <w:t xml:space="preserve">Uji multikolinearitas bertujuan untuk mengetahui adanya hubungan antara beberapa </w:t>
      </w:r>
      <w:r w:rsidRPr="003F58A7">
        <w:rPr>
          <w:b w:val="0"/>
          <w:sz w:val="22"/>
          <w:szCs w:val="22"/>
          <w:lang w:val="en-US"/>
        </w:rPr>
        <w:lastRenderedPageBreak/>
        <w:t xml:space="preserve">atau semua variabel yang menjelaskan dalam model regresi. Pada uji multikolinearitas, jika dalam model terdapat multikolinearitas maka model tersebut memiliki kesalahan standar yang besar sehingga koefisien tidak dapat ditaksir dengan ketetapan yang tinggi.  Hasil uji multikolinearitas dapat dilihat pada Tabel </w:t>
      </w:r>
      <w:r w:rsidRPr="003F58A7">
        <w:rPr>
          <w:b w:val="0"/>
          <w:sz w:val="22"/>
          <w:szCs w:val="22"/>
          <w:lang w:val="id-ID"/>
        </w:rPr>
        <w:t xml:space="preserve">9 </w:t>
      </w:r>
      <w:r w:rsidRPr="003F58A7">
        <w:rPr>
          <w:b w:val="0"/>
          <w:sz w:val="22"/>
          <w:szCs w:val="22"/>
          <w:lang w:val="en-US"/>
        </w:rPr>
        <w:t>di bawah</w:t>
      </w:r>
      <w:r w:rsidR="00F53A3C">
        <w:rPr>
          <w:b w:val="0"/>
          <w:sz w:val="22"/>
          <w:szCs w:val="22"/>
          <w:lang w:val="en-US"/>
        </w:rPr>
        <w:t>.</w:t>
      </w:r>
    </w:p>
    <w:p w:rsidR="00D3548B" w:rsidRPr="00E06FBD" w:rsidRDefault="007B2DD3" w:rsidP="00265FD7">
      <w:pPr>
        <w:pStyle w:val="10NamaTabel"/>
        <w:spacing w:before="0"/>
        <w:rPr>
          <w:sz w:val="22"/>
          <w:szCs w:val="22"/>
          <w:lang w:val="en-US"/>
        </w:rPr>
      </w:pPr>
      <w:r w:rsidRPr="00E06FBD">
        <w:rPr>
          <w:sz w:val="22"/>
          <w:szCs w:val="22"/>
          <w:lang w:val="en-US"/>
        </w:rPr>
        <w:t xml:space="preserve">Tabel </w:t>
      </w:r>
      <w:r w:rsidR="00E06FBD" w:rsidRPr="00E06FBD">
        <w:rPr>
          <w:sz w:val="22"/>
          <w:szCs w:val="22"/>
          <w:lang w:val="id-ID"/>
        </w:rPr>
        <w:t>9</w:t>
      </w:r>
      <w:r w:rsidR="00E06FBD" w:rsidRPr="00E06FBD">
        <w:rPr>
          <w:sz w:val="22"/>
          <w:szCs w:val="22"/>
          <w:lang w:val="en-US"/>
        </w:rPr>
        <w:t xml:space="preserve">. </w:t>
      </w:r>
      <w:r w:rsidR="00245891" w:rsidRPr="00E06FBD">
        <w:rPr>
          <w:sz w:val="22"/>
          <w:szCs w:val="22"/>
          <w:lang w:val="en-US"/>
        </w:rPr>
        <w:t xml:space="preserve">Koefisien </w:t>
      </w:r>
      <w:r w:rsidR="00E06FBD" w:rsidRPr="00E06FBD">
        <w:rPr>
          <w:sz w:val="22"/>
          <w:szCs w:val="22"/>
          <w:lang w:val="en-US"/>
        </w:rPr>
        <w:t>Multikolinearitas</w:t>
      </w:r>
    </w:p>
    <w:tbl>
      <w:tblPr>
        <w:tblStyle w:val="TableGrid"/>
        <w:tblpPr w:leftFromText="180" w:rightFromText="180" w:vertAnchor="page" w:horzAnchor="margin" w:tblpXSpec="right" w:tblpY="5056"/>
        <w:tblW w:w="4428" w:type="dxa"/>
        <w:tblLayout w:type="fixed"/>
        <w:tblLook w:val="0000"/>
      </w:tblPr>
      <w:tblGrid>
        <w:gridCol w:w="241"/>
        <w:gridCol w:w="2061"/>
        <w:gridCol w:w="1134"/>
        <w:gridCol w:w="992"/>
      </w:tblGrid>
      <w:tr w:rsidR="00245891" w:rsidRPr="00E06FBD" w:rsidTr="00245891">
        <w:tc>
          <w:tcPr>
            <w:tcW w:w="4428" w:type="dxa"/>
            <w:gridSpan w:val="4"/>
          </w:tcPr>
          <w:p w:rsidR="00245891" w:rsidRPr="00E06FBD" w:rsidRDefault="00245891" w:rsidP="00245891">
            <w:pPr>
              <w:pStyle w:val="10NamaTabel"/>
              <w:spacing w:before="0"/>
              <w:rPr>
                <w:b w:val="0"/>
                <w:lang w:val="en-US"/>
              </w:rPr>
            </w:pPr>
            <w:r w:rsidRPr="00E06FBD">
              <w:rPr>
                <w:b w:val="0"/>
                <w:bCs/>
                <w:lang w:val="en-US"/>
              </w:rPr>
              <w:t>Coefficients</w:t>
            </w:r>
            <w:r w:rsidRPr="00E06FBD">
              <w:rPr>
                <w:b w:val="0"/>
                <w:bCs/>
                <w:vertAlign w:val="superscript"/>
                <w:lang w:val="en-US"/>
              </w:rPr>
              <w:t>a</w:t>
            </w:r>
          </w:p>
        </w:tc>
      </w:tr>
      <w:tr w:rsidR="00245891" w:rsidRPr="00E06FBD" w:rsidTr="00245891">
        <w:tc>
          <w:tcPr>
            <w:tcW w:w="2302" w:type="dxa"/>
            <w:gridSpan w:val="2"/>
            <w:vMerge w:val="restart"/>
          </w:tcPr>
          <w:p w:rsidR="00245891" w:rsidRPr="00E06FBD" w:rsidRDefault="00245891" w:rsidP="00245891">
            <w:pPr>
              <w:pStyle w:val="10NamaTabel"/>
              <w:spacing w:before="0"/>
              <w:rPr>
                <w:b w:val="0"/>
                <w:lang w:val="en-US"/>
              </w:rPr>
            </w:pPr>
            <w:r w:rsidRPr="00E06FBD">
              <w:rPr>
                <w:b w:val="0"/>
                <w:lang w:val="en-US"/>
              </w:rPr>
              <w:t>Model</w:t>
            </w:r>
          </w:p>
        </w:tc>
        <w:tc>
          <w:tcPr>
            <w:tcW w:w="2126" w:type="dxa"/>
            <w:gridSpan w:val="2"/>
          </w:tcPr>
          <w:p w:rsidR="00245891" w:rsidRPr="00E06FBD" w:rsidRDefault="00245891" w:rsidP="00245891">
            <w:pPr>
              <w:pStyle w:val="10NamaTabel"/>
              <w:spacing w:before="0"/>
              <w:rPr>
                <w:b w:val="0"/>
                <w:lang w:val="en-US"/>
              </w:rPr>
            </w:pPr>
            <w:r w:rsidRPr="00E06FBD">
              <w:rPr>
                <w:b w:val="0"/>
                <w:lang w:val="en-US"/>
              </w:rPr>
              <w:t>Collinearity Statistics</w:t>
            </w:r>
          </w:p>
        </w:tc>
      </w:tr>
      <w:tr w:rsidR="00245891" w:rsidRPr="00E06FBD" w:rsidTr="00245891">
        <w:tc>
          <w:tcPr>
            <w:tcW w:w="2302" w:type="dxa"/>
            <w:gridSpan w:val="2"/>
            <w:vMerge/>
          </w:tcPr>
          <w:p w:rsidR="00245891" w:rsidRPr="00E06FBD" w:rsidRDefault="00245891" w:rsidP="00245891">
            <w:pPr>
              <w:pStyle w:val="10NamaTabel"/>
              <w:spacing w:before="0"/>
              <w:rPr>
                <w:b w:val="0"/>
                <w:lang w:val="en-US"/>
              </w:rPr>
            </w:pPr>
          </w:p>
        </w:tc>
        <w:tc>
          <w:tcPr>
            <w:tcW w:w="1134" w:type="dxa"/>
          </w:tcPr>
          <w:p w:rsidR="00245891" w:rsidRPr="00E06FBD" w:rsidRDefault="00245891" w:rsidP="00245891">
            <w:pPr>
              <w:pStyle w:val="10NamaTabel"/>
              <w:spacing w:before="0"/>
              <w:rPr>
                <w:b w:val="0"/>
                <w:lang w:val="en-US"/>
              </w:rPr>
            </w:pPr>
            <w:r w:rsidRPr="00E06FBD">
              <w:rPr>
                <w:b w:val="0"/>
                <w:lang w:val="en-US"/>
              </w:rPr>
              <w:t>Tolerance</w:t>
            </w:r>
          </w:p>
        </w:tc>
        <w:tc>
          <w:tcPr>
            <w:tcW w:w="992" w:type="dxa"/>
          </w:tcPr>
          <w:p w:rsidR="00245891" w:rsidRPr="00E06FBD" w:rsidRDefault="00245891" w:rsidP="00245891">
            <w:pPr>
              <w:pStyle w:val="10NamaTabel"/>
              <w:spacing w:before="0"/>
              <w:rPr>
                <w:b w:val="0"/>
                <w:lang w:val="en-US"/>
              </w:rPr>
            </w:pPr>
            <w:r w:rsidRPr="00E06FBD">
              <w:rPr>
                <w:b w:val="0"/>
                <w:lang w:val="en-US"/>
              </w:rPr>
              <w:t>VIF</w:t>
            </w:r>
          </w:p>
        </w:tc>
      </w:tr>
      <w:tr w:rsidR="00245891" w:rsidRPr="00E06FBD" w:rsidTr="00245891">
        <w:tc>
          <w:tcPr>
            <w:tcW w:w="241" w:type="dxa"/>
            <w:vMerge w:val="restart"/>
          </w:tcPr>
          <w:p w:rsidR="00245891" w:rsidRPr="00E06FBD" w:rsidRDefault="00245891" w:rsidP="00245891">
            <w:pPr>
              <w:pStyle w:val="10NamaTabel"/>
              <w:spacing w:before="0"/>
              <w:rPr>
                <w:b w:val="0"/>
                <w:lang w:val="en-US"/>
              </w:rPr>
            </w:pPr>
            <w:r w:rsidRPr="00E06FBD">
              <w:rPr>
                <w:b w:val="0"/>
                <w:lang w:val="en-US"/>
              </w:rPr>
              <w:t>1</w:t>
            </w:r>
          </w:p>
        </w:tc>
        <w:tc>
          <w:tcPr>
            <w:tcW w:w="2061" w:type="dxa"/>
          </w:tcPr>
          <w:p w:rsidR="00245891" w:rsidRPr="00E06FBD" w:rsidRDefault="00245891" w:rsidP="00245891">
            <w:pPr>
              <w:pStyle w:val="10NamaTabel"/>
              <w:spacing w:before="0"/>
              <w:rPr>
                <w:b w:val="0"/>
                <w:lang w:val="en-US"/>
              </w:rPr>
            </w:pPr>
            <w:r w:rsidRPr="00E06FBD">
              <w:rPr>
                <w:b w:val="0"/>
                <w:lang w:val="en-US"/>
              </w:rPr>
              <w:t>Luas Lahan</w:t>
            </w:r>
          </w:p>
        </w:tc>
        <w:tc>
          <w:tcPr>
            <w:tcW w:w="1134" w:type="dxa"/>
          </w:tcPr>
          <w:p w:rsidR="00245891" w:rsidRPr="00E06FBD" w:rsidRDefault="00245891" w:rsidP="00245891">
            <w:pPr>
              <w:pStyle w:val="10NamaTabel"/>
              <w:spacing w:before="0"/>
              <w:rPr>
                <w:b w:val="0"/>
                <w:lang w:val="en-US"/>
              </w:rPr>
            </w:pPr>
            <w:r w:rsidRPr="00E06FBD">
              <w:rPr>
                <w:b w:val="0"/>
                <w:lang w:val="en-US"/>
              </w:rPr>
              <w:t>.260</w:t>
            </w:r>
          </w:p>
        </w:tc>
        <w:tc>
          <w:tcPr>
            <w:tcW w:w="992" w:type="dxa"/>
          </w:tcPr>
          <w:p w:rsidR="00245891" w:rsidRPr="00E06FBD" w:rsidRDefault="00245891" w:rsidP="00245891">
            <w:pPr>
              <w:pStyle w:val="10NamaTabel"/>
              <w:spacing w:before="0"/>
              <w:rPr>
                <w:b w:val="0"/>
                <w:lang w:val="en-US"/>
              </w:rPr>
            </w:pPr>
            <w:r w:rsidRPr="00E06FBD">
              <w:rPr>
                <w:b w:val="0"/>
                <w:lang w:val="en-US"/>
              </w:rPr>
              <w:t>3.841</w:t>
            </w:r>
          </w:p>
        </w:tc>
      </w:tr>
      <w:tr w:rsidR="00245891" w:rsidRPr="00E06FBD" w:rsidTr="00245891">
        <w:tc>
          <w:tcPr>
            <w:tcW w:w="241" w:type="dxa"/>
            <w:vMerge/>
          </w:tcPr>
          <w:p w:rsidR="00245891" w:rsidRPr="00E06FBD" w:rsidRDefault="00245891" w:rsidP="00245891">
            <w:pPr>
              <w:pStyle w:val="10NamaTabel"/>
              <w:spacing w:before="0"/>
              <w:rPr>
                <w:b w:val="0"/>
                <w:lang w:val="en-US"/>
              </w:rPr>
            </w:pPr>
          </w:p>
        </w:tc>
        <w:tc>
          <w:tcPr>
            <w:tcW w:w="2061" w:type="dxa"/>
          </w:tcPr>
          <w:p w:rsidR="00245891" w:rsidRPr="00E06FBD" w:rsidRDefault="00245891" w:rsidP="00245891">
            <w:pPr>
              <w:pStyle w:val="10NamaTabel"/>
              <w:spacing w:before="0"/>
              <w:rPr>
                <w:b w:val="0"/>
                <w:lang w:val="en-US"/>
              </w:rPr>
            </w:pPr>
            <w:r w:rsidRPr="00E06FBD">
              <w:rPr>
                <w:b w:val="0"/>
                <w:lang w:val="en-US"/>
              </w:rPr>
              <w:t>Produksi usahatani</w:t>
            </w:r>
          </w:p>
        </w:tc>
        <w:tc>
          <w:tcPr>
            <w:tcW w:w="1134" w:type="dxa"/>
          </w:tcPr>
          <w:p w:rsidR="00245891" w:rsidRPr="00E06FBD" w:rsidRDefault="00245891" w:rsidP="00245891">
            <w:pPr>
              <w:pStyle w:val="10NamaTabel"/>
              <w:spacing w:before="0"/>
              <w:rPr>
                <w:b w:val="0"/>
                <w:lang w:val="en-US"/>
              </w:rPr>
            </w:pPr>
            <w:r w:rsidRPr="00E06FBD">
              <w:rPr>
                <w:b w:val="0"/>
                <w:lang w:val="en-US"/>
              </w:rPr>
              <w:t>.001</w:t>
            </w:r>
          </w:p>
        </w:tc>
        <w:tc>
          <w:tcPr>
            <w:tcW w:w="992" w:type="dxa"/>
          </w:tcPr>
          <w:p w:rsidR="00245891" w:rsidRPr="00E06FBD" w:rsidRDefault="00245891" w:rsidP="00245891">
            <w:pPr>
              <w:pStyle w:val="10NamaTabel"/>
              <w:spacing w:before="0"/>
              <w:rPr>
                <w:b w:val="0"/>
                <w:lang w:val="en-US"/>
              </w:rPr>
            </w:pPr>
            <w:r w:rsidRPr="00E06FBD">
              <w:rPr>
                <w:b w:val="0"/>
                <w:lang w:val="en-US"/>
              </w:rPr>
              <w:t>1039.659</w:t>
            </w:r>
          </w:p>
        </w:tc>
      </w:tr>
      <w:tr w:rsidR="00245891" w:rsidRPr="00E06FBD" w:rsidTr="00245891">
        <w:tc>
          <w:tcPr>
            <w:tcW w:w="241" w:type="dxa"/>
            <w:vMerge/>
          </w:tcPr>
          <w:p w:rsidR="00245891" w:rsidRPr="00E06FBD" w:rsidRDefault="00245891" w:rsidP="00245891">
            <w:pPr>
              <w:pStyle w:val="10NamaTabel"/>
              <w:spacing w:before="0"/>
              <w:rPr>
                <w:b w:val="0"/>
                <w:lang w:val="en-US"/>
              </w:rPr>
            </w:pPr>
          </w:p>
        </w:tc>
        <w:tc>
          <w:tcPr>
            <w:tcW w:w="2061" w:type="dxa"/>
          </w:tcPr>
          <w:p w:rsidR="00245891" w:rsidRPr="00E06FBD" w:rsidRDefault="00245891" w:rsidP="00245891">
            <w:pPr>
              <w:pStyle w:val="10NamaTabel"/>
              <w:spacing w:before="0"/>
              <w:rPr>
                <w:b w:val="0"/>
                <w:lang w:val="en-US"/>
              </w:rPr>
            </w:pPr>
            <w:r w:rsidRPr="00E06FBD">
              <w:rPr>
                <w:b w:val="0"/>
                <w:lang w:val="en-US"/>
              </w:rPr>
              <w:t>penerimaan usahatani</w:t>
            </w:r>
          </w:p>
        </w:tc>
        <w:tc>
          <w:tcPr>
            <w:tcW w:w="1134" w:type="dxa"/>
          </w:tcPr>
          <w:p w:rsidR="00245891" w:rsidRPr="00E06FBD" w:rsidRDefault="00245891" w:rsidP="00245891">
            <w:pPr>
              <w:pStyle w:val="10NamaTabel"/>
              <w:spacing w:before="0"/>
              <w:rPr>
                <w:b w:val="0"/>
                <w:lang w:val="en-US"/>
              </w:rPr>
            </w:pPr>
            <w:r w:rsidRPr="00E06FBD">
              <w:rPr>
                <w:b w:val="0"/>
                <w:lang w:val="en-US"/>
              </w:rPr>
              <w:t>.001</w:t>
            </w:r>
          </w:p>
        </w:tc>
        <w:tc>
          <w:tcPr>
            <w:tcW w:w="992" w:type="dxa"/>
          </w:tcPr>
          <w:p w:rsidR="00245891" w:rsidRPr="00E06FBD" w:rsidRDefault="00245891" w:rsidP="00245891">
            <w:pPr>
              <w:pStyle w:val="10NamaTabel"/>
              <w:spacing w:before="0"/>
              <w:rPr>
                <w:b w:val="0"/>
                <w:lang w:val="en-US"/>
              </w:rPr>
            </w:pPr>
            <w:r w:rsidRPr="00E06FBD">
              <w:rPr>
                <w:b w:val="0"/>
                <w:lang w:val="en-US"/>
              </w:rPr>
              <w:t>958.002</w:t>
            </w:r>
          </w:p>
        </w:tc>
      </w:tr>
      <w:tr w:rsidR="00245891" w:rsidRPr="00E06FBD" w:rsidTr="00245891">
        <w:tc>
          <w:tcPr>
            <w:tcW w:w="241" w:type="dxa"/>
            <w:vMerge/>
          </w:tcPr>
          <w:p w:rsidR="00245891" w:rsidRPr="00E06FBD" w:rsidRDefault="00245891" w:rsidP="00245891">
            <w:pPr>
              <w:pStyle w:val="10NamaTabel"/>
              <w:spacing w:before="0"/>
              <w:rPr>
                <w:b w:val="0"/>
                <w:lang w:val="en-US"/>
              </w:rPr>
            </w:pPr>
          </w:p>
        </w:tc>
        <w:tc>
          <w:tcPr>
            <w:tcW w:w="2061" w:type="dxa"/>
          </w:tcPr>
          <w:p w:rsidR="00245891" w:rsidRPr="00E06FBD" w:rsidRDefault="00245891" w:rsidP="00245891">
            <w:pPr>
              <w:pStyle w:val="10NamaTabel"/>
              <w:spacing w:before="0"/>
              <w:rPr>
                <w:b w:val="0"/>
                <w:lang w:val="en-US"/>
              </w:rPr>
            </w:pPr>
            <w:r w:rsidRPr="00E06FBD">
              <w:rPr>
                <w:b w:val="0"/>
                <w:lang w:val="en-US"/>
              </w:rPr>
              <w:t>pengeluaran usahatani</w:t>
            </w:r>
          </w:p>
        </w:tc>
        <w:tc>
          <w:tcPr>
            <w:tcW w:w="1134" w:type="dxa"/>
          </w:tcPr>
          <w:p w:rsidR="00245891" w:rsidRPr="00E06FBD" w:rsidRDefault="00245891" w:rsidP="00245891">
            <w:pPr>
              <w:pStyle w:val="10NamaTabel"/>
              <w:spacing w:before="0"/>
              <w:rPr>
                <w:b w:val="0"/>
                <w:lang w:val="en-US"/>
              </w:rPr>
            </w:pPr>
            <w:r w:rsidRPr="00E06FBD">
              <w:rPr>
                <w:b w:val="0"/>
                <w:lang w:val="en-US"/>
              </w:rPr>
              <w:t>.216</w:t>
            </w:r>
          </w:p>
        </w:tc>
        <w:tc>
          <w:tcPr>
            <w:tcW w:w="992" w:type="dxa"/>
          </w:tcPr>
          <w:p w:rsidR="00245891" w:rsidRPr="00E06FBD" w:rsidRDefault="00245891" w:rsidP="00245891">
            <w:pPr>
              <w:pStyle w:val="10NamaTabel"/>
              <w:spacing w:before="0"/>
              <w:rPr>
                <w:b w:val="0"/>
                <w:lang w:val="en-US"/>
              </w:rPr>
            </w:pPr>
            <w:r w:rsidRPr="00E06FBD">
              <w:rPr>
                <w:b w:val="0"/>
                <w:lang w:val="en-US"/>
              </w:rPr>
              <w:t>4.640</w:t>
            </w:r>
          </w:p>
        </w:tc>
      </w:tr>
      <w:tr w:rsidR="00245891" w:rsidRPr="00E06FBD" w:rsidTr="00245891">
        <w:tc>
          <w:tcPr>
            <w:tcW w:w="241" w:type="dxa"/>
            <w:vMerge/>
          </w:tcPr>
          <w:p w:rsidR="00245891" w:rsidRPr="00E06FBD" w:rsidRDefault="00245891" w:rsidP="00245891">
            <w:pPr>
              <w:pStyle w:val="10NamaTabel"/>
              <w:spacing w:before="0"/>
              <w:rPr>
                <w:b w:val="0"/>
                <w:lang w:val="en-US"/>
              </w:rPr>
            </w:pPr>
          </w:p>
        </w:tc>
        <w:tc>
          <w:tcPr>
            <w:tcW w:w="2061" w:type="dxa"/>
          </w:tcPr>
          <w:p w:rsidR="00245891" w:rsidRPr="00E06FBD" w:rsidRDefault="00245891" w:rsidP="00245891">
            <w:pPr>
              <w:pStyle w:val="10NamaTabel"/>
              <w:spacing w:before="0"/>
              <w:rPr>
                <w:b w:val="0"/>
                <w:lang w:val="en-US"/>
              </w:rPr>
            </w:pPr>
            <w:r w:rsidRPr="00E06FBD">
              <w:rPr>
                <w:b w:val="0"/>
                <w:lang w:val="en-US"/>
              </w:rPr>
              <w:t>pengeluaran pangan</w:t>
            </w:r>
          </w:p>
        </w:tc>
        <w:tc>
          <w:tcPr>
            <w:tcW w:w="1134" w:type="dxa"/>
          </w:tcPr>
          <w:p w:rsidR="00245891" w:rsidRPr="00E06FBD" w:rsidRDefault="00245891" w:rsidP="00245891">
            <w:pPr>
              <w:pStyle w:val="10NamaTabel"/>
              <w:spacing w:before="0"/>
              <w:rPr>
                <w:b w:val="0"/>
                <w:lang w:val="en-US"/>
              </w:rPr>
            </w:pPr>
            <w:r w:rsidRPr="00E06FBD">
              <w:rPr>
                <w:b w:val="0"/>
                <w:lang w:val="en-US"/>
              </w:rPr>
              <w:t>.727</w:t>
            </w:r>
          </w:p>
        </w:tc>
        <w:tc>
          <w:tcPr>
            <w:tcW w:w="992" w:type="dxa"/>
          </w:tcPr>
          <w:p w:rsidR="00245891" w:rsidRPr="00E06FBD" w:rsidRDefault="00245891" w:rsidP="00245891">
            <w:pPr>
              <w:pStyle w:val="10NamaTabel"/>
              <w:spacing w:before="0"/>
              <w:rPr>
                <w:b w:val="0"/>
                <w:lang w:val="en-US"/>
              </w:rPr>
            </w:pPr>
            <w:r w:rsidRPr="00E06FBD">
              <w:rPr>
                <w:b w:val="0"/>
                <w:lang w:val="en-US"/>
              </w:rPr>
              <w:t>1.376</w:t>
            </w:r>
          </w:p>
        </w:tc>
      </w:tr>
      <w:tr w:rsidR="00245891" w:rsidRPr="00E06FBD" w:rsidTr="00245891">
        <w:tc>
          <w:tcPr>
            <w:tcW w:w="241" w:type="dxa"/>
            <w:vMerge/>
          </w:tcPr>
          <w:p w:rsidR="00245891" w:rsidRPr="00E06FBD" w:rsidRDefault="00245891" w:rsidP="00245891">
            <w:pPr>
              <w:pStyle w:val="10NamaTabel"/>
              <w:spacing w:before="0"/>
              <w:rPr>
                <w:b w:val="0"/>
                <w:lang w:val="en-US"/>
              </w:rPr>
            </w:pPr>
          </w:p>
        </w:tc>
        <w:tc>
          <w:tcPr>
            <w:tcW w:w="2061" w:type="dxa"/>
          </w:tcPr>
          <w:p w:rsidR="00245891" w:rsidRPr="00E06FBD" w:rsidRDefault="00245891" w:rsidP="00245891">
            <w:pPr>
              <w:pStyle w:val="10NamaTabel"/>
              <w:spacing w:before="0"/>
              <w:rPr>
                <w:b w:val="0"/>
                <w:lang w:val="en-US"/>
              </w:rPr>
            </w:pPr>
            <w:r w:rsidRPr="00E06FBD">
              <w:rPr>
                <w:b w:val="0"/>
                <w:lang w:val="en-US"/>
              </w:rPr>
              <w:t>pengeluaran non-pangan</w:t>
            </w:r>
          </w:p>
        </w:tc>
        <w:tc>
          <w:tcPr>
            <w:tcW w:w="1134" w:type="dxa"/>
          </w:tcPr>
          <w:p w:rsidR="00245891" w:rsidRPr="00E06FBD" w:rsidRDefault="00245891" w:rsidP="00245891">
            <w:pPr>
              <w:pStyle w:val="10NamaTabel"/>
              <w:spacing w:before="0"/>
              <w:rPr>
                <w:b w:val="0"/>
                <w:lang w:val="en-US"/>
              </w:rPr>
            </w:pPr>
            <w:r w:rsidRPr="00E06FBD">
              <w:rPr>
                <w:b w:val="0"/>
                <w:lang w:val="en-US"/>
              </w:rPr>
              <w:t>.355</w:t>
            </w:r>
          </w:p>
        </w:tc>
        <w:tc>
          <w:tcPr>
            <w:tcW w:w="992" w:type="dxa"/>
          </w:tcPr>
          <w:p w:rsidR="00245891" w:rsidRPr="00E06FBD" w:rsidRDefault="00245891" w:rsidP="00245891">
            <w:pPr>
              <w:pStyle w:val="10NamaTabel"/>
              <w:spacing w:before="0"/>
              <w:rPr>
                <w:b w:val="0"/>
                <w:lang w:val="en-US"/>
              </w:rPr>
            </w:pPr>
            <w:r w:rsidRPr="00E06FBD">
              <w:rPr>
                <w:b w:val="0"/>
                <w:lang w:val="en-US"/>
              </w:rPr>
              <w:t>2.817</w:t>
            </w:r>
          </w:p>
        </w:tc>
      </w:tr>
      <w:tr w:rsidR="00245891" w:rsidRPr="00E06FBD" w:rsidTr="00245891">
        <w:tc>
          <w:tcPr>
            <w:tcW w:w="4428" w:type="dxa"/>
            <w:gridSpan w:val="4"/>
          </w:tcPr>
          <w:p w:rsidR="00245891" w:rsidRPr="00E06FBD" w:rsidRDefault="00245891" w:rsidP="00245891">
            <w:pPr>
              <w:pStyle w:val="10NamaTabel"/>
              <w:spacing w:before="0"/>
              <w:rPr>
                <w:b w:val="0"/>
                <w:lang w:val="en-US"/>
              </w:rPr>
            </w:pPr>
            <w:r w:rsidRPr="00E06FBD">
              <w:rPr>
                <w:b w:val="0"/>
                <w:lang w:val="en-US"/>
              </w:rPr>
              <w:t>a. Endogen Variable: NTP</w:t>
            </w:r>
          </w:p>
        </w:tc>
      </w:tr>
    </w:tbl>
    <w:p w:rsidR="00D3548B" w:rsidRPr="00E06FBD" w:rsidRDefault="00D3548B" w:rsidP="00E06FBD">
      <w:pPr>
        <w:pStyle w:val="10NamaTabel"/>
        <w:spacing w:before="0"/>
        <w:rPr>
          <w:b w:val="0"/>
          <w:i/>
          <w:sz w:val="18"/>
          <w:szCs w:val="18"/>
          <w:lang w:val="en-US"/>
        </w:rPr>
      </w:pPr>
      <w:r w:rsidRPr="00E06FBD">
        <w:rPr>
          <w:b w:val="0"/>
          <w:i/>
          <w:sz w:val="18"/>
          <w:szCs w:val="18"/>
          <w:lang w:val="en-US"/>
        </w:rPr>
        <w:t xml:space="preserve"> Sumber : Analisis Data Primer Spss</w:t>
      </w:r>
    </w:p>
    <w:p w:rsidR="00245891" w:rsidRDefault="00245891" w:rsidP="00E06FBD">
      <w:pPr>
        <w:pStyle w:val="10NamaTabel"/>
        <w:spacing w:before="0" w:line="360" w:lineRule="auto"/>
        <w:rPr>
          <w:b w:val="0"/>
          <w:sz w:val="22"/>
          <w:szCs w:val="22"/>
          <w:lang w:val="en-US"/>
        </w:rPr>
      </w:pPr>
    </w:p>
    <w:p w:rsidR="00D3548B" w:rsidRPr="003F58A7" w:rsidRDefault="00D3548B" w:rsidP="00245891">
      <w:pPr>
        <w:pStyle w:val="10NamaTabel"/>
        <w:spacing w:before="0" w:line="360" w:lineRule="auto"/>
        <w:ind w:firstLine="360"/>
        <w:rPr>
          <w:b w:val="0"/>
          <w:sz w:val="22"/>
          <w:szCs w:val="22"/>
          <w:lang w:val="en-US"/>
        </w:rPr>
      </w:pPr>
      <w:r w:rsidRPr="003F58A7">
        <w:rPr>
          <w:b w:val="0"/>
          <w:sz w:val="22"/>
          <w:szCs w:val="22"/>
          <w:lang w:val="en-US"/>
        </w:rPr>
        <w:t>Dari Tabel</w:t>
      </w:r>
      <w:r w:rsidRPr="003F58A7">
        <w:rPr>
          <w:b w:val="0"/>
          <w:sz w:val="22"/>
          <w:szCs w:val="22"/>
          <w:lang w:val="id-ID"/>
        </w:rPr>
        <w:t xml:space="preserve"> 9</w:t>
      </w:r>
      <w:r w:rsidRPr="003F58A7">
        <w:rPr>
          <w:b w:val="0"/>
          <w:sz w:val="22"/>
          <w:szCs w:val="22"/>
          <w:lang w:val="en-US"/>
        </w:rPr>
        <w:t xml:space="preserve"> di atas menunjukan bahwa terdapat multikolinearitas pada model regresi yang dipakai di dalam model yaitu pada variabel produksi usahatani, dan penerimaan usahatani, yaitu nilai toleransi &lt; 0,1 dan nilai VIF &gt; 10. Hal ini terjadi karena adanya hubungan yang kuat antara produksi usahatani dan penerimaan usahatani, dimana penerimaaan usahatani merupakan perkalian dari produksi usahatani dan harga jual. </w:t>
      </w:r>
    </w:p>
    <w:p w:rsidR="00D3548B" w:rsidRPr="003F58A7" w:rsidRDefault="00D3548B" w:rsidP="00D3548B">
      <w:pPr>
        <w:pStyle w:val="10NamaTabel"/>
        <w:numPr>
          <w:ilvl w:val="0"/>
          <w:numId w:val="24"/>
        </w:numPr>
        <w:rPr>
          <w:b w:val="0"/>
          <w:sz w:val="22"/>
          <w:szCs w:val="22"/>
          <w:lang w:val="en-US"/>
        </w:rPr>
      </w:pPr>
      <w:r w:rsidRPr="003F58A7">
        <w:rPr>
          <w:b w:val="0"/>
          <w:sz w:val="22"/>
          <w:szCs w:val="22"/>
          <w:lang w:val="en-US"/>
        </w:rPr>
        <w:t>Uji Heteroskedastisitas</w:t>
      </w:r>
    </w:p>
    <w:p w:rsidR="00D3548B" w:rsidRPr="003F58A7" w:rsidRDefault="00D3548B" w:rsidP="00E06FBD">
      <w:pPr>
        <w:pStyle w:val="10NamaTabel"/>
        <w:spacing w:line="360" w:lineRule="auto"/>
        <w:rPr>
          <w:b w:val="0"/>
          <w:sz w:val="22"/>
          <w:szCs w:val="22"/>
          <w:lang w:val="en-US"/>
        </w:rPr>
      </w:pPr>
      <w:r w:rsidRPr="003F58A7">
        <w:rPr>
          <w:b w:val="0"/>
          <w:sz w:val="22"/>
          <w:szCs w:val="22"/>
          <w:lang w:val="en-US"/>
        </w:rPr>
        <w:t xml:space="preserve">Uji Heteroskedastisitas digunakan untuk mengetahui ada atau tidaknya penyimpangan asumsi klasik. Heteroskedatisitas yaitu adanya ketidak samaan varian dari residual untuk semua pengamatan pada model regresi. Prasyarat yang harus terpenuhi dalam model regresi adalah tidak adanya gejala heteroskedastisitas. Adapun </w:t>
      </w:r>
      <w:r w:rsidRPr="003F58A7">
        <w:rPr>
          <w:b w:val="0"/>
          <w:sz w:val="22"/>
          <w:szCs w:val="22"/>
          <w:lang w:val="en-US"/>
        </w:rPr>
        <w:lastRenderedPageBreak/>
        <w:t>hasil uji he</w:t>
      </w:r>
      <w:r w:rsidR="007B2DD3">
        <w:rPr>
          <w:b w:val="0"/>
          <w:sz w:val="22"/>
          <w:szCs w:val="22"/>
          <w:lang w:val="en-US"/>
        </w:rPr>
        <w:t>teroskedastisitas tertera pada g</w:t>
      </w:r>
      <w:r w:rsidRPr="003F58A7">
        <w:rPr>
          <w:b w:val="0"/>
          <w:sz w:val="22"/>
          <w:szCs w:val="22"/>
          <w:lang w:val="en-US"/>
        </w:rPr>
        <w:t>ambar</w:t>
      </w:r>
      <w:r w:rsidR="007B2DD3">
        <w:rPr>
          <w:b w:val="0"/>
          <w:sz w:val="22"/>
          <w:szCs w:val="22"/>
          <w:lang w:val="id-ID"/>
        </w:rPr>
        <w:t xml:space="preserve"> </w:t>
      </w:r>
      <w:r w:rsidRPr="003F58A7">
        <w:rPr>
          <w:b w:val="0"/>
          <w:sz w:val="22"/>
          <w:szCs w:val="22"/>
          <w:lang w:val="en-US"/>
        </w:rPr>
        <w:t>di bawah ini:</w:t>
      </w:r>
    </w:p>
    <w:p w:rsidR="00D3548B" w:rsidRPr="003F58A7" w:rsidRDefault="00D3548B" w:rsidP="00D3548B">
      <w:pPr>
        <w:pStyle w:val="10NamaTabel"/>
        <w:rPr>
          <w:b w:val="0"/>
          <w:sz w:val="22"/>
          <w:szCs w:val="22"/>
          <w:lang w:val="en-US"/>
        </w:rPr>
      </w:pPr>
      <w:r w:rsidRPr="003F58A7">
        <w:rPr>
          <w:b w:val="0"/>
          <w:noProof/>
          <w:sz w:val="22"/>
          <w:szCs w:val="22"/>
          <w:lang w:val="en-US" w:eastAsia="en-US"/>
        </w:rPr>
        <w:drawing>
          <wp:inline distT="0" distB="0" distL="0" distR="0">
            <wp:extent cx="2781300" cy="1668780"/>
            <wp:effectExtent l="1905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871593" cy="1722956"/>
                    </a:xfrm>
                    <a:prstGeom prst="rect">
                      <a:avLst/>
                    </a:prstGeom>
                  </pic:spPr>
                </pic:pic>
              </a:graphicData>
            </a:graphic>
          </wp:inline>
        </w:drawing>
      </w:r>
    </w:p>
    <w:p w:rsidR="00D3548B" w:rsidRPr="003F58A7" w:rsidRDefault="00D3548B" w:rsidP="00D3548B">
      <w:pPr>
        <w:pStyle w:val="10NamaTabel"/>
        <w:rPr>
          <w:b w:val="0"/>
          <w:sz w:val="22"/>
          <w:szCs w:val="22"/>
          <w:lang w:val="en-US"/>
        </w:rPr>
      </w:pPr>
      <w:r w:rsidRPr="003F58A7">
        <w:rPr>
          <w:b w:val="0"/>
          <w:sz w:val="22"/>
          <w:szCs w:val="22"/>
          <w:lang w:val="en-US"/>
        </w:rPr>
        <w:t xml:space="preserve">Gambar </w:t>
      </w:r>
      <w:r w:rsidRPr="003F58A7">
        <w:rPr>
          <w:b w:val="0"/>
          <w:sz w:val="22"/>
          <w:szCs w:val="22"/>
          <w:lang w:val="id-ID"/>
        </w:rPr>
        <w:t>2</w:t>
      </w:r>
      <w:r w:rsidRPr="003F58A7">
        <w:rPr>
          <w:b w:val="0"/>
          <w:sz w:val="22"/>
          <w:szCs w:val="22"/>
          <w:lang w:val="en-US"/>
        </w:rPr>
        <w:t>. Uji Heteroskadastisitas Scatterplot</w:t>
      </w:r>
    </w:p>
    <w:p w:rsidR="00D3548B" w:rsidRDefault="00D3548B" w:rsidP="00CC005B">
      <w:pPr>
        <w:pStyle w:val="10NamaTabel"/>
        <w:spacing w:line="360" w:lineRule="auto"/>
        <w:ind w:firstLine="720"/>
        <w:rPr>
          <w:b w:val="0"/>
          <w:sz w:val="22"/>
          <w:szCs w:val="22"/>
          <w:lang w:val="en-US"/>
        </w:rPr>
      </w:pPr>
      <w:r w:rsidRPr="003F58A7">
        <w:rPr>
          <w:b w:val="0"/>
          <w:sz w:val="22"/>
          <w:szCs w:val="22"/>
          <w:lang w:val="en-US"/>
        </w:rPr>
        <w:t xml:space="preserve">Gambar </w:t>
      </w:r>
      <w:r w:rsidRPr="003F58A7">
        <w:rPr>
          <w:b w:val="0"/>
          <w:sz w:val="22"/>
          <w:szCs w:val="22"/>
          <w:lang w:val="id-ID"/>
        </w:rPr>
        <w:t>2</w:t>
      </w:r>
      <w:r w:rsidRPr="003F58A7">
        <w:rPr>
          <w:b w:val="0"/>
          <w:sz w:val="22"/>
          <w:szCs w:val="22"/>
          <w:lang w:val="en-US"/>
        </w:rPr>
        <w:t xml:space="preserve"> di atas menunjukkan bahwa titik – titik tidak ada pola yang jelas, serta titik – titik menyebar di atas dan di bawah angka 0 pada sumbu Y maka secara umum tidak terjadi heteroskedastisitas dengan kata lain model regresi yang digunak</w:t>
      </w:r>
      <w:r w:rsidR="00E54E0E">
        <w:rPr>
          <w:b w:val="0"/>
          <w:sz w:val="22"/>
          <w:szCs w:val="22"/>
          <w:lang w:val="en-US"/>
        </w:rPr>
        <w:t xml:space="preserve">an bersifat homoskedastisitas. </w:t>
      </w:r>
    </w:p>
    <w:p w:rsidR="00654367" w:rsidRDefault="00654367" w:rsidP="00654367">
      <w:pPr>
        <w:pStyle w:val="07aSubJudul"/>
      </w:pPr>
      <w:r>
        <w:rPr>
          <w:lang w:val="id-ID"/>
        </w:rPr>
        <w:t>KE</w:t>
      </w:r>
      <w:r>
        <w:t>SIMPULAN DAN SARAN</w:t>
      </w:r>
    </w:p>
    <w:p w:rsidR="00654367" w:rsidRDefault="00654367" w:rsidP="00654367">
      <w:pPr>
        <w:pStyle w:val="07csubsubjuduldibawahsubjudul"/>
      </w:pPr>
      <w:r>
        <w:t>Kesimpulan</w:t>
      </w:r>
    </w:p>
    <w:p w:rsidR="00E54E0E" w:rsidRPr="003F58A7" w:rsidRDefault="00E54E0E" w:rsidP="00E06FBD">
      <w:pPr>
        <w:pStyle w:val="10NamaTabel"/>
        <w:spacing w:before="0" w:line="360" w:lineRule="auto"/>
        <w:rPr>
          <w:b w:val="0"/>
          <w:sz w:val="22"/>
          <w:szCs w:val="22"/>
          <w:lang w:val="en-US"/>
        </w:rPr>
      </w:pPr>
      <w:r w:rsidRPr="003F58A7">
        <w:rPr>
          <w:b w:val="0"/>
          <w:sz w:val="22"/>
          <w:szCs w:val="22"/>
          <w:lang w:val="en-US"/>
        </w:rPr>
        <w:t>Dari hasil analisis yang telah dilakukan maka diperoleh kesimpulan sebagai berikut:</w:t>
      </w:r>
    </w:p>
    <w:p w:rsidR="00E54E0E" w:rsidRPr="003F58A7" w:rsidRDefault="00E54E0E" w:rsidP="00E06FBD">
      <w:pPr>
        <w:pStyle w:val="10NamaTabel"/>
        <w:numPr>
          <w:ilvl w:val="0"/>
          <w:numId w:val="25"/>
        </w:numPr>
        <w:spacing w:line="360" w:lineRule="auto"/>
        <w:ind w:left="284" w:hanging="284"/>
        <w:rPr>
          <w:b w:val="0"/>
          <w:sz w:val="22"/>
          <w:szCs w:val="22"/>
          <w:lang w:val="en-US"/>
        </w:rPr>
      </w:pPr>
      <w:r w:rsidRPr="003F58A7">
        <w:rPr>
          <w:b w:val="0"/>
          <w:sz w:val="22"/>
          <w:szCs w:val="22"/>
          <w:lang w:val="en-US"/>
        </w:rPr>
        <w:t>Rata – rata nilai tukar petani di Kecamatan Pegasing Kabupaten Aceh Tengah mencap</w:t>
      </w:r>
      <w:r w:rsidR="005553EB">
        <w:rPr>
          <w:b w:val="0"/>
          <w:sz w:val="22"/>
          <w:szCs w:val="22"/>
          <w:lang w:val="en-US"/>
        </w:rPr>
        <w:fldChar w:fldCharType="begin" w:fldLock="1"/>
      </w:r>
      <w:r w:rsidR="00900E15">
        <w:rPr>
          <w:b w:val="0"/>
          <w:sz w:val="22"/>
          <w:szCs w:val="22"/>
          <w:lang w:val="en-US"/>
        </w:rPr>
        <w:instrText>ADDIN CSL_CITATION {"citationItems":[{"id":"ITEM-1","itemData":{"abstract":"Areca marketing is one of the important subsystems of the agribusiness system, The fluctuating price of areca causes farmers to face obstacles to the marketing of areca, thereby affecting the income of farmers, this is most likely due to the high marketing margins received by areca marketing institutions. The purpose of this study was to determine the level of efficiency of marketing channels in each areca commodity marketing institute and to determine the amount of areca marketing margin obtained by farmers and marketing institutions involved in Kota Bahagia Subdistrict, South Aceh Regency. Based on the results of research on the marketing channel type I areca nut in Kota Bahagia District, at the village level, traders at the village level are relatively efficient, while traders at the district level are inefficient. However, in type II channels, district level traders are already very efficient. The marketing margin received by farmers is greater than type I traders, which is 73.53%, village level collectors get a profit 4.89% and district level collectors get a profit 2.60%. Whereas in type II farmers get a profit of 73.53% and collectors at the district level take profits of 11.69%","author":[{"dropping-particle":"","family":"Mardhiah. A, Firdaus","given":"M. Habibi","non-dropping-particle":"","parse-names":false,"suffix":""}],"container-title":"Jurnal Agriflora","id":"ITEM-1","issue":"1","issued":{"date-parts":[["2019"]]},"page":"67-76","title":"Analisis Saluran Pemasaran dan Margin Pemasaran Pinang (Areca Catechu, L) di Kecamatan Kota Bahagia Kabupaten Aceh Selatan","type":"article-journal","volume":"3"},"uris":["http://www.mendeley.com/documents/?uuid=16595dab-626b-4dbc-82e4-b7f37bf7022d"]}],"mendeley":{"formattedCitation":"(Mardhiah. A, Firdaus, 2019)","plainTextFormattedCitation":"(Mardhiah. A, Firdaus, 2019)","previouslyFormattedCitation":"(Mardhiah. A, Firdaus, 2019)"},"properties":{"noteIndex":0},"schema":"https://github.com/citation-style-language/schema/raw/master/csl-citation.json"}</w:instrText>
      </w:r>
      <w:r w:rsidR="005553EB">
        <w:rPr>
          <w:b w:val="0"/>
          <w:sz w:val="22"/>
          <w:szCs w:val="22"/>
          <w:lang w:val="en-US"/>
        </w:rPr>
        <w:fldChar w:fldCharType="separate"/>
      </w:r>
      <w:r w:rsidR="00CC005B" w:rsidRPr="00CC005B">
        <w:rPr>
          <w:b w:val="0"/>
          <w:noProof/>
          <w:sz w:val="22"/>
          <w:szCs w:val="22"/>
          <w:lang w:val="en-US"/>
        </w:rPr>
        <w:t>(Mardhiah. A, Firdaus, 2019)</w:t>
      </w:r>
      <w:r w:rsidR="005553EB">
        <w:rPr>
          <w:b w:val="0"/>
          <w:sz w:val="22"/>
          <w:szCs w:val="22"/>
          <w:lang w:val="en-US"/>
        </w:rPr>
        <w:fldChar w:fldCharType="end"/>
      </w:r>
      <w:r w:rsidRPr="003F58A7">
        <w:rPr>
          <w:b w:val="0"/>
          <w:sz w:val="22"/>
          <w:szCs w:val="22"/>
          <w:lang w:val="en-US"/>
        </w:rPr>
        <w:t xml:space="preserve">ai 164,58 %, hal ini menunjukkan NTP di kecamatan Pegasing Kabupaten Aceh Tengah tergolong tinggi atau sejahtera.  </w:t>
      </w:r>
    </w:p>
    <w:p w:rsidR="0008305B" w:rsidRDefault="00E54E0E" w:rsidP="0008305B">
      <w:pPr>
        <w:pStyle w:val="10NamaTabel"/>
        <w:numPr>
          <w:ilvl w:val="0"/>
          <w:numId w:val="25"/>
        </w:numPr>
        <w:spacing w:line="360" w:lineRule="auto"/>
        <w:ind w:left="284" w:hanging="284"/>
        <w:rPr>
          <w:b w:val="0"/>
          <w:sz w:val="22"/>
          <w:szCs w:val="22"/>
          <w:lang w:val="en-US"/>
        </w:rPr>
      </w:pPr>
      <w:r w:rsidRPr="003F58A7">
        <w:rPr>
          <w:b w:val="0"/>
          <w:sz w:val="22"/>
          <w:szCs w:val="22"/>
          <w:lang w:val="en-US"/>
        </w:rPr>
        <w:t>Faktor – faktor yang mempengaruhi Nilai Tukar Petani di daerah penelitian adalah:</w:t>
      </w:r>
    </w:p>
    <w:p w:rsidR="00E54E0E" w:rsidRPr="0008305B" w:rsidRDefault="00E54E0E" w:rsidP="0008305B">
      <w:pPr>
        <w:pStyle w:val="10NamaTabel"/>
        <w:spacing w:line="360" w:lineRule="auto"/>
        <w:ind w:left="284"/>
        <w:rPr>
          <w:b w:val="0"/>
          <w:sz w:val="22"/>
          <w:szCs w:val="22"/>
          <w:lang w:val="en-US"/>
        </w:rPr>
      </w:pPr>
      <w:r w:rsidRPr="0008305B">
        <w:rPr>
          <w:b w:val="0"/>
          <w:sz w:val="22"/>
          <w:szCs w:val="22"/>
          <w:lang w:val="en-US"/>
        </w:rPr>
        <w:t>X</w:t>
      </w:r>
      <w:r w:rsidRPr="0008305B">
        <w:rPr>
          <w:b w:val="0"/>
          <w:sz w:val="22"/>
          <w:szCs w:val="22"/>
          <w:vertAlign w:val="subscript"/>
          <w:lang w:val="en-US"/>
        </w:rPr>
        <w:t xml:space="preserve">1 </w:t>
      </w:r>
      <w:r w:rsidRPr="0008305B">
        <w:rPr>
          <w:b w:val="0"/>
          <w:sz w:val="22"/>
          <w:szCs w:val="22"/>
          <w:lang w:val="en-US"/>
        </w:rPr>
        <w:t>(Luas Lahan), X</w:t>
      </w:r>
      <w:r w:rsidRPr="0008305B">
        <w:rPr>
          <w:b w:val="0"/>
          <w:sz w:val="22"/>
          <w:szCs w:val="22"/>
          <w:vertAlign w:val="subscript"/>
          <w:lang w:val="en-US"/>
        </w:rPr>
        <w:t>3</w:t>
      </w:r>
      <w:r w:rsidRPr="0008305B">
        <w:rPr>
          <w:b w:val="0"/>
          <w:sz w:val="22"/>
          <w:szCs w:val="22"/>
          <w:lang w:val="en-US"/>
        </w:rPr>
        <w:t xml:space="preserve"> (penerimaan usahatani), sedangkan X</w:t>
      </w:r>
      <w:r w:rsidRPr="0008305B">
        <w:rPr>
          <w:b w:val="0"/>
          <w:sz w:val="22"/>
          <w:szCs w:val="22"/>
          <w:vertAlign w:val="subscript"/>
          <w:lang w:val="en-US"/>
        </w:rPr>
        <w:t>2</w:t>
      </w:r>
      <w:r w:rsidRPr="0008305B">
        <w:rPr>
          <w:b w:val="0"/>
          <w:sz w:val="22"/>
          <w:szCs w:val="22"/>
          <w:lang w:val="en-US"/>
        </w:rPr>
        <w:t xml:space="preserve"> ( produksi usahatani), X</w:t>
      </w:r>
      <w:r w:rsidRPr="0008305B">
        <w:rPr>
          <w:b w:val="0"/>
          <w:sz w:val="22"/>
          <w:szCs w:val="22"/>
          <w:vertAlign w:val="subscript"/>
          <w:lang w:val="en-US"/>
        </w:rPr>
        <w:t>4</w:t>
      </w:r>
      <w:r w:rsidRPr="0008305B">
        <w:rPr>
          <w:b w:val="0"/>
          <w:sz w:val="22"/>
          <w:szCs w:val="22"/>
          <w:lang w:val="en-US"/>
        </w:rPr>
        <w:t xml:space="preserve"> ( pengeluaran usahatani), X</w:t>
      </w:r>
      <w:r w:rsidRPr="0008305B">
        <w:rPr>
          <w:b w:val="0"/>
          <w:sz w:val="22"/>
          <w:szCs w:val="22"/>
          <w:vertAlign w:val="subscript"/>
          <w:lang w:val="en-US"/>
        </w:rPr>
        <w:t>5</w:t>
      </w:r>
      <w:r w:rsidRPr="0008305B">
        <w:rPr>
          <w:b w:val="0"/>
          <w:sz w:val="22"/>
          <w:szCs w:val="22"/>
          <w:lang w:val="en-US"/>
        </w:rPr>
        <w:t xml:space="preserve"> (pengeluaran </w:t>
      </w:r>
      <w:r w:rsidRPr="0008305B">
        <w:rPr>
          <w:b w:val="0"/>
          <w:sz w:val="22"/>
          <w:szCs w:val="22"/>
          <w:lang w:val="en-US"/>
        </w:rPr>
        <w:lastRenderedPageBreak/>
        <w:t>pangan), X</w:t>
      </w:r>
      <w:r w:rsidRPr="0008305B">
        <w:rPr>
          <w:b w:val="0"/>
          <w:sz w:val="22"/>
          <w:szCs w:val="22"/>
          <w:vertAlign w:val="subscript"/>
          <w:lang w:val="en-US"/>
        </w:rPr>
        <w:t>6</w:t>
      </w:r>
      <w:r w:rsidRPr="0008305B">
        <w:rPr>
          <w:b w:val="0"/>
          <w:sz w:val="22"/>
          <w:szCs w:val="22"/>
          <w:lang w:val="en-US"/>
        </w:rPr>
        <w:t xml:space="preserve"> ( pengeluaran Non-Pangan) tidak berpengaruh terhadap Nilai Tukar Petani. </w:t>
      </w:r>
    </w:p>
    <w:p w:rsidR="0008305B" w:rsidRDefault="00E54E0E" w:rsidP="0008305B">
      <w:pPr>
        <w:pStyle w:val="10NamaTabel"/>
        <w:numPr>
          <w:ilvl w:val="0"/>
          <w:numId w:val="25"/>
        </w:numPr>
        <w:spacing w:line="360" w:lineRule="auto"/>
        <w:ind w:left="426" w:hanging="426"/>
        <w:rPr>
          <w:b w:val="0"/>
          <w:sz w:val="22"/>
          <w:szCs w:val="22"/>
          <w:lang w:val="en-US"/>
        </w:rPr>
      </w:pPr>
      <w:r w:rsidRPr="003F58A7">
        <w:rPr>
          <w:b w:val="0"/>
          <w:sz w:val="22"/>
          <w:szCs w:val="22"/>
          <w:lang w:val="en-US"/>
        </w:rPr>
        <w:t>Hasil regresi dari penelitian ini sebagai berikut:</w:t>
      </w:r>
    </w:p>
    <w:p w:rsidR="00E54E0E" w:rsidRPr="0008305B" w:rsidRDefault="00E54E0E" w:rsidP="0008305B">
      <w:pPr>
        <w:pStyle w:val="10NamaTabel"/>
        <w:spacing w:line="360" w:lineRule="auto"/>
        <w:ind w:left="993" w:hanging="567"/>
        <w:rPr>
          <w:b w:val="0"/>
          <w:sz w:val="22"/>
          <w:szCs w:val="22"/>
          <w:lang w:val="en-US"/>
        </w:rPr>
      </w:pPr>
      <w:r w:rsidRPr="0008305B">
        <w:rPr>
          <w:b w:val="0"/>
          <w:sz w:val="22"/>
          <w:szCs w:val="22"/>
          <w:lang w:val="en-US"/>
        </w:rPr>
        <w:t>Y = 5,550+ 3,200 X</w:t>
      </w:r>
      <w:r w:rsidRPr="0008305B">
        <w:rPr>
          <w:b w:val="0"/>
          <w:sz w:val="22"/>
          <w:szCs w:val="22"/>
          <w:vertAlign w:val="subscript"/>
          <w:lang w:val="en-US"/>
        </w:rPr>
        <w:t>1</w:t>
      </w:r>
      <w:r w:rsidRPr="0008305B">
        <w:rPr>
          <w:b w:val="0"/>
          <w:sz w:val="22"/>
          <w:szCs w:val="22"/>
          <w:lang w:val="en-US"/>
        </w:rPr>
        <w:t xml:space="preserve"> – 0,983 X</w:t>
      </w:r>
      <w:r w:rsidRPr="0008305B">
        <w:rPr>
          <w:b w:val="0"/>
          <w:sz w:val="22"/>
          <w:szCs w:val="22"/>
          <w:vertAlign w:val="subscript"/>
          <w:lang w:val="en-US"/>
        </w:rPr>
        <w:t>2</w:t>
      </w:r>
      <w:r w:rsidRPr="0008305B">
        <w:rPr>
          <w:b w:val="0"/>
          <w:sz w:val="22"/>
          <w:szCs w:val="22"/>
          <w:lang w:val="en-US"/>
        </w:rPr>
        <w:t xml:space="preserve"> + 1,00000326 X</w:t>
      </w:r>
      <w:r w:rsidRPr="0008305B">
        <w:rPr>
          <w:b w:val="0"/>
          <w:sz w:val="22"/>
          <w:szCs w:val="22"/>
          <w:vertAlign w:val="subscript"/>
          <w:lang w:val="en-US"/>
        </w:rPr>
        <w:t>3</w:t>
      </w:r>
      <w:r w:rsidRPr="0008305B">
        <w:rPr>
          <w:b w:val="0"/>
          <w:sz w:val="22"/>
          <w:szCs w:val="22"/>
          <w:lang w:val="en-US"/>
        </w:rPr>
        <w:t xml:space="preserve"> – 0,99999796 X</w:t>
      </w:r>
      <w:r w:rsidRPr="0008305B">
        <w:rPr>
          <w:b w:val="0"/>
          <w:sz w:val="22"/>
          <w:szCs w:val="22"/>
          <w:vertAlign w:val="subscript"/>
          <w:lang w:val="en-US"/>
        </w:rPr>
        <w:t>4</w:t>
      </w:r>
      <w:r w:rsidRPr="0008305B">
        <w:rPr>
          <w:b w:val="0"/>
          <w:sz w:val="22"/>
          <w:szCs w:val="22"/>
          <w:lang w:val="en-US"/>
        </w:rPr>
        <w:t xml:space="preserve"> + 1,000000291 X</w:t>
      </w:r>
      <w:r w:rsidRPr="0008305B">
        <w:rPr>
          <w:b w:val="0"/>
          <w:sz w:val="22"/>
          <w:szCs w:val="22"/>
          <w:vertAlign w:val="subscript"/>
          <w:lang w:val="en-US"/>
        </w:rPr>
        <w:t xml:space="preserve">5 </w:t>
      </w:r>
      <w:r w:rsidRPr="0008305B">
        <w:rPr>
          <w:b w:val="0"/>
          <w:sz w:val="22"/>
          <w:szCs w:val="22"/>
          <w:lang w:val="en-US"/>
        </w:rPr>
        <w:t>+ 1,00000232 X</w:t>
      </w:r>
      <w:r w:rsidRPr="0008305B">
        <w:rPr>
          <w:b w:val="0"/>
          <w:sz w:val="22"/>
          <w:szCs w:val="22"/>
          <w:vertAlign w:val="subscript"/>
          <w:lang w:val="en-US"/>
        </w:rPr>
        <w:t>6</w:t>
      </w:r>
      <w:r w:rsidRPr="0008305B">
        <w:rPr>
          <w:b w:val="0"/>
          <w:sz w:val="22"/>
          <w:szCs w:val="22"/>
          <w:lang w:val="en-US"/>
        </w:rPr>
        <w:t xml:space="preserve">. </w:t>
      </w:r>
    </w:p>
    <w:p w:rsidR="00E54E0E" w:rsidRPr="003F58A7" w:rsidRDefault="00E54E0E" w:rsidP="00E06FBD">
      <w:pPr>
        <w:pStyle w:val="10NamaTabel"/>
        <w:numPr>
          <w:ilvl w:val="0"/>
          <w:numId w:val="26"/>
        </w:numPr>
        <w:spacing w:line="360" w:lineRule="auto"/>
        <w:rPr>
          <w:b w:val="0"/>
          <w:sz w:val="22"/>
          <w:szCs w:val="22"/>
          <w:lang w:val="en-US"/>
        </w:rPr>
      </w:pPr>
      <w:r w:rsidRPr="003F58A7">
        <w:rPr>
          <w:b w:val="0"/>
          <w:sz w:val="22"/>
          <w:szCs w:val="22"/>
          <w:lang w:val="en-US"/>
        </w:rPr>
        <w:t xml:space="preserve">nilai F </w:t>
      </w:r>
      <w:r w:rsidRPr="003F58A7">
        <w:rPr>
          <w:b w:val="0"/>
          <w:sz w:val="22"/>
          <w:szCs w:val="22"/>
          <w:vertAlign w:val="subscript"/>
          <w:lang w:val="en-US"/>
        </w:rPr>
        <w:t>hitung</w:t>
      </w:r>
      <w:r w:rsidRPr="003F58A7">
        <w:rPr>
          <w:b w:val="0"/>
          <w:sz w:val="22"/>
          <w:szCs w:val="22"/>
          <w:lang w:val="en-US"/>
        </w:rPr>
        <w:t xml:space="preserve"> 31,367 &gt; F</w:t>
      </w:r>
      <w:r w:rsidRPr="003F58A7">
        <w:rPr>
          <w:b w:val="0"/>
          <w:sz w:val="22"/>
          <w:szCs w:val="22"/>
          <w:vertAlign w:val="subscript"/>
          <w:lang w:val="en-US"/>
        </w:rPr>
        <w:t>tabel</w:t>
      </w:r>
      <w:r w:rsidRPr="003F58A7">
        <w:rPr>
          <w:b w:val="0"/>
          <w:sz w:val="22"/>
          <w:szCs w:val="22"/>
          <w:lang w:val="en-US"/>
        </w:rPr>
        <w:t xml:space="preserve"> 3,10. Maka ditarik kesimpulan H0 ditolak dan H1 diterima.</w:t>
      </w:r>
    </w:p>
    <w:p w:rsidR="00E54E0E" w:rsidRPr="003F58A7" w:rsidRDefault="00E54E0E" w:rsidP="00E06FBD">
      <w:pPr>
        <w:pStyle w:val="10NamaTabel"/>
        <w:numPr>
          <w:ilvl w:val="0"/>
          <w:numId w:val="26"/>
        </w:numPr>
        <w:spacing w:line="360" w:lineRule="auto"/>
        <w:rPr>
          <w:b w:val="0"/>
          <w:sz w:val="22"/>
          <w:szCs w:val="22"/>
          <w:lang w:val="en-US"/>
        </w:rPr>
      </w:pPr>
      <w:r w:rsidRPr="003F58A7">
        <w:rPr>
          <w:b w:val="0"/>
          <w:sz w:val="22"/>
          <w:szCs w:val="22"/>
          <w:lang w:val="en-US"/>
        </w:rPr>
        <w:t>Nilai koefisien korelasi (R) adalah sebesar 0,955 atau 95,50%.</w:t>
      </w:r>
    </w:p>
    <w:p w:rsidR="00E54E0E" w:rsidRPr="00E54E0E" w:rsidRDefault="00E54E0E" w:rsidP="00E06FBD">
      <w:pPr>
        <w:pStyle w:val="10NamaTabel"/>
        <w:numPr>
          <w:ilvl w:val="0"/>
          <w:numId w:val="26"/>
        </w:numPr>
        <w:spacing w:line="360" w:lineRule="auto"/>
        <w:rPr>
          <w:b w:val="0"/>
          <w:sz w:val="22"/>
          <w:szCs w:val="22"/>
          <w:lang w:val="en-US"/>
        </w:rPr>
      </w:pPr>
      <w:r w:rsidRPr="003F58A7">
        <w:rPr>
          <w:b w:val="0"/>
          <w:sz w:val="22"/>
          <w:szCs w:val="22"/>
          <w:lang w:val="en-US"/>
        </w:rPr>
        <w:t>Nilai koefisien determinasi (R</w:t>
      </w:r>
      <w:r w:rsidRPr="003F58A7">
        <w:rPr>
          <w:b w:val="0"/>
          <w:sz w:val="22"/>
          <w:szCs w:val="22"/>
          <w:vertAlign w:val="superscript"/>
          <w:lang w:val="en-US"/>
        </w:rPr>
        <w:t>2</w:t>
      </w:r>
      <w:r w:rsidRPr="003F58A7">
        <w:rPr>
          <w:b w:val="0"/>
          <w:sz w:val="22"/>
          <w:szCs w:val="22"/>
          <w:lang w:val="en-US"/>
        </w:rPr>
        <w:t>)  adalah sebesar 0,913 atau 91,13%.</w:t>
      </w:r>
    </w:p>
    <w:p w:rsidR="00654367" w:rsidRDefault="00654367" w:rsidP="00654367">
      <w:pPr>
        <w:pStyle w:val="07bsubsubjuduldibawahparagraf"/>
      </w:pPr>
      <w:r>
        <w:t>Saran</w:t>
      </w:r>
    </w:p>
    <w:p w:rsidR="00654367" w:rsidRPr="00E54E0E" w:rsidRDefault="00E54E0E" w:rsidP="00654367">
      <w:pPr>
        <w:pStyle w:val="08paragraf"/>
        <w:rPr>
          <w:lang w:val="en-US"/>
        </w:rPr>
      </w:pPr>
      <w:r>
        <w:rPr>
          <w:lang w:val="en-US"/>
        </w:rPr>
        <w:t xml:space="preserve">Diharapkan pada </w:t>
      </w:r>
      <w:r w:rsidR="0008305B">
        <w:rPr>
          <w:lang w:val="en-US"/>
        </w:rPr>
        <w:t>petani untuk dapat meningkatkan luas lahan dan penerimaan usahatani karena dapat meningkatkan kesejahteraan atau pengaruh terhadap NTP.</w:t>
      </w:r>
    </w:p>
    <w:p w:rsidR="00654367" w:rsidRDefault="00654367" w:rsidP="00654367">
      <w:pPr>
        <w:pStyle w:val="07aSubJudul"/>
      </w:pPr>
      <w:r>
        <w:t>DAFTAR PUSTAKA</w:t>
      </w:r>
    </w:p>
    <w:p w:rsidR="00900E15" w:rsidRPr="00900E15" w:rsidRDefault="005553EB" w:rsidP="00900E15">
      <w:pPr>
        <w:autoSpaceDE w:val="0"/>
        <w:autoSpaceDN w:val="0"/>
        <w:adjustRightInd w:val="0"/>
        <w:spacing w:line="360" w:lineRule="auto"/>
        <w:ind w:left="480" w:hanging="480"/>
        <w:rPr>
          <w:noProof/>
          <w:sz w:val="22"/>
          <w:szCs w:val="24"/>
        </w:rPr>
      </w:pPr>
      <w:r>
        <w:fldChar w:fldCharType="begin" w:fldLock="1"/>
      </w:r>
      <w:r w:rsidR="00F14737">
        <w:instrText xml:space="preserve">ADDIN Mendeley Bibliography CSL_BIBLIOGRAPHY </w:instrText>
      </w:r>
      <w:r>
        <w:fldChar w:fldCharType="separate"/>
      </w:r>
      <w:r w:rsidR="00900E15" w:rsidRPr="00900E15">
        <w:rPr>
          <w:noProof/>
          <w:sz w:val="22"/>
          <w:szCs w:val="24"/>
        </w:rPr>
        <w:t xml:space="preserve">Badan Pusat Statistik. (2020). </w:t>
      </w:r>
      <w:r w:rsidR="00900E15" w:rsidRPr="00900E15">
        <w:rPr>
          <w:i/>
          <w:iCs/>
          <w:noProof/>
          <w:sz w:val="22"/>
          <w:szCs w:val="24"/>
        </w:rPr>
        <w:t>Nilai Tukar Petani Tanaman Hortikultura Provinsi Aceh 2020</w:t>
      </w:r>
      <w:r w:rsidR="00900E15" w:rsidRPr="00900E15">
        <w:rPr>
          <w:noProof/>
          <w:sz w:val="22"/>
          <w:szCs w:val="24"/>
        </w:rPr>
        <w:t>. Badan Pusat Statistik Provinsi Aceh.</w:t>
      </w:r>
    </w:p>
    <w:p w:rsidR="00900E15" w:rsidRPr="00900E15" w:rsidRDefault="00900E15" w:rsidP="00900E15">
      <w:pPr>
        <w:autoSpaceDE w:val="0"/>
        <w:autoSpaceDN w:val="0"/>
        <w:adjustRightInd w:val="0"/>
        <w:spacing w:line="360" w:lineRule="auto"/>
        <w:ind w:left="480" w:hanging="480"/>
        <w:rPr>
          <w:noProof/>
          <w:sz w:val="22"/>
          <w:szCs w:val="24"/>
        </w:rPr>
      </w:pPr>
      <w:r w:rsidRPr="00900E15">
        <w:rPr>
          <w:noProof/>
          <w:sz w:val="22"/>
          <w:szCs w:val="24"/>
        </w:rPr>
        <w:t xml:space="preserve">Lubis, E. R. (2020). </w:t>
      </w:r>
      <w:r w:rsidRPr="00900E15">
        <w:rPr>
          <w:i/>
          <w:iCs/>
          <w:noProof/>
          <w:sz w:val="22"/>
          <w:szCs w:val="24"/>
        </w:rPr>
        <w:t>Hujan Rezeki Budidaya Nanas</w:t>
      </w:r>
      <w:r w:rsidRPr="00900E15">
        <w:rPr>
          <w:noProof/>
          <w:sz w:val="22"/>
          <w:szCs w:val="24"/>
        </w:rPr>
        <w:t>. Bhuana Ilmu Populer.</w:t>
      </w:r>
    </w:p>
    <w:p w:rsidR="00900E15" w:rsidRPr="00900E15" w:rsidRDefault="00900E15" w:rsidP="00900E15">
      <w:pPr>
        <w:autoSpaceDE w:val="0"/>
        <w:autoSpaceDN w:val="0"/>
        <w:adjustRightInd w:val="0"/>
        <w:spacing w:line="360" w:lineRule="auto"/>
        <w:ind w:left="480" w:hanging="480"/>
        <w:rPr>
          <w:noProof/>
          <w:sz w:val="22"/>
          <w:szCs w:val="24"/>
        </w:rPr>
      </w:pPr>
      <w:r w:rsidRPr="00900E15">
        <w:rPr>
          <w:noProof/>
          <w:sz w:val="22"/>
          <w:szCs w:val="24"/>
        </w:rPr>
        <w:t xml:space="preserve">Mardhiah. A, Firdaus, M. H. (2019). Analisis Saluran Pemasaran dan Margin Pemasaran Pinang (Areca Catechu, L) di Kecamatan Kota Bahagia Kabupaten Aceh Selatan. </w:t>
      </w:r>
      <w:r w:rsidRPr="00900E15">
        <w:rPr>
          <w:i/>
          <w:iCs/>
          <w:noProof/>
          <w:sz w:val="22"/>
          <w:szCs w:val="24"/>
        </w:rPr>
        <w:t>Jurnal Agriflora</w:t>
      </w:r>
      <w:r w:rsidRPr="00900E15">
        <w:rPr>
          <w:noProof/>
          <w:sz w:val="22"/>
          <w:szCs w:val="24"/>
        </w:rPr>
        <w:t xml:space="preserve">, </w:t>
      </w:r>
      <w:r w:rsidRPr="00900E15">
        <w:rPr>
          <w:i/>
          <w:iCs/>
          <w:noProof/>
          <w:sz w:val="22"/>
          <w:szCs w:val="24"/>
        </w:rPr>
        <w:t>3</w:t>
      </w:r>
      <w:r w:rsidRPr="00900E15">
        <w:rPr>
          <w:noProof/>
          <w:sz w:val="22"/>
          <w:szCs w:val="24"/>
        </w:rPr>
        <w:t>(1), 67–76.</w:t>
      </w:r>
    </w:p>
    <w:p w:rsidR="00900E15" w:rsidRPr="00900E15" w:rsidRDefault="00900E15" w:rsidP="00900E15">
      <w:pPr>
        <w:autoSpaceDE w:val="0"/>
        <w:autoSpaceDN w:val="0"/>
        <w:adjustRightInd w:val="0"/>
        <w:spacing w:line="360" w:lineRule="auto"/>
        <w:ind w:left="480" w:hanging="480"/>
        <w:rPr>
          <w:noProof/>
          <w:sz w:val="22"/>
          <w:szCs w:val="24"/>
        </w:rPr>
      </w:pPr>
      <w:r w:rsidRPr="00900E15">
        <w:rPr>
          <w:noProof/>
          <w:sz w:val="22"/>
          <w:szCs w:val="24"/>
        </w:rPr>
        <w:t xml:space="preserve">Mardhiah, A., &amp; Firdaus. (2017). Analisis Rentabilitas Usahatani Padi Sawah Varietas </w:t>
      </w:r>
      <w:r w:rsidRPr="00900E15">
        <w:rPr>
          <w:noProof/>
          <w:sz w:val="22"/>
          <w:szCs w:val="24"/>
        </w:rPr>
        <w:lastRenderedPageBreak/>
        <w:t xml:space="preserve">Inpari 30 Dengan Sistem Jajar Legowo Kecamatan Indrapuri Kabupaten Aceh Besar. </w:t>
      </w:r>
      <w:r w:rsidRPr="00900E15">
        <w:rPr>
          <w:i/>
          <w:iCs/>
          <w:noProof/>
          <w:sz w:val="22"/>
          <w:szCs w:val="24"/>
        </w:rPr>
        <w:t>Jurnal Agriflora</w:t>
      </w:r>
      <w:r w:rsidRPr="00900E15">
        <w:rPr>
          <w:noProof/>
          <w:sz w:val="22"/>
          <w:szCs w:val="24"/>
        </w:rPr>
        <w:t>.</w:t>
      </w:r>
    </w:p>
    <w:p w:rsidR="00900E15" w:rsidRPr="00900E15" w:rsidRDefault="00900E15" w:rsidP="00900E15">
      <w:pPr>
        <w:autoSpaceDE w:val="0"/>
        <w:autoSpaceDN w:val="0"/>
        <w:adjustRightInd w:val="0"/>
        <w:spacing w:line="360" w:lineRule="auto"/>
        <w:ind w:left="480" w:hanging="480"/>
        <w:rPr>
          <w:noProof/>
          <w:sz w:val="22"/>
          <w:szCs w:val="24"/>
        </w:rPr>
      </w:pPr>
      <w:r w:rsidRPr="00900E15">
        <w:rPr>
          <w:noProof/>
          <w:sz w:val="22"/>
          <w:szCs w:val="24"/>
        </w:rPr>
        <w:t xml:space="preserve">Purba, T. Y. (2017). </w:t>
      </w:r>
      <w:r w:rsidRPr="00900E15">
        <w:rPr>
          <w:i/>
          <w:iCs/>
          <w:noProof/>
          <w:sz w:val="22"/>
          <w:szCs w:val="24"/>
        </w:rPr>
        <w:t>Dampak Nilai Tukar Petani Terhadap Kesejahteraan Petani Cabai Merah</w:t>
      </w:r>
      <w:r w:rsidRPr="00900E15">
        <w:rPr>
          <w:noProof/>
          <w:sz w:val="22"/>
          <w:szCs w:val="24"/>
        </w:rPr>
        <w:t>. Universitas Sumatera Utara.</w:t>
      </w:r>
    </w:p>
    <w:p w:rsidR="00900E15" w:rsidRPr="00900E15" w:rsidRDefault="00900E15" w:rsidP="00900E15">
      <w:pPr>
        <w:autoSpaceDE w:val="0"/>
        <w:autoSpaceDN w:val="0"/>
        <w:adjustRightInd w:val="0"/>
        <w:spacing w:line="360" w:lineRule="auto"/>
        <w:ind w:left="480" w:hanging="480"/>
        <w:rPr>
          <w:noProof/>
          <w:sz w:val="22"/>
          <w:szCs w:val="24"/>
        </w:rPr>
      </w:pPr>
      <w:r w:rsidRPr="00900E15">
        <w:rPr>
          <w:noProof/>
          <w:sz w:val="22"/>
          <w:szCs w:val="24"/>
        </w:rPr>
        <w:t xml:space="preserve">Rachmat, M. (2013). Nilai Tukar Petani : Konsep, Pengukuran dan Relevansinya sebagai Indikator Kesejahteraan Petani. </w:t>
      </w:r>
      <w:r w:rsidRPr="00900E15">
        <w:rPr>
          <w:i/>
          <w:iCs/>
          <w:noProof/>
          <w:sz w:val="22"/>
          <w:szCs w:val="24"/>
        </w:rPr>
        <w:t>Forum Penelitian Agro Ekonomi</w:t>
      </w:r>
      <w:r w:rsidRPr="00900E15">
        <w:rPr>
          <w:noProof/>
          <w:sz w:val="22"/>
          <w:szCs w:val="24"/>
        </w:rPr>
        <w:t xml:space="preserve">, </w:t>
      </w:r>
      <w:r w:rsidRPr="00900E15">
        <w:rPr>
          <w:i/>
          <w:iCs/>
          <w:noProof/>
          <w:sz w:val="22"/>
          <w:szCs w:val="24"/>
        </w:rPr>
        <w:t>31</w:t>
      </w:r>
      <w:r w:rsidRPr="00900E15">
        <w:rPr>
          <w:noProof/>
          <w:sz w:val="22"/>
          <w:szCs w:val="24"/>
        </w:rPr>
        <w:t>(2), 111. https://doi.org/10.21082/fae.v31n2.2013.111-122</w:t>
      </w:r>
    </w:p>
    <w:p w:rsidR="00900E15" w:rsidRPr="00900E15" w:rsidRDefault="00900E15" w:rsidP="00900E15">
      <w:pPr>
        <w:autoSpaceDE w:val="0"/>
        <w:autoSpaceDN w:val="0"/>
        <w:adjustRightInd w:val="0"/>
        <w:spacing w:line="360" w:lineRule="auto"/>
        <w:ind w:left="480" w:hanging="480"/>
        <w:rPr>
          <w:noProof/>
          <w:sz w:val="22"/>
        </w:rPr>
      </w:pPr>
      <w:r w:rsidRPr="00900E15">
        <w:rPr>
          <w:noProof/>
          <w:sz w:val="22"/>
          <w:szCs w:val="24"/>
        </w:rPr>
        <w:t xml:space="preserve">Shabrina, S. N., Rayes, M. L., &amp; Agustina, C. (2021). </w:t>
      </w:r>
      <w:r w:rsidR="00245891" w:rsidRPr="00900E15">
        <w:rPr>
          <w:noProof/>
          <w:sz w:val="22"/>
          <w:szCs w:val="24"/>
        </w:rPr>
        <w:t xml:space="preserve">Evaluasi Kesesuaian Lahan Untuk Tanaman Nanas Di </w:t>
      </w:r>
      <w:r w:rsidR="005E0492" w:rsidRPr="00900E15">
        <w:rPr>
          <w:noProof/>
          <w:sz w:val="22"/>
          <w:szCs w:val="24"/>
        </w:rPr>
        <w:t>DAS</w:t>
      </w:r>
      <w:r w:rsidR="00245891" w:rsidRPr="00900E15">
        <w:rPr>
          <w:noProof/>
          <w:sz w:val="22"/>
          <w:szCs w:val="24"/>
        </w:rPr>
        <w:t xml:space="preserve"> Mikro Supiturung Kecamatan Plosoklaten Kabupaten Kediri Jawa Timur. </w:t>
      </w:r>
      <w:r w:rsidRPr="00900E15">
        <w:rPr>
          <w:i/>
          <w:iCs/>
          <w:noProof/>
          <w:sz w:val="22"/>
          <w:szCs w:val="24"/>
        </w:rPr>
        <w:t>Jurnal Tanah Dan Sumberdaya Lahan</w:t>
      </w:r>
      <w:r w:rsidRPr="00900E15">
        <w:rPr>
          <w:noProof/>
          <w:sz w:val="22"/>
          <w:szCs w:val="24"/>
        </w:rPr>
        <w:t>. https://doi.org/10.21776/ub.jtsl.2021.008.2.22</w:t>
      </w:r>
    </w:p>
    <w:p w:rsidR="00DA6257" w:rsidRDefault="005553EB" w:rsidP="00900E15">
      <w:pPr>
        <w:autoSpaceDE w:val="0"/>
        <w:autoSpaceDN w:val="0"/>
        <w:adjustRightInd w:val="0"/>
        <w:spacing w:line="360" w:lineRule="auto"/>
        <w:ind w:left="480" w:hanging="480"/>
      </w:pPr>
      <w:r>
        <w:fldChar w:fldCharType="end"/>
      </w:r>
    </w:p>
    <w:p w:rsidR="00DA6257" w:rsidRDefault="00DA6257" w:rsidP="00CD1670">
      <w:pPr>
        <w:pStyle w:val="16daftarpustaka"/>
      </w:pPr>
    </w:p>
    <w:p w:rsidR="00DA6257" w:rsidRDefault="00DA6257" w:rsidP="00CD1670">
      <w:pPr>
        <w:pStyle w:val="16daftarpustaka"/>
      </w:pPr>
    </w:p>
    <w:p w:rsidR="00DA6257" w:rsidRDefault="00DA6257" w:rsidP="00CD1670">
      <w:pPr>
        <w:pStyle w:val="16daftarpustaka"/>
      </w:pPr>
    </w:p>
    <w:p w:rsidR="00DA6257" w:rsidRDefault="00DA6257" w:rsidP="00CD1670">
      <w:pPr>
        <w:pStyle w:val="16daftarpustaka"/>
      </w:pPr>
    </w:p>
    <w:p w:rsidR="00DA6257" w:rsidRDefault="00DA6257" w:rsidP="00CD1670">
      <w:pPr>
        <w:pStyle w:val="16daftarpustaka"/>
      </w:pPr>
    </w:p>
    <w:p w:rsidR="0059750A" w:rsidRDefault="0059750A" w:rsidP="00F431C8">
      <w:pPr>
        <w:pStyle w:val="16daftarpustaka"/>
      </w:pPr>
    </w:p>
    <w:sectPr w:rsidR="0059750A" w:rsidSect="002C7B6B">
      <w:headerReference w:type="default" r:id="rId12"/>
      <w:footerReference w:type="default" r:id="rId13"/>
      <w:type w:val="continuous"/>
      <w:pgSz w:w="12191" w:h="16840" w:code="9"/>
      <w:pgMar w:top="1701" w:right="1418" w:bottom="1418" w:left="1418" w:header="709" w:footer="709" w:gutter="0"/>
      <w:cols w:num="2" w:space="709"/>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807F4" w:rsidRDefault="00D807F4" w:rsidP="00DF7A7D">
      <w:r>
        <w:separator/>
      </w:r>
    </w:p>
  </w:endnote>
  <w:endnote w:type="continuationSeparator" w:id="1">
    <w:p w:rsidR="00D807F4" w:rsidRDefault="00D807F4" w:rsidP="00DF7A7D">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no Pro">
    <w:panose1 w:val="00000000000000000000"/>
    <w:charset w:val="00"/>
    <w:family w:val="roman"/>
    <w:notTrueType/>
    <w:pitch w:val="variable"/>
    <w:sig w:usb0="60000287" w:usb1="00000001" w:usb2="00000000" w:usb3="00000000" w:csb0="0000019F" w:csb1="00000000"/>
  </w:font>
  <w:font w:name="Times">
    <w:panose1 w:val="02020603050405020304"/>
    <w:charset w:val="00"/>
    <w:family w:val="roman"/>
    <w:pitch w:val="variable"/>
    <w:sig w:usb0="E0002EFF" w:usb1="C0007843" w:usb2="00000009" w:usb3="00000000" w:csb0="000001FF" w:csb1="00000000"/>
  </w:font>
  <w:font w:name="Gadugi">
    <w:panose1 w:val="020B0502040204020203"/>
    <w:charset w:val="00"/>
    <w:family w:val="swiss"/>
    <w:pitch w:val="variable"/>
    <w:sig w:usb0="00000003" w:usb1="00000000" w:usb2="00003000" w:usb3="00000000" w:csb0="00000001"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2DD3" w:rsidRPr="00922FF2" w:rsidRDefault="007B2DD3" w:rsidP="00CD1670">
    <w:pPr>
      <w:pStyle w:val="Header"/>
      <w:tabs>
        <w:tab w:val="clear" w:pos="9026"/>
      </w:tabs>
      <w:ind w:firstLine="0"/>
      <w:rPr>
        <w:rFonts w:asciiTheme="majorHAnsi" w:hAnsiTheme="majorHAnsi"/>
        <w:color w:val="1F497D" w:themeColor="text2"/>
        <w:sz w:val="24"/>
        <w:szCs w:val="24"/>
      </w:rPr>
    </w:pPr>
    <w:r w:rsidRPr="005553EB">
      <w:rPr>
        <w:noProof/>
        <w:sz w:val="18"/>
        <w:szCs w:val="18"/>
        <w:lang w:eastAsia="en-US"/>
      </w:rPr>
      <w:pict>
        <v:line id="_x0000_s6145" style="position:absolute;left:0;text-align:left;z-index:251669504;visibility:visible;mso-wrap-distance-top:-3e-5mm;mso-wrap-distance-bottom:-3e-5mm;mso-width-relative:margin" from="-11pt,.85pt" to="467.8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" strokecolor="black [3213]" strokeweight="1pt">
          <o:lock v:ext="edit" shapetype="f"/>
        </v:line>
      </w:pict>
    </w:r>
    <w:r>
      <w:rPr>
        <w:noProof/>
        <w:sz w:val="18"/>
        <w:szCs w:val="18"/>
        <w:lang w:eastAsia="id-ID"/>
      </w:rPr>
      <w:t>Analisis Nilai Tukar Petani Nanas dan Faktor-faktor yang Mempengaruhinya di Kecamatan Pegasing Kabupaten Aceh Tengah</w:t>
    </w:r>
  </w:p>
  <w:p w:rsidR="007B2DD3" w:rsidRPr="00EB23FD" w:rsidRDefault="007B2DD3" w:rsidP="00EB23FD">
    <w:pPr>
      <w:ind w:firstLine="0"/>
      <w:rPr>
        <w:rFonts w:asciiTheme="majorHAnsi" w:hAnsiTheme="majorHAnsi"/>
        <w:b/>
        <w:noProof/>
        <w:sz w:val="24"/>
        <w:szCs w:val="24"/>
        <w:lang w:val="id-ID"/>
      </w:rPr>
    </w:pPr>
    <w:r w:rsidRPr="00AA2E84">
      <w:rPr>
        <w:sz w:val="18"/>
        <w:szCs w:val="18"/>
      </w:rPr>
      <w:fldChar w:fldCharType="begin" w:fldLock="1"/>
    </w:r>
    <w:r w:rsidRPr="00AA2E84">
      <w:rPr>
        <w:sz w:val="18"/>
        <w:szCs w:val="18"/>
      </w:rPr>
      <w:instrText>ADDIN CSL_CITATION { "citationItems" : [ { "id" : "ITEM-1", "itemData" : { "author" : [ { "dropping-particle" : "", "family" : "Hasrina", "given" : "Cut Delsie", "non-dropping-particle" : "", "parse-names" : false, "suffix" : "" }, { "dropping-particle" : "", "family" : "Yusri", "given" : "Yusri", "non-dropping-particle" : "", "parse-names" : false, "suffix" : "" }, { "dropping-particle" : "", "family" : "Agusti Sy", "given" : "Dwi Rianda", "non-dropping-particle" : "", "parse-names" : false, "suffix" : "" } ], "container-title" : "Jurnal Humaniora", "id" : "ITEM-1", "issue" : "1", "issued" : { "date-parts" : [ [ "2018" ] ] }, "page" : "1-9", "title" : "Pengaruh Akuntabilitas Dan Transparansi Lembaga Zakat Terhadap Tingkat Kepercayaan Muzakki Dalam Membayar Zakat Di Baitul Mal Kota Banda Aceh", "type" : "article-journal", "volume" : "2" }, "uris" : [ "http://www.mendeley.com/documents/?uuid=a8c82cbe-12c6-4c0a-bba7-91e0234438a0" ] } ], "mendeley" : { "formattedCitation" : "(Hasrina, Yusri, &amp; Agusti Sy, 2018)", "plainTextFormattedCitation" : "(Hasrina, Yusri, &amp; Agusti Sy, 2018)", "previouslyFormattedCitation" : "(Hasrina, Yusri, &amp; Agusti Sy, 2018)" }, "properties" : {  }, "schema" : "https://github.com/citation-style-language/schema/raw/master/csl-citation.json" }</w:instrText>
    </w:r>
    <w:r w:rsidRPr="00AA2E84">
      <w:rPr>
        <w:sz w:val="18"/>
        <w:szCs w:val="18"/>
      </w:rPr>
      <w:fldChar w:fldCharType="separate"/>
    </w:r>
    <w:r w:rsidRPr="00AA2E84">
      <w:rPr>
        <w:noProof/>
        <w:sz w:val="18"/>
        <w:szCs w:val="18"/>
      </w:rPr>
      <w:t>(</w:t>
    </w:r>
    <w:r>
      <w:rPr>
        <w:noProof/>
        <w:sz w:val="18"/>
        <w:szCs w:val="18"/>
      </w:rPr>
      <w:t>Dewi sartika</w:t>
    </w:r>
    <w:r w:rsidRPr="00AA2E84">
      <w:rPr>
        <w:noProof/>
        <w:sz w:val="18"/>
        <w:szCs w:val="18"/>
      </w:rPr>
      <w:t>&amp;</w:t>
    </w:r>
    <w:r>
      <w:rPr>
        <w:noProof/>
        <w:sz w:val="18"/>
        <w:szCs w:val="18"/>
      </w:rPr>
      <w:t xml:space="preserve"> Firdaus</w:t>
    </w:r>
    <w:r>
      <w:rPr>
        <w:noProof/>
        <w:sz w:val="18"/>
        <w:szCs w:val="18"/>
        <w:lang w:val="id-ID"/>
      </w:rPr>
      <w:t>,</w:t>
    </w:r>
    <w:r>
      <w:rPr>
        <w:noProof/>
        <w:sz w:val="18"/>
        <w:szCs w:val="18"/>
      </w:rPr>
      <w:t xml:space="preserve"> Ainal Mardhiah 2023</w:t>
    </w:r>
    <w:r w:rsidRPr="00AA2E84">
      <w:rPr>
        <w:noProof/>
        <w:sz w:val="18"/>
        <w:szCs w:val="18"/>
      </w:rPr>
      <w:t>)</w:t>
    </w:r>
    <w:r w:rsidRPr="00AA2E84">
      <w:rPr>
        <w:sz w:val="18"/>
        <w:szCs w:val="18"/>
      </w:rPr>
      <w:fldChar w:fldCharType="end"/>
    </w:r>
    <w:r w:rsidRPr="00EB23FD">
      <w:rPr>
        <w:rFonts w:asciiTheme="majorHAnsi" w:hAnsiTheme="majorHAnsi"/>
        <w:i/>
        <w:sz w:val="18"/>
        <w:szCs w:val="18"/>
      </w:rPr>
      <w:t xml:space="preserve">- </w:t>
    </w:r>
    <w:r w:rsidRPr="00EB23FD">
      <w:rPr>
        <w:rFonts w:asciiTheme="majorHAnsi" w:hAnsiTheme="majorHAnsi"/>
        <w:sz w:val="24"/>
        <w:szCs w:val="24"/>
      </w:rPr>
      <w:fldChar w:fldCharType="begin"/>
    </w:r>
    <w:r w:rsidRPr="00EB23FD">
      <w:rPr>
        <w:rFonts w:asciiTheme="majorHAnsi" w:hAnsiTheme="majorHAnsi"/>
        <w:sz w:val="24"/>
        <w:szCs w:val="24"/>
      </w:rPr>
      <w:instrText xml:space="preserve"> PAGE   \* MERGEFORMAT </w:instrText>
    </w:r>
    <w:r w:rsidRPr="00EB23FD">
      <w:rPr>
        <w:rFonts w:asciiTheme="majorHAnsi" w:hAnsiTheme="majorHAnsi"/>
        <w:sz w:val="24"/>
        <w:szCs w:val="24"/>
      </w:rPr>
      <w:fldChar w:fldCharType="separate"/>
    </w:r>
    <w:r w:rsidR="00245891">
      <w:rPr>
        <w:rFonts w:asciiTheme="majorHAnsi" w:hAnsiTheme="majorHAnsi"/>
        <w:noProof/>
        <w:sz w:val="24"/>
        <w:szCs w:val="24"/>
      </w:rPr>
      <w:t>11</w:t>
    </w:r>
    <w:r w:rsidRPr="00EB23FD">
      <w:rPr>
        <w:rFonts w:asciiTheme="majorHAnsi" w:hAnsiTheme="majorHAnsi"/>
        <w:noProof/>
        <w:sz w:val="24"/>
        <w:szCs w:val="24"/>
      </w:rPr>
      <w:fldChar w:fldCharType="end"/>
    </w:r>
    <w:r w:rsidRPr="00EB23FD">
      <w:rPr>
        <w:rFonts w:asciiTheme="majorHAnsi" w:hAnsiTheme="majorHAnsi"/>
        <w:noProof/>
        <w:sz w:val="24"/>
        <w:szCs w:val="24"/>
        <w:lang w:val="id-ID"/>
      </w:rPr>
      <w:t>-</w:t>
    </w:r>
  </w:p>
  <w:p w:rsidR="007B2DD3" w:rsidRDefault="007B2DD3" w:rsidP="00012DF2">
    <w:pPr>
      <w:pStyle w:val="16daftarpustak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807F4" w:rsidRDefault="00D807F4" w:rsidP="00DF7A7D">
      <w:r>
        <w:separator/>
      </w:r>
    </w:p>
  </w:footnote>
  <w:footnote w:type="continuationSeparator" w:id="1">
    <w:p w:rsidR="00D807F4" w:rsidRDefault="00D807F4" w:rsidP="00DF7A7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2DD3" w:rsidRDefault="007B2DD3">
    <w:pPr>
      <w:pStyle w:val="Header"/>
      <w:jc w:val="right"/>
    </w:pPr>
  </w:p>
  <w:p w:rsidR="007B2DD3" w:rsidRPr="009D74EB" w:rsidRDefault="007B2DD3" w:rsidP="001B5D88">
    <w:pPr>
      <w:pStyle w:val="Header"/>
    </w:pPr>
  </w:p>
  <w:p w:rsidR="007B2DD3" w:rsidRPr="00013D23" w:rsidRDefault="007B2DD3" w:rsidP="00013D23">
    <w:pPr>
      <w:jc w:val="right"/>
      <w:rPr>
        <w:lang w:val="id-ID"/>
      </w:rPr>
    </w:pPr>
    <w:r>
      <w:rPr>
        <w:noProof/>
        <w:lang w:eastAsia="en-US"/>
      </w:rPr>
      <w:pict>
        <v:line id="Straight Connector 3" o:spid="_x0000_s6146" style="position:absolute;left:0;text-align:left;z-index:251667456;visibility:visible;mso-wrap-distance-top:-3e-5mm;mso-wrap-distance-bottom:-3e-5mm;mso-width-relative:margin" from="-1.9pt,15.05pt" to="470.6pt,1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" strokecolor="black [3213]" strokeweight="1pt">
          <o:lock v:ext="edit" shapetype="f"/>
        </v:line>
      </w:pict>
    </w:r>
    <w:r>
      <w:rPr>
        <w:lang w:val="id-ID"/>
      </w:rPr>
      <w:t xml:space="preserve">ISSN </w:t>
    </w:r>
    <w:r>
      <w:t>2548-9585</w:t>
    </w:r>
    <w:r>
      <w:rPr>
        <w:lang w:val="id-ID"/>
      </w:rPr>
      <w:t xml:space="preserve"> (Online)</w:t>
    </w:r>
  </w:p>
  <w:p w:rsidR="007B2DD3" w:rsidRDefault="007B2DD3"/>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ED23AE"/>
    <w:multiLevelType w:val="hybridMultilevel"/>
    <w:tmpl w:val="DC08AB52"/>
    <w:lvl w:ilvl="0" w:tplc="04210005">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
    <w:nsid w:val="017223E3"/>
    <w:multiLevelType w:val="hybridMultilevel"/>
    <w:tmpl w:val="66BA6624"/>
    <w:lvl w:ilvl="0" w:tplc="84CE563A">
      <w:start w:val="17"/>
      <w:numFmt w:val="bullet"/>
      <w:lvlText w:val="-"/>
      <w:lvlJc w:val="left"/>
      <w:pPr>
        <w:ind w:left="644" w:hanging="360"/>
      </w:pPr>
      <w:rPr>
        <w:rFonts w:ascii="Times New Roman" w:eastAsiaTheme="minorHAnsi" w:hAnsi="Times New Roman" w:cs="Times New Roman"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2">
    <w:nsid w:val="01972CF0"/>
    <w:multiLevelType w:val="hybridMultilevel"/>
    <w:tmpl w:val="8A1A81D2"/>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nsid w:val="21B0111A"/>
    <w:multiLevelType w:val="hybridMultilevel"/>
    <w:tmpl w:val="A47829C8"/>
    <w:lvl w:ilvl="0" w:tplc="2FA8B9F6">
      <w:start w:val="1"/>
      <w:numFmt w:val="lowerLetter"/>
      <w:lvlText w:val="%1."/>
      <w:lvlJc w:val="left"/>
      <w:pPr>
        <w:ind w:left="1440" w:hanging="360"/>
      </w:pPr>
      <w:rPr>
        <w:rFonts w:hint="default"/>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nsid w:val="229F7438"/>
    <w:multiLevelType w:val="hybridMultilevel"/>
    <w:tmpl w:val="47F04C9E"/>
    <w:lvl w:ilvl="0" w:tplc="AD4A9DFC">
      <w:start w:val="1"/>
      <w:numFmt w:val="decimal"/>
      <w:lvlText w:val="%1."/>
      <w:lvlJc w:val="left"/>
      <w:pPr>
        <w:ind w:left="644" w:hanging="360"/>
      </w:pPr>
      <w:rPr>
        <w:rFonts w:hint="default"/>
        <w:b/>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5">
    <w:nsid w:val="26716610"/>
    <w:multiLevelType w:val="hybridMultilevel"/>
    <w:tmpl w:val="735A9E92"/>
    <w:lvl w:ilvl="0" w:tplc="04210005">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6">
    <w:nsid w:val="297E03CE"/>
    <w:multiLevelType w:val="hybridMultilevel"/>
    <w:tmpl w:val="CBE480AE"/>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7">
    <w:nsid w:val="2C340780"/>
    <w:multiLevelType w:val="hybridMultilevel"/>
    <w:tmpl w:val="A56EEFB0"/>
    <w:lvl w:ilvl="0" w:tplc="B08C80C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2FC66B85"/>
    <w:multiLevelType w:val="hybridMultilevel"/>
    <w:tmpl w:val="6E9E2C10"/>
    <w:lvl w:ilvl="0" w:tplc="9F62EFBA">
      <w:start w:val="1"/>
      <w:numFmt w:val="lowerLetter"/>
      <w:lvlText w:val="%1."/>
      <w:lvlJc w:val="left"/>
      <w:pPr>
        <w:ind w:left="1440" w:hanging="360"/>
      </w:pPr>
      <w:rPr>
        <w:rFonts w:hint="default"/>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nsid w:val="357201A2"/>
    <w:multiLevelType w:val="hybridMultilevel"/>
    <w:tmpl w:val="FE2C76A8"/>
    <w:lvl w:ilvl="0" w:tplc="8F4CF402">
      <w:start w:val="1"/>
      <w:numFmt w:val="decimal"/>
      <w:lvlText w:val="%1."/>
      <w:lvlJc w:val="left"/>
      <w:pPr>
        <w:ind w:left="720" w:hanging="360"/>
      </w:pPr>
      <w:rPr>
        <w:rFonts w:hint="default"/>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
    <w:nsid w:val="386654BC"/>
    <w:multiLevelType w:val="hybridMultilevel"/>
    <w:tmpl w:val="EF761760"/>
    <w:lvl w:ilvl="0" w:tplc="0152E34A">
      <w:start w:val="1"/>
      <w:numFmt w:val="lowerLetter"/>
      <w:lvlText w:val="%1."/>
      <w:lvlJc w:val="left"/>
      <w:pPr>
        <w:ind w:left="1146" w:hanging="360"/>
      </w:pPr>
      <w:rPr>
        <w:rFonts w:ascii="Times New Roman" w:eastAsiaTheme="minorHAnsi" w:hAnsi="Times New Roman" w:cs="Times New Roman"/>
      </w:r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11">
    <w:nsid w:val="39680AE6"/>
    <w:multiLevelType w:val="hybridMultilevel"/>
    <w:tmpl w:val="3468CC46"/>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2">
    <w:nsid w:val="39F6454C"/>
    <w:multiLevelType w:val="hybridMultilevel"/>
    <w:tmpl w:val="1D86FE7E"/>
    <w:lvl w:ilvl="0" w:tplc="DC682170">
      <w:start w:val="3"/>
      <w:numFmt w:val="bullet"/>
      <w:lvlText w:val="-"/>
      <w:lvlJc w:val="left"/>
      <w:pPr>
        <w:ind w:left="644" w:hanging="360"/>
      </w:pPr>
      <w:rPr>
        <w:rFonts w:ascii="Times New Roman" w:eastAsiaTheme="minorHAnsi" w:hAnsi="Times New Roman" w:cs="Times New Roman" w:hint="default"/>
        <w:sz w:val="24"/>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13">
    <w:nsid w:val="3D9C3E0F"/>
    <w:multiLevelType w:val="multilevel"/>
    <w:tmpl w:val="F8F691D0"/>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nsid w:val="4140009B"/>
    <w:multiLevelType w:val="multilevel"/>
    <w:tmpl w:val="E24C2704"/>
    <w:lvl w:ilvl="0">
      <w:start w:val="1"/>
      <w:numFmt w:val="decimal"/>
      <w:lvlText w:val="%1."/>
      <w:lvlJc w:val="left"/>
      <w:pPr>
        <w:ind w:left="1440" w:hanging="360"/>
      </w:pPr>
      <w:rPr>
        <w:rFonts w:hint="default"/>
        <w:i w:val="0"/>
      </w:rPr>
    </w:lvl>
    <w:lvl w:ilvl="1">
      <w:start w:val="4"/>
      <w:numFmt w:val="decimal"/>
      <w:isLgl/>
      <w:lvlText w:val="%1.%2"/>
      <w:lvlJc w:val="left"/>
      <w:pPr>
        <w:ind w:left="1560" w:hanging="480"/>
      </w:pPr>
      <w:rPr>
        <w:rFonts w:hint="default"/>
      </w:rPr>
    </w:lvl>
    <w:lvl w:ilvl="2">
      <w:start w:val="2"/>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15">
    <w:nsid w:val="42254394"/>
    <w:multiLevelType w:val="hybridMultilevel"/>
    <w:tmpl w:val="88303FFC"/>
    <w:lvl w:ilvl="0" w:tplc="A244A5E0">
      <w:start w:val="1"/>
      <w:numFmt w:val="lowerLetter"/>
      <w:lvlText w:val="%1."/>
      <w:lvlJc w:val="left"/>
      <w:pPr>
        <w:ind w:left="720" w:hanging="360"/>
      </w:pPr>
      <w:rPr>
        <w:rFonts w:eastAsiaTheme="minorEastAsia"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6E16F95"/>
    <w:multiLevelType w:val="multilevel"/>
    <w:tmpl w:val="36CEC514"/>
    <w:lvl w:ilvl="0">
      <w:start w:val="1"/>
      <w:numFmt w:val="decimal"/>
      <w:lvlText w:val="%1."/>
      <w:lvlJc w:val="left"/>
      <w:pPr>
        <w:ind w:left="1080" w:hanging="360"/>
      </w:pPr>
      <w:rPr>
        <w:rFonts w:hint="default"/>
      </w:rPr>
    </w:lvl>
    <w:lvl w:ilvl="1">
      <w:start w:val="4"/>
      <w:numFmt w:val="decimal"/>
      <w:isLgl/>
      <w:lvlText w:val="%1.%2"/>
      <w:lvlJc w:val="left"/>
      <w:pPr>
        <w:ind w:left="1380" w:hanging="480"/>
      </w:pPr>
      <w:rPr>
        <w:rFonts w:hint="default"/>
      </w:rPr>
    </w:lvl>
    <w:lvl w:ilvl="2">
      <w:start w:val="2"/>
      <w:numFmt w:val="decimal"/>
      <w:isLgl/>
      <w:lvlText w:val="%1.%2.%3"/>
      <w:lvlJc w:val="left"/>
      <w:pPr>
        <w:ind w:left="1800" w:hanging="720"/>
      </w:pPr>
      <w:rPr>
        <w:rFonts w:hint="default"/>
      </w:rPr>
    </w:lvl>
    <w:lvl w:ilvl="3">
      <w:start w:val="1"/>
      <w:numFmt w:val="decimal"/>
      <w:isLgl/>
      <w:lvlText w:val="%1.%2.%3.%4"/>
      <w:lvlJc w:val="left"/>
      <w:pPr>
        <w:ind w:left="198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700" w:hanging="108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420" w:hanging="1440"/>
      </w:pPr>
      <w:rPr>
        <w:rFonts w:hint="default"/>
      </w:rPr>
    </w:lvl>
    <w:lvl w:ilvl="8">
      <w:start w:val="1"/>
      <w:numFmt w:val="decimal"/>
      <w:isLgl/>
      <w:lvlText w:val="%1.%2.%3.%4.%5.%6.%7.%8.%9"/>
      <w:lvlJc w:val="left"/>
      <w:pPr>
        <w:ind w:left="3960" w:hanging="1800"/>
      </w:pPr>
      <w:rPr>
        <w:rFonts w:hint="default"/>
      </w:rPr>
    </w:lvl>
  </w:abstractNum>
  <w:abstractNum w:abstractNumId="17">
    <w:nsid w:val="4A282E0E"/>
    <w:multiLevelType w:val="hybridMultilevel"/>
    <w:tmpl w:val="5142C9D2"/>
    <w:lvl w:ilvl="0" w:tplc="23608CA2">
      <w:start w:val="1"/>
      <w:numFmt w:val="decimal"/>
      <w:lvlText w:val="%1."/>
      <w:lvlJc w:val="left"/>
      <w:pPr>
        <w:ind w:left="1724" w:hanging="360"/>
      </w:pPr>
      <w:rPr>
        <w:rFonts w:ascii="Times New Roman" w:eastAsia="Times New Roman" w:hAnsi="Times New Roman" w:cs="Times New Roman"/>
      </w:rPr>
    </w:lvl>
    <w:lvl w:ilvl="1" w:tplc="04090003" w:tentative="1">
      <w:start w:val="1"/>
      <w:numFmt w:val="bullet"/>
      <w:lvlText w:val="o"/>
      <w:lvlJc w:val="left"/>
      <w:pPr>
        <w:ind w:left="2444" w:hanging="360"/>
      </w:pPr>
      <w:rPr>
        <w:rFonts w:ascii="Courier New" w:hAnsi="Courier New" w:cs="Courier New" w:hint="default"/>
      </w:rPr>
    </w:lvl>
    <w:lvl w:ilvl="2" w:tplc="04090005" w:tentative="1">
      <w:start w:val="1"/>
      <w:numFmt w:val="bullet"/>
      <w:lvlText w:val=""/>
      <w:lvlJc w:val="left"/>
      <w:pPr>
        <w:ind w:left="3164" w:hanging="360"/>
      </w:pPr>
      <w:rPr>
        <w:rFonts w:ascii="Wingdings" w:hAnsi="Wingdings" w:hint="default"/>
      </w:rPr>
    </w:lvl>
    <w:lvl w:ilvl="3" w:tplc="04090001" w:tentative="1">
      <w:start w:val="1"/>
      <w:numFmt w:val="bullet"/>
      <w:lvlText w:val=""/>
      <w:lvlJc w:val="left"/>
      <w:pPr>
        <w:ind w:left="3884" w:hanging="360"/>
      </w:pPr>
      <w:rPr>
        <w:rFonts w:ascii="Symbol" w:hAnsi="Symbol" w:hint="default"/>
      </w:rPr>
    </w:lvl>
    <w:lvl w:ilvl="4" w:tplc="04090003" w:tentative="1">
      <w:start w:val="1"/>
      <w:numFmt w:val="bullet"/>
      <w:lvlText w:val="o"/>
      <w:lvlJc w:val="left"/>
      <w:pPr>
        <w:ind w:left="4604" w:hanging="360"/>
      </w:pPr>
      <w:rPr>
        <w:rFonts w:ascii="Courier New" w:hAnsi="Courier New" w:cs="Courier New" w:hint="default"/>
      </w:rPr>
    </w:lvl>
    <w:lvl w:ilvl="5" w:tplc="04090005" w:tentative="1">
      <w:start w:val="1"/>
      <w:numFmt w:val="bullet"/>
      <w:lvlText w:val=""/>
      <w:lvlJc w:val="left"/>
      <w:pPr>
        <w:ind w:left="5324" w:hanging="360"/>
      </w:pPr>
      <w:rPr>
        <w:rFonts w:ascii="Wingdings" w:hAnsi="Wingdings" w:hint="default"/>
      </w:rPr>
    </w:lvl>
    <w:lvl w:ilvl="6" w:tplc="04090001" w:tentative="1">
      <w:start w:val="1"/>
      <w:numFmt w:val="bullet"/>
      <w:lvlText w:val=""/>
      <w:lvlJc w:val="left"/>
      <w:pPr>
        <w:ind w:left="6044" w:hanging="360"/>
      </w:pPr>
      <w:rPr>
        <w:rFonts w:ascii="Symbol" w:hAnsi="Symbol" w:hint="default"/>
      </w:rPr>
    </w:lvl>
    <w:lvl w:ilvl="7" w:tplc="04090003" w:tentative="1">
      <w:start w:val="1"/>
      <w:numFmt w:val="bullet"/>
      <w:lvlText w:val="o"/>
      <w:lvlJc w:val="left"/>
      <w:pPr>
        <w:ind w:left="6764" w:hanging="360"/>
      </w:pPr>
      <w:rPr>
        <w:rFonts w:ascii="Courier New" w:hAnsi="Courier New" w:cs="Courier New" w:hint="default"/>
      </w:rPr>
    </w:lvl>
    <w:lvl w:ilvl="8" w:tplc="04090005" w:tentative="1">
      <w:start w:val="1"/>
      <w:numFmt w:val="bullet"/>
      <w:lvlText w:val=""/>
      <w:lvlJc w:val="left"/>
      <w:pPr>
        <w:ind w:left="7484" w:hanging="360"/>
      </w:pPr>
      <w:rPr>
        <w:rFonts w:ascii="Wingdings" w:hAnsi="Wingdings" w:hint="default"/>
      </w:rPr>
    </w:lvl>
  </w:abstractNum>
  <w:abstractNum w:abstractNumId="18">
    <w:nsid w:val="552A7659"/>
    <w:multiLevelType w:val="hybridMultilevel"/>
    <w:tmpl w:val="A290DB04"/>
    <w:lvl w:ilvl="0" w:tplc="B614B626">
      <w:start w:val="1"/>
      <w:numFmt w:val="lowerLetter"/>
      <w:lvlText w:val="%1."/>
      <w:lvlJc w:val="left"/>
      <w:pPr>
        <w:ind w:left="720" w:hanging="360"/>
      </w:pPr>
      <w:rPr>
        <w:rFonts w:ascii="Times New Roman" w:eastAsiaTheme="minorHAnsi" w:hAnsi="Times New Roman" w:cs="Times New Roman"/>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19">
    <w:nsid w:val="56FF4EFE"/>
    <w:multiLevelType w:val="multilevel"/>
    <w:tmpl w:val="0978C2CE"/>
    <w:lvl w:ilvl="0">
      <w:start w:val="1"/>
      <w:numFmt w:val="decimal"/>
      <w:lvlText w:val="%1."/>
      <w:lvlJc w:val="left"/>
      <w:pPr>
        <w:ind w:left="810" w:hanging="360"/>
      </w:pPr>
      <w:rPr>
        <w:rFonts w:ascii="Times New Roman" w:eastAsiaTheme="minorHAnsi" w:hAnsi="Times New Roman" w:cs="Times New Roman"/>
      </w:rPr>
    </w:lvl>
    <w:lvl w:ilvl="1">
      <w:start w:val="3"/>
      <w:numFmt w:val="decimal"/>
      <w:isLgl/>
      <w:lvlText w:val="%1.%2"/>
      <w:lvlJc w:val="left"/>
      <w:pPr>
        <w:ind w:left="990" w:hanging="540"/>
      </w:pPr>
      <w:rPr>
        <w:rFonts w:hint="default"/>
      </w:rPr>
    </w:lvl>
    <w:lvl w:ilvl="2">
      <w:start w:val="2"/>
      <w:numFmt w:val="decimal"/>
      <w:isLgl/>
      <w:lvlText w:val="%1.%2.%3"/>
      <w:lvlJc w:val="left"/>
      <w:pPr>
        <w:ind w:left="1170" w:hanging="720"/>
      </w:pPr>
      <w:rPr>
        <w:rFonts w:hint="default"/>
      </w:rPr>
    </w:lvl>
    <w:lvl w:ilvl="3">
      <w:start w:val="1"/>
      <w:numFmt w:val="decimal"/>
      <w:isLgl/>
      <w:lvlText w:val="%1.%2.%3.%4"/>
      <w:lvlJc w:val="left"/>
      <w:pPr>
        <w:ind w:left="1170" w:hanging="720"/>
      </w:pPr>
      <w:rPr>
        <w:rFonts w:hint="default"/>
      </w:rPr>
    </w:lvl>
    <w:lvl w:ilvl="4">
      <w:start w:val="1"/>
      <w:numFmt w:val="decimal"/>
      <w:isLgl/>
      <w:lvlText w:val="%1.%2.%3.%4.%5"/>
      <w:lvlJc w:val="left"/>
      <w:pPr>
        <w:ind w:left="1530" w:hanging="1080"/>
      </w:pPr>
      <w:rPr>
        <w:rFonts w:hint="default"/>
      </w:rPr>
    </w:lvl>
    <w:lvl w:ilvl="5">
      <w:start w:val="1"/>
      <w:numFmt w:val="decimal"/>
      <w:isLgl/>
      <w:lvlText w:val="%1.%2.%3.%4.%5.%6"/>
      <w:lvlJc w:val="left"/>
      <w:pPr>
        <w:ind w:left="1530" w:hanging="1080"/>
      </w:pPr>
      <w:rPr>
        <w:rFonts w:hint="default"/>
      </w:rPr>
    </w:lvl>
    <w:lvl w:ilvl="6">
      <w:start w:val="1"/>
      <w:numFmt w:val="decimal"/>
      <w:isLgl/>
      <w:lvlText w:val="%1.%2.%3.%4.%5.%6.%7"/>
      <w:lvlJc w:val="left"/>
      <w:pPr>
        <w:ind w:left="1890" w:hanging="1440"/>
      </w:pPr>
      <w:rPr>
        <w:rFonts w:hint="default"/>
      </w:rPr>
    </w:lvl>
    <w:lvl w:ilvl="7">
      <w:start w:val="1"/>
      <w:numFmt w:val="decimal"/>
      <w:isLgl/>
      <w:lvlText w:val="%1.%2.%3.%4.%5.%6.%7.%8"/>
      <w:lvlJc w:val="left"/>
      <w:pPr>
        <w:ind w:left="1890" w:hanging="1440"/>
      </w:pPr>
      <w:rPr>
        <w:rFonts w:hint="default"/>
      </w:rPr>
    </w:lvl>
    <w:lvl w:ilvl="8">
      <w:start w:val="1"/>
      <w:numFmt w:val="decimal"/>
      <w:isLgl/>
      <w:lvlText w:val="%1.%2.%3.%4.%5.%6.%7.%8.%9"/>
      <w:lvlJc w:val="left"/>
      <w:pPr>
        <w:ind w:left="2250" w:hanging="1800"/>
      </w:pPr>
      <w:rPr>
        <w:rFonts w:hint="default"/>
      </w:rPr>
    </w:lvl>
  </w:abstractNum>
  <w:abstractNum w:abstractNumId="20">
    <w:nsid w:val="61A00DB0"/>
    <w:multiLevelType w:val="multilevel"/>
    <w:tmpl w:val="E56A9DB6"/>
    <w:lvl w:ilvl="0">
      <w:start w:val="1"/>
      <w:numFmt w:val="decimal"/>
      <w:lvlText w:val="%1."/>
      <w:lvlJc w:val="left"/>
      <w:pPr>
        <w:ind w:left="810" w:hanging="360"/>
      </w:pPr>
      <w:rPr>
        <w:rFonts w:ascii="Times New Roman" w:eastAsiaTheme="minorHAnsi" w:hAnsi="Times New Roman" w:cs="Times New Roman"/>
      </w:rPr>
    </w:lvl>
    <w:lvl w:ilvl="1">
      <w:start w:val="6"/>
      <w:numFmt w:val="decimal"/>
      <w:isLgl/>
      <w:lvlText w:val="%1.%2"/>
      <w:lvlJc w:val="left"/>
      <w:pPr>
        <w:ind w:left="810" w:hanging="360"/>
      </w:pPr>
      <w:rPr>
        <w:rFonts w:hint="default"/>
        <w:b/>
      </w:rPr>
    </w:lvl>
    <w:lvl w:ilvl="2">
      <w:start w:val="1"/>
      <w:numFmt w:val="decimal"/>
      <w:isLgl/>
      <w:lvlText w:val="%1.%2.%3"/>
      <w:lvlJc w:val="left"/>
      <w:pPr>
        <w:ind w:left="1170" w:hanging="720"/>
      </w:pPr>
      <w:rPr>
        <w:rFonts w:hint="default"/>
        <w:b/>
      </w:rPr>
    </w:lvl>
    <w:lvl w:ilvl="3">
      <w:start w:val="1"/>
      <w:numFmt w:val="decimal"/>
      <w:isLgl/>
      <w:lvlText w:val="%1.%2.%3.%4"/>
      <w:lvlJc w:val="left"/>
      <w:pPr>
        <w:ind w:left="1170" w:hanging="720"/>
      </w:pPr>
      <w:rPr>
        <w:rFonts w:hint="default"/>
        <w:b/>
      </w:rPr>
    </w:lvl>
    <w:lvl w:ilvl="4">
      <w:start w:val="1"/>
      <w:numFmt w:val="decimal"/>
      <w:isLgl/>
      <w:lvlText w:val="%1.%2.%3.%4.%5"/>
      <w:lvlJc w:val="left"/>
      <w:pPr>
        <w:ind w:left="1530" w:hanging="1080"/>
      </w:pPr>
      <w:rPr>
        <w:rFonts w:hint="default"/>
        <w:b/>
      </w:rPr>
    </w:lvl>
    <w:lvl w:ilvl="5">
      <w:start w:val="1"/>
      <w:numFmt w:val="decimal"/>
      <w:isLgl/>
      <w:lvlText w:val="%1.%2.%3.%4.%5.%6"/>
      <w:lvlJc w:val="left"/>
      <w:pPr>
        <w:ind w:left="1530" w:hanging="1080"/>
      </w:pPr>
      <w:rPr>
        <w:rFonts w:hint="default"/>
        <w:b/>
      </w:rPr>
    </w:lvl>
    <w:lvl w:ilvl="6">
      <w:start w:val="1"/>
      <w:numFmt w:val="decimal"/>
      <w:isLgl/>
      <w:lvlText w:val="%1.%2.%3.%4.%5.%6.%7"/>
      <w:lvlJc w:val="left"/>
      <w:pPr>
        <w:ind w:left="1890" w:hanging="1440"/>
      </w:pPr>
      <w:rPr>
        <w:rFonts w:hint="default"/>
        <w:b/>
      </w:rPr>
    </w:lvl>
    <w:lvl w:ilvl="7">
      <w:start w:val="1"/>
      <w:numFmt w:val="decimal"/>
      <w:isLgl/>
      <w:lvlText w:val="%1.%2.%3.%4.%5.%6.%7.%8"/>
      <w:lvlJc w:val="left"/>
      <w:pPr>
        <w:ind w:left="1890" w:hanging="1440"/>
      </w:pPr>
      <w:rPr>
        <w:rFonts w:hint="default"/>
        <w:b/>
      </w:rPr>
    </w:lvl>
    <w:lvl w:ilvl="8">
      <w:start w:val="1"/>
      <w:numFmt w:val="decimal"/>
      <w:isLgl/>
      <w:lvlText w:val="%1.%2.%3.%4.%5.%6.%7.%8.%9"/>
      <w:lvlJc w:val="left"/>
      <w:pPr>
        <w:ind w:left="2250" w:hanging="1800"/>
      </w:pPr>
      <w:rPr>
        <w:rFonts w:hint="default"/>
        <w:b/>
      </w:rPr>
    </w:lvl>
  </w:abstractNum>
  <w:abstractNum w:abstractNumId="21">
    <w:nsid w:val="655959AA"/>
    <w:multiLevelType w:val="hybridMultilevel"/>
    <w:tmpl w:val="5F38469E"/>
    <w:lvl w:ilvl="0" w:tplc="2CF2A2F0">
      <w:start w:val="1"/>
      <w:numFmt w:val="decimal"/>
      <w:lvlText w:val="%1."/>
      <w:lvlJc w:val="left"/>
      <w:pPr>
        <w:ind w:left="1695" w:hanging="97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nsid w:val="677F50D6"/>
    <w:multiLevelType w:val="hybridMultilevel"/>
    <w:tmpl w:val="AF48043E"/>
    <w:lvl w:ilvl="0" w:tplc="04210005">
      <w:start w:val="1"/>
      <w:numFmt w:val="bullet"/>
      <w:lvlText w:val=""/>
      <w:lvlJc w:val="left"/>
      <w:pPr>
        <w:ind w:left="1145" w:hanging="360"/>
      </w:pPr>
      <w:rPr>
        <w:rFonts w:ascii="Wingdings" w:hAnsi="Wingdings" w:hint="default"/>
      </w:rPr>
    </w:lvl>
    <w:lvl w:ilvl="1" w:tplc="04210003">
      <w:start w:val="1"/>
      <w:numFmt w:val="bullet"/>
      <w:lvlText w:val="o"/>
      <w:lvlJc w:val="left"/>
      <w:pPr>
        <w:ind w:left="1865" w:hanging="360"/>
      </w:pPr>
      <w:rPr>
        <w:rFonts w:ascii="Courier New" w:hAnsi="Courier New" w:cs="Courier New" w:hint="default"/>
      </w:rPr>
    </w:lvl>
    <w:lvl w:ilvl="2" w:tplc="04210005">
      <w:start w:val="1"/>
      <w:numFmt w:val="bullet"/>
      <w:lvlText w:val=""/>
      <w:lvlJc w:val="left"/>
      <w:pPr>
        <w:ind w:left="2585" w:hanging="360"/>
      </w:pPr>
      <w:rPr>
        <w:rFonts w:ascii="Wingdings" w:hAnsi="Wingdings" w:hint="default"/>
      </w:rPr>
    </w:lvl>
    <w:lvl w:ilvl="3" w:tplc="04210001">
      <w:start w:val="1"/>
      <w:numFmt w:val="bullet"/>
      <w:lvlText w:val=""/>
      <w:lvlJc w:val="left"/>
      <w:pPr>
        <w:ind w:left="3305" w:hanging="360"/>
      </w:pPr>
      <w:rPr>
        <w:rFonts w:ascii="Symbol" w:hAnsi="Symbol" w:hint="default"/>
      </w:rPr>
    </w:lvl>
    <w:lvl w:ilvl="4" w:tplc="04210003">
      <w:start w:val="1"/>
      <w:numFmt w:val="bullet"/>
      <w:lvlText w:val="o"/>
      <w:lvlJc w:val="left"/>
      <w:pPr>
        <w:ind w:left="4025" w:hanging="360"/>
      </w:pPr>
      <w:rPr>
        <w:rFonts w:ascii="Courier New" w:hAnsi="Courier New" w:cs="Courier New" w:hint="default"/>
      </w:rPr>
    </w:lvl>
    <w:lvl w:ilvl="5" w:tplc="04210005">
      <w:start w:val="1"/>
      <w:numFmt w:val="bullet"/>
      <w:lvlText w:val=""/>
      <w:lvlJc w:val="left"/>
      <w:pPr>
        <w:ind w:left="4745" w:hanging="360"/>
      </w:pPr>
      <w:rPr>
        <w:rFonts w:ascii="Wingdings" w:hAnsi="Wingdings" w:hint="default"/>
      </w:rPr>
    </w:lvl>
    <w:lvl w:ilvl="6" w:tplc="04210001">
      <w:start w:val="1"/>
      <w:numFmt w:val="bullet"/>
      <w:lvlText w:val=""/>
      <w:lvlJc w:val="left"/>
      <w:pPr>
        <w:ind w:left="5465" w:hanging="360"/>
      </w:pPr>
      <w:rPr>
        <w:rFonts w:ascii="Symbol" w:hAnsi="Symbol" w:hint="default"/>
      </w:rPr>
    </w:lvl>
    <w:lvl w:ilvl="7" w:tplc="04210003">
      <w:start w:val="1"/>
      <w:numFmt w:val="bullet"/>
      <w:lvlText w:val="o"/>
      <w:lvlJc w:val="left"/>
      <w:pPr>
        <w:ind w:left="6185" w:hanging="360"/>
      </w:pPr>
      <w:rPr>
        <w:rFonts w:ascii="Courier New" w:hAnsi="Courier New" w:cs="Courier New" w:hint="default"/>
      </w:rPr>
    </w:lvl>
    <w:lvl w:ilvl="8" w:tplc="04210005">
      <w:start w:val="1"/>
      <w:numFmt w:val="bullet"/>
      <w:lvlText w:val=""/>
      <w:lvlJc w:val="left"/>
      <w:pPr>
        <w:ind w:left="6905" w:hanging="360"/>
      </w:pPr>
      <w:rPr>
        <w:rFonts w:ascii="Wingdings" w:hAnsi="Wingdings" w:hint="default"/>
      </w:rPr>
    </w:lvl>
  </w:abstractNum>
  <w:abstractNum w:abstractNumId="23">
    <w:nsid w:val="6EDE1A7F"/>
    <w:multiLevelType w:val="hybridMultilevel"/>
    <w:tmpl w:val="20387278"/>
    <w:lvl w:ilvl="0" w:tplc="E334C5FE">
      <w:start w:val="1"/>
      <w:numFmt w:val="lowerLetter"/>
      <w:lvlText w:val="%1."/>
      <w:lvlJc w:val="left"/>
      <w:pPr>
        <w:ind w:left="1440" w:hanging="360"/>
      </w:pPr>
      <w:rPr>
        <w:rFonts w:hint="default"/>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nsid w:val="72C37558"/>
    <w:multiLevelType w:val="hybridMultilevel"/>
    <w:tmpl w:val="0E3A3940"/>
    <w:lvl w:ilvl="0" w:tplc="9A6004EC">
      <w:start w:val="1"/>
      <w:numFmt w:val="lowerLetter"/>
      <w:lvlText w:val="%1."/>
      <w:lvlJc w:val="left"/>
      <w:pPr>
        <w:ind w:left="785" w:hanging="360"/>
      </w:pPr>
      <w:rPr>
        <w:rFonts w:hint="default"/>
      </w:rPr>
    </w:lvl>
    <w:lvl w:ilvl="1" w:tplc="04210019" w:tentative="1">
      <w:start w:val="1"/>
      <w:numFmt w:val="lowerLetter"/>
      <w:lvlText w:val="%2."/>
      <w:lvlJc w:val="left"/>
      <w:pPr>
        <w:ind w:left="1505" w:hanging="360"/>
      </w:pPr>
    </w:lvl>
    <w:lvl w:ilvl="2" w:tplc="0421001B" w:tentative="1">
      <w:start w:val="1"/>
      <w:numFmt w:val="lowerRoman"/>
      <w:lvlText w:val="%3."/>
      <w:lvlJc w:val="right"/>
      <w:pPr>
        <w:ind w:left="2225" w:hanging="180"/>
      </w:pPr>
    </w:lvl>
    <w:lvl w:ilvl="3" w:tplc="0421000F" w:tentative="1">
      <w:start w:val="1"/>
      <w:numFmt w:val="decimal"/>
      <w:lvlText w:val="%4."/>
      <w:lvlJc w:val="left"/>
      <w:pPr>
        <w:ind w:left="2945" w:hanging="360"/>
      </w:pPr>
    </w:lvl>
    <w:lvl w:ilvl="4" w:tplc="04210019" w:tentative="1">
      <w:start w:val="1"/>
      <w:numFmt w:val="lowerLetter"/>
      <w:lvlText w:val="%5."/>
      <w:lvlJc w:val="left"/>
      <w:pPr>
        <w:ind w:left="3665" w:hanging="360"/>
      </w:pPr>
    </w:lvl>
    <w:lvl w:ilvl="5" w:tplc="0421001B" w:tentative="1">
      <w:start w:val="1"/>
      <w:numFmt w:val="lowerRoman"/>
      <w:lvlText w:val="%6."/>
      <w:lvlJc w:val="right"/>
      <w:pPr>
        <w:ind w:left="4385" w:hanging="180"/>
      </w:pPr>
    </w:lvl>
    <w:lvl w:ilvl="6" w:tplc="0421000F" w:tentative="1">
      <w:start w:val="1"/>
      <w:numFmt w:val="decimal"/>
      <w:lvlText w:val="%7."/>
      <w:lvlJc w:val="left"/>
      <w:pPr>
        <w:ind w:left="5105" w:hanging="360"/>
      </w:pPr>
    </w:lvl>
    <w:lvl w:ilvl="7" w:tplc="04210019" w:tentative="1">
      <w:start w:val="1"/>
      <w:numFmt w:val="lowerLetter"/>
      <w:lvlText w:val="%8."/>
      <w:lvlJc w:val="left"/>
      <w:pPr>
        <w:ind w:left="5825" w:hanging="360"/>
      </w:pPr>
    </w:lvl>
    <w:lvl w:ilvl="8" w:tplc="0421001B" w:tentative="1">
      <w:start w:val="1"/>
      <w:numFmt w:val="lowerRoman"/>
      <w:lvlText w:val="%9."/>
      <w:lvlJc w:val="right"/>
      <w:pPr>
        <w:ind w:left="6545" w:hanging="180"/>
      </w:pPr>
    </w:lvl>
  </w:abstractNum>
  <w:abstractNum w:abstractNumId="25">
    <w:nsid w:val="7CBB6759"/>
    <w:multiLevelType w:val="hybridMultilevel"/>
    <w:tmpl w:val="CFB4E3AA"/>
    <w:lvl w:ilvl="0" w:tplc="A5D2EB26">
      <w:start w:val="1"/>
      <w:numFmt w:val="low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6">
    <w:nsid w:val="7CC27A74"/>
    <w:multiLevelType w:val="hybridMultilevel"/>
    <w:tmpl w:val="46824702"/>
    <w:lvl w:ilvl="0" w:tplc="4EDCC4A4">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0"/>
  </w:num>
  <w:num w:numId="2">
    <w:abstractNumId w:val="5"/>
  </w:num>
  <w:num w:numId="3">
    <w:abstractNumId w:val="19"/>
    <w:lvlOverride w:ilvl="0">
      <w:startOverride w:val="1"/>
    </w:lvlOverride>
    <w:lvlOverride w:ilvl="1">
      <w:startOverride w:val="3"/>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0"/>
    <w:lvlOverride w:ilvl="0">
      <w:startOverride w:val="1"/>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7"/>
  </w:num>
  <w:num w:numId="16">
    <w:abstractNumId w:val="21"/>
  </w:num>
  <w:num w:numId="17">
    <w:abstractNumId w:val="11"/>
  </w:num>
  <w:num w:numId="18">
    <w:abstractNumId w:val="24"/>
  </w:num>
  <w:num w:numId="19">
    <w:abstractNumId w:val="22"/>
  </w:num>
  <w:num w:numId="20">
    <w:abstractNumId w:val="6"/>
  </w:num>
  <w:num w:numId="21">
    <w:abstractNumId w:val="18"/>
  </w:num>
  <w:num w:numId="22">
    <w:abstractNumId w:val="25"/>
  </w:num>
  <w:num w:numId="23">
    <w:abstractNumId w:val="1"/>
  </w:num>
  <w:num w:numId="24">
    <w:abstractNumId w:val="15"/>
  </w:num>
  <w:num w:numId="25">
    <w:abstractNumId w:val="10"/>
  </w:num>
  <w:num w:numId="26">
    <w:abstractNumId w:val="12"/>
  </w:num>
  <w:num w:numId="27">
    <w:abstractNumId w:val="4"/>
  </w:num>
  <w:numIdMacAtCleanup w:val="1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mirrorMargins/>
  <w:hideSpellingErrors/>
  <w:defaultTabStop w:val="720"/>
  <w:evenAndOddHeaders/>
  <w:characterSpacingControl w:val="doNotCompress"/>
  <w:hdrShapeDefaults>
    <o:shapedefaults v:ext="edit" spidmax="17410"/>
    <o:shapelayout v:ext="edit">
      <o:idmap v:ext="edit" data="6"/>
    </o:shapelayout>
  </w:hdrShapeDefaults>
  <w:footnotePr>
    <w:footnote w:id="0"/>
    <w:footnote w:id="1"/>
  </w:footnotePr>
  <w:endnotePr>
    <w:endnote w:id="0"/>
    <w:endnote w:id="1"/>
  </w:endnotePr>
  <w:compat/>
  <w:rsids>
    <w:rsidRoot w:val="00FB2305"/>
    <w:rsid w:val="00007D53"/>
    <w:rsid w:val="00012DF2"/>
    <w:rsid w:val="00013D23"/>
    <w:rsid w:val="0001474C"/>
    <w:rsid w:val="00025520"/>
    <w:rsid w:val="00033DCE"/>
    <w:rsid w:val="000348FC"/>
    <w:rsid w:val="00040DFC"/>
    <w:rsid w:val="0004348D"/>
    <w:rsid w:val="0005552D"/>
    <w:rsid w:val="00065479"/>
    <w:rsid w:val="00070631"/>
    <w:rsid w:val="00070797"/>
    <w:rsid w:val="000746F4"/>
    <w:rsid w:val="00075496"/>
    <w:rsid w:val="00080898"/>
    <w:rsid w:val="0008305B"/>
    <w:rsid w:val="00084F02"/>
    <w:rsid w:val="000A536E"/>
    <w:rsid w:val="000B3952"/>
    <w:rsid w:val="000B6AE0"/>
    <w:rsid w:val="000B6E4A"/>
    <w:rsid w:val="000C0160"/>
    <w:rsid w:val="000D211C"/>
    <w:rsid w:val="000D4217"/>
    <w:rsid w:val="000D5260"/>
    <w:rsid w:val="000E100A"/>
    <w:rsid w:val="000E3ACA"/>
    <w:rsid w:val="000E4959"/>
    <w:rsid w:val="00112C05"/>
    <w:rsid w:val="0011539D"/>
    <w:rsid w:val="00115748"/>
    <w:rsid w:val="00117838"/>
    <w:rsid w:val="001218A8"/>
    <w:rsid w:val="00130874"/>
    <w:rsid w:val="00134306"/>
    <w:rsid w:val="00134EA2"/>
    <w:rsid w:val="00142623"/>
    <w:rsid w:val="00145AA8"/>
    <w:rsid w:val="00151FC0"/>
    <w:rsid w:val="00156A53"/>
    <w:rsid w:val="00162668"/>
    <w:rsid w:val="0016391D"/>
    <w:rsid w:val="001665A8"/>
    <w:rsid w:val="00166755"/>
    <w:rsid w:val="0016682E"/>
    <w:rsid w:val="00172E29"/>
    <w:rsid w:val="001831C2"/>
    <w:rsid w:val="00190EFA"/>
    <w:rsid w:val="001A1AF3"/>
    <w:rsid w:val="001A3931"/>
    <w:rsid w:val="001A3E7F"/>
    <w:rsid w:val="001A420E"/>
    <w:rsid w:val="001A7309"/>
    <w:rsid w:val="001B1B3A"/>
    <w:rsid w:val="001B57CA"/>
    <w:rsid w:val="001B5D88"/>
    <w:rsid w:val="001B6C22"/>
    <w:rsid w:val="001C3920"/>
    <w:rsid w:val="001D18AC"/>
    <w:rsid w:val="001D3931"/>
    <w:rsid w:val="001E239C"/>
    <w:rsid w:val="001E27E7"/>
    <w:rsid w:val="001E3495"/>
    <w:rsid w:val="001F78AD"/>
    <w:rsid w:val="00201209"/>
    <w:rsid w:val="00205CA4"/>
    <w:rsid w:val="002100BA"/>
    <w:rsid w:val="00216BA7"/>
    <w:rsid w:val="00221A11"/>
    <w:rsid w:val="00240904"/>
    <w:rsid w:val="00240A52"/>
    <w:rsid w:val="002446CA"/>
    <w:rsid w:val="00245891"/>
    <w:rsid w:val="00254667"/>
    <w:rsid w:val="00255921"/>
    <w:rsid w:val="0026037F"/>
    <w:rsid w:val="00265FD7"/>
    <w:rsid w:val="0026639E"/>
    <w:rsid w:val="002767CB"/>
    <w:rsid w:val="00291EE6"/>
    <w:rsid w:val="00292E67"/>
    <w:rsid w:val="00296E22"/>
    <w:rsid w:val="002A7057"/>
    <w:rsid w:val="002B0C85"/>
    <w:rsid w:val="002B5319"/>
    <w:rsid w:val="002C04FA"/>
    <w:rsid w:val="002C1F89"/>
    <w:rsid w:val="002C5373"/>
    <w:rsid w:val="002C7B6B"/>
    <w:rsid w:val="002D1BC0"/>
    <w:rsid w:val="002E186F"/>
    <w:rsid w:val="002E4E76"/>
    <w:rsid w:val="002E5B0E"/>
    <w:rsid w:val="002F5B0D"/>
    <w:rsid w:val="00302AC1"/>
    <w:rsid w:val="00304482"/>
    <w:rsid w:val="003118DE"/>
    <w:rsid w:val="0032165E"/>
    <w:rsid w:val="00342588"/>
    <w:rsid w:val="003430A1"/>
    <w:rsid w:val="00345E3A"/>
    <w:rsid w:val="003477A5"/>
    <w:rsid w:val="0037464E"/>
    <w:rsid w:val="00381628"/>
    <w:rsid w:val="00392324"/>
    <w:rsid w:val="00393512"/>
    <w:rsid w:val="003A7240"/>
    <w:rsid w:val="003B0319"/>
    <w:rsid w:val="003B24BB"/>
    <w:rsid w:val="003B6F74"/>
    <w:rsid w:val="003C1AB2"/>
    <w:rsid w:val="003C1AD6"/>
    <w:rsid w:val="003C67F2"/>
    <w:rsid w:val="003E5826"/>
    <w:rsid w:val="003F0F5E"/>
    <w:rsid w:val="003F58A7"/>
    <w:rsid w:val="00402C0C"/>
    <w:rsid w:val="00402CF8"/>
    <w:rsid w:val="00410DE2"/>
    <w:rsid w:val="00414F2B"/>
    <w:rsid w:val="0041789B"/>
    <w:rsid w:val="00442604"/>
    <w:rsid w:val="00464CF1"/>
    <w:rsid w:val="00466D5B"/>
    <w:rsid w:val="004A1104"/>
    <w:rsid w:val="004A2BCB"/>
    <w:rsid w:val="004A4C36"/>
    <w:rsid w:val="004A64FD"/>
    <w:rsid w:val="004C0210"/>
    <w:rsid w:val="004C3942"/>
    <w:rsid w:val="004C5EDB"/>
    <w:rsid w:val="004D5FB8"/>
    <w:rsid w:val="004D6819"/>
    <w:rsid w:val="004E1238"/>
    <w:rsid w:val="004E3D4F"/>
    <w:rsid w:val="004F66A4"/>
    <w:rsid w:val="00503F8C"/>
    <w:rsid w:val="005107F0"/>
    <w:rsid w:val="005366CF"/>
    <w:rsid w:val="005509D8"/>
    <w:rsid w:val="00550CA8"/>
    <w:rsid w:val="005553EB"/>
    <w:rsid w:val="0056397C"/>
    <w:rsid w:val="005643A1"/>
    <w:rsid w:val="005770CD"/>
    <w:rsid w:val="00581293"/>
    <w:rsid w:val="0058790D"/>
    <w:rsid w:val="005953E6"/>
    <w:rsid w:val="0059750A"/>
    <w:rsid w:val="005B207D"/>
    <w:rsid w:val="005E0492"/>
    <w:rsid w:val="005E6408"/>
    <w:rsid w:val="005E6AC0"/>
    <w:rsid w:val="005F0734"/>
    <w:rsid w:val="00607A6E"/>
    <w:rsid w:val="00617269"/>
    <w:rsid w:val="00620DD6"/>
    <w:rsid w:val="00621EA3"/>
    <w:rsid w:val="00643F21"/>
    <w:rsid w:val="00654367"/>
    <w:rsid w:val="006607A0"/>
    <w:rsid w:val="00665DA7"/>
    <w:rsid w:val="00676EB6"/>
    <w:rsid w:val="0067717D"/>
    <w:rsid w:val="00695422"/>
    <w:rsid w:val="006A4060"/>
    <w:rsid w:val="006B1797"/>
    <w:rsid w:val="006B666C"/>
    <w:rsid w:val="006B786D"/>
    <w:rsid w:val="006C08FF"/>
    <w:rsid w:val="006D0112"/>
    <w:rsid w:val="006F0E76"/>
    <w:rsid w:val="006F272E"/>
    <w:rsid w:val="00700171"/>
    <w:rsid w:val="00712EE9"/>
    <w:rsid w:val="0072256B"/>
    <w:rsid w:val="0073148A"/>
    <w:rsid w:val="0073705A"/>
    <w:rsid w:val="00743CE3"/>
    <w:rsid w:val="007608B2"/>
    <w:rsid w:val="00774B0F"/>
    <w:rsid w:val="00780345"/>
    <w:rsid w:val="00781B3B"/>
    <w:rsid w:val="00785313"/>
    <w:rsid w:val="007942C2"/>
    <w:rsid w:val="007A616F"/>
    <w:rsid w:val="007B2DD3"/>
    <w:rsid w:val="007B4805"/>
    <w:rsid w:val="007B4EEF"/>
    <w:rsid w:val="007B5424"/>
    <w:rsid w:val="007C7D9D"/>
    <w:rsid w:val="007D778F"/>
    <w:rsid w:val="007F1ED5"/>
    <w:rsid w:val="008003B8"/>
    <w:rsid w:val="00803352"/>
    <w:rsid w:val="00816C84"/>
    <w:rsid w:val="00827261"/>
    <w:rsid w:val="00830C26"/>
    <w:rsid w:val="00832D65"/>
    <w:rsid w:val="00835989"/>
    <w:rsid w:val="008443C9"/>
    <w:rsid w:val="008755A3"/>
    <w:rsid w:val="00875AA9"/>
    <w:rsid w:val="00887689"/>
    <w:rsid w:val="00887DC3"/>
    <w:rsid w:val="0089200A"/>
    <w:rsid w:val="00892042"/>
    <w:rsid w:val="00897887"/>
    <w:rsid w:val="008A4591"/>
    <w:rsid w:val="008A5D68"/>
    <w:rsid w:val="008B3A08"/>
    <w:rsid w:val="008B6C71"/>
    <w:rsid w:val="008B7192"/>
    <w:rsid w:val="008B7346"/>
    <w:rsid w:val="008B760B"/>
    <w:rsid w:val="008D11FA"/>
    <w:rsid w:val="008D2D90"/>
    <w:rsid w:val="008D33E0"/>
    <w:rsid w:val="008D3795"/>
    <w:rsid w:val="008D7812"/>
    <w:rsid w:val="008E0206"/>
    <w:rsid w:val="008E7DD0"/>
    <w:rsid w:val="008F784D"/>
    <w:rsid w:val="009001BA"/>
    <w:rsid w:val="00900E15"/>
    <w:rsid w:val="009110DD"/>
    <w:rsid w:val="00922FF2"/>
    <w:rsid w:val="009272B3"/>
    <w:rsid w:val="00931006"/>
    <w:rsid w:val="00946A1B"/>
    <w:rsid w:val="00953BF5"/>
    <w:rsid w:val="009559C1"/>
    <w:rsid w:val="0096027F"/>
    <w:rsid w:val="00967E6B"/>
    <w:rsid w:val="00980159"/>
    <w:rsid w:val="0098350D"/>
    <w:rsid w:val="009838A5"/>
    <w:rsid w:val="00983B8D"/>
    <w:rsid w:val="009A4781"/>
    <w:rsid w:val="009A4CFE"/>
    <w:rsid w:val="009B3722"/>
    <w:rsid w:val="009B708E"/>
    <w:rsid w:val="009E0F1E"/>
    <w:rsid w:val="009E1331"/>
    <w:rsid w:val="009E256C"/>
    <w:rsid w:val="009E281C"/>
    <w:rsid w:val="009F4716"/>
    <w:rsid w:val="00A055E2"/>
    <w:rsid w:val="00A16165"/>
    <w:rsid w:val="00A210AC"/>
    <w:rsid w:val="00A27AFA"/>
    <w:rsid w:val="00A327F7"/>
    <w:rsid w:val="00A46875"/>
    <w:rsid w:val="00A47D19"/>
    <w:rsid w:val="00A52874"/>
    <w:rsid w:val="00A556C1"/>
    <w:rsid w:val="00A65FF2"/>
    <w:rsid w:val="00A735A8"/>
    <w:rsid w:val="00A82E13"/>
    <w:rsid w:val="00A8551B"/>
    <w:rsid w:val="00A86316"/>
    <w:rsid w:val="00A9216D"/>
    <w:rsid w:val="00AA26B8"/>
    <w:rsid w:val="00AA2E84"/>
    <w:rsid w:val="00AB0724"/>
    <w:rsid w:val="00AB458F"/>
    <w:rsid w:val="00AB70B4"/>
    <w:rsid w:val="00AC4D63"/>
    <w:rsid w:val="00AE69FF"/>
    <w:rsid w:val="00AF14BD"/>
    <w:rsid w:val="00AF3464"/>
    <w:rsid w:val="00AF4B5A"/>
    <w:rsid w:val="00AF6F23"/>
    <w:rsid w:val="00AF70F2"/>
    <w:rsid w:val="00B13C5D"/>
    <w:rsid w:val="00B20011"/>
    <w:rsid w:val="00B229D3"/>
    <w:rsid w:val="00B273A1"/>
    <w:rsid w:val="00B31371"/>
    <w:rsid w:val="00B45380"/>
    <w:rsid w:val="00B61A21"/>
    <w:rsid w:val="00B63ADD"/>
    <w:rsid w:val="00B63E19"/>
    <w:rsid w:val="00B64224"/>
    <w:rsid w:val="00B65F58"/>
    <w:rsid w:val="00B67EBC"/>
    <w:rsid w:val="00B76CC1"/>
    <w:rsid w:val="00B806BB"/>
    <w:rsid w:val="00B81C5F"/>
    <w:rsid w:val="00B81EF9"/>
    <w:rsid w:val="00B959A5"/>
    <w:rsid w:val="00B96728"/>
    <w:rsid w:val="00BA208F"/>
    <w:rsid w:val="00BB1981"/>
    <w:rsid w:val="00BB2084"/>
    <w:rsid w:val="00BC3B9A"/>
    <w:rsid w:val="00BD0A9F"/>
    <w:rsid w:val="00BD439B"/>
    <w:rsid w:val="00BD704A"/>
    <w:rsid w:val="00BE1484"/>
    <w:rsid w:val="00BE435E"/>
    <w:rsid w:val="00BE7190"/>
    <w:rsid w:val="00BF272A"/>
    <w:rsid w:val="00BF2A74"/>
    <w:rsid w:val="00BF4F71"/>
    <w:rsid w:val="00BF515E"/>
    <w:rsid w:val="00C01F3D"/>
    <w:rsid w:val="00C0393E"/>
    <w:rsid w:val="00C0434A"/>
    <w:rsid w:val="00C134EC"/>
    <w:rsid w:val="00C14C30"/>
    <w:rsid w:val="00C2504F"/>
    <w:rsid w:val="00C31F9F"/>
    <w:rsid w:val="00C35259"/>
    <w:rsid w:val="00C35E11"/>
    <w:rsid w:val="00C363FC"/>
    <w:rsid w:val="00C36C39"/>
    <w:rsid w:val="00C50DD4"/>
    <w:rsid w:val="00C52D95"/>
    <w:rsid w:val="00C62D2C"/>
    <w:rsid w:val="00C65A8C"/>
    <w:rsid w:val="00C67154"/>
    <w:rsid w:val="00C75682"/>
    <w:rsid w:val="00C965B3"/>
    <w:rsid w:val="00CA0AD1"/>
    <w:rsid w:val="00CA165E"/>
    <w:rsid w:val="00CA78EB"/>
    <w:rsid w:val="00CC005B"/>
    <w:rsid w:val="00CC24A9"/>
    <w:rsid w:val="00CD1670"/>
    <w:rsid w:val="00CD40E6"/>
    <w:rsid w:val="00CE4260"/>
    <w:rsid w:val="00CE79F4"/>
    <w:rsid w:val="00CF33F4"/>
    <w:rsid w:val="00CF69D5"/>
    <w:rsid w:val="00D00B7D"/>
    <w:rsid w:val="00D012AB"/>
    <w:rsid w:val="00D11B5D"/>
    <w:rsid w:val="00D13A4A"/>
    <w:rsid w:val="00D169F5"/>
    <w:rsid w:val="00D170A1"/>
    <w:rsid w:val="00D21027"/>
    <w:rsid w:val="00D25CDF"/>
    <w:rsid w:val="00D25EFF"/>
    <w:rsid w:val="00D2699C"/>
    <w:rsid w:val="00D3548B"/>
    <w:rsid w:val="00D45329"/>
    <w:rsid w:val="00D47748"/>
    <w:rsid w:val="00D47B65"/>
    <w:rsid w:val="00D53A08"/>
    <w:rsid w:val="00D54DD7"/>
    <w:rsid w:val="00D55825"/>
    <w:rsid w:val="00D6069F"/>
    <w:rsid w:val="00D616A7"/>
    <w:rsid w:val="00D65806"/>
    <w:rsid w:val="00D70064"/>
    <w:rsid w:val="00D76837"/>
    <w:rsid w:val="00D807F4"/>
    <w:rsid w:val="00D8739E"/>
    <w:rsid w:val="00DA0984"/>
    <w:rsid w:val="00DA2899"/>
    <w:rsid w:val="00DA3687"/>
    <w:rsid w:val="00DA6257"/>
    <w:rsid w:val="00DA7511"/>
    <w:rsid w:val="00DB5425"/>
    <w:rsid w:val="00DC61FC"/>
    <w:rsid w:val="00DD0207"/>
    <w:rsid w:val="00DE7DAA"/>
    <w:rsid w:val="00DF144E"/>
    <w:rsid w:val="00DF7A7D"/>
    <w:rsid w:val="00E06FBD"/>
    <w:rsid w:val="00E079AD"/>
    <w:rsid w:val="00E10D6A"/>
    <w:rsid w:val="00E30C47"/>
    <w:rsid w:val="00E332DF"/>
    <w:rsid w:val="00E35AE6"/>
    <w:rsid w:val="00E41C58"/>
    <w:rsid w:val="00E5123A"/>
    <w:rsid w:val="00E54E0E"/>
    <w:rsid w:val="00E56840"/>
    <w:rsid w:val="00E5727A"/>
    <w:rsid w:val="00E618AE"/>
    <w:rsid w:val="00E71FEF"/>
    <w:rsid w:val="00E73F89"/>
    <w:rsid w:val="00E802DF"/>
    <w:rsid w:val="00E81005"/>
    <w:rsid w:val="00E82C22"/>
    <w:rsid w:val="00E85296"/>
    <w:rsid w:val="00EA0629"/>
    <w:rsid w:val="00EA2FA7"/>
    <w:rsid w:val="00EB23FD"/>
    <w:rsid w:val="00EB44DC"/>
    <w:rsid w:val="00EC0250"/>
    <w:rsid w:val="00EC66D7"/>
    <w:rsid w:val="00EF1D4B"/>
    <w:rsid w:val="00F012F8"/>
    <w:rsid w:val="00F05E2B"/>
    <w:rsid w:val="00F0737E"/>
    <w:rsid w:val="00F115C3"/>
    <w:rsid w:val="00F13E13"/>
    <w:rsid w:val="00F14737"/>
    <w:rsid w:val="00F30830"/>
    <w:rsid w:val="00F351A3"/>
    <w:rsid w:val="00F355CE"/>
    <w:rsid w:val="00F35CF9"/>
    <w:rsid w:val="00F366C1"/>
    <w:rsid w:val="00F37606"/>
    <w:rsid w:val="00F37D1C"/>
    <w:rsid w:val="00F431C8"/>
    <w:rsid w:val="00F474D2"/>
    <w:rsid w:val="00F53A3C"/>
    <w:rsid w:val="00F579C6"/>
    <w:rsid w:val="00F63BC3"/>
    <w:rsid w:val="00F65C70"/>
    <w:rsid w:val="00F66D67"/>
    <w:rsid w:val="00F706EA"/>
    <w:rsid w:val="00F754E8"/>
    <w:rsid w:val="00FA2729"/>
    <w:rsid w:val="00FA5E5F"/>
    <w:rsid w:val="00FB2305"/>
    <w:rsid w:val="00FB303E"/>
    <w:rsid w:val="00FB4A86"/>
    <w:rsid w:val="00FB5192"/>
    <w:rsid w:val="00FE1042"/>
    <w:rsid w:val="00FE2456"/>
    <w:rsid w:val="00FE35DA"/>
    <w:rsid w:val="00FE3E4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74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2305"/>
    <w:pPr>
      <w:widowControl w:val="0"/>
      <w:spacing w:after="0" w:line="240" w:lineRule="auto"/>
      <w:ind w:firstLine="227"/>
      <w:jc w:val="both"/>
    </w:pPr>
    <w:rPr>
      <w:rFonts w:ascii="Times New Roman" w:eastAsia="MS Mincho" w:hAnsi="Times New Roman" w:cs="Times New Roman"/>
      <w:kern w:val="2"/>
      <w:sz w:val="20"/>
      <w:szCs w:val="20"/>
      <w:lang w:val="en-US" w:eastAsia="ja-JP"/>
    </w:rPr>
  </w:style>
  <w:style w:type="paragraph" w:styleId="Heading1">
    <w:name w:val="heading 1"/>
    <w:basedOn w:val="Normal"/>
    <w:next w:val="Normal"/>
    <w:link w:val="Heading1Char"/>
    <w:uiPriority w:val="9"/>
    <w:qFormat/>
    <w:rsid w:val="00A65FF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next w:val="Normal"/>
    <w:link w:val="Heading3Char"/>
    <w:uiPriority w:val="9"/>
    <w:semiHidden/>
    <w:unhideWhenUsed/>
    <w:qFormat/>
    <w:rsid w:val="002B5319"/>
    <w:pPr>
      <w:keepNext/>
      <w:keepLines/>
      <w:spacing w:before="200"/>
      <w:outlineLvl w:val="2"/>
    </w:pPr>
    <w:rPr>
      <w:rFonts w:asciiTheme="majorHAnsi" w:eastAsiaTheme="majorEastAsia" w:hAnsiTheme="majorHAnsi" w:cstheme="majorBidi"/>
      <w:b/>
      <w:bCs/>
      <w:color w:val="4F81BD" w:themeColor="accent1"/>
    </w:rPr>
  </w:style>
  <w:style w:type="paragraph" w:styleId="Heading6">
    <w:name w:val="heading 6"/>
    <w:basedOn w:val="Normal"/>
    <w:next w:val="Normal"/>
    <w:link w:val="Heading6Char"/>
    <w:uiPriority w:val="9"/>
    <w:semiHidden/>
    <w:unhideWhenUsed/>
    <w:qFormat/>
    <w:rsid w:val="00FB2305"/>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semiHidden/>
    <w:unhideWhenUsed/>
    <w:rsid w:val="00FB2305"/>
  </w:style>
  <w:style w:type="character" w:customStyle="1" w:styleId="BodyText2Char">
    <w:name w:val="Body Text 2 Char"/>
    <w:basedOn w:val="DefaultParagraphFont"/>
    <w:link w:val="BodyText2"/>
    <w:semiHidden/>
    <w:rsid w:val="00FB2305"/>
    <w:rPr>
      <w:rFonts w:ascii="Times New Roman" w:eastAsia="MS Mincho" w:hAnsi="Times New Roman" w:cs="Times New Roman"/>
      <w:kern w:val="2"/>
      <w:sz w:val="20"/>
      <w:szCs w:val="20"/>
      <w:lang w:val="en-US" w:eastAsia="ja-JP"/>
    </w:rPr>
  </w:style>
  <w:style w:type="paragraph" w:customStyle="1" w:styleId="Affiliation">
    <w:name w:val="Affiliation"/>
    <w:basedOn w:val="Normal"/>
    <w:rsid w:val="00FB2305"/>
    <w:pPr>
      <w:widowControl/>
      <w:jc w:val="center"/>
    </w:pPr>
    <w:rPr>
      <w:kern w:val="0"/>
    </w:rPr>
  </w:style>
  <w:style w:type="paragraph" w:customStyle="1" w:styleId="01judulartikel">
    <w:name w:val="01 judul artikel"/>
    <w:basedOn w:val="Title"/>
    <w:qFormat/>
    <w:rsid w:val="00FB2305"/>
    <w:pPr>
      <w:widowControl/>
      <w:pBdr>
        <w:bottom w:val="none" w:sz="0" w:space="0" w:color="auto"/>
      </w:pBdr>
      <w:spacing w:before="240" w:after="0"/>
      <w:ind w:firstLine="0"/>
      <w:contextualSpacing w:val="0"/>
      <w:jc w:val="center"/>
    </w:pPr>
    <w:rPr>
      <w:rFonts w:ascii="Times New Roman" w:eastAsia="MS Mincho" w:hAnsi="Times New Roman" w:cs="Times New Roman"/>
      <w:b/>
      <w:caps/>
      <w:color w:val="auto"/>
      <w:spacing w:val="0"/>
      <w:kern w:val="0"/>
      <w:sz w:val="32"/>
      <w:szCs w:val="20"/>
      <w:lang w:val="sv-SE"/>
    </w:rPr>
  </w:style>
  <w:style w:type="paragraph" w:customStyle="1" w:styleId="02penulis">
    <w:name w:val="02 penulis"/>
    <w:basedOn w:val="Heading6"/>
    <w:qFormat/>
    <w:rsid w:val="00FB2305"/>
    <w:pPr>
      <w:keepNext w:val="0"/>
      <w:keepLines w:val="0"/>
      <w:spacing w:before="480" w:after="60"/>
      <w:ind w:firstLine="232"/>
      <w:jc w:val="center"/>
    </w:pPr>
    <w:rPr>
      <w:rFonts w:ascii="Times New Roman" w:eastAsia="MS Mincho" w:hAnsi="Times New Roman" w:cs="Times New Roman"/>
      <w:b/>
      <w:i w:val="0"/>
      <w:iCs w:val="0"/>
      <w:color w:val="auto"/>
      <w:sz w:val="22"/>
      <w:lang w:val="de-DE"/>
    </w:rPr>
  </w:style>
  <w:style w:type="paragraph" w:customStyle="1" w:styleId="03almtpenulis">
    <w:name w:val="03 almt penulis"/>
    <w:basedOn w:val="Footer"/>
    <w:qFormat/>
    <w:rsid w:val="00FB2305"/>
    <w:pPr>
      <w:tabs>
        <w:tab w:val="clear" w:pos="4513"/>
        <w:tab w:val="clear" w:pos="9026"/>
        <w:tab w:val="center" w:pos="4320"/>
        <w:tab w:val="right" w:pos="8640"/>
      </w:tabs>
      <w:ind w:right="360"/>
      <w:jc w:val="center"/>
    </w:pPr>
    <w:rPr>
      <w:sz w:val="22"/>
      <w:lang w:val="sv-SE"/>
    </w:rPr>
  </w:style>
  <w:style w:type="paragraph" w:customStyle="1" w:styleId="04abstractEnglish">
    <w:name w:val="04 abstract English"/>
    <w:basedOn w:val="Title"/>
    <w:qFormat/>
    <w:rsid w:val="00FB2305"/>
    <w:pPr>
      <w:widowControl/>
      <w:pBdr>
        <w:bottom w:val="none" w:sz="0" w:space="0" w:color="auto"/>
      </w:pBdr>
      <w:spacing w:before="240" w:after="0" w:line="228" w:lineRule="auto"/>
      <w:ind w:left="706" w:right="734" w:firstLine="0"/>
      <w:contextualSpacing w:val="0"/>
    </w:pPr>
    <w:rPr>
      <w:rFonts w:ascii="Times New Roman" w:eastAsia="MS Mincho" w:hAnsi="Times New Roman" w:cs="Arial"/>
      <w:i/>
      <w:color w:val="auto"/>
      <w:spacing w:val="0"/>
      <w:kern w:val="0"/>
      <w:sz w:val="20"/>
      <w:szCs w:val="18"/>
      <w:lang w:val="id-ID"/>
    </w:rPr>
  </w:style>
  <w:style w:type="paragraph" w:customStyle="1" w:styleId="05abstrakIndo">
    <w:name w:val="05 abstrak Indo"/>
    <w:basedOn w:val="Normal"/>
    <w:qFormat/>
    <w:rsid w:val="008A4591"/>
    <w:pPr>
      <w:spacing w:before="240"/>
      <w:ind w:left="709" w:right="731" w:firstLine="0"/>
    </w:pPr>
    <w:rPr>
      <w:rFonts w:cs="Arial"/>
      <w:szCs w:val="18"/>
      <w:lang w:val="id-ID"/>
    </w:rPr>
  </w:style>
  <w:style w:type="paragraph" w:customStyle="1" w:styleId="06Pendahuluan">
    <w:name w:val="06 Pendahuluan"/>
    <w:basedOn w:val="BodyText"/>
    <w:qFormat/>
    <w:rsid w:val="00F37606"/>
    <w:pPr>
      <w:spacing w:after="0" w:line="360" w:lineRule="auto"/>
      <w:ind w:firstLine="0"/>
    </w:pPr>
    <w:rPr>
      <w:spacing w:val="-7"/>
      <w:sz w:val="22"/>
      <w:lang w:val="id-ID"/>
    </w:rPr>
  </w:style>
  <w:style w:type="paragraph" w:customStyle="1" w:styleId="07aSubJudul">
    <w:name w:val="07 a) Sub Judul"/>
    <w:basedOn w:val="Normal"/>
    <w:qFormat/>
    <w:rsid w:val="00FB2305"/>
    <w:pPr>
      <w:spacing w:before="240" w:line="360" w:lineRule="auto"/>
      <w:ind w:firstLine="0"/>
    </w:pPr>
    <w:rPr>
      <w:b/>
      <w:lang w:val="sv-SE"/>
    </w:rPr>
  </w:style>
  <w:style w:type="paragraph" w:customStyle="1" w:styleId="04bkeywords">
    <w:name w:val="04 b  keywords"/>
    <w:basedOn w:val="04abstractEnglish"/>
    <w:qFormat/>
    <w:rsid w:val="00FB2305"/>
    <w:pPr>
      <w:spacing w:before="120"/>
      <w:ind w:left="709" w:right="731"/>
    </w:pPr>
    <w:rPr>
      <w:b/>
    </w:rPr>
  </w:style>
  <w:style w:type="paragraph" w:customStyle="1" w:styleId="05bkatakunci">
    <w:name w:val="05 b kata kunci"/>
    <w:basedOn w:val="05abstrakIndo"/>
    <w:qFormat/>
    <w:rsid w:val="00FB2305"/>
    <w:rPr>
      <w:b/>
      <w:lang w:val="sv-SE"/>
    </w:rPr>
  </w:style>
  <w:style w:type="paragraph" w:customStyle="1" w:styleId="08paragraf">
    <w:name w:val="08. paragraf"/>
    <w:basedOn w:val="BodyText2"/>
    <w:qFormat/>
    <w:rsid w:val="00FB2305"/>
    <w:pPr>
      <w:spacing w:line="360" w:lineRule="auto"/>
      <w:ind w:firstLine="425"/>
    </w:pPr>
    <w:rPr>
      <w:spacing w:val="-7"/>
      <w:sz w:val="22"/>
      <w:lang w:val="id-ID"/>
    </w:rPr>
  </w:style>
  <w:style w:type="paragraph" w:customStyle="1" w:styleId="09NamaGambar">
    <w:name w:val="09. Nama Gambar"/>
    <w:basedOn w:val="Normal"/>
    <w:qFormat/>
    <w:rsid w:val="00FB2305"/>
    <w:pPr>
      <w:tabs>
        <w:tab w:val="left" w:pos="993"/>
      </w:tabs>
      <w:ind w:left="992" w:hanging="992"/>
    </w:pPr>
    <w:rPr>
      <w:b/>
      <w:sz w:val="18"/>
      <w:szCs w:val="18"/>
      <w:lang w:val="id-ID"/>
    </w:rPr>
  </w:style>
  <w:style w:type="paragraph" w:customStyle="1" w:styleId="07csubsubjuduldibawahsubjudul">
    <w:name w:val="07 c) sub sub judul dibawah sub judul"/>
    <w:basedOn w:val="07aSubJudul"/>
    <w:qFormat/>
    <w:rsid w:val="00FB2305"/>
    <w:pPr>
      <w:spacing w:before="0"/>
    </w:pPr>
    <w:rPr>
      <w:sz w:val="22"/>
      <w:szCs w:val="22"/>
      <w:lang w:val="id-ID"/>
    </w:rPr>
  </w:style>
  <w:style w:type="paragraph" w:customStyle="1" w:styleId="07bsubsubjuduldibawahparagraf">
    <w:name w:val="07 b) sub sub judul dibawah paragraf"/>
    <w:basedOn w:val="07csubsubjuduldibawahsubjudul"/>
    <w:qFormat/>
    <w:rsid w:val="00FB2305"/>
    <w:pPr>
      <w:spacing w:before="240"/>
    </w:pPr>
  </w:style>
  <w:style w:type="paragraph" w:customStyle="1" w:styleId="16daftarpustaka">
    <w:name w:val="16 daftar pustaka"/>
    <w:basedOn w:val="Normal"/>
    <w:qFormat/>
    <w:rsid w:val="00FB2305"/>
    <w:pPr>
      <w:spacing w:line="360" w:lineRule="auto"/>
      <w:ind w:left="567" w:hanging="567"/>
    </w:pPr>
    <w:rPr>
      <w:sz w:val="22"/>
      <w:lang w:val="id-ID"/>
    </w:rPr>
  </w:style>
  <w:style w:type="paragraph" w:customStyle="1" w:styleId="10NamaTabel">
    <w:name w:val="10. Nama Tabel"/>
    <w:basedOn w:val="01judulartikel"/>
    <w:qFormat/>
    <w:rsid w:val="003B0319"/>
    <w:pPr>
      <w:spacing w:before="120"/>
      <w:jc w:val="both"/>
    </w:pPr>
    <w:rPr>
      <w:caps w:val="0"/>
      <w:sz w:val="20"/>
    </w:rPr>
  </w:style>
  <w:style w:type="paragraph" w:customStyle="1" w:styleId="12SumberTabel">
    <w:name w:val="12 Sumber Tabel"/>
    <w:basedOn w:val="Normal"/>
    <w:qFormat/>
    <w:rsid w:val="003B0319"/>
    <w:pPr>
      <w:ind w:left="567" w:hanging="567"/>
    </w:pPr>
    <w:rPr>
      <w:lang w:val="id-ID"/>
    </w:rPr>
  </w:style>
  <w:style w:type="paragraph" w:customStyle="1" w:styleId="13Rumus">
    <w:name w:val="13 Rumus"/>
    <w:basedOn w:val="Normal"/>
    <w:qFormat/>
    <w:rsid w:val="00FB2305"/>
    <w:pPr>
      <w:spacing w:before="120" w:after="120"/>
      <w:ind w:left="284" w:firstLine="0"/>
    </w:pPr>
    <w:rPr>
      <w:spacing w:val="-7"/>
      <w:sz w:val="22"/>
      <w:szCs w:val="22"/>
      <w:lang w:val="id-ID"/>
    </w:rPr>
  </w:style>
  <w:style w:type="paragraph" w:customStyle="1" w:styleId="14KeteranganRumus">
    <w:name w:val="14 Keterangan Rumus"/>
    <w:basedOn w:val="BodyText2"/>
    <w:qFormat/>
    <w:rsid w:val="00FB2305"/>
    <w:pPr>
      <w:spacing w:line="276" w:lineRule="auto"/>
      <w:ind w:firstLine="284"/>
    </w:pPr>
    <w:rPr>
      <w:spacing w:val="-7"/>
      <w:szCs w:val="22"/>
      <w:lang w:val="id-ID"/>
    </w:rPr>
  </w:style>
  <w:style w:type="paragraph" w:styleId="Title">
    <w:name w:val="Title"/>
    <w:basedOn w:val="Normal"/>
    <w:next w:val="Normal"/>
    <w:link w:val="TitleChar"/>
    <w:qFormat/>
    <w:rsid w:val="00FB2305"/>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rsid w:val="00FB2305"/>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Heading6Char">
    <w:name w:val="Heading 6 Char"/>
    <w:basedOn w:val="DefaultParagraphFont"/>
    <w:link w:val="Heading6"/>
    <w:uiPriority w:val="9"/>
    <w:semiHidden/>
    <w:rsid w:val="00FB2305"/>
    <w:rPr>
      <w:rFonts w:asciiTheme="majorHAnsi" w:eastAsiaTheme="majorEastAsia" w:hAnsiTheme="majorHAnsi" w:cstheme="majorBidi"/>
      <w:i/>
      <w:iCs/>
      <w:color w:val="243F60" w:themeColor="accent1" w:themeShade="7F"/>
      <w:kern w:val="2"/>
      <w:sz w:val="20"/>
      <w:szCs w:val="20"/>
      <w:lang w:val="en-US" w:eastAsia="ja-JP"/>
    </w:rPr>
  </w:style>
  <w:style w:type="paragraph" w:styleId="Footer">
    <w:name w:val="footer"/>
    <w:basedOn w:val="Normal"/>
    <w:link w:val="FooterChar"/>
    <w:uiPriority w:val="99"/>
    <w:unhideWhenUsed/>
    <w:rsid w:val="00FB2305"/>
    <w:pPr>
      <w:tabs>
        <w:tab w:val="center" w:pos="4513"/>
        <w:tab w:val="right" w:pos="9026"/>
      </w:tabs>
    </w:pPr>
  </w:style>
  <w:style w:type="character" w:customStyle="1" w:styleId="FooterChar">
    <w:name w:val="Footer Char"/>
    <w:basedOn w:val="DefaultParagraphFont"/>
    <w:link w:val="Footer"/>
    <w:uiPriority w:val="99"/>
    <w:rsid w:val="00FB2305"/>
    <w:rPr>
      <w:rFonts w:ascii="Times New Roman" w:eastAsia="MS Mincho" w:hAnsi="Times New Roman" w:cs="Times New Roman"/>
      <w:kern w:val="2"/>
      <w:sz w:val="20"/>
      <w:szCs w:val="20"/>
      <w:lang w:val="en-US" w:eastAsia="ja-JP"/>
    </w:rPr>
  </w:style>
  <w:style w:type="paragraph" w:styleId="BodyText">
    <w:name w:val="Body Text"/>
    <w:basedOn w:val="Normal"/>
    <w:link w:val="BodyTextChar"/>
    <w:uiPriority w:val="99"/>
    <w:semiHidden/>
    <w:unhideWhenUsed/>
    <w:rsid w:val="00FB2305"/>
    <w:pPr>
      <w:spacing w:after="120"/>
    </w:pPr>
  </w:style>
  <w:style w:type="character" w:customStyle="1" w:styleId="BodyTextChar">
    <w:name w:val="Body Text Char"/>
    <w:basedOn w:val="DefaultParagraphFont"/>
    <w:link w:val="BodyText"/>
    <w:uiPriority w:val="1"/>
    <w:rsid w:val="00FB2305"/>
    <w:rPr>
      <w:rFonts w:ascii="Times New Roman" w:eastAsia="MS Mincho" w:hAnsi="Times New Roman" w:cs="Times New Roman"/>
      <w:kern w:val="2"/>
      <w:sz w:val="20"/>
      <w:szCs w:val="20"/>
      <w:lang w:val="en-US" w:eastAsia="ja-JP"/>
    </w:rPr>
  </w:style>
  <w:style w:type="paragraph" w:styleId="BalloonText">
    <w:name w:val="Balloon Text"/>
    <w:basedOn w:val="Normal"/>
    <w:link w:val="BalloonTextChar"/>
    <w:uiPriority w:val="99"/>
    <w:semiHidden/>
    <w:unhideWhenUsed/>
    <w:rsid w:val="00FB2305"/>
    <w:rPr>
      <w:rFonts w:ascii="Tahoma" w:hAnsi="Tahoma" w:cs="Tahoma"/>
      <w:sz w:val="16"/>
      <w:szCs w:val="16"/>
    </w:rPr>
  </w:style>
  <w:style w:type="character" w:customStyle="1" w:styleId="BalloonTextChar">
    <w:name w:val="Balloon Text Char"/>
    <w:basedOn w:val="DefaultParagraphFont"/>
    <w:link w:val="BalloonText"/>
    <w:uiPriority w:val="99"/>
    <w:semiHidden/>
    <w:rsid w:val="00FB2305"/>
    <w:rPr>
      <w:rFonts w:ascii="Tahoma" w:eastAsia="MS Mincho" w:hAnsi="Tahoma" w:cs="Tahoma"/>
      <w:kern w:val="2"/>
      <w:sz w:val="16"/>
      <w:szCs w:val="16"/>
      <w:lang w:val="en-US" w:eastAsia="ja-JP"/>
    </w:rPr>
  </w:style>
  <w:style w:type="character" w:styleId="Hyperlink">
    <w:name w:val="Hyperlink"/>
    <w:basedOn w:val="DefaultParagraphFont"/>
    <w:uiPriority w:val="99"/>
    <w:unhideWhenUsed/>
    <w:rsid w:val="0073148A"/>
    <w:rPr>
      <w:color w:val="0000FF" w:themeColor="hyperlink"/>
      <w:u w:val="single"/>
    </w:rPr>
  </w:style>
  <w:style w:type="paragraph" w:customStyle="1" w:styleId="BodyAbstract">
    <w:name w:val="Body Abstract"/>
    <w:basedOn w:val="Heading1"/>
    <w:rsid w:val="00A65FF2"/>
    <w:pPr>
      <w:keepLines w:val="0"/>
      <w:widowControl/>
      <w:suppressAutoHyphens/>
      <w:spacing w:before="0"/>
      <w:ind w:left="567" w:right="567" w:firstLine="0"/>
      <w:outlineLvl w:val="9"/>
    </w:pPr>
    <w:rPr>
      <w:rFonts w:ascii="Times New Roman" w:eastAsia="Times New Roman" w:hAnsi="Times New Roman" w:cs="Times New Roman"/>
      <w:b w:val="0"/>
      <w:bCs w:val="0"/>
      <w:i/>
      <w:color w:val="auto"/>
      <w:kern w:val="0"/>
      <w:sz w:val="20"/>
      <w:szCs w:val="20"/>
      <w:lang w:eastAsia="ar-SA"/>
    </w:rPr>
  </w:style>
  <w:style w:type="character" w:customStyle="1" w:styleId="Heading1Char">
    <w:name w:val="Heading 1 Char"/>
    <w:basedOn w:val="DefaultParagraphFont"/>
    <w:link w:val="Heading1"/>
    <w:uiPriority w:val="9"/>
    <w:rsid w:val="00A65FF2"/>
    <w:rPr>
      <w:rFonts w:asciiTheme="majorHAnsi" w:eastAsiaTheme="majorEastAsia" w:hAnsiTheme="majorHAnsi" w:cstheme="majorBidi"/>
      <w:b/>
      <w:bCs/>
      <w:color w:val="365F91" w:themeColor="accent1" w:themeShade="BF"/>
      <w:kern w:val="2"/>
      <w:sz w:val="28"/>
      <w:szCs w:val="28"/>
      <w:lang w:val="en-US" w:eastAsia="ja-JP"/>
    </w:rPr>
  </w:style>
  <w:style w:type="paragraph" w:customStyle="1" w:styleId="Style1">
    <w:name w:val="Style1"/>
    <w:basedOn w:val="05abstrakIndo"/>
    <w:qFormat/>
    <w:rsid w:val="00835989"/>
    <w:pPr>
      <w:ind w:left="323" w:right="312"/>
    </w:pPr>
    <w:rPr>
      <w:b/>
    </w:rPr>
  </w:style>
  <w:style w:type="paragraph" w:customStyle="1" w:styleId="Style2">
    <w:name w:val="Style2"/>
    <w:basedOn w:val="05abstrakIndo"/>
    <w:qFormat/>
    <w:rsid w:val="00835989"/>
  </w:style>
  <w:style w:type="paragraph" w:customStyle="1" w:styleId="Style3">
    <w:name w:val="Style3"/>
    <w:basedOn w:val="05abstrakIndo"/>
    <w:qFormat/>
    <w:rsid w:val="008A4591"/>
  </w:style>
  <w:style w:type="paragraph" w:customStyle="1" w:styleId="Style4">
    <w:name w:val="Style4"/>
    <w:basedOn w:val="Style1"/>
    <w:rsid w:val="008A4591"/>
  </w:style>
  <w:style w:type="paragraph" w:customStyle="1" w:styleId="Body">
    <w:name w:val="Body"/>
    <w:basedOn w:val="BodyTextIndent"/>
    <w:rsid w:val="00AB458F"/>
    <w:pPr>
      <w:widowControl/>
      <w:suppressAutoHyphens/>
      <w:spacing w:after="0"/>
      <w:ind w:left="0" w:firstLine="567"/>
    </w:pPr>
    <w:rPr>
      <w:rFonts w:eastAsia="Times New Roman"/>
      <w:kern w:val="0"/>
      <w:lang w:eastAsia="ar-SA"/>
    </w:rPr>
  </w:style>
  <w:style w:type="paragraph" w:styleId="BodyTextIndent">
    <w:name w:val="Body Text Indent"/>
    <w:basedOn w:val="Normal"/>
    <w:link w:val="BodyTextIndentChar"/>
    <w:uiPriority w:val="99"/>
    <w:semiHidden/>
    <w:unhideWhenUsed/>
    <w:rsid w:val="00AB458F"/>
    <w:pPr>
      <w:spacing w:after="120"/>
      <w:ind w:left="283"/>
    </w:pPr>
  </w:style>
  <w:style w:type="character" w:customStyle="1" w:styleId="BodyTextIndentChar">
    <w:name w:val="Body Text Indent Char"/>
    <w:basedOn w:val="DefaultParagraphFont"/>
    <w:link w:val="BodyTextIndent"/>
    <w:uiPriority w:val="99"/>
    <w:semiHidden/>
    <w:rsid w:val="00AB458F"/>
    <w:rPr>
      <w:rFonts w:ascii="Times New Roman" w:eastAsia="MS Mincho" w:hAnsi="Times New Roman" w:cs="Times New Roman"/>
      <w:kern w:val="2"/>
      <w:sz w:val="20"/>
      <w:szCs w:val="20"/>
      <w:lang w:val="en-US" w:eastAsia="ja-JP"/>
    </w:rPr>
  </w:style>
  <w:style w:type="paragraph" w:styleId="Header">
    <w:name w:val="header"/>
    <w:basedOn w:val="Normal"/>
    <w:link w:val="HeaderChar"/>
    <w:uiPriority w:val="99"/>
    <w:unhideWhenUsed/>
    <w:rsid w:val="00DF7A7D"/>
    <w:pPr>
      <w:tabs>
        <w:tab w:val="center" w:pos="4513"/>
        <w:tab w:val="right" w:pos="9026"/>
      </w:tabs>
    </w:pPr>
  </w:style>
  <w:style w:type="character" w:customStyle="1" w:styleId="HeaderChar">
    <w:name w:val="Header Char"/>
    <w:basedOn w:val="DefaultParagraphFont"/>
    <w:link w:val="Header"/>
    <w:uiPriority w:val="99"/>
    <w:rsid w:val="00DF7A7D"/>
    <w:rPr>
      <w:rFonts w:ascii="Times New Roman" w:eastAsia="MS Mincho" w:hAnsi="Times New Roman" w:cs="Times New Roman"/>
      <w:kern w:val="2"/>
      <w:sz w:val="20"/>
      <w:szCs w:val="20"/>
      <w:lang w:val="en-US" w:eastAsia="ja-JP"/>
    </w:rPr>
  </w:style>
  <w:style w:type="paragraph" w:styleId="ListParagraph">
    <w:name w:val="List Paragraph"/>
    <w:basedOn w:val="Normal"/>
    <w:link w:val="ListParagraphChar"/>
    <w:uiPriority w:val="34"/>
    <w:qFormat/>
    <w:rsid w:val="0016391D"/>
    <w:pPr>
      <w:widowControl/>
      <w:spacing w:after="200" w:line="276" w:lineRule="auto"/>
      <w:ind w:left="720" w:firstLine="0"/>
      <w:contextualSpacing/>
      <w:jc w:val="left"/>
    </w:pPr>
    <w:rPr>
      <w:rFonts w:ascii="Calibri" w:eastAsia="Calibri" w:hAnsi="Calibri"/>
      <w:kern w:val="0"/>
      <w:sz w:val="22"/>
      <w:szCs w:val="22"/>
      <w:lang w:val="id-ID" w:eastAsia="en-US"/>
    </w:rPr>
  </w:style>
  <w:style w:type="paragraph" w:customStyle="1" w:styleId="Default">
    <w:name w:val="Default"/>
    <w:rsid w:val="0016391D"/>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A0">
    <w:name w:val="A0"/>
    <w:uiPriority w:val="99"/>
    <w:rsid w:val="0016391D"/>
    <w:rPr>
      <w:rFonts w:ascii="Arno Pro" w:hAnsi="Arno Pro" w:cs="Arno Pro" w:hint="default"/>
      <w:color w:val="000000"/>
    </w:rPr>
  </w:style>
  <w:style w:type="paragraph" w:customStyle="1" w:styleId="Pa6">
    <w:name w:val="Pa6"/>
    <w:basedOn w:val="Default"/>
    <w:next w:val="Default"/>
    <w:uiPriority w:val="99"/>
    <w:rsid w:val="0016391D"/>
    <w:pPr>
      <w:spacing w:line="241" w:lineRule="atLeast"/>
    </w:pPr>
    <w:rPr>
      <w:rFonts w:ascii="Arno Pro" w:hAnsi="Arno Pro"/>
      <w:color w:val="auto"/>
    </w:rPr>
  </w:style>
  <w:style w:type="character" w:customStyle="1" w:styleId="A4">
    <w:name w:val="A4"/>
    <w:uiPriority w:val="99"/>
    <w:rsid w:val="0016391D"/>
    <w:rPr>
      <w:rFonts w:ascii="Arno Pro" w:hAnsi="Arno Pro" w:cs="Arno Pro" w:hint="default"/>
      <w:color w:val="000000"/>
      <w:sz w:val="14"/>
      <w:szCs w:val="14"/>
    </w:rPr>
  </w:style>
  <w:style w:type="character" w:styleId="CommentReference">
    <w:name w:val="annotation reference"/>
    <w:basedOn w:val="DefaultParagraphFont"/>
    <w:uiPriority w:val="99"/>
    <w:semiHidden/>
    <w:unhideWhenUsed/>
    <w:rsid w:val="00CA0AD1"/>
    <w:rPr>
      <w:sz w:val="16"/>
      <w:szCs w:val="16"/>
    </w:rPr>
  </w:style>
  <w:style w:type="paragraph" w:styleId="CommentText">
    <w:name w:val="annotation text"/>
    <w:basedOn w:val="Normal"/>
    <w:link w:val="CommentTextChar"/>
    <w:uiPriority w:val="99"/>
    <w:semiHidden/>
    <w:unhideWhenUsed/>
    <w:rsid w:val="00CA0AD1"/>
  </w:style>
  <w:style w:type="character" w:customStyle="1" w:styleId="CommentTextChar">
    <w:name w:val="Comment Text Char"/>
    <w:basedOn w:val="DefaultParagraphFont"/>
    <w:link w:val="CommentText"/>
    <w:uiPriority w:val="99"/>
    <w:semiHidden/>
    <w:rsid w:val="00CA0AD1"/>
    <w:rPr>
      <w:rFonts w:ascii="Times New Roman" w:eastAsia="MS Mincho" w:hAnsi="Times New Roman" w:cs="Times New Roman"/>
      <w:kern w:val="2"/>
      <w:sz w:val="20"/>
      <w:szCs w:val="20"/>
      <w:lang w:val="en-US" w:eastAsia="ja-JP"/>
    </w:rPr>
  </w:style>
  <w:style w:type="paragraph" w:styleId="CommentSubject">
    <w:name w:val="annotation subject"/>
    <w:basedOn w:val="CommentText"/>
    <w:next w:val="CommentText"/>
    <w:link w:val="CommentSubjectChar"/>
    <w:uiPriority w:val="99"/>
    <w:semiHidden/>
    <w:unhideWhenUsed/>
    <w:rsid w:val="00CA0AD1"/>
    <w:rPr>
      <w:b/>
      <w:bCs/>
    </w:rPr>
  </w:style>
  <w:style w:type="character" w:customStyle="1" w:styleId="CommentSubjectChar">
    <w:name w:val="Comment Subject Char"/>
    <w:basedOn w:val="CommentTextChar"/>
    <w:link w:val="CommentSubject"/>
    <w:uiPriority w:val="99"/>
    <w:semiHidden/>
    <w:rsid w:val="00CA0AD1"/>
    <w:rPr>
      <w:rFonts w:ascii="Times New Roman" w:eastAsia="MS Mincho" w:hAnsi="Times New Roman" w:cs="Times New Roman"/>
      <w:b/>
      <w:bCs/>
      <w:kern w:val="2"/>
      <w:sz w:val="20"/>
      <w:szCs w:val="20"/>
      <w:lang w:val="en-US" w:eastAsia="ja-JP"/>
    </w:rPr>
  </w:style>
  <w:style w:type="paragraph" w:styleId="FootnoteText">
    <w:name w:val="footnote text"/>
    <w:basedOn w:val="Normal"/>
    <w:link w:val="FootnoteTextChar"/>
    <w:uiPriority w:val="99"/>
    <w:rsid w:val="00EB44DC"/>
    <w:pPr>
      <w:widowControl/>
      <w:ind w:firstLine="0"/>
      <w:jc w:val="left"/>
    </w:pPr>
    <w:rPr>
      <w:rFonts w:eastAsia="Times New Roman"/>
      <w:kern w:val="0"/>
    </w:rPr>
  </w:style>
  <w:style w:type="character" w:customStyle="1" w:styleId="FootnoteTextChar">
    <w:name w:val="Footnote Text Char"/>
    <w:basedOn w:val="DefaultParagraphFont"/>
    <w:link w:val="FootnoteText"/>
    <w:uiPriority w:val="99"/>
    <w:rsid w:val="00EB44DC"/>
    <w:rPr>
      <w:rFonts w:ascii="Times New Roman" w:eastAsia="Times New Roman" w:hAnsi="Times New Roman" w:cs="Times New Roman"/>
      <w:sz w:val="20"/>
      <w:szCs w:val="20"/>
    </w:rPr>
  </w:style>
  <w:style w:type="paragraph" w:customStyle="1" w:styleId="Pa2">
    <w:name w:val="Pa2"/>
    <w:basedOn w:val="Normal"/>
    <w:next w:val="Normal"/>
    <w:uiPriority w:val="99"/>
    <w:rsid w:val="00C50DD4"/>
    <w:pPr>
      <w:widowControl/>
      <w:autoSpaceDE w:val="0"/>
      <w:autoSpaceDN w:val="0"/>
      <w:adjustRightInd w:val="0"/>
      <w:spacing w:line="241" w:lineRule="atLeast"/>
      <w:ind w:firstLine="0"/>
      <w:jc w:val="left"/>
    </w:pPr>
    <w:rPr>
      <w:rFonts w:eastAsia="Calibri"/>
      <w:kern w:val="0"/>
      <w:sz w:val="24"/>
      <w:szCs w:val="24"/>
      <w:lang w:eastAsia="en-US"/>
    </w:rPr>
  </w:style>
  <w:style w:type="character" w:customStyle="1" w:styleId="apple-converted-space">
    <w:name w:val="apple-converted-space"/>
    <w:basedOn w:val="DefaultParagraphFont"/>
    <w:rsid w:val="00F05E2B"/>
  </w:style>
  <w:style w:type="character" w:customStyle="1" w:styleId="fontstyle01">
    <w:name w:val="fontstyle01"/>
    <w:basedOn w:val="DefaultParagraphFont"/>
    <w:rsid w:val="00F05E2B"/>
    <w:rPr>
      <w:rFonts w:ascii="Times New Roman" w:hAnsi="Times New Roman" w:cs="Times New Roman" w:hint="default"/>
      <w:b/>
      <w:bCs/>
      <w:i w:val="0"/>
      <w:iCs w:val="0"/>
      <w:color w:val="262626"/>
      <w:sz w:val="22"/>
      <w:szCs w:val="22"/>
    </w:rPr>
  </w:style>
  <w:style w:type="character" w:customStyle="1" w:styleId="fontstyle21">
    <w:name w:val="fontstyle21"/>
    <w:basedOn w:val="DefaultParagraphFont"/>
    <w:rsid w:val="00F05E2B"/>
    <w:rPr>
      <w:rFonts w:ascii="Times New Roman" w:hAnsi="Times New Roman" w:cs="Times New Roman" w:hint="default"/>
      <w:b w:val="0"/>
      <w:bCs w:val="0"/>
      <w:i w:val="0"/>
      <w:iCs w:val="0"/>
      <w:color w:val="262626"/>
      <w:sz w:val="22"/>
      <w:szCs w:val="22"/>
    </w:rPr>
  </w:style>
  <w:style w:type="character" w:customStyle="1" w:styleId="fontstyle31">
    <w:name w:val="fontstyle31"/>
    <w:basedOn w:val="DefaultParagraphFont"/>
    <w:rsid w:val="00F05E2B"/>
    <w:rPr>
      <w:rFonts w:ascii="Times New Roman" w:hAnsi="Times New Roman" w:cs="Times New Roman" w:hint="default"/>
      <w:b w:val="0"/>
      <w:bCs w:val="0"/>
      <w:i/>
      <w:iCs/>
      <w:color w:val="262626"/>
      <w:sz w:val="22"/>
      <w:szCs w:val="22"/>
    </w:rPr>
  </w:style>
  <w:style w:type="paragraph" w:customStyle="1" w:styleId="TableParagraph">
    <w:name w:val="Table Paragraph"/>
    <w:basedOn w:val="Normal"/>
    <w:uiPriority w:val="1"/>
    <w:qFormat/>
    <w:rsid w:val="00F05E2B"/>
    <w:pPr>
      <w:autoSpaceDE w:val="0"/>
      <w:autoSpaceDN w:val="0"/>
      <w:ind w:firstLine="0"/>
      <w:jc w:val="center"/>
    </w:pPr>
    <w:rPr>
      <w:rFonts w:eastAsia="Times New Roman"/>
      <w:kern w:val="0"/>
      <w:sz w:val="22"/>
      <w:szCs w:val="22"/>
      <w:lang w:eastAsia="en-US"/>
    </w:rPr>
  </w:style>
  <w:style w:type="table" w:styleId="TableGrid">
    <w:name w:val="Table Grid"/>
    <w:basedOn w:val="TableNormal"/>
    <w:uiPriority w:val="39"/>
    <w:rsid w:val="00F05E2B"/>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l10">
    <w:name w:val="l10"/>
    <w:basedOn w:val="DefaultParagraphFont"/>
    <w:rsid w:val="00F05E2B"/>
  </w:style>
  <w:style w:type="character" w:customStyle="1" w:styleId="a">
    <w:name w:val="a"/>
    <w:basedOn w:val="DefaultParagraphFont"/>
    <w:rsid w:val="00F05E2B"/>
  </w:style>
  <w:style w:type="character" w:customStyle="1" w:styleId="l12">
    <w:name w:val="l12"/>
    <w:basedOn w:val="DefaultParagraphFont"/>
    <w:rsid w:val="00F05E2B"/>
  </w:style>
  <w:style w:type="character" w:customStyle="1" w:styleId="l">
    <w:name w:val="l"/>
    <w:basedOn w:val="DefaultParagraphFont"/>
    <w:rsid w:val="00F05E2B"/>
  </w:style>
  <w:style w:type="character" w:customStyle="1" w:styleId="l11">
    <w:name w:val="l11"/>
    <w:basedOn w:val="DefaultParagraphFont"/>
    <w:rsid w:val="00F05E2B"/>
  </w:style>
  <w:style w:type="paragraph" w:styleId="HTMLPreformatted">
    <w:name w:val="HTML Preformatted"/>
    <w:basedOn w:val="Normal"/>
    <w:link w:val="HTMLPreformattedChar"/>
    <w:uiPriority w:val="99"/>
    <w:semiHidden/>
    <w:unhideWhenUsed/>
    <w:rsid w:val="00DD020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eastAsia="Times New Roman" w:hAnsi="Courier New" w:cs="Courier New"/>
      <w:kern w:val="0"/>
      <w:lang w:val="id-ID" w:eastAsia="id-ID"/>
    </w:rPr>
  </w:style>
  <w:style w:type="character" w:customStyle="1" w:styleId="HTMLPreformattedChar">
    <w:name w:val="HTML Preformatted Char"/>
    <w:basedOn w:val="DefaultParagraphFont"/>
    <w:link w:val="HTMLPreformatted"/>
    <w:uiPriority w:val="99"/>
    <w:semiHidden/>
    <w:rsid w:val="00DD0207"/>
    <w:rPr>
      <w:rFonts w:ascii="Courier New" w:eastAsia="Times New Roman" w:hAnsi="Courier New" w:cs="Courier New"/>
      <w:sz w:val="20"/>
      <w:szCs w:val="20"/>
      <w:lang w:eastAsia="id-ID"/>
    </w:rPr>
  </w:style>
  <w:style w:type="character" w:customStyle="1" w:styleId="Heading3Char">
    <w:name w:val="Heading 3 Char"/>
    <w:basedOn w:val="DefaultParagraphFont"/>
    <w:link w:val="Heading3"/>
    <w:uiPriority w:val="9"/>
    <w:semiHidden/>
    <w:rsid w:val="002B5319"/>
    <w:rPr>
      <w:rFonts w:asciiTheme="majorHAnsi" w:eastAsiaTheme="majorEastAsia" w:hAnsiTheme="majorHAnsi" w:cstheme="majorBidi"/>
      <w:b/>
      <w:bCs/>
      <w:color w:val="4F81BD" w:themeColor="accent1"/>
      <w:kern w:val="2"/>
      <w:sz w:val="20"/>
      <w:szCs w:val="20"/>
      <w:lang w:val="en-US" w:eastAsia="ja-JP"/>
    </w:rPr>
  </w:style>
  <w:style w:type="character" w:customStyle="1" w:styleId="algo-summary">
    <w:name w:val="algo-summary"/>
    <w:basedOn w:val="DefaultParagraphFont"/>
    <w:rsid w:val="002B5319"/>
  </w:style>
  <w:style w:type="paragraph" w:styleId="NoSpacing">
    <w:name w:val="No Spacing"/>
    <w:uiPriority w:val="1"/>
    <w:qFormat/>
    <w:rsid w:val="000D211C"/>
    <w:pPr>
      <w:spacing w:after="0" w:line="240" w:lineRule="auto"/>
    </w:pPr>
    <w:rPr>
      <w:rFonts w:ascii="Times New Roman" w:eastAsia="Times New Roman" w:hAnsi="Times New Roman" w:cs="Times New Roman"/>
      <w:sz w:val="24"/>
      <w:szCs w:val="24"/>
      <w:lang w:val="en-US"/>
    </w:rPr>
  </w:style>
  <w:style w:type="character" w:customStyle="1" w:styleId="ListParagraphChar">
    <w:name w:val="List Paragraph Char"/>
    <w:basedOn w:val="DefaultParagraphFont"/>
    <w:link w:val="ListParagraph"/>
    <w:uiPriority w:val="34"/>
    <w:rsid w:val="000D211C"/>
    <w:rPr>
      <w:rFonts w:ascii="Calibri" w:eastAsia="Calibri" w:hAnsi="Calibri" w:cs="Times New Roman"/>
    </w:rPr>
  </w:style>
  <w:style w:type="paragraph" w:styleId="BodyTextIndent2">
    <w:name w:val="Body Text Indent 2"/>
    <w:basedOn w:val="Normal"/>
    <w:link w:val="BodyTextIndent2Char"/>
    <w:uiPriority w:val="99"/>
    <w:semiHidden/>
    <w:unhideWhenUsed/>
    <w:rsid w:val="000D211C"/>
    <w:pPr>
      <w:spacing w:after="120" w:line="480" w:lineRule="auto"/>
      <w:ind w:left="283"/>
    </w:pPr>
  </w:style>
  <w:style w:type="character" w:customStyle="1" w:styleId="BodyTextIndent2Char">
    <w:name w:val="Body Text Indent 2 Char"/>
    <w:basedOn w:val="DefaultParagraphFont"/>
    <w:link w:val="BodyTextIndent2"/>
    <w:uiPriority w:val="99"/>
    <w:semiHidden/>
    <w:rsid w:val="000D211C"/>
    <w:rPr>
      <w:rFonts w:ascii="Times New Roman" w:eastAsia="MS Mincho" w:hAnsi="Times New Roman" w:cs="Times New Roman"/>
      <w:kern w:val="2"/>
      <w:sz w:val="20"/>
      <w:szCs w:val="20"/>
      <w:lang w:val="en-US" w:eastAsia="ja-JP"/>
    </w:rPr>
  </w:style>
  <w:style w:type="character" w:customStyle="1" w:styleId="NormalArialChar">
    <w:name w:val="Normal +Arial Char"/>
    <w:basedOn w:val="DefaultParagraphFont"/>
    <w:link w:val="NormalArial"/>
    <w:locked/>
    <w:rsid w:val="000D211C"/>
    <w:rPr>
      <w:rFonts w:ascii="Times" w:eastAsia="Times New Roman" w:hAnsi="Times" w:cs="Times"/>
      <w:sz w:val="27"/>
      <w:szCs w:val="27"/>
    </w:rPr>
  </w:style>
  <w:style w:type="paragraph" w:customStyle="1" w:styleId="NormalArial">
    <w:name w:val="Normal +Arial"/>
    <w:basedOn w:val="Normal"/>
    <w:link w:val="NormalArialChar"/>
    <w:rsid w:val="000D211C"/>
    <w:pPr>
      <w:widowControl/>
      <w:ind w:firstLine="0"/>
    </w:pPr>
    <w:rPr>
      <w:rFonts w:ascii="Times" w:eastAsia="Times New Roman" w:hAnsi="Times" w:cs="Times"/>
      <w:kern w:val="0"/>
      <w:sz w:val="27"/>
      <w:szCs w:val="27"/>
      <w:lang w:val="id-ID" w:eastAsia="en-US"/>
    </w:rPr>
  </w:style>
  <w:style w:type="paragraph" w:styleId="Revision">
    <w:name w:val="Revision"/>
    <w:hidden/>
    <w:uiPriority w:val="99"/>
    <w:semiHidden/>
    <w:rsid w:val="00130874"/>
    <w:pPr>
      <w:spacing w:after="0" w:line="240" w:lineRule="auto"/>
    </w:pPr>
    <w:rPr>
      <w:rFonts w:ascii="Times New Roman" w:eastAsia="MS Mincho" w:hAnsi="Times New Roman" w:cs="Times New Roman"/>
      <w:kern w:val="2"/>
      <w:sz w:val="20"/>
      <w:szCs w:val="20"/>
      <w:lang w:val="en-US" w:eastAsia="ja-JP"/>
    </w:rPr>
  </w:style>
  <w:style w:type="table" w:customStyle="1" w:styleId="PlainTable5">
    <w:name w:val="Plain Table 5"/>
    <w:basedOn w:val="TableNormal"/>
    <w:uiPriority w:val="45"/>
    <w:rsid w:val="008D3795"/>
    <w:pPr>
      <w:spacing w:after="0" w:line="240" w:lineRule="auto"/>
    </w:p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PlainTable3">
    <w:name w:val="Plain Table 3"/>
    <w:basedOn w:val="TableNormal"/>
    <w:uiPriority w:val="43"/>
    <w:rsid w:val="003F58A7"/>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s>
</file>

<file path=word/webSettings.xml><?xml version="1.0" encoding="utf-8"?>
<w:webSettings xmlns:r="http://schemas.openxmlformats.org/officeDocument/2006/relationships" xmlns:w="http://schemas.openxmlformats.org/wordprocessingml/2006/main">
  <w:divs>
    <w:div w:id="282931764">
      <w:bodyDiv w:val="1"/>
      <w:marLeft w:val="0"/>
      <w:marRight w:val="0"/>
      <w:marTop w:val="0"/>
      <w:marBottom w:val="0"/>
      <w:divBdr>
        <w:top w:val="none" w:sz="0" w:space="0" w:color="auto"/>
        <w:left w:val="none" w:sz="0" w:space="0" w:color="auto"/>
        <w:bottom w:val="none" w:sz="0" w:space="0" w:color="auto"/>
        <w:right w:val="none" w:sz="0" w:space="0" w:color="auto"/>
      </w:divBdr>
    </w:div>
    <w:div w:id="325598548">
      <w:bodyDiv w:val="1"/>
      <w:marLeft w:val="0"/>
      <w:marRight w:val="0"/>
      <w:marTop w:val="0"/>
      <w:marBottom w:val="0"/>
      <w:divBdr>
        <w:top w:val="none" w:sz="0" w:space="0" w:color="auto"/>
        <w:left w:val="none" w:sz="0" w:space="0" w:color="auto"/>
        <w:bottom w:val="none" w:sz="0" w:space="0" w:color="auto"/>
        <w:right w:val="none" w:sz="0" w:space="0" w:color="auto"/>
      </w:divBdr>
    </w:div>
    <w:div w:id="521550135">
      <w:bodyDiv w:val="1"/>
      <w:marLeft w:val="0"/>
      <w:marRight w:val="0"/>
      <w:marTop w:val="0"/>
      <w:marBottom w:val="0"/>
      <w:divBdr>
        <w:top w:val="none" w:sz="0" w:space="0" w:color="auto"/>
        <w:left w:val="none" w:sz="0" w:space="0" w:color="auto"/>
        <w:bottom w:val="none" w:sz="0" w:space="0" w:color="auto"/>
        <w:right w:val="none" w:sz="0" w:space="0" w:color="auto"/>
      </w:divBdr>
    </w:div>
    <w:div w:id="792678843">
      <w:bodyDiv w:val="1"/>
      <w:marLeft w:val="0"/>
      <w:marRight w:val="0"/>
      <w:marTop w:val="0"/>
      <w:marBottom w:val="0"/>
      <w:divBdr>
        <w:top w:val="none" w:sz="0" w:space="0" w:color="auto"/>
        <w:left w:val="none" w:sz="0" w:space="0" w:color="auto"/>
        <w:bottom w:val="none" w:sz="0" w:space="0" w:color="auto"/>
        <w:right w:val="none" w:sz="0" w:space="0" w:color="auto"/>
      </w:divBdr>
    </w:div>
    <w:div w:id="1032657517">
      <w:bodyDiv w:val="1"/>
      <w:marLeft w:val="0"/>
      <w:marRight w:val="0"/>
      <w:marTop w:val="0"/>
      <w:marBottom w:val="0"/>
      <w:divBdr>
        <w:top w:val="none" w:sz="0" w:space="0" w:color="auto"/>
        <w:left w:val="none" w:sz="0" w:space="0" w:color="auto"/>
        <w:bottom w:val="none" w:sz="0" w:space="0" w:color="auto"/>
        <w:right w:val="none" w:sz="0" w:space="0" w:color="auto"/>
      </w:divBdr>
    </w:div>
    <w:div w:id="1134911138">
      <w:bodyDiv w:val="1"/>
      <w:marLeft w:val="0"/>
      <w:marRight w:val="0"/>
      <w:marTop w:val="0"/>
      <w:marBottom w:val="0"/>
      <w:divBdr>
        <w:top w:val="none" w:sz="0" w:space="0" w:color="auto"/>
        <w:left w:val="none" w:sz="0" w:space="0" w:color="auto"/>
        <w:bottom w:val="none" w:sz="0" w:space="0" w:color="auto"/>
        <w:right w:val="none" w:sz="0" w:space="0" w:color="auto"/>
      </w:divBdr>
    </w:div>
    <w:div w:id="1672489145">
      <w:bodyDiv w:val="1"/>
      <w:marLeft w:val="0"/>
      <w:marRight w:val="0"/>
      <w:marTop w:val="0"/>
      <w:marBottom w:val="0"/>
      <w:divBdr>
        <w:top w:val="none" w:sz="0" w:space="0" w:color="auto"/>
        <w:left w:val="none" w:sz="0" w:space="0" w:color="auto"/>
        <w:bottom w:val="none" w:sz="0" w:space="0" w:color="auto"/>
        <w:right w:val="none" w:sz="0" w:space="0" w:color="auto"/>
      </w:divBdr>
    </w:div>
    <w:div w:id="2139881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mailto:firdaus_agribisnis@abulyatama.ac.id1"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229C64-9311-4394-89CD-55378661E9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510</TotalTime>
  <Pages>12</Pages>
  <Words>7130</Words>
  <Characters>40647</Characters>
  <Application>Microsoft Office Word</Application>
  <DocSecurity>0</DocSecurity>
  <Lines>338</Lines>
  <Paragraphs>95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47682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HP</dc:creator>
  <cp:lastModifiedBy>User</cp:lastModifiedBy>
  <cp:revision>17</cp:revision>
  <cp:lastPrinted>2018-10-09T15:34:00Z</cp:lastPrinted>
  <dcterms:created xsi:type="dcterms:W3CDTF">2022-12-05T08:58:00Z</dcterms:created>
  <dcterms:modified xsi:type="dcterms:W3CDTF">2023-04-01T04:58:00Z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ff5fdab6-6c6c-32df-9265-92624057b57c</vt:lpwstr>
  </property>
  <property fmtid="{D5CDD505-2E9C-101B-9397-08002B2CF9AE}" pid="24" name="Mendeley Citation Style_1">
    <vt:lpwstr>http://www.zotero.org/styles/apa</vt:lpwstr>
  </property>
</Properties>
</file>