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6A1" w:rsidRPr="005B3B0C" w:rsidRDefault="006300C8" w:rsidP="00D10D32">
      <w:pPr>
        <w:pStyle w:val="01judulartikel"/>
        <w:rPr>
          <w:caps w:val="0"/>
          <w:lang w:val="id-ID"/>
        </w:rPr>
      </w:pPr>
      <w:r w:rsidRPr="005B3B0C">
        <w:rPr>
          <w:caps w:val="0"/>
          <w:noProof/>
          <w:lang w:val="id-ID" w:eastAsia="id-ID"/>
        </w:rPr>
        <mc:AlternateContent>
          <mc:Choice Requires="wps">
            <w:drawing>
              <wp:anchor distT="0" distB="0" distL="114300" distR="114300" simplePos="0" relativeHeight="251665920" behindDoc="0" locked="0" layoutInCell="1" allowOverlap="1" wp14:anchorId="4BE61007" wp14:editId="5401C00C">
                <wp:simplePos x="0" y="0"/>
                <wp:positionH relativeFrom="column">
                  <wp:posOffset>74295</wp:posOffset>
                </wp:positionH>
                <wp:positionV relativeFrom="paragraph">
                  <wp:posOffset>-19685</wp:posOffset>
                </wp:positionV>
                <wp:extent cx="4830445" cy="897890"/>
                <wp:effectExtent l="0" t="0" r="825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897890"/>
                        </a:xfrm>
                        <a:prstGeom prst="rect">
                          <a:avLst/>
                        </a:prstGeom>
                        <a:solidFill>
                          <a:schemeClr val="accent1">
                            <a:lumMod val="60000"/>
                            <a:lumOff val="40000"/>
                          </a:schemeClr>
                        </a:solidFill>
                        <a:ln w="9525">
                          <a:noFill/>
                          <a:miter lim="800000"/>
                          <a:headEnd/>
                          <a:tailEnd/>
                        </a:ln>
                      </wps:spPr>
                      <wps:txbx>
                        <w:txbxContent>
                          <w:p w:rsidR="00807CC9" w:rsidRPr="00B4623F" w:rsidRDefault="00807CC9" w:rsidP="004965F1">
                            <w:pPr>
                              <w:shd w:val="clear" w:color="auto" w:fill="8DB3E2" w:themeFill="text2" w:themeFillTint="66"/>
                              <w:jc w:val="center"/>
                              <w:rPr>
                                <w:i/>
                                <w:lang w:val="id-ID"/>
                              </w:rPr>
                            </w:pPr>
                            <w:r w:rsidRPr="00B4623F">
                              <w:rPr>
                                <w:i/>
                                <w:lang w:val="id-ID"/>
                              </w:rPr>
                              <w:t xml:space="preserve">Available online at </w:t>
                            </w:r>
                            <w:hyperlink r:id="rId9" w:history="1">
                              <w:r w:rsidRPr="00B4623F">
                                <w:rPr>
                                  <w:rStyle w:val="Hyperlink"/>
                                  <w:i/>
                                  <w:color w:val="auto"/>
                                  <w:u w:val="none"/>
                                  <w:lang w:val="id-ID"/>
                                </w:rPr>
                                <w:t>http://jurnal.abulyatama.ac.id/dedikasi</w:t>
                              </w:r>
                            </w:hyperlink>
                          </w:p>
                          <w:p w:rsidR="00807CC9" w:rsidRDefault="00807CC9"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807CC9" w:rsidRPr="00B4623F" w:rsidRDefault="00807CC9"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807CC9" w:rsidRPr="00B4623F" w:rsidRDefault="00807CC9"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85pt;margin-top:-1.55pt;width:380.35pt;height:70.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" fillcolor="#95b3d7 [1940]" stroked="f">
                <v:textbox>
                  <w:txbxContent>
                    <w:p w:rsidR="00807CC9" w:rsidRPr="00B4623F" w:rsidRDefault="00807CC9" w:rsidP="004965F1">
                      <w:pPr>
                        <w:shd w:val="clear" w:color="auto" w:fill="8DB3E2" w:themeFill="text2" w:themeFillTint="66"/>
                        <w:jc w:val="center"/>
                        <w:rPr>
                          <w:i/>
                          <w:lang w:val="id-ID"/>
                        </w:rPr>
                      </w:pPr>
                      <w:r w:rsidRPr="00B4623F">
                        <w:rPr>
                          <w:i/>
                          <w:lang w:val="id-ID"/>
                        </w:rPr>
                        <w:t xml:space="preserve">Available online at </w:t>
                      </w:r>
                      <w:hyperlink r:id="rId10" w:history="1">
                        <w:r w:rsidRPr="00B4623F">
                          <w:rPr>
                            <w:rStyle w:val="Hyperlink"/>
                            <w:i/>
                            <w:color w:val="auto"/>
                            <w:u w:val="none"/>
                            <w:lang w:val="id-ID"/>
                          </w:rPr>
                          <w:t>http://jurnal.abulyatama.ac.id/dedikasi</w:t>
                        </w:r>
                      </w:hyperlink>
                    </w:p>
                    <w:p w:rsidR="00807CC9" w:rsidRDefault="00807CC9"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807CC9" w:rsidRPr="00B4623F" w:rsidRDefault="00807CC9"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807CC9" w:rsidRPr="00B4623F" w:rsidRDefault="00807CC9"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v:textbox>
              </v:shape>
            </w:pict>
          </mc:Fallback>
        </mc:AlternateContent>
      </w:r>
      <w:r w:rsidR="004965F1" w:rsidRPr="005B3B0C">
        <w:rPr>
          <w:caps w:val="0"/>
          <w:noProof/>
          <w:lang w:val="id-ID" w:eastAsia="id-ID"/>
        </w:rPr>
        <w:drawing>
          <wp:anchor distT="0" distB="0" distL="114300" distR="114300" simplePos="0" relativeHeight="251666944" behindDoc="0" locked="0" layoutInCell="1" allowOverlap="1" wp14:anchorId="62316E97" wp14:editId="1D6C75B8">
            <wp:simplePos x="0" y="0"/>
            <wp:positionH relativeFrom="column">
              <wp:posOffset>4968359</wp:posOffset>
            </wp:positionH>
            <wp:positionV relativeFrom="paragraph">
              <wp:posOffset>-70485</wp:posOffset>
            </wp:positionV>
            <wp:extent cx="684217" cy="955040"/>
            <wp:effectExtent l="0" t="0" r="1905" b="0"/>
            <wp:wrapNone/>
            <wp:docPr id="7" name="Picture 7"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LAPTOP HP\ABULYATAMA\FILE LPPM\JURNAL UNIVERSITAS\e jurnal dedikasi\vol 2 no 1 januari 2018\cover dedikasi januari 2017 (2 X).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 r="3792" b="3590"/>
                    <a:stretch/>
                  </pic:blipFill>
                  <pic:spPr bwMode="auto">
                    <a:xfrm>
                      <a:off x="0" y="0"/>
                      <a:ext cx="684217" cy="955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026A1" w:rsidRPr="005B3B0C" w:rsidRDefault="009026A1" w:rsidP="00D10D32">
      <w:pPr>
        <w:pStyle w:val="01judulartikel"/>
        <w:rPr>
          <w:caps w:val="0"/>
          <w:lang w:val="id-ID"/>
        </w:rPr>
      </w:pPr>
    </w:p>
    <w:p w:rsidR="009026A1" w:rsidRPr="005B3B0C" w:rsidRDefault="00FB03A4" w:rsidP="00D10D32">
      <w:pPr>
        <w:pStyle w:val="01judulartikel"/>
        <w:rPr>
          <w:caps w:val="0"/>
          <w:lang w:val="id-ID"/>
        </w:rPr>
      </w:pPr>
      <w:r w:rsidRPr="005B3B0C">
        <w:rPr>
          <w:rFonts w:asciiTheme="majorHAnsi" w:hAnsiTheme="majorHAnsi"/>
          <w:i/>
          <w:noProof/>
          <w:sz w:val="18"/>
          <w:szCs w:val="18"/>
          <w:lang w:val="id-ID" w:eastAsia="id-ID"/>
        </w:rPr>
        <mc:AlternateContent>
          <mc:Choice Requires="wps">
            <w:drawing>
              <wp:anchor distT="0" distB="0" distL="114300" distR="114300" simplePos="0" relativeHeight="251668992" behindDoc="0" locked="0" layoutInCell="1" allowOverlap="1" wp14:anchorId="64ECC5AB" wp14:editId="6A68294E">
                <wp:simplePos x="0" y="0"/>
                <wp:positionH relativeFrom="column">
                  <wp:posOffset>25400</wp:posOffset>
                </wp:positionH>
                <wp:positionV relativeFrom="paragraph">
                  <wp:posOffset>304165</wp:posOffset>
                </wp:positionV>
                <wp:extent cx="5716270" cy="0"/>
                <wp:effectExtent l="0" t="0" r="17780" b="19050"/>
                <wp:wrapNone/>
                <wp:docPr id="9" name="Straight Connector 9"/>
                <wp:cNvGraphicFramePr/>
                <a:graphic xmlns:a="http://schemas.openxmlformats.org/drawingml/2006/main">
                  <a:graphicData uri="http://schemas.microsoft.com/office/word/2010/wordprocessingShape">
                    <wps:wsp>
                      <wps:cNvCnPr/>
                      <wps:spPr>
                        <a:xfrm>
                          <a:off x="0" y="0"/>
                          <a:ext cx="571627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9" o:spid="_x0000_s1026" style="position:absolute;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pt,23.95pt" to="452.1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" strokecolor="black [3213]"/>
            </w:pict>
          </mc:Fallback>
        </mc:AlternateContent>
      </w:r>
      <w:r w:rsidRPr="005B3B0C">
        <w:rPr>
          <w:rFonts w:asciiTheme="majorHAnsi" w:hAnsiTheme="majorHAnsi"/>
          <w:i/>
          <w:noProof/>
          <w:sz w:val="18"/>
          <w:szCs w:val="18"/>
          <w:lang w:val="id-ID" w:eastAsia="id-ID"/>
        </w:rPr>
        <mc:AlternateContent>
          <mc:Choice Requires="wps">
            <w:drawing>
              <wp:anchor distT="0" distB="0" distL="114300" distR="114300" simplePos="0" relativeHeight="251671040" behindDoc="0" locked="0" layoutInCell="1" allowOverlap="1" wp14:anchorId="39057CAA" wp14:editId="228C4BBE">
                <wp:simplePos x="0" y="0"/>
                <wp:positionH relativeFrom="column">
                  <wp:posOffset>22225</wp:posOffset>
                </wp:positionH>
                <wp:positionV relativeFrom="paragraph">
                  <wp:posOffset>343535</wp:posOffset>
                </wp:positionV>
                <wp:extent cx="5716270" cy="0"/>
                <wp:effectExtent l="0" t="0" r="17780" b="19050"/>
                <wp:wrapNone/>
                <wp:docPr id="10" name="Straight Connector 10"/>
                <wp:cNvGraphicFramePr/>
                <a:graphic xmlns:a="http://schemas.openxmlformats.org/drawingml/2006/main">
                  <a:graphicData uri="http://schemas.microsoft.com/office/word/2010/wordprocessingShape">
                    <wps:wsp>
                      <wps:cNvCnPr/>
                      <wps:spPr>
                        <a:xfrm>
                          <a:off x="0" y="0"/>
                          <a:ext cx="571627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0" o:spid="_x0000_s1026" style="position:absolute;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5pt,27.05pt" to="451.8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" strokecolor="black [3213]" strokeweight="1.5pt"/>
            </w:pict>
          </mc:Fallback>
        </mc:AlternateContent>
      </w:r>
    </w:p>
    <w:p w:rsidR="00FB2305" w:rsidRPr="001D7AB1" w:rsidRDefault="00416A38" w:rsidP="00FA2D95">
      <w:pPr>
        <w:jc w:val="center"/>
        <w:rPr>
          <w:rFonts w:eastAsia="Times New Roman"/>
          <w:b/>
          <w:color w:val="000000"/>
          <w:sz w:val="32"/>
          <w:szCs w:val="32"/>
          <w:lang w:val="id-ID"/>
        </w:rPr>
      </w:pPr>
      <w:r w:rsidRPr="005B3B0C">
        <w:rPr>
          <w:lang w:val="id-ID"/>
        </w:rPr>
        <w:tab/>
      </w:r>
      <w:r w:rsidR="00EC18BA" w:rsidRPr="001D7AB1">
        <w:rPr>
          <w:rFonts w:eastAsia="Times New Roman"/>
          <w:b/>
          <w:color w:val="000000"/>
          <w:sz w:val="32"/>
          <w:szCs w:val="32"/>
          <w:lang w:val="id-ID"/>
        </w:rPr>
        <w:t xml:space="preserve">HUBUNGAN KETERAMPILAN PSIKOMOTORIK TERHADAP HASIL BELAJAR KOGNITIF PESERTA DIDIK DENGAN PENERAPAN MIKROSKOP </w:t>
      </w:r>
      <w:r w:rsidR="00EC18BA" w:rsidRPr="001D7AB1">
        <w:rPr>
          <w:rFonts w:eastAsia="Times New Roman"/>
          <w:b/>
          <w:i/>
          <w:color w:val="000000"/>
          <w:sz w:val="32"/>
          <w:szCs w:val="32"/>
          <w:lang w:val="id-ID"/>
        </w:rPr>
        <w:t>SMARTPHONE</w:t>
      </w:r>
      <w:r w:rsidR="00EC18BA" w:rsidRPr="001D7AB1">
        <w:rPr>
          <w:rFonts w:eastAsia="Times New Roman"/>
          <w:b/>
          <w:color w:val="000000"/>
          <w:sz w:val="32"/>
          <w:szCs w:val="32"/>
          <w:lang w:val="id-ID"/>
        </w:rPr>
        <w:t xml:space="preserve"> BERBASIS PENDEKATAN STEM SEBAGAI ALAT PRAKTIKUM PADA MATERI ANIMALIA</w:t>
      </w:r>
      <w:r w:rsidRPr="001D7AB1">
        <w:rPr>
          <w:b/>
          <w:lang w:val="id-ID"/>
        </w:rPr>
        <w:tab/>
      </w:r>
    </w:p>
    <w:p w:rsidR="00FB2305" w:rsidRPr="005B3B0C" w:rsidRDefault="00A2140E" w:rsidP="00A2140E">
      <w:pPr>
        <w:pStyle w:val="02penulis"/>
        <w:ind w:firstLine="28"/>
        <w:jc w:val="both"/>
        <w:rPr>
          <w:lang w:val="id-ID"/>
        </w:rPr>
      </w:pPr>
      <w:r>
        <w:rPr>
          <w:lang w:val="id-ID"/>
        </w:rPr>
        <w:t xml:space="preserve">   </w:t>
      </w:r>
      <w:r w:rsidR="00A8219F" w:rsidRPr="005B3B0C">
        <w:rPr>
          <w:lang w:val="id-ID"/>
        </w:rPr>
        <w:t>Samsuar</w:t>
      </w:r>
      <w:r w:rsidR="002A7FCE" w:rsidRPr="005B3B0C">
        <w:rPr>
          <w:vertAlign w:val="superscript"/>
          <w:lang w:val="id-ID"/>
        </w:rPr>
        <w:t>1*</w:t>
      </w:r>
      <w:r w:rsidR="002A7FCE" w:rsidRPr="005B3B0C">
        <w:rPr>
          <w:lang w:val="id-ID"/>
        </w:rPr>
        <w:t xml:space="preserve">, </w:t>
      </w:r>
      <w:r w:rsidR="00A8219F" w:rsidRPr="005B3B0C">
        <w:rPr>
          <w:lang w:val="id-ID"/>
        </w:rPr>
        <w:t>Wiwit Artika</w:t>
      </w:r>
      <w:r w:rsidR="002A7FCE" w:rsidRPr="005B3B0C">
        <w:rPr>
          <w:vertAlign w:val="superscript"/>
          <w:lang w:val="id-ID"/>
        </w:rPr>
        <w:t>2</w:t>
      </w:r>
      <w:r w:rsidR="002A7FCE" w:rsidRPr="005B3B0C">
        <w:rPr>
          <w:lang w:val="id-ID"/>
        </w:rPr>
        <w:t xml:space="preserve">, </w:t>
      </w:r>
      <w:r w:rsidR="00A8219F" w:rsidRPr="005B3B0C">
        <w:rPr>
          <w:lang w:val="id-ID"/>
        </w:rPr>
        <w:t>Syarifah Farissi Hamama</w:t>
      </w:r>
      <w:r w:rsidR="002A7FCE" w:rsidRPr="005B3B0C">
        <w:rPr>
          <w:vertAlign w:val="superscript"/>
          <w:lang w:val="id-ID"/>
        </w:rPr>
        <w:t>3</w:t>
      </w:r>
      <w:r w:rsidR="002A7FCE" w:rsidRPr="005B3B0C">
        <w:rPr>
          <w:lang w:val="id-ID"/>
        </w:rPr>
        <w:t xml:space="preserve">, </w:t>
      </w:r>
      <w:r w:rsidR="00A8219F" w:rsidRPr="005B3B0C">
        <w:rPr>
          <w:lang w:val="id-ID"/>
        </w:rPr>
        <w:t>Silvi Puspa Widya Lubis</w:t>
      </w:r>
      <w:r w:rsidR="002A7FCE" w:rsidRPr="005B3B0C">
        <w:rPr>
          <w:vertAlign w:val="superscript"/>
          <w:lang w:val="id-ID"/>
        </w:rPr>
        <w:t>4</w:t>
      </w:r>
    </w:p>
    <w:p w:rsidR="000140AB" w:rsidRPr="005B3B0C" w:rsidRDefault="00576670" w:rsidP="009026A1">
      <w:pPr>
        <w:pStyle w:val="03almtpenulis"/>
        <w:jc w:val="left"/>
        <w:rPr>
          <w:lang w:val="id-ID"/>
        </w:rPr>
      </w:pPr>
      <w:r w:rsidRPr="005B3B0C">
        <w:rPr>
          <w:vertAlign w:val="superscript"/>
          <w:lang w:val="id-ID"/>
        </w:rPr>
        <w:t>1,</w:t>
      </w:r>
      <w:r w:rsidR="002A7FCE" w:rsidRPr="005B3B0C">
        <w:rPr>
          <w:vertAlign w:val="superscript"/>
          <w:lang w:val="id-ID"/>
        </w:rPr>
        <w:t>3,4</w:t>
      </w:r>
      <w:r w:rsidRPr="005B3B0C">
        <w:rPr>
          <w:vertAlign w:val="superscript"/>
          <w:lang w:val="id-ID"/>
        </w:rPr>
        <w:t>,5</w:t>
      </w:r>
      <w:r w:rsidR="00F42601">
        <w:rPr>
          <w:vertAlign w:val="superscript"/>
          <w:lang w:val="id-ID"/>
        </w:rPr>
        <w:t xml:space="preserve"> </w:t>
      </w:r>
      <w:r w:rsidRPr="005B3B0C">
        <w:rPr>
          <w:lang w:val="id-ID"/>
        </w:rPr>
        <w:t>Universitas Abulyatama</w:t>
      </w:r>
      <w:r w:rsidR="002A7FCE" w:rsidRPr="005B3B0C">
        <w:rPr>
          <w:lang w:val="id-ID"/>
        </w:rPr>
        <w:t>, Indonesia</w:t>
      </w:r>
    </w:p>
    <w:p w:rsidR="00576670" w:rsidRPr="005B3B0C" w:rsidRDefault="00576670" w:rsidP="009026A1">
      <w:pPr>
        <w:pStyle w:val="03almtpenulis"/>
        <w:jc w:val="left"/>
        <w:rPr>
          <w:rStyle w:val="st"/>
          <w:lang w:val="id-ID"/>
        </w:rPr>
      </w:pPr>
      <w:r w:rsidRPr="005B3B0C">
        <w:rPr>
          <w:vertAlign w:val="superscript"/>
          <w:lang w:val="id-ID"/>
        </w:rPr>
        <w:t>2</w:t>
      </w:r>
      <w:r w:rsidR="00F42601">
        <w:rPr>
          <w:vertAlign w:val="superscript"/>
          <w:lang w:val="id-ID"/>
        </w:rPr>
        <w:t xml:space="preserve"> </w:t>
      </w:r>
      <w:r w:rsidRPr="005B3B0C">
        <w:rPr>
          <w:lang w:val="id-ID"/>
        </w:rPr>
        <w:t>Universitas Syiah Kuala</w:t>
      </w:r>
      <w:r w:rsidR="00F42601">
        <w:rPr>
          <w:lang w:val="id-ID"/>
        </w:rPr>
        <w:t>, Indonesia</w:t>
      </w:r>
    </w:p>
    <w:p w:rsidR="00F13E13" w:rsidRPr="005B3B0C" w:rsidRDefault="009026A1" w:rsidP="009026A1">
      <w:pPr>
        <w:pStyle w:val="03almtpenulis"/>
        <w:jc w:val="left"/>
        <w:rPr>
          <w:vertAlign w:val="superscript"/>
          <w:lang w:val="id-ID"/>
        </w:rPr>
      </w:pPr>
      <w:r w:rsidRPr="005B3B0C">
        <w:rPr>
          <w:lang w:val="id-ID"/>
        </w:rPr>
        <w:t>*E</w:t>
      </w:r>
      <w:r w:rsidR="00F13E13" w:rsidRPr="005B3B0C">
        <w:rPr>
          <w:lang w:val="id-ID"/>
        </w:rPr>
        <w:t>mail</w:t>
      </w:r>
      <w:r w:rsidRPr="005B3B0C">
        <w:rPr>
          <w:lang w:val="id-ID"/>
        </w:rPr>
        <w:t xml:space="preserve"> korespondensi </w:t>
      </w:r>
      <w:r w:rsidR="00F13E13" w:rsidRPr="005B3B0C">
        <w:rPr>
          <w:lang w:val="id-ID"/>
        </w:rPr>
        <w:t xml:space="preserve">: </w:t>
      </w:r>
      <w:r w:rsidR="00576670" w:rsidRPr="005B3B0C">
        <w:rPr>
          <w:lang w:val="id-ID"/>
        </w:rPr>
        <w:t>samsuar_biologi@abulyatama.ac.id</w:t>
      </w:r>
      <w:r w:rsidR="003050A7">
        <w:fldChar w:fldCharType="begin"/>
      </w:r>
      <w:r w:rsidR="003050A7">
        <w:instrText xml:space="preserve"> HYPERLINK "mailto:fith.angelia@gmail.com" </w:instrText>
      </w:r>
      <w:r w:rsidR="003050A7">
        <w:fldChar w:fldCharType="end"/>
      </w:r>
      <w:r w:rsidR="002A7FCE" w:rsidRPr="005B3B0C">
        <w:rPr>
          <w:vertAlign w:val="superscript"/>
          <w:lang w:val="id-ID"/>
        </w:rPr>
        <w:t>1</w:t>
      </w:r>
    </w:p>
    <w:p w:rsidR="009026A1" w:rsidRPr="005B3B0C" w:rsidRDefault="00A76CCC" w:rsidP="009026A1">
      <w:pPr>
        <w:pStyle w:val="03almtpenulis"/>
        <w:jc w:val="left"/>
        <w:rPr>
          <w:lang w:val="id-ID"/>
        </w:rPr>
      </w:pPr>
      <w:r w:rsidRPr="005B3B0C">
        <w:rPr>
          <w:rFonts w:asciiTheme="majorHAnsi" w:hAnsiTheme="majorHAnsi"/>
          <w:i/>
          <w:noProof/>
          <w:color w:val="FF0000"/>
          <w:sz w:val="18"/>
          <w:szCs w:val="18"/>
          <w:lang w:val="id-ID" w:eastAsia="id-ID"/>
        </w:rPr>
        <mc:AlternateContent>
          <mc:Choice Requires="wps">
            <w:drawing>
              <wp:anchor distT="0" distB="0" distL="114300" distR="114300" simplePos="0" relativeHeight="251663872" behindDoc="0" locked="0" layoutInCell="1" allowOverlap="1" wp14:anchorId="22DA48E8" wp14:editId="2B2BB5DD">
                <wp:simplePos x="0" y="0"/>
                <wp:positionH relativeFrom="column">
                  <wp:posOffset>4445</wp:posOffset>
                </wp:positionH>
                <wp:positionV relativeFrom="paragraph">
                  <wp:posOffset>151130</wp:posOffset>
                </wp:positionV>
                <wp:extent cx="57435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57435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pt,11.9pt" to="452.6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" strokecolor="black [3213]" strokeweight="1pt"/>
            </w:pict>
          </mc:Fallback>
        </mc:AlternateContent>
      </w:r>
    </w:p>
    <w:p w:rsidR="009026A1" w:rsidRPr="00F837B1" w:rsidRDefault="00F837B1" w:rsidP="009026A1">
      <w:pPr>
        <w:pStyle w:val="03almtpenulis"/>
        <w:jc w:val="left"/>
        <w:rPr>
          <w:sz w:val="18"/>
          <w:szCs w:val="18"/>
          <w:lang w:val="id-ID"/>
        </w:rPr>
      </w:pPr>
      <w:r>
        <w:rPr>
          <w:sz w:val="18"/>
          <w:szCs w:val="18"/>
          <w:lang w:val="id-ID"/>
        </w:rPr>
        <w:t xml:space="preserve"> Diterima .............; Disetujui ................; Dipublikasi .................</w:t>
      </w:r>
    </w:p>
    <w:p w:rsidR="0075318C" w:rsidRPr="005B3B0C" w:rsidRDefault="0075318C" w:rsidP="009026A1">
      <w:pPr>
        <w:pStyle w:val="03almtpenulis"/>
        <w:jc w:val="left"/>
        <w:rPr>
          <w:color w:val="FF0000"/>
          <w:sz w:val="18"/>
          <w:szCs w:val="18"/>
          <w:lang w:val="id-ID"/>
        </w:rPr>
      </w:pPr>
    </w:p>
    <w:p w:rsidR="00271425" w:rsidRDefault="00FB2305" w:rsidP="00271425">
      <w:pPr>
        <w:pStyle w:val="04abstractEnglish"/>
        <w:spacing w:before="0" w:line="240" w:lineRule="auto"/>
        <w:ind w:left="284" w:right="311"/>
        <w:rPr>
          <w:rFonts w:cs="Times New Roman"/>
          <w:color w:val="000000"/>
          <w:szCs w:val="20"/>
        </w:rPr>
      </w:pPr>
      <w:r w:rsidRPr="005B3B0C">
        <w:rPr>
          <w:b/>
        </w:rPr>
        <w:t>Abstract:</w:t>
      </w:r>
      <w:r w:rsidR="00EE405E" w:rsidRPr="005B3B0C">
        <w:t xml:space="preserve"> </w:t>
      </w:r>
      <w:r w:rsidR="00FC13FC" w:rsidRPr="00C542E1">
        <w:rPr>
          <w:rFonts w:cs="Times New Roman"/>
          <w:color w:val="000000"/>
          <w:szCs w:val="20"/>
        </w:rPr>
        <w:t>The purpose of this research is to the relationship between psychomotoric skills and students' cognitive learning outcomes by applying a smartphone microscope based on the STEM approach as a pra</w:t>
      </w:r>
      <w:r w:rsidR="0050618F">
        <w:rPr>
          <w:rFonts w:cs="Times New Roman"/>
          <w:color w:val="000000"/>
          <w:szCs w:val="20"/>
        </w:rPr>
        <w:t xml:space="preserve">ctical tool for animalia topic </w:t>
      </w:r>
      <w:r w:rsidR="00FC13FC" w:rsidRPr="00C542E1">
        <w:rPr>
          <w:rFonts w:cs="Times New Roman"/>
          <w:color w:val="000000"/>
          <w:szCs w:val="20"/>
        </w:rPr>
        <w:t xml:space="preserve">at </w:t>
      </w:r>
      <w:r w:rsidR="0019599D">
        <w:rPr>
          <w:rFonts w:cs="Times New Roman"/>
          <w:color w:val="000000"/>
          <w:szCs w:val="20"/>
        </w:rPr>
        <w:t>SMAN</w:t>
      </w:r>
      <w:r w:rsidR="00FC13FC" w:rsidRPr="00C542E1">
        <w:rPr>
          <w:rFonts w:cs="Times New Roman"/>
          <w:color w:val="000000"/>
          <w:szCs w:val="20"/>
        </w:rPr>
        <w:t xml:space="preserve"> 1 Woyla, Woyla District, West Aceh Regency, Aceh Province in the Even Semester of the 2021/2022 Academic Year. This type of research is applied with a quantitative approach. The research method is quasi-experimental (one group pretest-posttest design). The population is students in class X  (X MIA</w:t>
      </w:r>
      <w:r w:rsidR="00FC13FC" w:rsidRPr="00C542E1">
        <w:rPr>
          <w:rFonts w:cs="Times New Roman"/>
          <w:color w:val="000000"/>
          <w:szCs w:val="20"/>
          <w:vertAlign w:val="superscript"/>
        </w:rPr>
        <w:t>1</w:t>
      </w:r>
      <w:r w:rsidR="00FC13FC" w:rsidRPr="00C542E1">
        <w:rPr>
          <w:rFonts w:cs="Times New Roman"/>
          <w:color w:val="000000"/>
          <w:szCs w:val="20"/>
        </w:rPr>
        <w:t>, X MIA</w:t>
      </w:r>
      <w:r w:rsidR="00FC13FC" w:rsidRPr="00C542E1">
        <w:rPr>
          <w:rFonts w:cs="Times New Roman"/>
          <w:color w:val="000000"/>
          <w:szCs w:val="20"/>
          <w:vertAlign w:val="superscript"/>
        </w:rPr>
        <w:t>2</w:t>
      </w:r>
      <w:r w:rsidR="00FC13FC" w:rsidRPr="00C542E1">
        <w:rPr>
          <w:rFonts w:cs="Times New Roman"/>
          <w:color w:val="000000"/>
          <w:szCs w:val="20"/>
        </w:rPr>
        <w:t>, X IS</w:t>
      </w:r>
      <w:r w:rsidR="00FC13FC" w:rsidRPr="00C542E1">
        <w:rPr>
          <w:rFonts w:cs="Times New Roman"/>
          <w:color w:val="000000"/>
          <w:szCs w:val="20"/>
          <w:vertAlign w:val="superscript"/>
        </w:rPr>
        <w:t>1</w:t>
      </w:r>
      <w:r w:rsidR="00FC13FC" w:rsidRPr="00C542E1">
        <w:rPr>
          <w:rFonts w:cs="Times New Roman"/>
          <w:color w:val="000000"/>
          <w:szCs w:val="20"/>
        </w:rPr>
        <w:t>, and X IS</w:t>
      </w:r>
      <w:r w:rsidR="00FC13FC" w:rsidRPr="00C542E1">
        <w:rPr>
          <w:rFonts w:cs="Times New Roman"/>
          <w:color w:val="000000"/>
          <w:szCs w:val="20"/>
          <w:vertAlign w:val="superscript"/>
        </w:rPr>
        <w:t>2</w:t>
      </w:r>
      <w:r w:rsidR="00FC13FC" w:rsidRPr="00C542E1">
        <w:rPr>
          <w:rFonts w:cs="Times New Roman"/>
          <w:color w:val="000000"/>
          <w:szCs w:val="20"/>
        </w:rPr>
        <w:t>) consists of 108 students. The sample is students of class X MIA (X MIA</w:t>
      </w:r>
      <w:r w:rsidR="00FC13FC" w:rsidRPr="00C542E1">
        <w:rPr>
          <w:rFonts w:cs="Times New Roman"/>
          <w:color w:val="000000"/>
          <w:szCs w:val="20"/>
          <w:vertAlign w:val="superscript"/>
        </w:rPr>
        <w:t>1</w:t>
      </w:r>
      <w:r w:rsidR="00FC13FC" w:rsidRPr="00C542E1">
        <w:rPr>
          <w:rFonts w:cs="Times New Roman"/>
          <w:color w:val="000000"/>
          <w:szCs w:val="20"/>
        </w:rPr>
        <w:t>, X MIA</w:t>
      </w:r>
      <w:r w:rsidR="00FC13FC" w:rsidRPr="00C542E1">
        <w:rPr>
          <w:rFonts w:cs="Times New Roman"/>
          <w:color w:val="000000"/>
          <w:szCs w:val="20"/>
          <w:vertAlign w:val="superscript"/>
        </w:rPr>
        <w:t>2</w:t>
      </w:r>
      <w:r w:rsidR="00FC13FC" w:rsidRPr="00C542E1">
        <w:rPr>
          <w:rFonts w:cs="Times New Roman"/>
          <w:color w:val="000000"/>
          <w:szCs w:val="20"/>
        </w:rPr>
        <w:t>) as many as 58 students were taken by purposive sampling technique. Data collection techniques using observation methods (data on psychomotoric skills) and tests (data on cognitive learning outcomes). Data analysis of the relationship between psychomotoric skills and cognitive learning outcomes used the pearson product-moment correlation test (r) and regression test (r</w:t>
      </w:r>
      <w:r w:rsidR="00FC13FC" w:rsidRPr="00C542E1">
        <w:rPr>
          <w:rFonts w:cs="Times New Roman"/>
          <w:color w:val="000000"/>
          <w:szCs w:val="20"/>
          <w:vertAlign w:val="superscript"/>
        </w:rPr>
        <w:t>2</w:t>
      </w:r>
      <w:r w:rsidR="00FC13FC" w:rsidRPr="00C542E1">
        <w:rPr>
          <w:rFonts w:cs="Times New Roman"/>
          <w:color w:val="000000"/>
          <w:szCs w:val="20"/>
        </w:rPr>
        <w:t>). Testing the hypothesis of the relationship between psychomotoric skills and cognitive learning outcomes using the t-test. The results of the correlation test obtained a significant value (0.04) &lt; from 0.05 or r</w:t>
      </w:r>
      <w:r w:rsidR="00FC13FC" w:rsidRPr="00C542E1">
        <w:rPr>
          <w:rFonts w:cs="Times New Roman"/>
          <w:color w:val="000000"/>
          <w:szCs w:val="20"/>
          <w:vertAlign w:val="subscript"/>
        </w:rPr>
        <w:t>count</w:t>
      </w:r>
      <w:r w:rsidR="00FC13FC" w:rsidRPr="00C542E1">
        <w:rPr>
          <w:rFonts w:cs="Times New Roman"/>
          <w:color w:val="000000"/>
          <w:szCs w:val="20"/>
        </w:rPr>
        <w:t xml:space="preserve"> (0.264) &gt; r</w:t>
      </w:r>
      <w:r w:rsidR="00FC13FC" w:rsidRPr="00C542E1">
        <w:rPr>
          <w:rFonts w:cs="Times New Roman"/>
          <w:color w:val="000000"/>
          <w:szCs w:val="20"/>
          <w:vertAlign w:val="subscript"/>
        </w:rPr>
        <w:t>table</w:t>
      </w:r>
      <w:r w:rsidR="00FC13FC" w:rsidRPr="00C542E1">
        <w:rPr>
          <w:rFonts w:cs="Times New Roman"/>
          <w:color w:val="000000"/>
          <w:szCs w:val="20"/>
        </w:rPr>
        <w:t xml:space="preserve"> (0.254) and the results of the regression test (R</w:t>
      </w:r>
      <w:r w:rsidR="00FC13FC" w:rsidRPr="00C542E1">
        <w:rPr>
          <w:rFonts w:cs="Times New Roman"/>
          <w:color w:val="000000"/>
          <w:szCs w:val="20"/>
          <w:vertAlign w:val="superscript"/>
        </w:rPr>
        <w:t>2</w:t>
      </w:r>
      <w:r w:rsidR="00FC13FC" w:rsidRPr="00C542E1">
        <w:rPr>
          <w:rFonts w:cs="Times New Roman"/>
          <w:color w:val="000000"/>
          <w:szCs w:val="20"/>
        </w:rPr>
        <w:t>) were 0.070. it means that it has a positive relationship (weak degree of relationship) with a related effect of 0.7%. The result of the hypothesis is that the value of t</w:t>
      </w:r>
      <w:r w:rsidR="00FC13FC" w:rsidRPr="00C542E1">
        <w:rPr>
          <w:rFonts w:cs="Times New Roman"/>
          <w:color w:val="000000"/>
          <w:szCs w:val="20"/>
          <w:vertAlign w:val="subscript"/>
        </w:rPr>
        <w:t>count</w:t>
      </w:r>
      <w:r w:rsidR="00FC13FC" w:rsidRPr="00C542E1">
        <w:rPr>
          <w:rFonts w:cs="Times New Roman"/>
          <w:color w:val="000000"/>
          <w:szCs w:val="20"/>
        </w:rPr>
        <w:t xml:space="preserve"> is greater than the value of t</w:t>
      </w:r>
      <w:r w:rsidR="00FC13FC" w:rsidRPr="00C542E1">
        <w:rPr>
          <w:rFonts w:cs="Times New Roman"/>
          <w:color w:val="000000"/>
          <w:szCs w:val="20"/>
          <w:vertAlign w:val="subscript"/>
        </w:rPr>
        <w:t>table</w:t>
      </w:r>
      <w:r w:rsidR="00FC13FC" w:rsidRPr="00C542E1">
        <w:rPr>
          <w:rFonts w:cs="Times New Roman"/>
          <w:color w:val="000000"/>
          <w:szCs w:val="20"/>
        </w:rPr>
        <w:t xml:space="preserve"> (2.120 &gt; 1.672), then the accepted hypothesis is that there is a positive relationship between psychomotoric skills and cognitive learning outcomes of students with the application of a smartphone microscope based on the STEM approach as a practical tool on Animalia topic.</w:t>
      </w:r>
    </w:p>
    <w:p w:rsidR="00271425" w:rsidRPr="00271425" w:rsidRDefault="00271425" w:rsidP="00271425">
      <w:pPr>
        <w:pStyle w:val="04abstractEnglish"/>
        <w:spacing w:before="0" w:line="240" w:lineRule="auto"/>
        <w:ind w:left="284" w:right="311"/>
        <w:rPr>
          <w:rFonts w:cs="Times New Roman"/>
          <w:color w:val="000000"/>
          <w:sz w:val="10"/>
          <w:szCs w:val="20"/>
        </w:rPr>
      </w:pPr>
    </w:p>
    <w:p w:rsidR="00FB2305" w:rsidRDefault="00FB2305" w:rsidP="0075318C">
      <w:pPr>
        <w:pStyle w:val="04bkeywords"/>
        <w:spacing w:before="0" w:line="240" w:lineRule="auto"/>
        <w:ind w:left="284" w:right="423"/>
      </w:pPr>
      <w:r w:rsidRPr="0075318C">
        <w:t xml:space="preserve">Keywords : </w:t>
      </w:r>
      <w:r w:rsidR="00271425">
        <w:t>P</w:t>
      </w:r>
      <w:r w:rsidR="00DB7B28">
        <w:t>sy</w:t>
      </w:r>
      <w:r w:rsidR="00271425">
        <w:t>chomotoric Skil</w:t>
      </w:r>
      <w:r w:rsidR="00DB7B28">
        <w:t>l</w:t>
      </w:r>
      <w:r w:rsidR="00271425">
        <w:t>s,</w:t>
      </w:r>
      <w:r w:rsidR="00DB7B28">
        <w:t xml:space="preserve"> </w:t>
      </w:r>
      <w:r w:rsidR="00DB7B28" w:rsidRPr="00C542E1">
        <w:rPr>
          <w:rFonts w:cs="Times New Roman"/>
          <w:color w:val="000000"/>
          <w:szCs w:val="20"/>
        </w:rPr>
        <w:t>Cognitive Learning Outcomes</w:t>
      </w:r>
      <w:r w:rsidR="00DB7B28">
        <w:rPr>
          <w:rFonts w:cs="Times New Roman"/>
          <w:color w:val="000000"/>
          <w:szCs w:val="20"/>
        </w:rPr>
        <w:t>, STEM, Animalia Topic</w:t>
      </w:r>
    </w:p>
    <w:p w:rsidR="00271425" w:rsidRPr="00271425" w:rsidRDefault="00271425" w:rsidP="0075318C">
      <w:pPr>
        <w:pStyle w:val="04bkeywords"/>
        <w:spacing w:before="0" w:line="240" w:lineRule="auto"/>
        <w:ind w:left="284" w:right="423"/>
        <w:rPr>
          <w:b w:val="0"/>
          <w:i w:val="0"/>
          <w:sz w:val="12"/>
        </w:rPr>
      </w:pPr>
    </w:p>
    <w:p w:rsidR="00A65FF2" w:rsidRDefault="00FB2305" w:rsidP="0075318C">
      <w:pPr>
        <w:pStyle w:val="05abstrakIndo"/>
        <w:spacing w:before="0"/>
        <w:ind w:left="284" w:right="281"/>
        <w:rPr>
          <w:rFonts w:eastAsia="Times New Roman" w:cs="Times New Roman"/>
          <w:color w:val="000000"/>
          <w:szCs w:val="24"/>
        </w:rPr>
      </w:pPr>
      <w:r w:rsidRPr="005B3B0C">
        <w:rPr>
          <w:b/>
        </w:rPr>
        <w:t>Abstrak:</w:t>
      </w:r>
      <w:r w:rsidRPr="005B3B0C">
        <w:t xml:space="preserve"> </w:t>
      </w:r>
      <w:r w:rsidR="0063354D" w:rsidRPr="000E371C">
        <w:rPr>
          <w:rFonts w:cs="Times New Roman"/>
        </w:rPr>
        <w:t xml:space="preserve">Tujuan penelitian menganalisis hubungan keterampilan psikomotorik terhadap hasil belajar kognitif peserta didik dengan penerapan mikroskop </w:t>
      </w:r>
      <w:r w:rsidR="0063354D" w:rsidRPr="009E1260">
        <w:rPr>
          <w:rFonts w:cs="Times New Roman"/>
          <w:i/>
        </w:rPr>
        <w:t>smartphone</w:t>
      </w:r>
      <w:r w:rsidR="0063354D" w:rsidRPr="000E371C">
        <w:rPr>
          <w:rFonts w:cs="Times New Roman"/>
        </w:rPr>
        <w:t xml:space="preserve"> berbasis pendekatan STEM sebagai alat </w:t>
      </w:r>
      <w:r w:rsidR="0050618F">
        <w:rPr>
          <w:rFonts w:cs="Times New Roman"/>
        </w:rPr>
        <w:t xml:space="preserve">praktikum pada materi animalia </w:t>
      </w:r>
      <w:r w:rsidR="0063354D" w:rsidRPr="000E371C">
        <w:rPr>
          <w:rFonts w:cs="Times New Roman"/>
        </w:rPr>
        <w:t xml:space="preserve">di </w:t>
      </w:r>
      <w:r w:rsidR="0019599D">
        <w:rPr>
          <w:rFonts w:eastAsia="Times New Roman" w:cs="Times New Roman"/>
          <w:color w:val="000000"/>
          <w:szCs w:val="22"/>
        </w:rPr>
        <w:t>SMAN</w:t>
      </w:r>
      <w:r w:rsidR="0063354D" w:rsidRPr="000E371C">
        <w:rPr>
          <w:rFonts w:eastAsia="Times New Roman" w:cs="Times New Roman"/>
          <w:color w:val="000000"/>
          <w:szCs w:val="22"/>
        </w:rPr>
        <w:t xml:space="preserve"> 1 Woyla Kecamatan Woyla, Kabup</w:t>
      </w:r>
      <w:r w:rsidR="0063354D" w:rsidRPr="000E371C">
        <w:rPr>
          <w:rFonts w:eastAsia="Times New Roman" w:cs="Times New Roman"/>
          <w:color w:val="000000"/>
        </w:rPr>
        <w:t xml:space="preserve">aten Aceh Barat, Provinsi Aceh </w:t>
      </w:r>
      <w:r w:rsidR="0063354D" w:rsidRPr="000E371C">
        <w:rPr>
          <w:rFonts w:eastAsia="Times New Roman" w:cs="Times New Roman"/>
          <w:color w:val="000000"/>
          <w:szCs w:val="22"/>
        </w:rPr>
        <w:t xml:space="preserve">pada </w:t>
      </w:r>
      <w:r w:rsidR="0063354D" w:rsidRPr="000E371C">
        <w:rPr>
          <w:rFonts w:eastAsia="Times New Roman" w:cs="Times New Roman"/>
          <w:szCs w:val="22"/>
        </w:rPr>
        <w:t>Semester Genap Tahun Ajaran 2021/2022.</w:t>
      </w:r>
      <w:r w:rsidR="0063354D" w:rsidRPr="000E371C">
        <w:rPr>
          <w:rFonts w:eastAsia="Times New Roman" w:cs="Times New Roman"/>
        </w:rPr>
        <w:t xml:space="preserve"> </w:t>
      </w:r>
      <w:r w:rsidR="0063354D" w:rsidRPr="000E371C">
        <w:rPr>
          <w:rFonts w:eastAsia="Times New Roman" w:cs="Times New Roman"/>
          <w:color w:val="000000"/>
        </w:rPr>
        <w:t xml:space="preserve">Jenis penelitian </w:t>
      </w:r>
      <w:r w:rsidR="0063354D" w:rsidRPr="000E371C">
        <w:rPr>
          <w:rFonts w:eastAsia="Times New Roman" w:cs="Times New Roman"/>
          <w:color w:val="000000"/>
          <w:szCs w:val="22"/>
        </w:rPr>
        <w:t>yaitu terapan dengan pendekatan kuantitatif.</w:t>
      </w:r>
      <w:r w:rsidR="0063354D" w:rsidRPr="000E371C">
        <w:rPr>
          <w:rFonts w:eastAsia="Times New Roman" w:cs="Times New Roman"/>
          <w:color w:val="000000"/>
        </w:rPr>
        <w:t xml:space="preserve"> </w:t>
      </w:r>
      <w:r w:rsidR="0063354D" w:rsidRPr="000E371C">
        <w:rPr>
          <w:rFonts w:eastAsia="Times New Roman" w:cs="Times New Roman"/>
          <w:szCs w:val="22"/>
        </w:rPr>
        <w:t xml:space="preserve">Metode penelitian yaitu </w:t>
      </w:r>
      <w:r w:rsidR="0063354D" w:rsidRPr="000E371C">
        <w:rPr>
          <w:rFonts w:eastAsia="Times New Roman" w:cs="Times New Roman"/>
          <w:i/>
          <w:szCs w:val="22"/>
        </w:rPr>
        <w:t>quasi expe</w:t>
      </w:r>
      <w:r w:rsidR="0063354D" w:rsidRPr="000E371C">
        <w:rPr>
          <w:rFonts w:eastAsia="Times New Roman" w:cs="Times New Roman"/>
          <w:i/>
        </w:rPr>
        <w:t>riment (</w:t>
      </w:r>
      <w:r w:rsidR="0063354D" w:rsidRPr="000E371C">
        <w:rPr>
          <w:rFonts w:cs="Times New Roman"/>
          <w:i/>
          <w:szCs w:val="22"/>
        </w:rPr>
        <w:t>one group pretest-posttest design</w:t>
      </w:r>
      <w:r w:rsidR="0063354D" w:rsidRPr="000E371C">
        <w:rPr>
          <w:rFonts w:cs="Times New Roman"/>
          <w:i/>
        </w:rPr>
        <w:t>).</w:t>
      </w:r>
      <w:r w:rsidR="0063354D" w:rsidRPr="000E371C">
        <w:rPr>
          <w:rFonts w:eastAsia="Times New Roman" w:cs="Times New Roman"/>
        </w:rPr>
        <w:t xml:space="preserve"> </w:t>
      </w:r>
      <w:r w:rsidR="0063354D" w:rsidRPr="000E371C">
        <w:rPr>
          <w:rFonts w:eastAsia="Times New Roman" w:cs="Times New Roman"/>
          <w:color w:val="000000"/>
          <w:szCs w:val="22"/>
        </w:rPr>
        <w:t>Populasi yaitu peserta didik kelas X (X MIA</w:t>
      </w:r>
      <w:r w:rsidR="0063354D" w:rsidRPr="000E371C">
        <w:rPr>
          <w:rFonts w:eastAsia="Times New Roman" w:cs="Times New Roman"/>
          <w:color w:val="000000"/>
          <w:szCs w:val="22"/>
          <w:vertAlign w:val="superscript"/>
        </w:rPr>
        <w:t>1</w:t>
      </w:r>
      <w:r w:rsidR="0063354D" w:rsidRPr="000E371C">
        <w:rPr>
          <w:rFonts w:eastAsia="Times New Roman" w:cs="Times New Roman"/>
          <w:color w:val="000000"/>
          <w:szCs w:val="22"/>
        </w:rPr>
        <w:t>, X MIA</w:t>
      </w:r>
      <w:r w:rsidR="0063354D" w:rsidRPr="000E371C">
        <w:rPr>
          <w:rFonts w:eastAsia="Times New Roman" w:cs="Times New Roman"/>
          <w:color w:val="000000"/>
          <w:szCs w:val="22"/>
          <w:vertAlign w:val="superscript"/>
        </w:rPr>
        <w:t>2</w:t>
      </w:r>
      <w:r w:rsidR="0063354D" w:rsidRPr="000E371C">
        <w:rPr>
          <w:rFonts w:eastAsia="Times New Roman" w:cs="Times New Roman"/>
          <w:color w:val="000000"/>
          <w:szCs w:val="22"/>
        </w:rPr>
        <w:t>, X IS</w:t>
      </w:r>
      <w:r w:rsidR="0063354D" w:rsidRPr="000E371C">
        <w:rPr>
          <w:rFonts w:eastAsia="Times New Roman" w:cs="Times New Roman"/>
          <w:color w:val="000000"/>
          <w:szCs w:val="22"/>
          <w:vertAlign w:val="superscript"/>
        </w:rPr>
        <w:t>1</w:t>
      </w:r>
      <w:r w:rsidR="0063354D" w:rsidRPr="000E371C">
        <w:rPr>
          <w:rFonts w:eastAsia="Times New Roman" w:cs="Times New Roman"/>
          <w:color w:val="000000"/>
          <w:szCs w:val="22"/>
        </w:rPr>
        <w:t>, dan X IS</w:t>
      </w:r>
      <w:r w:rsidR="0063354D" w:rsidRPr="000E371C">
        <w:rPr>
          <w:rFonts w:eastAsia="Times New Roman" w:cs="Times New Roman"/>
          <w:color w:val="000000"/>
          <w:szCs w:val="22"/>
          <w:vertAlign w:val="superscript"/>
        </w:rPr>
        <w:t>2</w:t>
      </w:r>
      <w:r w:rsidR="0063354D" w:rsidRPr="000E371C">
        <w:rPr>
          <w:rFonts w:eastAsia="Times New Roman" w:cs="Times New Roman"/>
          <w:color w:val="000000"/>
          <w:szCs w:val="22"/>
        </w:rPr>
        <w:t>) berjumlah 108 peserta didik. Sampel yaitu peserta didik kelas X MIA (X MIA</w:t>
      </w:r>
      <w:r w:rsidR="0063354D" w:rsidRPr="000E371C">
        <w:rPr>
          <w:rFonts w:eastAsia="Times New Roman" w:cs="Times New Roman"/>
          <w:color w:val="000000"/>
          <w:szCs w:val="22"/>
          <w:vertAlign w:val="superscript"/>
        </w:rPr>
        <w:t>1</w:t>
      </w:r>
      <w:r w:rsidR="0063354D" w:rsidRPr="000E371C">
        <w:rPr>
          <w:rFonts w:eastAsia="Times New Roman" w:cs="Times New Roman"/>
          <w:color w:val="000000"/>
          <w:szCs w:val="22"/>
        </w:rPr>
        <w:t>, X MIA</w:t>
      </w:r>
      <w:r w:rsidR="0063354D" w:rsidRPr="000E371C">
        <w:rPr>
          <w:rFonts w:eastAsia="Times New Roman" w:cs="Times New Roman"/>
          <w:color w:val="000000"/>
          <w:szCs w:val="22"/>
          <w:vertAlign w:val="superscript"/>
        </w:rPr>
        <w:t>2</w:t>
      </w:r>
      <w:r w:rsidR="0063354D" w:rsidRPr="000E371C">
        <w:rPr>
          <w:rFonts w:eastAsia="Times New Roman" w:cs="Times New Roman"/>
          <w:color w:val="000000"/>
          <w:szCs w:val="22"/>
        </w:rPr>
        <w:t xml:space="preserve">) berjumlah 58 peserta didik diambil dengan teknik </w:t>
      </w:r>
      <w:r w:rsidR="0063354D" w:rsidRPr="000E371C">
        <w:rPr>
          <w:rFonts w:eastAsia="Times New Roman" w:cs="Times New Roman"/>
          <w:i/>
          <w:szCs w:val="22"/>
        </w:rPr>
        <w:t>purposive</w:t>
      </w:r>
      <w:r w:rsidR="0063354D" w:rsidRPr="000E371C">
        <w:rPr>
          <w:rFonts w:eastAsia="Times New Roman" w:cs="Times New Roman"/>
          <w:i/>
          <w:color w:val="000000"/>
          <w:szCs w:val="22"/>
        </w:rPr>
        <w:t xml:space="preserve"> sampling</w:t>
      </w:r>
      <w:r w:rsidR="0063354D" w:rsidRPr="000E371C">
        <w:rPr>
          <w:rFonts w:eastAsia="Times New Roman" w:cs="Times New Roman"/>
          <w:color w:val="000000"/>
          <w:szCs w:val="22"/>
        </w:rPr>
        <w:t xml:space="preserve">. </w:t>
      </w:r>
      <w:r w:rsidR="0063354D" w:rsidRPr="000E371C">
        <w:rPr>
          <w:rFonts w:eastAsia="Times New Roman" w:cs="Times New Roman"/>
          <w:szCs w:val="22"/>
        </w:rPr>
        <w:t>Teknik pengumpulan data dengan metode observasi (data keterampilan psikomotorik) dan tes (data hasil belajar kognitif).</w:t>
      </w:r>
      <w:r w:rsidR="0063354D" w:rsidRPr="000E371C">
        <w:rPr>
          <w:rFonts w:eastAsia="Times New Roman" w:cs="Times New Roman"/>
        </w:rPr>
        <w:t xml:space="preserve"> </w:t>
      </w:r>
      <w:r w:rsidR="0063354D" w:rsidRPr="000E371C">
        <w:rPr>
          <w:rFonts w:eastAsia="Times New Roman" w:cs="Times New Roman"/>
          <w:color w:val="000000"/>
          <w:szCs w:val="22"/>
        </w:rPr>
        <w:t xml:space="preserve">Analisis data hubungan keterampilan psikomotorik terhadap hasil belajar kognitif digunakan uji korelasi </w:t>
      </w:r>
      <w:r w:rsidR="0063354D" w:rsidRPr="000E371C">
        <w:rPr>
          <w:rFonts w:eastAsia="Times New Roman" w:cs="Times New Roman"/>
          <w:i/>
          <w:color w:val="000000"/>
          <w:szCs w:val="22"/>
        </w:rPr>
        <w:t xml:space="preserve">pearson product moment </w:t>
      </w:r>
      <w:r w:rsidR="0063354D" w:rsidRPr="000E371C">
        <w:rPr>
          <w:rFonts w:eastAsia="Times New Roman" w:cs="Times New Roman"/>
          <w:color w:val="000000"/>
          <w:szCs w:val="22"/>
        </w:rPr>
        <w:t>(r) dan uji regresi (r</w:t>
      </w:r>
      <w:r w:rsidR="0063354D" w:rsidRPr="000E371C">
        <w:rPr>
          <w:rFonts w:eastAsia="Times New Roman" w:cs="Times New Roman"/>
          <w:color w:val="000000"/>
          <w:szCs w:val="22"/>
          <w:vertAlign w:val="superscript"/>
        </w:rPr>
        <w:t>2</w:t>
      </w:r>
      <w:r w:rsidR="0063354D" w:rsidRPr="000E371C">
        <w:rPr>
          <w:rFonts w:eastAsia="Times New Roman" w:cs="Times New Roman"/>
          <w:color w:val="000000"/>
          <w:szCs w:val="22"/>
        </w:rPr>
        <w:t>)</w:t>
      </w:r>
      <w:r w:rsidR="0063354D">
        <w:rPr>
          <w:rFonts w:eastAsia="Times New Roman" w:cs="Times New Roman"/>
          <w:color w:val="000000"/>
        </w:rPr>
        <w:t xml:space="preserve">. </w:t>
      </w:r>
      <w:r w:rsidR="0063354D" w:rsidRPr="000E371C">
        <w:rPr>
          <w:rFonts w:eastAsia="Times New Roman" w:cs="Times New Roman"/>
          <w:color w:val="000000"/>
          <w:szCs w:val="22"/>
        </w:rPr>
        <w:t>Pengujian hipotesis hubungan keterampilan psikomotorik terhadap hasil belajar kognitif digunakan uji t</w:t>
      </w:r>
      <w:r w:rsidR="0063354D" w:rsidRPr="000E371C">
        <w:rPr>
          <w:rFonts w:eastAsia="Times New Roman" w:cs="Times New Roman"/>
          <w:color w:val="000000"/>
        </w:rPr>
        <w:t>.</w:t>
      </w:r>
      <w:r w:rsidR="0063354D" w:rsidRPr="000E371C">
        <w:rPr>
          <w:rFonts w:eastAsia="Times New Roman" w:cs="Times New Roman"/>
        </w:rPr>
        <w:t xml:space="preserve"> </w:t>
      </w:r>
      <w:r w:rsidR="0063354D" w:rsidRPr="000E371C">
        <w:rPr>
          <w:rFonts w:eastAsia="Times New Roman" w:cs="Times New Roman"/>
          <w:color w:val="000000"/>
          <w:szCs w:val="24"/>
        </w:rPr>
        <w:t>Hasil uji korelasi diperoleh nilai signifikan yaitu (0,04) &lt; dari 0,05 atau r</w:t>
      </w:r>
      <w:r w:rsidR="0063354D" w:rsidRPr="000E371C">
        <w:rPr>
          <w:rFonts w:eastAsia="Times New Roman" w:cs="Times New Roman"/>
          <w:color w:val="000000"/>
          <w:szCs w:val="24"/>
          <w:vertAlign w:val="subscript"/>
        </w:rPr>
        <w:t xml:space="preserve">hitung </w:t>
      </w:r>
      <w:r w:rsidR="0063354D" w:rsidRPr="000E371C">
        <w:rPr>
          <w:rFonts w:eastAsia="Times New Roman" w:cs="Times New Roman"/>
          <w:color w:val="000000"/>
          <w:szCs w:val="24"/>
        </w:rPr>
        <w:t>(0,264) &gt; r</w:t>
      </w:r>
      <w:r w:rsidR="0063354D" w:rsidRPr="000E371C">
        <w:rPr>
          <w:rFonts w:eastAsia="Times New Roman" w:cs="Times New Roman"/>
          <w:color w:val="000000"/>
          <w:szCs w:val="24"/>
          <w:vertAlign w:val="subscript"/>
        </w:rPr>
        <w:t>tabel</w:t>
      </w:r>
      <w:r w:rsidR="0063354D" w:rsidRPr="000E371C">
        <w:rPr>
          <w:rFonts w:eastAsia="Times New Roman" w:cs="Times New Roman"/>
          <w:b/>
          <w:color w:val="000000"/>
          <w:szCs w:val="24"/>
          <w:vertAlign w:val="subscript"/>
        </w:rPr>
        <w:t xml:space="preserve"> </w:t>
      </w:r>
      <w:r w:rsidR="0063354D" w:rsidRPr="000E371C">
        <w:rPr>
          <w:rFonts w:eastAsia="Times New Roman" w:cs="Times New Roman"/>
          <w:color w:val="000000"/>
          <w:szCs w:val="24"/>
        </w:rPr>
        <w:t>(0,254) dan hasil uji regresi (R</w:t>
      </w:r>
      <w:r w:rsidR="0063354D" w:rsidRPr="000E371C">
        <w:rPr>
          <w:rFonts w:eastAsia="Times New Roman" w:cs="Times New Roman"/>
          <w:color w:val="000000"/>
          <w:szCs w:val="24"/>
          <w:vertAlign w:val="superscript"/>
        </w:rPr>
        <w:t>2</w:t>
      </w:r>
      <w:r w:rsidR="0063354D" w:rsidRPr="000E371C">
        <w:rPr>
          <w:rFonts w:eastAsia="Times New Roman" w:cs="Times New Roman"/>
          <w:color w:val="000000"/>
          <w:szCs w:val="24"/>
        </w:rPr>
        <w:t xml:space="preserve">) yaitu 0,070. artinya memiliki hubungan positif (derajat hubungan lemah) dengan </w:t>
      </w:r>
      <w:r w:rsidR="0063354D" w:rsidRPr="000E371C">
        <w:rPr>
          <w:rFonts w:eastAsia="Times New Roman" w:cs="Times New Roman"/>
          <w:color w:val="000000"/>
          <w:szCs w:val="24"/>
        </w:rPr>
        <w:lastRenderedPageBreak/>
        <w:t>pengaruh hubungan sebesar 0,7%.</w:t>
      </w:r>
      <w:r w:rsidR="0063354D" w:rsidRPr="000E371C">
        <w:rPr>
          <w:rFonts w:eastAsia="Times New Roman" w:cs="Times New Roman"/>
        </w:rPr>
        <w:t xml:space="preserve"> </w:t>
      </w:r>
      <w:r w:rsidR="0063354D" w:rsidRPr="000E371C">
        <w:rPr>
          <w:rFonts w:eastAsia="Times New Roman" w:cs="Times New Roman"/>
          <w:color w:val="000000"/>
          <w:szCs w:val="24"/>
        </w:rPr>
        <w:t>Hasil pengujian hipotesis yaitu nilai t</w:t>
      </w:r>
      <w:r w:rsidR="0063354D" w:rsidRPr="000E371C">
        <w:rPr>
          <w:rFonts w:eastAsia="Times New Roman" w:cs="Times New Roman"/>
          <w:color w:val="000000"/>
          <w:szCs w:val="24"/>
          <w:vertAlign w:val="subscript"/>
        </w:rPr>
        <w:t>hitung</w:t>
      </w:r>
      <w:r w:rsidR="0063354D" w:rsidRPr="000E371C">
        <w:rPr>
          <w:rFonts w:eastAsia="Times New Roman" w:cs="Times New Roman"/>
          <w:i/>
          <w:color w:val="000000"/>
          <w:szCs w:val="24"/>
        </w:rPr>
        <w:t xml:space="preserve"> </w:t>
      </w:r>
      <w:r w:rsidR="0063354D" w:rsidRPr="000E371C">
        <w:rPr>
          <w:rFonts w:eastAsia="Times New Roman" w:cs="Times New Roman"/>
          <w:color w:val="000000"/>
          <w:szCs w:val="24"/>
        </w:rPr>
        <w:t>lebih besar dari nilai t</w:t>
      </w:r>
      <w:r w:rsidR="0063354D" w:rsidRPr="000E371C">
        <w:rPr>
          <w:rFonts w:eastAsia="Times New Roman" w:cs="Times New Roman"/>
          <w:color w:val="000000"/>
          <w:szCs w:val="24"/>
          <w:vertAlign w:val="subscript"/>
        </w:rPr>
        <w:t>tabel</w:t>
      </w:r>
      <w:r w:rsidR="0063354D" w:rsidRPr="000E371C">
        <w:rPr>
          <w:rFonts w:eastAsia="Times New Roman" w:cs="Times New Roman"/>
          <w:color w:val="000000"/>
          <w:szCs w:val="24"/>
        </w:rPr>
        <w:t xml:space="preserve"> (2,120 &gt; 1,672), maka hipotesis diterima yaitu terdapat hubungan positif antara keterampilan psikomotorik terhadap hasil belajar kognitif peserta didik dengan penerapan mikroskop </w:t>
      </w:r>
      <w:r w:rsidR="0063354D" w:rsidRPr="000E371C">
        <w:rPr>
          <w:rFonts w:eastAsia="Times New Roman" w:cs="Times New Roman"/>
          <w:i/>
          <w:color w:val="000000"/>
          <w:szCs w:val="24"/>
        </w:rPr>
        <w:t>smartphone</w:t>
      </w:r>
      <w:r w:rsidR="0063354D" w:rsidRPr="000E371C">
        <w:rPr>
          <w:rFonts w:eastAsia="Times New Roman" w:cs="Times New Roman"/>
          <w:color w:val="000000"/>
          <w:szCs w:val="24"/>
        </w:rPr>
        <w:t xml:space="preserve"> berbasis pendekatan STEM sebagai alat praktikum pada materi Animalia.</w:t>
      </w:r>
    </w:p>
    <w:p w:rsidR="00271425" w:rsidRPr="00271425" w:rsidRDefault="00271425" w:rsidP="0075318C">
      <w:pPr>
        <w:pStyle w:val="05abstrakIndo"/>
        <w:spacing w:before="0"/>
        <w:ind w:left="284" w:right="281"/>
        <w:rPr>
          <w:sz w:val="10"/>
        </w:rPr>
      </w:pPr>
    </w:p>
    <w:p w:rsidR="000E11F1" w:rsidRPr="005B3B0C" w:rsidRDefault="00FB2305" w:rsidP="0075318C">
      <w:pPr>
        <w:pStyle w:val="05bkatakunci"/>
        <w:spacing w:before="0"/>
        <w:ind w:left="284" w:right="281"/>
        <w:rPr>
          <w:lang w:val="id-ID"/>
        </w:rPr>
      </w:pPr>
      <w:r w:rsidRPr="005B3B0C">
        <w:rPr>
          <w:lang w:val="id-ID"/>
        </w:rPr>
        <w:t xml:space="preserve">Kata kunci : </w:t>
      </w:r>
      <w:r w:rsidR="0075318C">
        <w:rPr>
          <w:lang w:val="id-ID"/>
        </w:rPr>
        <w:t>Keterampilan Psikomotorik, Hasil Belajar Kognitif, STEM, Animalia</w:t>
      </w:r>
    </w:p>
    <w:p w:rsidR="000E11F1" w:rsidRPr="005B3B0C" w:rsidRDefault="000E11F1" w:rsidP="000E11F1">
      <w:pPr>
        <w:pStyle w:val="05bkatakunci"/>
        <w:ind w:left="284" w:right="281"/>
        <w:rPr>
          <w:lang w:val="id-ID"/>
        </w:rPr>
        <w:sectPr w:rsidR="000E11F1" w:rsidRPr="005B3B0C" w:rsidSect="009026A1">
          <w:headerReference w:type="even" r:id="rId12"/>
          <w:headerReference w:type="default" r:id="rId13"/>
          <w:footerReference w:type="even" r:id="rId14"/>
          <w:footerReference w:type="default" r:id="rId15"/>
          <w:type w:val="nextColumn"/>
          <w:pgSz w:w="11906" w:h="16838" w:code="9"/>
          <w:pgMar w:top="1701" w:right="1418" w:bottom="1418" w:left="1418" w:header="851" w:footer="709" w:gutter="0"/>
          <w:cols w:space="709"/>
          <w:docGrid w:linePitch="360"/>
        </w:sectPr>
      </w:pPr>
    </w:p>
    <w:p w:rsidR="00780345" w:rsidRPr="005B3B0C" w:rsidRDefault="00780345" w:rsidP="002C1F89">
      <w:pPr>
        <w:pStyle w:val="08paragraf"/>
        <w:ind w:firstLine="0"/>
      </w:pPr>
    </w:p>
    <w:p w:rsidR="008438BE" w:rsidRPr="005B3B0C" w:rsidRDefault="008438BE" w:rsidP="002C1F89">
      <w:pPr>
        <w:pStyle w:val="08paragraf"/>
        <w:ind w:firstLine="0"/>
      </w:pPr>
    </w:p>
    <w:p w:rsidR="008438BE" w:rsidRPr="005B3B0C" w:rsidRDefault="008438BE" w:rsidP="002C1F89">
      <w:pPr>
        <w:pStyle w:val="08paragraf"/>
        <w:ind w:firstLine="0"/>
        <w:sectPr w:rsidR="008438BE" w:rsidRPr="005B3B0C" w:rsidSect="00354446">
          <w:type w:val="continuous"/>
          <w:pgSz w:w="11906" w:h="16838" w:code="9"/>
          <w:pgMar w:top="1701" w:right="1418" w:bottom="1418" w:left="1418" w:header="851" w:footer="709" w:gutter="0"/>
          <w:cols w:num="2" w:space="709"/>
          <w:docGrid w:linePitch="360"/>
        </w:sectPr>
      </w:pPr>
    </w:p>
    <w:p w:rsidR="009F6E9A" w:rsidRDefault="008438BE" w:rsidP="00847584">
      <w:pPr>
        <w:spacing w:line="360" w:lineRule="auto"/>
        <w:ind w:firstLine="720"/>
        <w:rPr>
          <w:color w:val="FF0000"/>
          <w:sz w:val="22"/>
          <w:szCs w:val="22"/>
          <w:lang w:val="id-ID"/>
        </w:rPr>
      </w:pPr>
      <w:r w:rsidRPr="005B3B0C">
        <w:rPr>
          <w:sz w:val="22"/>
          <w:szCs w:val="22"/>
          <w:lang w:val="id-ID"/>
        </w:rPr>
        <w:lastRenderedPageBreak/>
        <w:t>Dalam dunia pendidikan tujuan pembelajaran yang ingin dicapai yaitu ranah kognitif, afektif, dan psikomotorik. Kognitif berkaitan dengan pengetahuan, memahami dan penguasaan mata pelajaran, afektif berkaitan dengan sikap, motivasi, nilai dan moral, dan psikomotorik ber</w:t>
      </w:r>
      <w:r w:rsidR="00A22310" w:rsidRPr="005B3B0C">
        <w:rPr>
          <w:sz w:val="22"/>
          <w:szCs w:val="22"/>
          <w:lang w:val="id-ID"/>
        </w:rPr>
        <w:t>kaitan dengan keterampilan peserta didik</w:t>
      </w:r>
      <w:r w:rsidRPr="005B3B0C">
        <w:rPr>
          <w:sz w:val="22"/>
          <w:szCs w:val="22"/>
          <w:lang w:val="id-ID"/>
        </w:rPr>
        <w:t xml:space="preserve"> dalam menggunakan otot dan kekuatan fisik. Seperti halnya penjelasan Lubis, dkk. (2019) bahwa ranah kognitif didefinisikan sebagai kemampuan seseorang untuk mendapatkan, menyimpan, mengolah, dan menggunakan informasi yang diterima dalam  kegiatan pembelajaran. Adapun ranah afektif adalah ranah yang berkaitan dengan sikap dan nilai (Sudijono, 2006). Sedangkan ranah psikomotor menurut Nurtanto &amp; Sofyan (2015) merupakan gerakan jasmani dalam keterampilan atau skill seseorang yang melibatkan segala kekuatan fisik dan kinerja otot.</w:t>
      </w:r>
    </w:p>
    <w:p w:rsidR="00FA7E9D" w:rsidRPr="00941451" w:rsidRDefault="008438BE" w:rsidP="00847584">
      <w:pPr>
        <w:spacing w:line="360" w:lineRule="auto"/>
        <w:ind w:firstLine="720"/>
        <w:rPr>
          <w:sz w:val="22"/>
          <w:szCs w:val="22"/>
          <w:lang w:val="id-ID"/>
        </w:rPr>
      </w:pPr>
      <w:r w:rsidRPr="00F91CAD">
        <w:rPr>
          <w:sz w:val="22"/>
          <w:szCs w:val="22"/>
          <w:lang w:val="id-ID"/>
        </w:rPr>
        <w:t xml:space="preserve">Ketiga ranah tersebut tidak dapat dipisahkan satu sama lain, sehingga </w:t>
      </w:r>
      <w:r w:rsidRPr="00941451">
        <w:rPr>
          <w:sz w:val="22"/>
          <w:szCs w:val="22"/>
          <w:lang w:val="id-ID"/>
        </w:rPr>
        <w:t>memiliki konektivitas saling mendukung untuk memperoleh kemampuan yang utuh. Sehingga dalam pelaksanaan pembelajaran guru tidak boleh hanya terfokus pada ranah kognitif saja</w:t>
      </w:r>
      <w:r w:rsidR="008F33E4" w:rsidRPr="00941451">
        <w:rPr>
          <w:sz w:val="22"/>
          <w:szCs w:val="22"/>
          <w:lang w:val="id-ID"/>
        </w:rPr>
        <w:t xml:space="preserve"> melainkan </w:t>
      </w:r>
      <w:r w:rsidRPr="00941451">
        <w:rPr>
          <w:sz w:val="22"/>
          <w:szCs w:val="22"/>
          <w:lang w:val="id-ID"/>
        </w:rPr>
        <w:t xml:space="preserve">harus memperhatikan juga ranah afektif dan psikomotorik. Menurut (Hikmawati et al., 2019) hasil belajar dari aspek kognitif, afektif, dan psikomotor akan selalu berkaitan </w:t>
      </w:r>
      <w:r w:rsidRPr="00941451">
        <w:rPr>
          <w:sz w:val="22"/>
          <w:szCs w:val="22"/>
          <w:lang w:val="id-ID"/>
        </w:rPr>
        <w:lastRenderedPageBreak/>
        <w:t>satu dan lainnya jika peserta didik mengalami adanya perubahan dalam aspek, maka otomatis perilaku dan</w:t>
      </w:r>
      <w:r w:rsidR="008F33E4" w:rsidRPr="00941451">
        <w:rPr>
          <w:sz w:val="22"/>
          <w:szCs w:val="22"/>
          <w:lang w:val="id-ID"/>
        </w:rPr>
        <w:t xml:space="preserve"> </w:t>
      </w:r>
      <w:r w:rsidRPr="00941451">
        <w:rPr>
          <w:sz w:val="22"/>
          <w:szCs w:val="22"/>
          <w:lang w:val="id-ID"/>
        </w:rPr>
        <w:t xml:space="preserve">kreativitaskannya juga akan mengikuti perubahannya berhubungan satu sama lain. </w:t>
      </w:r>
    </w:p>
    <w:p w:rsidR="00480527" w:rsidRPr="00941451" w:rsidRDefault="00FA7E9D" w:rsidP="00847584">
      <w:pPr>
        <w:spacing w:line="360" w:lineRule="auto"/>
        <w:ind w:firstLine="720"/>
        <w:rPr>
          <w:sz w:val="22"/>
          <w:szCs w:val="22"/>
          <w:lang w:val="id-ID"/>
        </w:rPr>
      </w:pPr>
      <w:r w:rsidRPr="00941451">
        <w:rPr>
          <w:sz w:val="22"/>
          <w:szCs w:val="22"/>
          <w:lang w:val="id-ID"/>
        </w:rPr>
        <w:t xml:space="preserve">Diantara tiga ranah tersebut yang memiliki hubungan satu sama lain </w:t>
      </w:r>
      <w:r w:rsidR="00B43D5A">
        <w:rPr>
          <w:sz w:val="22"/>
          <w:szCs w:val="22"/>
          <w:lang w:val="id-ID"/>
        </w:rPr>
        <w:t xml:space="preserve">untuk </w:t>
      </w:r>
      <w:r w:rsidRPr="00941451">
        <w:rPr>
          <w:sz w:val="22"/>
          <w:szCs w:val="22"/>
          <w:lang w:val="id-ID"/>
        </w:rPr>
        <w:t xml:space="preserve">mencapai tujuan pembelajaran yaitu ranah psikomotorik dengan kognitif. Kecapakan akan pengetahuan saja tentu tidak akan mencukupi tanpa adanya keterampilan dalam melakukan suatu kinerja yang membutuhkan gerakan terampil. Seperti penjelasan Kunandar (2015) bahwa hasil belajar psikomotorik sebenarnya merupakan kelanjutan hasil belajar kognitif. Menurut Bachtiar dan Sudarso </w:t>
      </w:r>
      <w:r w:rsidR="008A5C75" w:rsidRPr="00941451">
        <w:rPr>
          <w:sz w:val="22"/>
          <w:szCs w:val="22"/>
          <w:lang w:val="id-ID"/>
        </w:rPr>
        <w:t xml:space="preserve">(2021) pembelajaran psikomotor  </w:t>
      </w:r>
      <w:r w:rsidRPr="00941451">
        <w:rPr>
          <w:sz w:val="22"/>
          <w:szCs w:val="22"/>
          <w:lang w:val="id-ID"/>
        </w:rPr>
        <w:t>sangat penting untuk mengembangkan keterampilan peserta didik agar mampu m</w:t>
      </w:r>
      <w:r w:rsidR="00664A7B" w:rsidRPr="00941451">
        <w:rPr>
          <w:sz w:val="22"/>
          <w:szCs w:val="22"/>
          <w:lang w:val="id-ID"/>
        </w:rPr>
        <w:t>elakukan gerakan sesuai yang di</w:t>
      </w:r>
      <w:r w:rsidRPr="00941451">
        <w:rPr>
          <w:sz w:val="22"/>
          <w:szCs w:val="22"/>
          <w:lang w:val="id-ID"/>
        </w:rPr>
        <w:t>peroleh dalam pembelajaran.</w:t>
      </w:r>
      <w:r w:rsidR="008A5C75" w:rsidRPr="00941451">
        <w:rPr>
          <w:sz w:val="22"/>
          <w:szCs w:val="22"/>
          <w:lang w:val="id-ID"/>
        </w:rPr>
        <w:t xml:space="preserve"> </w:t>
      </w:r>
      <w:r w:rsidR="008438BE" w:rsidRPr="00941451">
        <w:rPr>
          <w:sz w:val="22"/>
          <w:szCs w:val="22"/>
          <w:lang w:val="id-ID"/>
        </w:rPr>
        <w:t>Hasil penelitian Stiyabudi (2021) juga menunjukkan adanya hubungan antara hasil belajar psikomotor dan hasil belajar kognitif deng</w:t>
      </w:r>
      <w:r w:rsidR="00F22918" w:rsidRPr="00941451">
        <w:rPr>
          <w:sz w:val="22"/>
          <w:szCs w:val="22"/>
          <w:lang w:val="id-ID"/>
        </w:rPr>
        <w:t xml:space="preserve">an nilai signifikan (0,401) artinya </w:t>
      </w:r>
      <w:r w:rsidR="008438BE" w:rsidRPr="00941451">
        <w:rPr>
          <w:sz w:val="22"/>
          <w:szCs w:val="22"/>
          <w:lang w:val="id-ID"/>
        </w:rPr>
        <w:t>berkorelasi dengan ting</w:t>
      </w:r>
      <w:r w:rsidR="00D03689">
        <w:rPr>
          <w:sz w:val="22"/>
          <w:szCs w:val="22"/>
          <w:lang w:val="id-ID"/>
        </w:rPr>
        <w:t xml:space="preserve">kat korelasi cukup antara hasil </w:t>
      </w:r>
      <w:r w:rsidR="008438BE" w:rsidRPr="00941451">
        <w:rPr>
          <w:sz w:val="22"/>
          <w:szCs w:val="22"/>
          <w:lang w:val="id-ID"/>
        </w:rPr>
        <w:t>belaja</w:t>
      </w:r>
      <w:r w:rsidR="00D03689">
        <w:rPr>
          <w:sz w:val="22"/>
          <w:szCs w:val="22"/>
          <w:lang w:val="id-ID"/>
        </w:rPr>
        <w:t xml:space="preserve">r kognitif dengan hasil belajar </w:t>
      </w:r>
      <w:r w:rsidR="008438BE" w:rsidRPr="00941451">
        <w:rPr>
          <w:sz w:val="22"/>
          <w:szCs w:val="22"/>
          <w:lang w:val="id-ID"/>
        </w:rPr>
        <w:t xml:space="preserve">psikomotor. </w:t>
      </w:r>
      <w:r w:rsidR="007C364F" w:rsidRPr="00941451">
        <w:rPr>
          <w:sz w:val="22"/>
          <w:szCs w:val="22"/>
          <w:lang w:val="id-ID"/>
        </w:rPr>
        <w:t xml:space="preserve">Hasil penelitian </w:t>
      </w:r>
      <w:r w:rsidR="00C93665">
        <w:rPr>
          <w:sz w:val="22"/>
          <w:szCs w:val="22"/>
          <w:lang w:val="id-ID"/>
        </w:rPr>
        <w:t>di</w:t>
      </w:r>
      <w:r w:rsidR="008438BE" w:rsidRPr="00941451">
        <w:rPr>
          <w:sz w:val="22"/>
          <w:szCs w:val="22"/>
          <w:lang w:val="id-ID"/>
        </w:rPr>
        <w:t>simpul</w:t>
      </w:r>
      <w:r w:rsidR="00C93665">
        <w:rPr>
          <w:sz w:val="22"/>
          <w:szCs w:val="22"/>
          <w:lang w:val="id-ID"/>
        </w:rPr>
        <w:t>k</w:t>
      </w:r>
      <w:r w:rsidR="008438BE" w:rsidRPr="00941451">
        <w:rPr>
          <w:sz w:val="22"/>
          <w:szCs w:val="22"/>
          <w:lang w:val="id-ID"/>
        </w:rPr>
        <w:t>an bahwa pengetahuan dan keterampilan harus berjalan seimbang maka adanya hubungan terhadap hasil belajar psikomot</w:t>
      </w:r>
      <w:r w:rsidR="00D31638" w:rsidRPr="00941451">
        <w:rPr>
          <w:sz w:val="22"/>
          <w:szCs w:val="22"/>
          <w:lang w:val="id-ID"/>
        </w:rPr>
        <w:t>or</w:t>
      </w:r>
      <w:r w:rsidR="008438BE" w:rsidRPr="00941451">
        <w:rPr>
          <w:sz w:val="22"/>
          <w:szCs w:val="22"/>
          <w:lang w:val="id-ID"/>
        </w:rPr>
        <w:t xml:space="preserve"> dan hasil </w:t>
      </w:r>
      <w:r w:rsidR="00C93665">
        <w:rPr>
          <w:sz w:val="22"/>
          <w:szCs w:val="22"/>
          <w:lang w:val="id-ID"/>
        </w:rPr>
        <w:t>belajar kognitif.</w:t>
      </w:r>
      <w:r w:rsidR="008438BE" w:rsidRPr="00941451">
        <w:rPr>
          <w:sz w:val="22"/>
          <w:szCs w:val="22"/>
          <w:lang w:val="id-ID"/>
        </w:rPr>
        <w:t xml:space="preserve"> Dibuktikan juga Oleh Winarto </w:t>
      </w:r>
      <w:r w:rsidR="008438BE" w:rsidRPr="00941451">
        <w:rPr>
          <w:sz w:val="22"/>
          <w:szCs w:val="22"/>
          <w:lang w:val="id-ID"/>
        </w:rPr>
        <w:lastRenderedPageBreak/>
        <w:t xml:space="preserve">dan Nurbaiti (2020) bahwa terdapat hubungan antara kemampuan kognitif dan kemampuan psikomotorik yang dipandang dari keterampilan proses IPA </w:t>
      </w:r>
      <w:r w:rsidR="005B3B0C" w:rsidRPr="00941451">
        <w:rPr>
          <w:sz w:val="22"/>
          <w:szCs w:val="22"/>
          <w:lang w:val="id-ID"/>
        </w:rPr>
        <w:t>peserta didik</w:t>
      </w:r>
      <w:r w:rsidR="008438BE" w:rsidRPr="00941451">
        <w:rPr>
          <w:sz w:val="22"/>
          <w:szCs w:val="22"/>
          <w:lang w:val="id-ID"/>
        </w:rPr>
        <w:t xml:space="preserve"> kelas IV Sekolah Dasar Kecamatan Bumiayu. Besarnya hubungan yaitu 0,797. Oleh karena itu, kemampuan kognitif memiliki hubungan dengan kemampuan psikomotorik terhadap keterampilan proses IPA. </w:t>
      </w:r>
    </w:p>
    <w:p w:rsidR="00480527" w:rsidRDefault="008438BE" w:rsidP="00847584">
      <w:pPr>
        <w:spacing w:line="360" w:lineRule="auto"/>
        <w:ind w:firstLine="720"/>
        <w:rPr>
          <w:color w:val="FF0000"/>
          <w:sz w:val="22"/>
          <w:szCs w:val="22"/>
          <w:lang w:val="id-ID"/>
        </w:rPr>
      </w:pPr>
      <w:r w:rsidRPr="005B3B0C">
        <w:rPr>
          <w:sz w:val="22"/>
          <w:szCs w:val="22"/>
          <w:lang w:val="id-ID"/>
        </w:rPr>
        <w:t>Sejauh ini ranah psikomotorik masih jarang dilakukan evaluasi oleh guru dibandingkan ranah</w:t>
      </w:r>
      <w:r w:rsidR="00696D4E">
        <w:rPr>
          <w:sz w:val="22"/>
          <w:szCs w:val="22"/>
          <w:lang w:val="id-ID"/>
        </w:rPr>
        <w:t xml:space="preserve"> kognitif. Guru cenderung </w:t>
      </w:r>
      <w:r w:rsidRPr="005B3B0C">
        <w:rPr>
          <w:sz w:val="22"/>
          <w:szCs w:val="22"/>
          <w:lang w:val="id-ID"/>
        </w:rPr>
        <w:t xml:space="preserve">mementingkan mengevaluasi hasil belajar </w:t>
      </w:r>
      <w:r w:rsidR="005B3B0C" w:rsidRPr="005B3B0C">
        <w:rPr>
          <w:sz w:val="22"/>
          <w:szCs w:val="22"/>
          <w:lang w:val="id-ID"/>
        </w:rPr>
        <w:t>peserta didik</w:t>
      </w:r>
      <w:r w:rsidRPr="005B3B0C">
        <w:rPr>
          <w:sz w:val="22"/>
          <w:szCs w:val="22"/>
          <w:lang w:val="id-ID"/>
        </w:rPr>
        <w:t xml:space="preserve"> dengan memberikan soal-soal yang bermuatan kognitif dibandingkan mengevaluasi keterampilan </w:t>
      </w:r>
      <w:r w:rsidR="005B3B0C" w:rsidRPr="005B3B0C">
        <w:rPr>
          <w:sz w:val="22"/>
          <w:szCs w:val="22"/>
          <w:lang w:val="id-ID"/>
        </w:rPr>
        <w:t>peserta didik</w:t>
      </w:r>
      <w:r w:rsidRPr="005B3B0C">
        <w:rPr>
          <w:sz w:val="22"/>
          <w:szCs w:val="22"/>
          <w:lang w:val="id-ID"/>
        </w:rPr>
        <w:t xml:space="preserve"> saat melakukan kegiatan-kegiatan yang berhubungan dengan psikomotorik. Padahal keterampilan psikomotorik merupakan salah satu aspek penting dalam evaluasi hasi</w:t>
      </w:r>
      <w:r w:rsidR="00696D4E">
        <w:rPr>
          <w:sz w:val="22"/>
          <w:szCs w:val="22"/>
          <w:lang w:val="id-ID"/>
        </w:rPr>
        <w:t>l belajar peserta didik. P</w:t>
      </w:r>
      <w:r w:rsidRPr="005B3B0C">
        <w:rPr>
          <w:sz w:val="22"/>
          <w:szCs w:val="22"/>
          <w:lang w:val="id-ID"/>
        </w:rPr>
        <w:t xml:space="preserve">enelitian yang disampaikan oleh Simbolon, dkk. (2016) di MAN Mempawah bahwa di sekolah tersebut guru belum pernah melakukan penilaian psikomotorik dalam praktikum. Guru hanya menilai kedisiplinan dan kerjasama </w:t>
      </w:r>
      <w:r w:rsidR="005B3B0C" w:rsidRPr="005B3B0C">
        <w:rPr>
          <w:sz w:val="22"/>
          <w:szCs w:val="22"/>
          <w:lang w:val="id-ID"/>
        </w:rPr>
        <w:t>peserta didik</w:t>
      </w:r>
      <w:r w:rsidRPr="005B3B0C">
        <w:rPr>
          <w:sz w:val="22"/>
          <w:szCs w:val="22"/>
          <w:lang w:val="id-ID"/>
        </w:rPr>
        <w:t xml:space="preserve"> dalam melaksanakan praktikum.</w:t>
      </w:r>
    </w:p>
    <w:p w:rsidR="008438BE" w:rsidRPr="00B31D01" w:rsidRDefault="008438BE" w:rsidP="00847584">
      <w:pPr>
        <w:spacing w:line="360" w:lineRule="auto"/>
        <w:ind w:firstLine="720"/>
        <w:rPr>
          <w:rFonts w:eastAsia="Times New Roman"/>
          <w:color w:val="000000"/>
          <w:sz w:val="22"/>
          <w:szCs w:val="22"/>
          <w:lang w:val="id-ID"/>
        </w:rPr>
      </w:pPr>
      <w:r w:rsidRPr="00480527">
        <w:rPr>
          <w:rFonts w:eastAsia="Times New Roman"/>
          <w:color w:val="000000"/>
          <w:sz w:val="22"/>
          <w:szCs w:val="22"/>
          <w:lang w:val="id-ID"/>
        </w:rPr>
        <w:t xml:space="preserve">Salah satu cara untuk meningkatkan ranah tersebut yaitu melakukan pembelajaran dengan metode praktikum dan melalui model-model pembelajaran yang </w:t>
      </w:r>
      <w:r w:rsidR="00480527" w:rsidRPr="00480527">
        <w:rPr>
          <w:rFonts w:eastAsia="Times New Roman"/>
          <w:color w:val="000000"/>
          <w:sz w:val="22"/>
          <w:szCs w:val="22"/>
          <w:lang w:val="id-ID"/>
        </w:rPr>
        <w:t xml:space="preserve">aktif, inovatif dan </w:t>
      </w:r>
      <w:proofErr w:type="spellStart"/>
      <w:r w:rsidR="00480527" w:rsidRPr="00480527">
        <w:rPr>
          <w:sz w:val="22"/>
          <w:szCs w:val="22"/>
        </w:rPr>
        <w:t>konstruktif</w:t>
      </w:r>
      <w:proofErr w:type="spellEnd"/>
      <w:r w:rsidR="00480527" w:rsidRPr="00480527">
        <w:rPr>
          <w:sz w:val="22"/>
          <w:szCs w:val="22"/>
        </w:rPr>
        <w:t xml:space="preserve"> </w:t>
      </w:r>
      <w:proofErr w:type="spellStart"/>
      <w:r w:rsidRPr="00480527">
        <w:rPr>
          <w:sz w:val="22"/>
          <w:szCs w:val="22"/>
        </w:rPr>
        <w:t>seperti</w:t>
      </w:r>
      <w:proofErr w:type="spellEnd"/>
      <w:r w:rsidRPr="00480527">
        <w:rPr>
          <w:sz w:val="22"/>
          <w:szCs w:val="22"/>
        </w:rPr>
        <w:t xml:space="preserve"> </w:t>
      </w:r>
      <w:proofErr w:type="spellStart"/>
      <w:r w:rsidRPr="00480527">
        <w:rPr>
          <w:sz w:val="22"/>
          <w:szCs w:val="22"/>
        </w:rPr>
        <w:t>pembelajaran</w:t>
      </w:r>
      <w:proofErr w:type="spellEnd"/>
      <w:r w:rsidR="00480527" w:rsidRPr="00480527">
        <w:rPr>
          <w:sz w:val="22"/>
          <w:szCs w:val="22"/>
        </w:rPr>
        <w:t xml:space="preserve"> </w:t>
      </w:r>
      <w:proofErr w:type="spellStart"/>
      <w:r w:rsidRPr="00480527">
        <w:rPr>
          <w:sz w:val="22"/>
          <w:szCs w:val="22"/>
        </w:rPr>
        <w:t>konstruktivisme</w:t>
      </w:r>
      <w:proofErr w:type="spellEnd"/>
      <w:r w:rsidRPr="00480527">
        <w:rPr>
          <w:sz w:val="22"/>
          <w:szCs w:val="22"/>
        </w:rPr>
        <w:t xml:space="preserve">, </w:t>
      </w:r>
      <w:proofErr w:type="spellStart"/>
      <w:r w:rsidRPr="00480527">
        <w:rPr>
          <w:sz w:val="22"/>
          <w:szCs w:val="22"/>
        </w:rPr>
        <w:t>yaitu</w:t>
      </w:r>
      <w:proofErr w:type="spellEnd"/>
      <w:r w:rsidRPr="00480527">
        <w:rPr>
          <w:sz w:val="22"/>
          <w:szCs w:val="22"/>
        </w:rPr>
        <w:t xml:space="preserve"> </w:t>
      </w:r>
      <w:proofErr w:type="spellStart"/>
      <w:r w:rsidRPr="00480527">
        <w:rPr>
          <w:sz w:val="22"/>
          <w:szCs w:val="22"/>
        </w:rPr>
        <w:t>pendekatan</w:t>
      </w:r>
      <w:proofErr w:type="spellEnd"/>
      <w:r w:rsidRPr="00480527">
        <w:rPr>
          <w:sz w:val="22"/>
          <w:szCs w:val="22"/>
        </w:rPr>
        <w:t xml:space="preserve"> science,</w:t>
      </w:r>
      <w:r w:rsidRPr="00480527">
        <w:rPr>
          <w:rFonts w:eastAsia="Times New Roman"/>
          <w:i/>
          <w:color w:val="000000"/>
          <w:sz w:val="22"/>
          <w:szCs w:val="22"/>
          <w:lang w:val="id-ID"/>
        </w:rPr>
        <w:t xml:space="preserve"> technology, engineering, </w:t>
      </w:r>
      <w:r w:rsidRPr="00480527">
        <w:rPr>
          <w:rFonts w:eastAsia="Times New Roman"/>
          <w:color w:val="000000"/>
          <w:sz w:val="22"/>
          <w:szCs w:val="22"/>
          <w:lang w:val="id-ID"/>
        </w:rPr>
        <w:t>dan</w:t>
      </w:r>
      <w:r w:rsidRPr="00480527">
        <w:rPr>
          <w:rFonts w:eastAsia="Times New Roman"/>
          <w:i/>
          <w:color w:val="000000"/>
          <w:sz w:val="22"/>
          <w:szCs w:val="22"/>
          <w:lang w:val="id-ID"/>
        </w:rPr>
        <w:t xml:space="preserve"> mathematics</w:t>
      </w:r>
      <w:r w:rsidRPr="00480527">
        <w:rPr>
          <w:rFonts w:eastAsia="Times New Roman"/>
          <w:color w:val="000000"/>
          <w:sz w:val="22"/>
          <w:szCs w:val="22"/>
          <w:lang w:val="id-ID"/>
        </w:rPr>
        <w:t xml:space="preserve"> (STEM). </w:t>
      </w:r>
      <w:r w:rsidRPr="005B3B0C">
        <w:rPr>
          <w:rFonts w:eastAsia="Times New Roman"/>
          <w:color w:val="000000"/>
          <w:sz w:val="22"/>
          <w:szCs w:val="22"/>
          <w:lang w:val="id-ID"/>
        </w:rPr>
        <w:t xml:space="preserve">Tsupros </w:t>
      </w:r>
      <w:r w:rsidRPr="005B3B0C">
        <w:rPr>
          <w:rFonts w:eastAsia="Times New Roman"/>
          <w:i/>
          <w:color w:val="000000"/>
          <w:sz w:val="22"/>
          <w:szCs w:val="22"/>
          <w:lang w:val="id-ID"/>
        </w:rPr>
        <w:t>et al</w:t>
      </w:r>
      <w:r w:rsidRPr="005B3B0C">
        <w:rPr>
          <w:rFonts w:eastAsia="Times New Roman"/>
          <w:color w:val="000000"/>
          <w:sz w:val="22"/>
          <w:szCs w:val="22"/>
          <w:lang w:val="id-ID"/>
        </w:rPr>
        <w:t xml:space="preserve">. (2009) mengemukakan bahwa STEM melibatkan peserta didik </w:t>
      </w:r>
      <w:r w:rsidRPr="005B3B0C">
        <w:rPr>
          <w:rFonts w:eastAsia="Times New Roman"/>
          <w:color w:val="000000"/>
          <w:sz w:val="22"/>
          <w:szCs w:val="22"/>
          <w:lang w:val="id-ID"/>
        </w:rPr>
        <w:lastRenderedPageBreak/>
        <w:t xml:space="preserve">menggunakan sains, teknologi, teknik dan matematika dalam konteks nyata. STEM juga dapat melatih peserta didik untuk memiliki keterampilan psikomotorik serta mampu menunjang hasil belajar kognitif dan mampu menciptakan suatu produk demi menunjang </w:t>
      </w:r>
      <w:r w:rsidR="00911539">
        <w:rPr>
          <w:rFonts w:eastAsia="Times New Roman"/>
          <w:color w:val="000000"/>
          <w:sz w:val="22"/>
          <w:szCs w:val="22"/>
          <w:lang w:val="id-ID"/>
        </w:rPr>
        <w:t>pengetahuan dan keterampilan</w:t>
      </w:r>
      <w:r w:rsidRPr="005B3B0C">
        <w:rPr>
          <w:rFonts w:eastAsia="Times New Roman"/>
          <w:color w:val="000000"/>
          <w:sz w:val="22"/>
          <w:szCs w:val="22"/>
          <w:lang w:val="id-ID"/>
        </w:rPr>
        <w:t xml:space="preserve"> yang lebih maju dan menjawab tantangan abad 21.</w:t>
      </w:r>
      <w:r w:rsidR="00B31D01">
        <w:rPr>
          <w:rFonts w:eastAsia="Times New Roman"/>
          <w:color w:val="000000"/>
          <w:sz w:val="22"/>
          <w:szCs w:val="22"/>
          <w:lang w:val="id-ID"/>
        </w:rPr>
        <w:t xml:space="preserve"> Sehingga dengan peningkatan kedua ranah tersebut dapat dianalisis hubungan antara keduanya.</w:t>
      </w:r>
      <w:r w:rsidRPr="005B3B0C">
        <w:rPr>
          <w:rFonts w:eastAsia="Times New Roman"/>
          <w:color w:val="000000"/>
          <w:sz w:val="22"/>
          <w:szCs w:val="22"/>
          <w:lang w:val="id-ID"/>
        </w:rPr>
        <w:t xml:space="preserve"> </w:t>
      </w:r>
      <w:r w:rsidR="00B31D01" w:rsidRPr="005B3B0C">
        <w:rPr>
          <w:rFonts w:eastAsia="Times New Roman"/>
          <w:color w:val="000000"/>
          <w:sz w:val="22"/>
          <w:szCs w:val="22"/>
          <w:lang w:val="id-ID"/>
        </w:rPr>
        <w:t>H</w:t>
      </w:r>
      <w:r w:rsidRPr="005B3B0C">
        <w:rPr>
          <w:rFonts w:eastAsia="Times New Roman"/>
          <w:color w:val="000000"/>
          <w:sz w:val="22"/>
          <w:szCs w:val="22"/>
          <w:lang w:val="id-ID"/>
        </w:rPr>
        <w:t>asil temuan Muharomah (2017) di SMA Negeri 7 Tangerang Selatan menjelaskan bahwa pembelajaran berbasis STEM pada materi evolusi dapat meningkatkan hasi</w:t>
      </w:r>
      <w:r w:rsidR="00080F0D">
        <w:rPr>
          <w:rFonts w:eastAsia="Times New Roman"/>
          <w:color w:val="000000"/>
          <w:sz w:val="22"/>
          <w:szCs w:val="22"/>
          <w:lang w:val="id-ID"/>
        </w:rPr>
        <w:t xml:space="preserve">l belajar peserta didik, </w:t>
      </w:r>
      <w:r w:rsidRPr="005B3B0C">
        <w:rPr>
          <w:rFonts w:eastAsia="Times New Roman"/>
          <w:color w:val="000000"/>
          <w:sz w:val="22"/>
          <w:szCs w:val="22"/>
          <w:lang w:val="id-ID"/>
        </w:rPr>
        <w:t xml:space="preserve">STEM dapat membuat peserta didik kreatif, dinamis, dan berwawasan lebih mendalam, dan hasil kognitif </w:t>
      </w:r>
      <w:r w:rsidRPr="00FA5C60">
        <w:rPr>
          <w:rFonts w:eastAsia="Times New Roman"/>
          <w:sz w:val="22"/>
          <w:szCs w:val="22"/>
          <w:lang w:val="id-ID"/>
        </w:rPr>
        <w:t>merata dari jenjang mengingat sampai menciptakan. Melalui pendekatan STEM, peserta didik menciptakan suatu produk dengan mengaplikasikan integrasi empat bidang ilmu (sains, tekn</w:t>
      </w:r>
      <w:r w:rsidR="00217617">
        <w:rPr>
          <w:rFonts w:eastAsia="Times New Roman"/>
          <w:sz w:val="22"/>
          <w:szCs w:val="22"/>
          <w:lang w:val="id-ID"/>
        </w:rPr>
        <w:t>ologi, teknik dan matematik) ke</w:t>
      </w:r>
      <w:r w:rsidRPr="00FA5C60">
        <w:rPr>
          <w:rFonts w:eastAsia="Times New Roman"/>
          <w:sz w:val="22"/>
          <w:szCs w:val="22"/>
          <w:lang w:val="id-ID"/>
        </w:rPr>
        <w:t xml:space="preserve">dalam satu konsep ide. </w:t>
      </w:r>
    </w:p>
    <w:p w:rsidR="008438BE" w:rsidRPr="00FA5C60" w:rsidRDefault="008438BE" w:rsidP="00847584">
      <w:pPr>
        <w:pBdr>
          <w:top w:val="nil"/>
          <w:left w:val="nil"/>
          <w:bottom w:val="nil"/>
          <w:right w:val="nil"/>
          <w:between w:val="nil"/>
        </w:pBdr>
        <w:spacing w:line="360" w:lineRule="auto"/>
        <w:ind w:firstLine="720"/>
        <w:rPr>
          <w:rFonts w:eastAsia="Times New Roman"/>
          <w:sz w:val="22"/>
          <w:szCs w:val="22"/>
          <w:lang w:val="id-ID"/>
        </w:rPr>
      </w:pPr>
      <w:r w:rsidRPr="00FA5C60">
        <w:rPr>
          <w:rFonts w:eastAsia="Times New Roman"/>
          <w:sz w:val="22"/>
          <w:szCs w:val="22"/>
          <w:lang w:val="id-ID"/>
        </w:rPr>
        <w:t xml:space="preserve">Produk inovatif yang dapat dikembangkan untuk melatih keterampilan psikomotorik, dan hasil belajar kognitif peserta didik adalah mikroskop </w:t>
      </w:r>
      <w:r w:rsidRPr="00FA5C60">
        <w:rPr>
          <w:rFonts w:eastAsia="Times New Roman"/>
          <w:i/>
          <w:sz w:val="22"/>
          <w:szCs w:val="22"/>
          <w:lang w:val="id-ID"/>
        </w:rPr>
        <w:t>smartphone</w:t>
      </w:r>
      <w:r w:rsidRPr="00FA5C60">
        <w:rPr>
          <w:rFonts w:eastAsia="Times New Roman"/>
          <w:sz w:val="22"/>
          <w:szCs w:val="22"/>
          <w:lang w:val="id-ID"/>
        </w:rPr>
        <w:t xml:space="preserve">. Yaitu melalui penerapan metode praktikum untuk mengamati ciri-ciri hewan pada materi Animalia. Dengan penerapan mikroskop </w:t>
      </w:r>
      <w:r w:rsidRPr="00FA5C60">
        <w:rPr>
          <w:rFonts w:eastAsia="Times New Roman"/>
          <w:i/>
          <w:sz w:val="22"/>
          <w:szCs w:val="22"/>
          <w:lang w:val="id-ID"/>
        </w:rPr>
        <w:t>smartphone</w:t>
      </w:r>
      <w:r w:rsidRPr="00FA5C60">
        <w:rPr>
          <w:rFonts w:eastAsia="Times New Roman"/>
          <w:sz w:val="22"/>
          <w:szCs w:val="22"/>
          <w:lang w:val="id-ID"/>
        </w:rPr>
        <w:t xml:space="preserve"> peserta didik mengimplementasikan keempat bidang ilmu STEM.</w:t>
      </w:r>
    </w:p>
    <w:p w:rsidR="00E35B0A" w:rsidRDefault="008438BE" w:rsidP="00847584">
      <w:pPr>
        <w:pBdr>
          <w:top w:val="nil"/>
          <w:left w:val="nil"/>
          <w:bottom w:val="nil"/>
          <w:right w:val="nil"/>
          <w:between w:val="nil"/>
        </w:pBdr>
        <w:spacing w:line="360" w:lineRule="auto"/>
        <w:ind w:firstLine="720"/>
        <w:rPr>
          <w:rFonts w:eastAsia="Times New Roman"/>
          <w:sz w:val="22"/>
          <w:szCs w:val="22"/>
          <w:lang w:val="id-ID"/>
        </w:rPr>
      </w:pPr>
      <w:r w:rsidRPr="00FA5C60">
        <w:rPr>
          <w:rFonts w:eastAsia="Times New Roman"/>
          <w:sz w:val="22"/>
          <w:szCs w:val="22"/>
          <w:lang w:val="id-ID"/>
        </w:rPr>
        <w:t xml:space="preserve">Berdasarkan hasil observasi di SMAN 1 Woyla, ditemukan hal serupa dimana guru mata pelajaran Biologi berpendapat kurang </w:t>
      </w:r>
      <w:r w:rsidR="003A6F36">
        <w:rPr>
          <w:rFonts w:eastAsia="Times New Roman"/>
          <w:sz w:val="22"/>
          <w:szCs w:val="22"/>
          <w:lang w:val="id-ID"/>
        </w:rPr>
        <w:lastRenderedPageBreak/>
        <w:t>mengevaluasi</w:t>
      </w:r>
      <w:r w:rsidRPr="00FA5C60">
        <w:rPr>
          <w:rFonts w:eastAsia="Times New Roman"/>
          <w:sz w:val="22"/>
          <w:szCs w:val="22"/>
          <w:lang w:val="id-ID"/>
        </w:rPr>
        <w:t xml:space="preserve"> keterampilan psikomotorik peserta didik pada materi Animalia.</w:t>
      </w:r>
      <w:r w:rsidR="003A6F36">
        <w:rPr>
          <w:rFonts w:eastAsia="Times New Roman"/>
          <w:sz w:val="22"/>
          <w:szCs w:val="22"/>
          <w:lang w:val="id-ID"/>
        </w:rPr>
        <w:t xml:space="preserve"> Guru umumnya fokus mengevaluasi</w:t>
      </w:r>
      <w:r w:rsidRPr="00FA5C60">
        <w:rPr>
          <w:rFonts w:eastAsia="Times New Roman"/>
          <w:sz w:val="22"/>
          <w:szCs w:val="22"/>
          <w:lang w:val="id-ID"/>
        </w:rPr>
        <w:t xml:space="preserve"> </w:t>
      </w:r>
      <w:r w:rsidR="003A6F36">
        <w:rPr>
          <w:rFonts w:eastAsia="Times New Roman"/>
          <w:sz w:val="22"/>
          <w:szCs w:val="22"/>
          <w:lang w:val="id-ID"/>
        </w:rPr>
        <w:t>hasil belajar</w:t>
      </w:r>
      <w:r w:rsidRPr="00FA5C60">
        <w:rPr>
          <w:rFonts w:eastAsia="Times New Roman"/>
          <w:sz w:val="22"/>
          <w:szCs w:val="22"/>
          <w:lang w:val="id-ID"/>
        </w:rPr>
        <w:t xml:space="preserve"> kognitif dengan metode pembelajaran konvensional dan berpusat pada guru (</w:t>
      </w:r>
      <w:r w:rsidRPr="00FA5C60">
        <w:rPr>
          <w:rFonts w:eastAsia="Times New Roman"/>
          <w:i/>
          <w:sz w:val="22"/>
          <w:szCs w:val="22"/>
          <w:lang w:val="id-ID"/>
        </w:rPr>
        <w:t>teacher centered</w:t>
      </w:r>
      <w:r w:rsidRPr="00FA5C60">
        <w:rPr>
          <w:rFonts w:eastAsia="Times New Roman"/>
          <w:sz w:val="22"/>
          <w:szCs w:val="22"/>
          <w:lang w:val="id-ID"/>
        </w:rPr>
        <w:t xml:space="preserve">). Dengan demikian, peserta didik kurang mendapatkan pengalaman belajar secara langsung dan belajar aktif seperti belajar metode praktikum. Selain itu, </w:t>
      </w:r>
      <w:r w:rsidR="00AB44C0" w:rsidRPr="00FA5C60">
        <w:rPr>
          <w:rFonts w:eastAsia="Times New Roman"/>
          <w:sz w:val="22"/>
          <w:szCs w:val="22"/>
          <w:lang w:val="id-ID"/>
        </w:rPr>
        <w:t>dari hasil</w:t>
      </w:r>
      <w:r w:rsidRPr="00FA5C60">
        <w:rPr>
          <w:rFonts w:eastAsia="Times New Roman"/>
          <w:sz w:val="22"/>
          <w:szCs w:val="22"/>
          <w:lang w:val="id-ID"/>
        </w:rPr>
        <w:t xml:space="preserve"> observasi juga ditemukan bahwa hasil belajar peserta didik pada materi Animalia mem</w:t>
      </w:r>
      <w:r w:rsidR="00C579D4" w:rsidRPr="00FA5C60">
        <w:rPr>
          <w:rFonts w:eastAsia="Times New Roman"/>
          <w:sz w:val="22"/>
          <w:szCs w:val="22"/>
          <w:lang w:val="id-ID"/>
        </w:rPr>
        <w:t>iliki nilai rata-rata ujian</w:t>
      </w:r>
      <w:r w:rsidRPr="00FA5C60">
        <w:rPr>
          <w:rFonts w:eastAsia="Times New Roman"/>
          <w:sz w:val="22"/>
          <w:szCs w:val="22"/>
          <w:lang w:val="id-ID"/>
        </w:rPr>
        <w:t xml:space="preserve"> tergolong rendah, walaupun ranah kognitif merupakan fokus utama guru. Hal tersebut dilihat dari rata-rata nilai ujian ulangan pada pembelajaran biologi masih dibawah kriteria ketuntasan minimal (KKM) yaitu 70.</w:t>
      </w:r>
      <w:r w:rsidR="00812836">
        <w:rPr>
          <w:rFonts w:eastAsia="Times New Roman"/>
          <w:sz w:val="22"/>
          <w:szCs w:val="22"/>
          <w:lang w:val="id-ID"/>
        </w:rPr>
        <w:t xml:space="preserve"> Selain itu g</w:t>
      </w:r>
      <w:r w:rsidRPr="00FA5C60">
        <w:rPr>
          <w:rFonts w:eastAsia="Times New Roman"/>
          <w:sz w:val="22"/>
          <w:szCs w:val="22"/>
          <w:lang w:val="id-ID"/>
        </w:rPr>
        <w:t xml:space="preserve">uru juga belum pernah menerapkan metode pembelajaran praktikum kepada peserta didik dengan menggunakan mikroskop untuk mengamati ciri-ciri hewan pada materi Animalia. </w:t>
      </w:r>
      <w:r w:rsidR="00812836">
        <w:rPr>
          <w:rFonts w:eastAsia="Times New Roman"/>
          <w:sz w:val="22"/>
          <w:szCs w:val="22"/>
          <w:lang w:val="id-ID"/>
        </w:rPr>
        <w:t xml:space="preserve">Dan bahkan </w:t>
      </w:r>
      <w:r w:rsidRPr="00FA5C60">
        <w:rPr>
          <w:rFonts w:eastAsia="Times New Roman"/>
          <w:sz w:val="22"/>
          <w:szCs w:val="22"/>
          <w:lang w:val="id-ID"/>
        </w:rPr>
        <w:t xml:space="preserve">guru juga belum pernah menggunakan pembelajaran STEM. </w:t>
      </w:r>
    </w:p>
    <w:p w:rsidR="00E0103F" w:rsidRPr="00E0103F" w:rsidRDefault="006841A5" w:rsidP="00847584">
      <w:pPr>
        <w:pBdr>
          <w:top w:val="nil"/>
          <w:left w:val="nil"/>
          <w:bottom w:val="nil"/>
          <w:right w:val="nil"/>
          <w:between w:val="nil"/>
        </w:pBdr>
        <w:spacing w:line="360" w:lineRule="auto"/>
        <w:ind w:firstLine="720"/>
        <w:rPr>
          <w:rFonts w:eastAsia="Times New Roman"/>
          <w:sz w:val="22"/>
          <w:szCs w:val="22"/>
          <w:lang w:val="id-ID"/>
        </w:rPr>
      </w:pPr>
      <w:r>
        <w:rPr>
          <w:rFonts w:eastAsia="Times New Roman"/>
          <w:sz w:val="22"/>
          <w:szCs w:val="22"/>
          <w:lang w:val="id-ID"/>
        </w:rPr>
        <w:t xml:space="preserve">Fokusnya guru pada hasil belajar kognitif </w:t>
      </w:r>
      <w:r w:rsidR="004A2835">
        <w:rPr>
          <w:rFonts w:eastAsia="Times New Roman"/>
          <w:sz w:val="22"/>
          <w:szCs w:val="22"/>
          <w:lang w:val="id-ID"/>
        </w:rPr>
        <w:t xml:space="preserve">menginformasikan seolah </w:t>
      </w:r>
      <w:r w:rsidR="00AC14A1">
        <w:rPr>
          <w:rFonts w:eastAsia="Times New Roman"/>
          <w:sz w:val="22"/>
          <w:szCs w:val="22"/>
          <w:lang w:val="id-ID"/>
        </w:rPr>
        <w:t xml:space="preserve">guru </w:t>
      </w:r>
      <w:r w:rsidR="004A2835">
        <w:rPr>
          <w:rFonts w:eastAsia="Times New Roman"/>
          <w:sz w:val="22"/>
          <w:szCs w:val="22"/>
          <w:lang w:val="id-ID"/>
        </w:rPr>
        <w:t>memisahkan</w:t>
      </w:r>
      <w:r w:rsidR="00AC14A1">
        <w:rPr>
          <w:rFonts w:eastAsia="Times New Roman"/>
          <w:sz w:val="22"/>
          <w:szCs w:val="22"/>
          <w:lang w:val="id-ID"/>
        </w:rPr>
        <w:t xml:space="preserve"> dan tidak mementingkan keterampilan psikomotorik. P</w:t>
      </w:r>
      <w:r w:rsidR="004A2835">
        <w:rPr>
          <w:rFonts w:eastAsia="Times New Roman"/>
          <w:sz w:val="22"/>
          <w:szCs w:val="22"/>
          <w:lang w:val="id-ID"/>
        </w:rPr>
        <w:t>adahal pada pembelajaran biologi</w:t>
      </w:r>
      <w:r w:rsidR="00AC14A1">
        <w:rPr>
          <w:rFonts w:eastAsia="Times New Roman"/>
          <w:sz w:val="22"/>
          <w:szCs w:val="22"/>
          <w:lang w:val="id-ID"/>
        </w:rPr>
        <w:t xml:space="preserve"> </w:t>
      </w:r>
      <w:r w:rsidR="00016C16">
        <w:rPr>
          <w:rFonts w:eastAsia="Times New Roman"/>
          <w:sz w:val="22"/>
          <w:szCs w:val="22"/>
          <w:lang w:val="id-ID"/>
        </w:rPr>
        <w:t>terlebih pada mata pelajaran Animalia membutuhkan hasil belajar peserta didik yang kompleks sehingga perlunya keloborasi keduanya untuk mencapai hasil belajar yang utuh.</w:t>
      </w:r>
      <w:r w:rsidR="00E0103F">
        <w:rPr>
          <w:rFonts w:eastAsia="Times New Roman"/>
          <w:sz w:val="22"/>
          <w:szCs w:val="22"/>
          <w:lang w:val="id-ID"/>
        </w:rPr>
        <w:t xml:space="preserve"> Beranjak dari hal tersebut perlu dilakukan</w:t>
      </w:r>
      <w:r w:rsidR="00026DF0">
        <w:rPr>
          <w:rFonts w:eastAsia="Times New Roman"/>
          <w:sz w:val="22"/>
          <w:szCs w:val="22"/>
          <w:lang w:val="id-ID"/>
        </w:rPr>
        <w:t xml:space="preserve"> kajian</w:t>
      </w:r>
      <w:r w:rsidR="00E0103F">
        <w:rPr>
          <w:rFonts w:eastAsia="Times New Roman"/>
          <w:sz w:val="22"/>
          <w:szCs w:val="22"/>
          <w:lang w:val="id-ID"/>
        </w:rPr>
        <w:t xml:space="preserve"> </w:t>
      </w:r>
      <w:r w:rsidR="00026DF0">
        <w:rPr>
          <w:rFonts w:eastAsia="Times New Roman"/>
          <w:sz w:val="22"/>
          <w:szCs w:val="22"/>
          <w:lang w:val="id-ID"/>
        </w:rPr>
        <w:t>untuk menganalisis apak</w:t>
      </w:r>
      <w:r w:rsidR="009A5C2E">
        <w:rPr>
          <w:rFonts w:eastAsia="Times New Roman"/>
          <w:sz w:val="22"/>
          <w:szCs w:val="22"/>
          <w:lang w:val="id-ID"/>
        </w:rPr>
        <w:t>ah</w:t>
      </w:r>
      <w:r w:rsidR="00026DF0">
        <w:rPr>
          <w:rFonts w:eastAsia="Times New Roman"/>
          <w:sz w:val="22"/>
          <w:szCs w:val="22"/>
          <w:lang w:val="id-ID"/>
        </w:rPr>
        <w:t xml:space="preserve"> ada </w:t>
      </w:r>
      <w:r w:rsidR="00E0103F">
        <w:rPr>
          <w:rFonts w:eastAsia="Times New Roman"/>
          <w:sz w:val="22"/>
          <w:szCs w:val="22"/>
          <w:lang w:val="id-ID"/>
        </w:rPr>
        <w:t xml:space="preserve"> hubungan</w:t>
      </w:r>
      <w:r w:rsidR="00EA4CE7">
        <w:rPr>
          <w:rFonts w:eastAsia="Times New Roman"/>
          <w:sz w:val="22"/>
          <w:szCs w:val="22"/>
          <w:lang w:val="id-ID"/>
        </w:rPr>
        <w:t xml:space="preserve"> </w:t>
      </w:r>
      <w:r w:rsidR="00E0103F" w:rsidRPr="00E0103F">
        <w:rPr>
          <w:rFonts w:eastAsia="Times New Roman"/>
          <w:color w:val="000000"/>
          <w:sz w:val="22"/>
          <w:szCs w:val="22"/>
          <w:lang w:val="id-ID"/>
        </w:rPr>
        <w:t xml:space="preserve">keterampilan psikomotorik terhadap hasil </w:t>
      </w:r>
      <w:r w:rsidR="00E0103F" w:rsidRPr="00E0103F">
        <w:rPr>
          <w:rFonts w:eastAsia="Times New Roman"/>
          <w:color w:val="000000"/>
          <w:sz w:val="22"/>
          <w:szCs w:val="22"/>
          <w:lang w:val="id-ID"/>
        </w:rPr>
        <w:lastRenderedPageBreak/>
        <w:t xml:space="preserve">belajar kognitif peserta didik dengan penerapan mikroskop </w:t>
      </w:r>
      <w:r w:rsidR="00E0103F" w:rsidRPr="00E0103F">
        <w:rPr>
          <w:rFonts w:eastAsia="Times New Roman"/>
          <w:i/>
          <w:color w:val="000000"/>
          <w:sz w:val="22"/>
          <w:szCs w:val="22"/>
          <w:lang w:val="id-ID"/>
        </w:rPr>
        <w:t>smartphone</w:t>
      </w:r>
      <w:r w:rsidR="00E0103F" w:rsidRPr="00E0103F">
        <w:rPr>
          <w:rFonts w:eastAsia="Times New Roman"/>
          <w:color w:val="000000"/>
          <w:sz w:val="22"/>
          <w:szCs w:val="22"/>
          <w:lang w:val="id-ID"/>
        </w:rPr>
        <w:t xml:space="preserve"> berbasis pendekatan </w:t>
      </w:r>
      <w:r w:rsidR="00EA4CE7" w:rsidRPr="00E0103F">
        <w:rPr>
          <w:rFonts w:eastAsia="Times New Roman"/>
          <w:color w:val="000000"/>
          <w:sz w:val="22"/>
          <w:szCs w:val="22"/>
          <w:lang w:val="id-ID"/>
        </w:rPr>
        <w:t xml:space="preserve">Stem </w:t>
      </w:r>
      <w:r w:rsidR="00E0103F" w:rsidRPr="00E0103F">
        <w:rPr>
          <w:rFonts w:eastAsia="Times New Roman"/>
          <w:color w:val="000000"/>
          <w:sz w:val="22"/>
          <w:szCs w:val="22"/>
          <w:lang w:val="id-ID"/>
        </w:rPr>
        <w:t>sebagai alat praktikum pada materi animalia</w:t>
      </w:r>
      <w:r w:rsidR="00EA4CE7">
        <w:rPr>
          <w:rFonts w:eastAsia="Times New Roman"/>
          <w:color w:val="000000"/>
          <w:sz w:val="22"/>
          <w:szCs w:val="22"/>
          <w:lang w:val="id-ID"/>
        </w:rPr>
        <w:t>.</w:t>
      </w:r>
      <w:r w:rsidR="00E0103F" w:rsidRPr="00E0103F">
        <w:rPr>
          <w:sz w:val="22"/>
          <w:szCs w:val="22"/>
          <w:lang w:val="id-ID"/>
        </w:rPr>
        <w:tab/>
      </w:r>
    </w:p>
    <w:p w:rsidR="003477A5" w:rsidRPr="00DD311B" w:rsidRDefault="003477A5" w:rsidP="00065479">
      <w:pPr>
        <w:pStyle w:val="07aSubJudul"/>
        <w:rPr>
          <w:sz w:val="22"/>
          <w:lang w:val="id-ID"/>
        </w:rPr>
      </w:pPr>
      <w:r w:rsidRPr="00DD311B">
        <w:rPr>
          <w:sz w:val="22"/>
          <w:lang w:val="id-ID"/>
        </w:rPr>
        <w:t>KAJIAN PUSTAKA</w:t>
      </w:r>
    </w:p>
    <w:p w:rsidR="009903D8" w:rsidRPr="005B3B0C" w:rsidRDefault="009903D8" w:rsidP="009903D8">
      <w:pPr>
        <w:spacing w:line="360" w:lineRule="auto"/>
        <w:ind w:firstLine="0"/>
        <w:rPr>
          <w:b/>
          <w:sz w:val="22"/>
          <w:szCs w:val="22"/>
          <w:lang w:val="id-ID"/>
        </w:rPr>
      </w:pPr>
      <w:r w:rsidRPr="005B3B0C">
        <w:rPr>
          <w:b/>
          <w:sz w:val="22"/>
          <w:szCs w:val="22"/>
          <w:lang w:val="id-ID"/>
        </w:rPr>
        <w:t>Keterampilan Psikomotorik</w:t>
      </w:r>
    </w:p>
    <w:p w:rsidR="009903D8" w:rsidRPr="005B3B0C" w:rsidRDefault="009903D8" w:rsidP="009903D8">
      <w:pPr>
        <w:spacing w:line="360" w:lineRule="auto"/>
        <w:ind w:firstLine="720"/>
        <w:rPr>
          <w:rFonts w:eastAsia="Times New Roman"/>
          <w:sz w:val="22"/>
          <w:szCs w:val="22"/>
          <w:lang w:val="id-ID"/>
        </w:rPr>
      </w:pPr>
      <w:r w:rsidRPr="005B3B0C">
        <w:rPr>
          <w:rFonts w:eastAsia="Times New Roman"/>
          <w:sz w:val="22"/>
          <w:szCs w:val="22"/>
          <w:lang w:val="id-ID"/>
        </w:rPr>
        <w:t>Ranah psikomotor adalah ranah yang sangat berkaitan dengan keterampilan (</w:t>
      </w:r>
      <w:r w:rsidRPr="005B3B0C">
        <w:rPr>
          <w:rFonts w:eastAsia="Times New Roman"/>
          <w:i/>
          <w:sz w:val="22"/>
          <w:szCs w:val="22"/>
          <w:lang w:val="id-ID"/>
        </w:rPr>
        <w:t>skill</w:t>
      </w:r>
      <w:r w:rsidRPr="005B3B0C">
        <w:rPr>
          <w:rFonts w:eastAsia="Times New Roman"/>
          <w:sz w:val="22"/>
          <w:szCs w:val="22"/>
          <w:lang w:val="id-ID"/>
        </w:rPr>
        <w:t>) setelah seseorang menerima pengalaman belajar tertentu. Keterampilan itu sendiri menunjukkan tingkat keahlian seseorang dalam suatu tugas atau sekumpulan tugas tertentu. Psikomotor berhubungan dengan hasil belajar yang pencapaiannya melalui keterampilan (</w:t>
      </w:r>
      <w:r w:rsidRPr="005B3B0C">
        <w:rPr>
          <w:rFonts w:eastAsia="Times New Roman"/>
          <w:i/>
          <w:sz w:val="22"/>
          <w:szCs w:val="22"/>
          <w:lang w:val="id-ID"/>
        </w:rPr>
        <w:t>skill</w:t>
      </w:r>
      <w:r w:rsidRPr="005B3B0C">
        <w:rPr>
          <w:rFonts w:eastAsia="Times New Roman"/>
          <w:sz w:val="22"/>
          <w:szCs w:val="22"/>
          <w:lang w:val="id-ID"/>
        </w:rPr>
        <w:t xml:space="preserve">) sebagai hasil dari tercapainya kompetensi pengetahuan. Kompetensi keterampilan ini sebagai implikasi dari tercapainya kompetensi pengetahuan dari peserta didik (Dudung, 2018; Kunandar, 2015). </w:t>
      </w:r>
    </w:p>
    <w:p w:rsidR="009903D8" w:rsidRDefault="00103D5F" w:rsidP="009903D8">
      <w:pPr>
        <w:spacing w:line="360" w:lineRule="auto"/>
        <w:ind w:firstLine="720"/>
        <w:rPr>
          <w:rFonts w:eastAsia="Times New Roman"/>
          <w:sz w:val="22"/>
          <w:szCs w:val="22"/>
          <w:lang w:val="id-ID"/>
        </w:rPr>
      </w:pPr>
      <w:r w:rsidRPr="005B3B0C">
        <w:rPr>
          <w:rFonts w:eastAsia="Times New Roman"/>
          <w:sz w:val="22"/>
          <w:szCs w:val="22"/>
          <w:lang w:val="id-ID"/>
        </w:rPr>
        <w:t>R</w:t>
      </w:r>
      <w:r w:rsidR="009903D8" w:rsidRPr="005B3B0C">
        <w:rPr>
          <w:rFonts w:eastAsia="Times New Roman"/>
          <w:sz w:val="22"/>
          <w:szCs w:val="22"/>
          <w:lang w:val="id-ID"/>
        </w:rPr>
        <w:t xml:space="preserve">anah psikomotorik </w:t>
      </w:r>
      <w:r>
        <w:rPr>
          <w:rFonts w:eastAsia="Times New Roman"/>
          <w:sz w:val="22"/>
          <w:szCs w:val="22"/>
          <w:lang w:val="id-ID"/>
        </w:rPr>
        <w:t xml:space="preserve">menurut </w:t>
      </w:r>
      <w:r w:rsidRPr="005B3B0C">
        <w:rPr>
          <w:rFonts w:eastAsia="Times New Roman"/>
          <w:sz w:val="22"/>
          <w:szCs w:val="22"/>
          <w:lang w:val="id-ID"/>
        </w:rPr>
        <w:t xml:space="preserve">Sudijono (2013) </w:t>
      </w:r>
      <w:r>
        <w:rPr>
          <w:rFonts w:eastAsia="Times New Roman"/>
          <w:sz w:val="22"/>
          <w:szCs w:val="22"/>
          <w:lang w:val="id-ID"/>
        </w:rPr>
        <w:t>adalah ranah</w:t>
      </w:r>
      <w:r w:rsidR="009903D8" w:rsidRPr="005B3B0C">
        <w:rPr>
          <w:rFonts w:eastAsia="Times New Roman"/>
          <w:sz w:val="22"/>
          <w:szCs w:val="22"/>
          <w:lang w:val="id-ID"/>
        </w:rPr>
        <w:t xml:space="preserve"> berkaitan dengan keterampilan (</w:t>
      </w:r>
      <w:r w:rsidR="009903D8" w:rsidRPr="005B3B0C">
        <w:rPr>
          <w:rFonts w:eastAsia="Times New Roman"/>
          <w:i/>
          <w:sz w:val="22"/>
          <w:szCs w:val="22"/>
          <w:lang w:val="id-ID"/>
        </w:rPr>
        <w:t>skill</w:t>
      </w:r>
      <w:r w:rsidR="009903D8" w:rsidRPr="005B3B0C">
        <w:rPr>
          <w:rFonts w:eastAsia="Times New Roman"/>
          <w:sz w:val="22"/>
          <w:szCs w:val="22"/>
          <w:lang w:val="id-ID"/>
        </w:rPr>
        <w:t>) atau kemampuan bertindak setelah seseorang menerima pengala</w:t>
      </w:r>
      <w:r>
        <w:rPr>
          <w:rFonts w:eastAsia="Times New Roman"/>
          <w:sz w:val="22"/>
          <w:szCs w:val="22"/>
          <w:lang w:val="id-ID"/>
        </w:rPr>
        <w:t xml:space="preserve">man belajar tertentu. </w:t>
      </w:r>
      <w:r w:rsidR="009903D8" w:rsidRPr="005B3B0C">
        <w:rPr>
          <w:rFonts w:eastAsia="Times New Roman"/>
          <w:sz w:val="22"/>
          <w:szCs w:val="22"/>
          <w:lang w:val="id-ID"/>
        </w:rPr>
        <w:t xml:space="preserve">Sukardi (2015) berpendapat bahwa domain psikomotorik merupakan proses pengetahuan yang lebih banyak didasarkan dari pengembangan proses mental melalui aspek-aspek otot dan membentuk keterampilan </w:t>
      </w:r>
      <w:r w:rsidR="005B3B0C" w:rsidRPr="005B3B0C">
        <w:rPr>
          <w:rFonts w:eastAsia="Times New Roman"/>
          <w:sz w:val="22"/>
          <w:szCs w:val="22"/>
          <w:lang w:val="id-ID"/>
        </w:rPr>
        <w:t>peserta didik</w:t>
      </w:r>
      <w:r w:rsidR="009903D8" w:rsidRPr="005B3B0C">
        <w:rPr>
          <w:rFonts w:eastAsia="Times New Roman"/>
          <w:sz w:val="22"/>
          <w:szCs w:val="22"/>
          <w:lang w:val="id-ID"/>
        </w:rPr>
        <w:t>. Dalam pengembanga</w:t>
      </w:r>
      <w:r w:rsidR="00D5207C">
        <w:rPr>
          <w:rFonts w:eastAsia="Times New Roman"/>
          <w:sz w:val="22"/>
          <w:szCs w:val="22"/>
          <w:lang w:val="id-ID"/>
        </w:rPr>
        <w:t>nnya pendidikan psikomotorik di</w:t>
      </w:r>
      <w:r w:rsidR="009903D8" w:rsidRPr="005B3B0C">
        <w:rPr>
          <w:rFonts w:eastAsia="Times New Roman"/>
          <w:sz w:val="22"/>
          <w:szCs w:val="22"/>
          <w:lang w:val="id-ID"/>
        </w:rPr>
        <w:t xml:space="preserve">samping mencakup proses yang menggerakkan otot, juga telah berkembang dengan pengetahuan yang berkaitan dengan keterampilan hidup. Dave (1970) dalam Kunandar (2015) membagi </w:t>
      </w:r>
      <w:r w:rsidR="009903D8" w:rsidRPr="005B3B0C">
        <w:rPr>
          <w:rFonts w:eastAsia="Times New Roman"/>
          <w:sz w:val="22"/>
          <w:szCs w:val="22"/>
          <w:lang w:val="id-ID"/>
        </w:rPr>
        <w:lastRenderedPageBreak/>
        <w:t>tahapan hasil belajar ranah psikomotor menjadi lima tahap, yaitu imitasi (</w:t>
      </w:r>
      <w:r w:rsidR="009903D8" w:rsidRPr="005B3B0C">
        <w:rPr>
          <w:rFonts w:eastAsia="Times New Roman"/>
          <w:i/>
          <w:sz w:val="22"/>
          <w:szCs w:val="22"/>
          <w:lang w:val="id-ID"/>
        </w:rPr>
        <w:t>imitation</w:t>
      </w:r>
      <w:r w:rsidR="009903D8" w:rsidRPr="005B3B0C">
        <w:rPr>
          <w:rFonts w:eastAsia="Times New Roman"/>
          <w:sz w:val="22"/>
          <w:szCs w:val="22"/>
          <w:lang w:val="id-ID"/>
        </w:rPr>
        <w:t>), manipulasi (</w:t>
      </w:r>
      <w:r w:rsidR="009903D8" w:rsidRPr="005B3B0C">
        <w:rPr>
          <w:rFonts w:eastAsia="Times New Roman"/>
          <w:i/>
          <w:sz w:val="22"/>
          <w:szCs w:val="22"/>
          <w:lang w:val="id-ID"/>
        </w:rPr>
        <w:t>manipulation</w:t>
      </w:r>
      <w:r w:rsidR="009903D8" w:rsidRPr="005B3B0C">
        <w:rPr>
          <w:rFonts w:eastAsia="Times New Roman"/>
          <w:sz w:val="22"/>
          <w:szCs w:val="22"/>
          <w:lang w:val="id-ID"/>
        </w:rPr>
        <w:t>), presisi (</w:t>
      </w:r>
      <w:r w:rsidR="009903D8" w:rsidRPr="005B3B0C">
        <w:rPr>
          <w:rFonts w:eastAsia="Times New Roman"/>
          <w:i/>
          <w:sz w:val="22"/>
          <w:szCs w:val="22"/>
          <w:lang w:val="id-ID"/>
        </w:rPr>
        <w:t>precision</w:t>
      </w:r>
      <w:r w:rsidR="009903D8" w:rsidRPr="005B3B0C">
        <w:rPr>
          <w:rFonts w:eastAsia="Times New Roman"/>
          <w:sz w:val="22"/>
          <w:szCs w:val="22"/>
          <w:lang w:val="id-ID"/>
        </w:rPr>
        <w:t>), artikulasi (</w:t>
      </w:r>
      <w:r w:rsidR="009903D8" w:rsidRPr="005B3B0C">
        <w:rPr>
          <w:rFonts w:eastAsia="Times New Roman"/>
          <w:i/>
          <w:sz w:val="22"/>
          <w:szCs w:val="22"/>
          <w:lang w:val="id-ID"/>
        </w:rPr>
        <w:t>articulation</w:t>
      </w:r>
      <w:r w:rsidR="009903D8" w:rsidRPr="005B3B0C">
        <w:rPr>
          <w:rFonts w:eastAsia="Times New Roman"/>
          <w:sz w:val="22"/>
          <w:szCs w:val="22"/>
          <w:lang w:val="id-ID"/>
        </w:rPr>
        <w:t>), dan naturalisasi (</w:t>
      </w:r>
      <w:r w:rsidR="009903D8" w:rsidRPr="005B3B0C">
        <w:rPr>
          <w:rFonts w:eastAsia="Times New Roman"/>
          <w:i/>
          <w:sz w:val="22"/>
          <w:szCs w:val="22"/>
          <w:lang w:val="id-ID"/>
        </w:rPr>
        <w:t>naturalization</w:t>
      </w:r>
      <w:r w:rsidR="009903D8" w:rsidRPr="005B3B0C">
        <w:rPr>
          <w:rFonts w:eastAsia="Times New Roman"/>
          <w:sz w:val="22"/>
          <w:szCs w:val="22"/>
          <w:lang w:val="id-ID"/>
        </w:rPr>
        <w:t>).</w:t>
      </w:r>
    </w:p>
    <w:p w:rsidR="00CD0F00" w:rsidRPr="005B3B0C" w:rsidRDefault="00CD0F00" w:rsidP="009903D8">
      <w:pPr>
        <w:spacing w:line="360" w:lineRule="auto"/>
        <w:ind w:firstLine="720"/>
        <w:rPr>
          <w:rFonts w:eastAsia="Times New Roman"/>
          <w:sz w:val="22"/>
          <w:szCs w:val="22"/>
          <w:lang w:val="id-ID"/>
        </w:rPr>
      </w:pPr>
    </w:p>
    <w:p w:rsidR="009903D8" w:rsidRPr="005B3B0C" w:rsidRDefault="009903D8" w:rsidP="003D7A65">
      <w:pPr>
        <w:spacing w:line="360" w:lineRule="auto"/>
        <w:ind w:firstLine="0"/>
        <w:rPr>
          <w:rFonts w:eastAsia="Times New Roman"/>
          <w:sz w:val="22"/>
          <w:szCs w:val="22"/>
          <w:lang w:val="id-ID"/>
        </w:rPr>
      </w:pPr>
      <w:r w:rsidRPr="005B3B0C">
        <w:rPr>
          <w:b/>
          <w:sz w:val="22"/>
          <w:szCs w:val="22"/>
          <w:lang w:val="id-ID"/>
        </w:rPr>
        <w:t>Hasil Belajar Kognitif</w:t>
      </w:r>
    </w:p>
    <w:p w:rsidR="009903D8" w:rsidRPr="005B3B0C" w:rsidRDefault="009903D8" w:rsidP="009903D8">
      <w:pPr>
        <w:spacing w:line="360" w:lineRule="auto"/>
        <w:ind w:firstLine="720"/>
        <w:rPr>
          <w:rFonts w:eastAsia="Times New Roman"/>
          <w:color w:val="000000"/>
          <w:sz w:val="22"/>
          <w:szCs w:val="22"/>
          <w:lang w:val="id-ID"/>
        </w:rPr>
      </w:pPr>
      <w:r w:rsidRPr="005B3B0C">
        <w:rPr>
          <w:rFonts w:eastAsia="Times New Roman"/>
          <w:color w:val="000000"/>
          <w:sz w:val="22"/>
          <w:szCs w:val="22"/>
          <w:lang w:val="id-ID"/>
        </w:rPr>
        <w:t xml:space="preserve">Hasil belajar merupakan kemampuan yang diperoleh oleh individu setelah memperoleh suatu proses transfer ilmu atau pembelajaran. Keberhasilan proses belajar dapat dievaluasi untuk mengetahui seberapa jauh peserta didik menguasai bahan yang sudah diajarkan. Djamarah </w:t>
      </w:r>
      <w:r w:rsidRPr="005B3B0C">
        <w:rPr>
          <w:rFonts w:eastAsia="Times New Roman"/>
          <w:i/>
          <w:color w:val="000000"/>
          <w:sz w:val="22"/>
          <w:szCs w:val="22"/>
          <w:lang w:val="id-ID"/>
        </w:rPr>
        <w:t>et al</w:t>
      </w:r>
      <w:r w:rsidR="0044295D">
        <w:rPr>
          <w:rFonts w:eastAsia="Times New Roman"/>
          <w:color w:val="000000"/>
          <w:sz w:val="22"/>
          <w:szCs w:val="22"/>
          <w:lang w:val="id-ID"/>
        </w:rPr>
        <w:t>., (2010)</w:t>
      </w:r>
      <w:r w:rsidRPr="005B3B0C">
        <w:rPr>
          <w:rFonts w:eastAsia="Times New Roman"/>
          <w:color w:val="000000"/>
          <w:sz w:val="22"/>
          <w:szCs w:val="22"/>
          <w:lang w:val="id-ID"/>
        </w:rPr>
        <w:t xml:space="preserve"> menyatakan bahwa setiap proses belajar mengajar selalu menghasilkan hasil belajar,  dapat dikatakan bahwa hasil belajar merupakan akhir atau puncak dari proses belajar. Akhir dari kegiatan inilah yang menjadi tolak ukur tingkat keberhasilan </w:t>
      </w:r>
      <w:r w:rsidR="005B3B0C" w:rsidRPr="005B3B0C">
        <w:rPr>
          <w:rFonts w:eastAsia="Times New Roman"/>
          <w:color w:val="000000"/>
          <w:sz w:val="22"/>
          <w:szCs w:val="22"/>
          <w:lang w:val="id-ID"/>
        </w:rPr>
        <w:t>peserta didik</w:t>
      </w:r>
      <w:r w:rsidR="00EC5FC2">
        <w:rPr>
          <w:rFonts w:eastAsia="Times New Roman"/>
          <w:color w:val="000000"/>
          <w:sz w:val="22"/>
          <w:szCs w:val="22"/>
          <w:lang w:val="id-ID"/>
        </w:rPr>
        <w:t xml:space="preserve"> dalam proses belajar mengajar.</w:t>
      </w:r>
      <w:r w:rsidRPr="005B3B0C">
        <w:rPr>
          <w:rFonts w:eastAsia="Times New Roman"/>
          <w:color w:val="000000"/>
          <w:sz w:val="22"/>
          <w:szCs w:val="22"/>
          <w:lang w:val="id-ID"/>
        </w:rPr>
        <w:t xml:space="preserve"> Sama hal</w:t>
      </w:r>
      <w:r w:rsidR="00EC5FC2">
        <w:rPr>
          <w:rFonts w:eastAsia="Times New Roman"/>
          <w:color w:val="000000"/>
          <w:sz w:val="22"/>
          <w:szCs w:val="22"/>
          <w:lang w:val="id-ID"/>
        </w:rPr>
        <w:t xml:space="preserve">nya dengan Hamalik (2007), </w:t>
      </w:r>
      <w:r w:rsidRPr="005B3B0C">
        <w:rPr>
          <w:rFonts w:eastAsia="Times New Roman"/>
          <w:color w:val="000000"/>
          <w:sz w:val="22"/>
          <w:szCs w:val="22"/>
          <w:lang w:val="id-ID"/>
        </w:rPr>
        <w:t>menjelaskan bahwa hasil belajar adalah pola-pola perbuatan, nilai-nilai pengertian-pengertian, sikap-sikap, apresiasi, abilitas dan keterampilan. Bukti bahwa seseorang telah belajar ialah terjadinya perubahan tingkah laku, misalnya dari tidak tahu menjadi tahu. Tingkah laku manusia terdiri dari sejumlah aspek. Hasil belajar akan tampak pada setiap perubahan pada setiap aspek-aspek tersebut. Adapun aspek-aspek itu, adalah: (a) pengetahuan; (b) pengertian; (c) kebiasaan; (d) keterampilan; (e) apresiasi; (f) emosional; (g) hubungan sosial; (h) jasmani; (i) etis atau budi pekerti, dan sikap.</w:t>
      </w:r>
    </w:p>
    <w:p w:rsidR="004D780A" w:rsidRDefault="009903D8" w:rsidP="00830D47">
      <w:pPr>
        <w:spacing w:line="360" w:lineRule="auto"/>
        <w:ind w:firstLine="720"/>
        <w:rPr>
          <w:rFonts w:eastAsia="Times New Roman"/>
          <w:color w:val="000000"/>
          <w:sz w:val="22"/>
          <w:szCs w:val="22"/>
          <w:lang w:val="id-ID"/>
        </w:rPr>
      </w:pPr>
      <w:r w:rsidRPr="005B3B0C">
        <w:rPr>
          <w:rFonts w:eastAsia="Times New Roman"/>
          <w:color w:val="000000"/>
          <w:sz w:val="22"/>
          <w:szCs w:val="22"/>
          <w:lang w:val="id-ID"/>
        </w:rPr>
        <w:t xml:space="preserve">Salah satu hasil belajar yaitu ranah </w:t>
      </w:r>
      <w:r w:rsidRPr="005B3B0C">
        <w:rPr>
          <w:rFonts w:eastAsia="Times New Roman"/>
          <w:color w:val="000000"/>
          <w:sz w:val="22"/>
          <w:szCs w:val="22"/>
          <w:lang w:val="id-ID"/>
        </w:rPr>
        <w:lastRenderedPageBreak/>
        <w:t xml:space="preserve">kognitif </w:t>
      </w:r>
      <w:r w:rsidRPr="005B3B0C">
        <w:rPr>
          <w:rFonts w:eastAsia="Times New Roman"/>
          <w:i/>
          <w:color w:val="000000"/>
          <w:sz w:val="22"/>
          <w:szCs w:val="22"/>
          <w:lang w:val="id-ID"/>
        </w:rPr>
        <w:t>(cognitive domain)</w:t>
      </w:r>
      <w:r w:rsidRPr="005B3B0C">
        <w:rPr>
          <w:rFonts w:eastAsia="Times New Roman"/>
          <w:color w:val="000000"/>
          <w:sz w:val="22"/>
          <w:szCs w:val="22"/>
          <w:lang w:val="id-ID"/>
        </w:rPr>
        <w:t xml:space="preserve">. Ranah kognitif, berkenaan dengan hasil belajar intelektual. Pada Taksonomi Bloom revisi ranah kognitif dibagi menjadi dua dimensi yaitu dimensi kognitif dan pengetahuan (Bloom, 1956 dalam Muharomah, 2017). </w:t>
      </w:r>
      <w:r w:rsidRPr="005B3B0C">
        <w:rPr>
          <w:rFonts w:eastAsia="Times New Roman"/>
          <w:sz w:val="22"/>
          <w:szCs w:val="22"/>
          <w:lang w:val="id-ID"/>
        </w:rPr>
        <w:t xml:space="preserve"> </w:t>
      </w:r>
      <w:r w:rsidRPr="005B3B0C">
        <w:rPr>
          <w:rFonts w:eastAsia="Times New Roman"/>
          <w:color w:val="000000"/>
          <w:sz w:val="22"/>
          <w:szCs w:val="22"/>
          <w:lang w:val="id-ID"/>
        </w:rPr>
        <w:t>Dimensi kognitif terdiri dari enam kategori yaitu: mengingat mengingat (</w:t>
      </w:r>
      <w:r w:rsidRPr="005B3B0C">
        <w:rPr>
          <w:rFonts w:eastAsia="Times New Roman"/>
          <w:i/>
          <w:color w:val="000000"/>
          <w:sz w:val="22"/>
          <w:szCs w:val="22"/>
          <w:lang w:val="id-ID"/>
        </w:rPr>
        <w:t>remember</w:t>
      </w:r>
      <w:r w:rsidRPr="005B3B0C">
        <w:rPr>
          <w:rFonts w:eastAsia="Times New Roman"/>
          <w:color w:val="000000"/>
          <w:sz w:val="22"/>
          <w:szCs w:val="22"/>
          <w:lang w:val="id-ID"/>
        </w:rPr>
        <w:t>), memahami (</w:t>
      </w:r>
      <w:r w:rsidRPr="005B3B0C">
        <w:rPr>
          <w:rFonts w:eastAsia="Times New Roman"/>
          <w:i/>
          <w:color w:val="000000"/>
          <w:sz w:val="22"/>
          <w:szCs w:val="22"/>
          <w:lang w:val="id-ID"/>
        </w:rPr>
        <w:t>understanding</w:t>
      </w:r>
      <w:r w:rsidRPr="005B3B0C">
        <w:rPr>
          <w:rFonts w:eastAsia="Times New Roman"/>
          <w:color w:val="000000"/>
          <w:sz w:val="22"/>
          <w:szCs w:val="22"/>
          <w:lang w:val="id-ID"/>
        </w:rPr>
        <w:t>); mengaplikasi (</w:t>
      </w:r>
      <w:r w:rsidRPr="005B3B0C">
        <w:rPr>
          <w:rFonts w:eastAsia="Times New Roman"/>
          <w:i/>
          <w:color w:val="000000"/>
          <w:sz w:val="22"/>
          <w:szCs w:val="22"/>
          <w:lang w:val="id-ID"/>
        </w:rPr>
        <w:t>applying</w:t>
      </w:r>
      <w:r w:rsidRPr="005B3B0C">
        <w:rPr>
          <w:rFonts w:eastAsia="Times New Roman"/>
          <w:color w:val="000000"/>
          <w:sz w:val="22"/>
          <w:szCs w:val="22"/>
          <w:lang w:val="id-ID"/>
        </w:rPr>
        <w:t>), menganalisis (</w:t>
      </w:r>
      <w:r w:rsidRPr="005B3B0C">
        <w:rPr>
          <w:rFonts w:eastAsia="Times New Roman"/>
          <w:i/>
          <w:color w:val="000000"/>
          <w:sz w:val="22"/>
          <w:szCs w:val="22"/>
          <w:lang w:val="id-ID"/>
        </w:rPr>
        <w:t>analysing</w:t>
      </w:r>
      <w:r w:rsidRPr="005B3B0C">
        <w:rPr>
          <w:rFonts w:eastAsia="Times New Roman"/>
          <w:color w:val="000000"/>
          <w:sz w:val="22"/>
          <w:szCs w:val="22"/>
          <w:lang w:val="id-ID"/>
        </w:rPr>
        <w:t>), mengevaluasi (</w:t>
      </w:r>
      <w:r w:rsidRPr="005B3B0C">
        <w:rPr>
          <w:rFonts w:eastAsia="Times New Roman"/>
          <w:i/>
          <w:color w:val="000000"/>
          <w:sz w:val="22"/>
          <w:szCs w:val="22"/>
          <w:lang w:val="id-ID"/>
        </w:rPr>
        <w:t>evaluating</w:t>
      </w:r>
      <w:r w:rsidRPr="005B3B0C">
        <w:rPr>
          <w:rFonts w:eastAsia="Times New Roman"/>
          <w:color w:val="000000"/>
          <w:sz w:val="22"/>
          <w:szCs w:val="22"/>
          <w:lang w:val="id-ID"/>
        </w:rPr>
        <w:t>), dan mencipta (</w:t>
      </w:r>
      <w:r w:rsidRPr="005B3B0C">
        <w:rPr>
          <w:rFonts w:eastAsia="Times New Roman"/>
          <w:i/>
          <w:color w:val="000000"/>
          <w:sz w:val="22"/>
          <w:szCs w:val="22"/>
          <w:lang w:val="id-ID"/>
        </w:rPr>
        <w:t>creating</w:t>
      </w:r>
      <w:r w:rsidRPr="005B3B0C">
        <w:rPr>
          <w:rFonts w:eastAsia="Times New Roman"/>
          <w:color w:val="000000"/>
          <w:sz w:val="22"/>
          <w:szCs w:val="22"/>
          <w:lang w:val="id-ID"/>
        </w:rPr>
        <w:t>). Mengingat merupakan proses mengambil pengetahuan yang dibutuhkan dari memori jangka panjang. Pengetahuan yang dibutuhkan ini boleh jadi pengetahuan faktual, konseptual, prosedural, dan metakognitif atau kombinasi dari keempat dimensi ini (Anderson dan Karthwol, 2010).</w:t>
      </w:r>
    </w:p>
    <w:p w:rsidR="00042610" w:rsidRPr="00830D47" w:rsidRDefault="00042610" w:rsidP="00830D47">
      <w:pPr>
        <w:spacing w:line="360" w:lineRule="auto"/>
        <w:ind w:firstLine="720"/>
        <w:rPr>
          <w:rFonts w:eastAsia="Times New Roman"/>
          <w:color w:val="000000"/>
          <w:sz w:val="22"/>
          <w:szCs w:val="22"/>
          <w:lang w:val="id-ID"/>
        </w:rPr>
      </w:pPr>
    </w:p>
    <w:p w:rsidR="009903D8" w:rsidRPr="005B3B0C" w:rsidRDefault="009903D8" w:rsidP="004D780A">
      <w:pPr>
        <w:spacing w:line="360" w:lineRule="auto"/>
        <w:ind w:firstLine="0"/>
        <w:rPr>
          <w:b/>
          <w:sz w:val="22"/>
          <w:szCs w:val="22"/>
          <w:lang w:val="id-ID"/>
        </w:rPr>
      </w:pPr>
      <w:r w:rsidRPr="005B3B0C">
        <w:rPr>
          <w:b/>
          <w:sz w:val="22"/>
          <w:szCs w:val="22"/>
          <w:lang w:val="id-ID"/>
        </w:rPr>
        <w:t xml:space="preserve">Mikroskop </w:t>
      </w:r>
      <w:r w:rsidRPr="004821D0">
        <w:rPr>
          <w:b/>
          <w:i/>
          <w:sz w:val="22"/>
          <w:szCs w:val="22"/>
          <w:lang w:val="id-ID"/>
        </w:rPr>
        <w:t>Smartphone</w:t>
      </w:r>
    </w:p>
    <w:p w:rsidR="009903D8" w:rsidRPr="002C110A" w:rsidRDefault="009903D8" w:rsidP="002C110A">
      <w:pPr>
        <w:pBdr>
          <w:top w:val="nil"/>
          <w:left w:val="nil"/>
          <w:bottom w:val="nil"/>
          <w:right w:val="nil"/>
          <w:between w:val="nil"/>
        </w:pBdr>
        <w:spacing w:line="360" w:lineRule="auto"/>
        <w:ind w:firstLine="709"/>
        <w:rPr>
          <w:rFonts w:eastAsia="Times New Roman"/>
          <w:color w:val="000000"/>
          <w:sz w:val="22"/>
          <w:szCs w:val="22"/>
          <w:lang w:val="id-ID"/>
        </w:rPr>
      </w:pPr>
      <w:r w:rsidRPr="005B3B0C">
        <w:rPr>
          <w:rFonts w:eastAsia="Times New Roman"/>
          <w:color w:val="000000"/>
          <w:sz w:val="22"/>
          <w:szCs w:val="22"/>
          <w:lang w:val="id-ID"/>
        </w:rPr>
        <w:t xml:space="preserve">Mikroskop </w:t>
      </w:r>
      <w:r w:rsidRPr="005B3B0C">
        <w:rPr>
          <w:rFonts w:eastAsia="Times New Roman"/>
          <w:i/>
          <w:color w:val="000000"/>
          <w:sz w:val="22"/>
          <w:szCs w:val="22"/>
          <w:lang w:val="id-ID"/>
        </w:rPr>
        <w:t>smartphone</w:t>
      </w:r>
      <w:r w:rsidRPr="005B3B0C">
        <w:rPr>
          <w:rFonts w:eastAsia="Times New Roman"/>
          <w:color w:val="000000"/>
          <w:sz w:val="22"/>
          <w:szCs w:val="22"/>
          <w:lang w:val="id-ID"/>
        </w:rPr>
        <w:t xml:space="preserve"> merupakan sebuah alat belajar yang memanfaatkan kamera </w:t>
      </w:r>
      <w:r w:rsidRPr="005B3B0C">
        <w:rPr>
          <w:rFonts w:eastAsia="Times New Roman"/>
          <w:i/>
          <w:color w:val="000000"/>
          <w:sz w:val="22"/>
          <w:szCs w:val="22"/>
          <w:lang w:val="id-ID"/>
        </w:rPr>
        <w:t>smartphone</w:t>
      </w:r>
      <w:r w:rsidRPr="005B3B0C">
        <w:rPr>
          <w:rFonts w:eastAsia="Times New Roman"/>
          <w:color w:val="000000"/>
          <w:sz w:val="22"/>
          <w:szCs w:val="22"/>
          <w:lang w:val="id-ID"/>
        </w:rPr>
        <w:t xml:space="preserve"> dan bahan-bahan yang mudah ditemui di</w:t>
      </w:r>
      <w:r w:rsidR="00F05768">
        <w:rPr>
          <w:rFonts w:eastAsia="Times New Roman"/>
          <w:color w:val="000000"/>
          <w:sz w:val="22"/>
          <w:szCs w:val="22"/>
          <w:lang w:val="id-ID"/>
        </w:rPr>
        <w:t xml:space="preserve"> </w:t>
      </w:r>
      <w:r w:rsidRPr="005B3B0C">
        <w:rPr>
          <w:rFonts w:eastAsia="Times New Roman"/>
          <w:color w:val="000000"/>
          <w:sz w:val="22"/>
          <w:szCs w:val="22"/>
          <w:lang w:val="id-ID"/>
        </w:rPr>
        <w:t xml:space="preserve">sekitar yang dapat diolah menjadi sebuah mikroskop digital. Kenji Yoshino adalah orang pertama yang merancang mikroskop </w:t>
      </w:r>
      <w:r w:rsidRPr="005B3B0C">
        <w:rPr>
          <w:rFonts w:eastAsia="Times New Roman"/>
          <w:i/>
          <w:color w:val="000000"/>
          <w:sz w:val="22"/>
          <w:szCs w:val="22"/>
          <w:lang w:val="id-ID"/>
        </w:rPr>
        <w:t>smartphone</w:t>
      </w:r>
      <w:r w:rsidRPr="005B3B0C">
        <w:rPr>
          <w:rFonts w:eastAsia="Times New Roman"/>
          <w:color w:val="000000"/>
          <w:sz w:val="22"/>
          <w:szCs w:val="22"/>
          <w:lang w:val="id-ID"/>
        </w:rPr>
        <w:t xml:space="preserve"> menggunakan barang-barang yang mudah diperoleh (Agustina, 2018). Kenji Yoshino merupakan seorang peneliti muda di Pusat Pembelajaran Sains </w:t>
      </w:r>
      <w:r w:rsidRPr="005B3B0C">
        <w:rPr>
          <w:rFonts w:eastAsia="Times New Roman"/>
          <w:sz w:val="22"/>
          <w:szCs w:val="22"/>
          <w:lang w:val="id-ID"/>
        </w:rPr>
        <w:t>Pascasarjana</w:t>
      </w:r>
      <w:r w:rsidRPr="005B3B0C">
        <w:rPr>
          <w:rFonts w:eastAsia="Times New Roman"/>
          <w:color w:val="000000"/>
          <w:sz w:val="22"/>
          <w:szCs w:val="22"/>
          <w:lang w:val="id-ID"/>
        </w:rPr>
        <w:t xml:space="preserve"> </w:t>
      </w:r>
      <w:r w:rsidRPr="005B3B0C">
        <w:rPr>
          <w:rFonts w:eastAsia="Times New Roman"/>
          <w:i/>
          <w:color w:val="000000"/>
          <w:sz w:val="22"/>
          <w:szCs w:val="22"/>
          <w:lang w:val="id-ID"/>
        </w:rPr>
        <w:t>Grinnel</w:t>
      </w:r>
      <w:r w:rsidRPr="005B3B0C">
        <w:rPr>
          <w:rFonts w:eastAsia="Times New Roman"/>
          <w:color w:val="000000"/>
          <w:sz w:val="22"/>
          <w:szCs w:val="22"/>
          <w:lang w:val="id-ID"/>
        </w:rPr>
        <w:t xml:space="preserve"> </w:t>
      </w:r>
      <w:r w:rsidRPr="005B3B0C">
        <w:rPr>
          <w:rFonts w:eastAsia="Times New Roman"/>
          <w:i/>
          <w:sz w:val="22"/>
          <w:szCs w:val="22"/>
          <w:lang w:val="id-ID"/>
        </w:rPr>
        <w:t>College</w:t>
      </w:r>
      <w:r w:rsidRPr="005B3B0C">
        <w:rPr>
          <w:rFonts w:eastAsia="Times New Roman"/>
          <w:color w:val="000000"/>
          <w:sz w:val="22"/>
          <w:szCs w:val="22"/>
          <w:lang w:val="id-ID"/>
        </w:rPr>
        <w:t xml:space="preserve">. Yoshino telah menciptakan </w:t>
      </w:r>
      <w:r w:rsidRPr="005B3B0C">
        <w:rPr>
          <w:rFonts w:eastAsia="Times New Roman"/>
          <w:sz w:val="22"/>
          <w:szCs w:val="22"/>
          <w:lang w:val="id-ID"/>
        </w:rPr>
        <w:t>mikroskop</w:t>
      </w:r>
      <w:r w:rsidRPr="005B3B0C">
        <w:rPr>
          <w:rFonts w:eastAsia="Times New Roman"/>
          <w:color w:val="000000"/>
          <w:sz w:val="22"/>
          <w:szCs w:val="22"/>
          <w:lang w:val="id-ID"/>
        </w:rPr>
        <w:t xml:space="preserve"> digital yang terbuat dari </w:t>
      </w:r>
      <w:r w:rsidRPr="005B3B0C">
        <w:rPr>
          <w:rFonts w:eastAsia="Times New Roman"/>
          <w:i/>
          <w:color w:val="000000"/>
          <w:sz w:val="22"/>
          <w:szCs w:val="22"/>
          <w:lang w:val="id-ID"/>
        </w:rPr>
        <w:t>smartphone</w:t>
      </w:r>
      <w:r w:rsidRPr="005B3B0C">
        <w:rPr>
          <w:rFonts w:eastAsia="Times New Roman"/>
          <w:color w:val="000000"/>
          <w:sz w:val="22"/>
          <w:szCs w:val="22"/>
          <w:lang w:val="id-ID"/>
        </w:rPr>
        <w:t xml:space="preserve">, lensa laser yang murah, dan beberapa perangkat keras yang dijual di toko-toko (Anonymous, 2015). Yoshino (2013) berpendapat bahwa dunia adalah tempat yang menarik, dan melalui lensa mikroskop dapat </w:t>
      </w:r>
      <w:r w:rsidRPr="005B3B0C">
        <w:rPr>
          <w:rFonts w:eastAsia="Times New Roman"/>
          <w:color w:val="000000"/>
          <w:sz w:val="22"/>
          <w:szCs w:val="22"/>
          <w:lang w:val="id-ID"/>
        </w:rPr>
        <w:lastRenderedPageBreak/>
        <w:t xml:space="preserve">ditemukan detail yang akan dinyatakan tidak pernah melihat, tetapi sekarang bisa. Mikroskop ini akan mengubah </w:t>
      </w:r>
      <w:r w:rsidRPr="005B3B0C">
        <w:rPr>
          <w:rFonts w:eastAsia="Times New Roman"/>
          <w:i/>
          <w:color w:val="000000"/>
          <w:sz w:val="22"/>
          <w:szCs w:val="22"/>
          <w:lang w:val="id-ID"/>
        </w:rPr>
        <w:t>smartphone</w:t>
      </w:r>
      <w:r w:rsidRPr="005B3B0C">
        <w:rPr>
          <w:rFonts w:eastAsia="Times New Roman"/>
          <w:color w:val="000000"/>
          <w:sz w:val="22"/>
          <w:szCs w:val="22"/>
          <w:lang w:val="id-ID"/>
        </w:rPr>
        <w:t xml:space="preserve"> menjadi mikroskop digital.</w:t>
      </w:r>
      <w:r w:rsidR="00F05768">
        <w:rPr>
          <w:rFonts w:eastAsia="Times New Roman"/>
          <w:color w:val="000000"/>
          <w:sz w:val="22"/>
          <w:szCs w:val="22"/>
          <w:lang w:val="id-ID"/>
        </w:rPr>
        <w:t xml:space="preserve"> Berikut disajikan gambar mikroskop </w:t>
      </w:r>
      <w:r w:rsidR="00F05768" w:rsidRPr="00091A62">
        <w:rPr>
          <w:rFonts w:eastAsia="Times New Roman"/>
          <w:i/>
          <w:color w:val="000000"/>
          <w:sz w:val="22"/>
          <w:szCs w:val="22"/>
          <w:lang w:val="id-ID"/>
        </w:rPr>
        <w:t>smartphone</w:t>
      </w:r>
      <w:r w:rsidR="00F05768">
        <w:rPr>
          <w:rFonts w:eastAsia="Times New Roman"/>
          <w:color w:val="000000"/>
          <w:sz w:val="22"/>
          <w:szCs w:val="22"/>
          <w:lang w:val="id-ID"/>
        </w:rPr>
        <w:t>.</w:t>
      </w:r>
    </w:p>
    <w:p w:rsidR="009903D8" w:rsidRPr="005B3B0C" w:rsidRDefault="009903D8" w:rsidP="002C110A">
      <w:pPr>
        <w:pBdr>
          <w:top w:val="nil"/>
          <w:left w:val="nil"/>
          <w:bottom w:val="nil"/>
          <w:right w:val="nil"/>
          <w:between w:val="nil"/>
        </w:pBdr>
        <w:spacing w:line="360" w:lineRule="auto"/>
        <w:ind w:firstLine="0"/>
        <w:jc w:val="center"/>
        <w:rPr>
          <w:rFonts w:eastAsia="Times New Roman"/>
          <w:b/>
          <w:color w:val="000000"/>
          <w:sz w:val="22"/>
          <w:szCs w:val="22"/>
          <w:lang w:val="id-ID"/>
        </w:rPr>
      </w:pPr>
      <w:r w:rsidRPr="005B3B0C">
        <w:rPr>
          <w:rFonts w:eastAsia="Times New Roman"/>
          <w:noProof/>
          <w:color w:val="000000"/>
          <w:sz w:val="22"/>
          <w:szCs w:val="22"/>
          <w:lang w:val="id-ID" w:eastAsia="id-ID"/>
        </w:rPr>
        <w:drawing>
          <wp:inline distT="0" distB="0" distL="0" distR="0" wp14:anchorId="1A30136A" wp14:editId="41658E38">
            <wp:extent cx="2609850" cy="1695450"/>
            <wp:effectExtent l="0" t="0" r="0" b="0"/>
            <wp:docPr id="55"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6"/>
                    <a:srcRect/>
                    <a:stretch>
                      <a:fillRect/>
                    </a:stretch>
                  </pic:blipFill>
                  <pic:spPr>
                    <a:xfrm>
                      <a:off x="0" y="0"/>
                      <a:ext cx="2610463" cy="1695848"/>
                    </a:xfrm>
                    <a:prstGeom prst="rect">
                      <a:avLst/>
                    </a:prstGeom>
                    <a:ln/>
                  </pic:spPr>
                </pic:pic>
              </a:graphicData>
            </a:graphic>
          </wp:inline>
        </w:drawing>
      </w:r>
    </w:p>
    <w:p w:rsidR="009903D8" w:rsidRPr="005B3B0C" w:rsidRDefault="009903D8" w:rsidP="007E190E">
      <w:pPr>
        <w:pBdr>
          <w:top w:val="nil"/>
          <w:left w:val="nil"/>
          <w:bottom w:val="nil"/>
          <w:right w:val="nil"/>
          <w:between w:val="nil"/>
        </w:pBdr>
        <w:jc w:val="center"/>
        <w:rPr>
          <w:rFonts w:eastAsia="Times New Roman"/>
          <w:b/>
          <w:color w:val="000000"/>
          <w:sz w:val="22"/>
          <w:szCs w:val="22"/>
          <w:lang w:val="id-ID"/>
        </w:rPr>
      </w:pPr>
      <w:r w:rsidRPr="005B3B0C">
        <w:rPr>
          <w:rFonts w:eastAsia="Times New Roman"/>
          <w:b/>
          <w:color w:val="000000"/>
          <w:sz w:val="22"/>
          <w:szCs w:val="22"/>
          <w:lang w:val="id-ID"/>
        </w:rPr>
        <w:t xml:space="preserve">Gambar 1. Mikroskop </w:t>
      </w:r>
      <w:r w:rsidRPr="005B3B0C">
        <w:rPr>
          <w:rFonts w:eastAsia="Times New Roman"/>
          <w:b/>
          <w:i/>
          <w:color w:val="000000"/>
          <w:sz w:val="22"/>
          <w:szCs w:val="22"/>
          <w:lang w:val="id-ID"/>
        </w:rPr>
        <w:t xml:space="preserve">Smartphone </w:t>
      </w:r>
      <w:r w:rsidR="007E190E">
        <w:rPr>
          <w:rFonts w:eastAsia="Times New Roman"/>
          <w:b/>
          <w:color w:val="000000"/>
          <w:sz w:val="22"/>
          <w:szCs w:val="22"/>
          <w:lang w:val="id-ID"/>
        </w:rPr>
        <w:t>(Yoshino, 2013)</w:t>
      </w:r>
    </w:p>
    <w:p w:rsidR="004D780A" w:rsidRPr="005B3B0C" w:rsidRDefault="004D780A" w:rsidP="004D780A">
      <w:pPr>
        <w:spacing w:line="360" w:lineRule="auto"/>
        <w:ind w:firstLine="0"/>
        <w:rPr>
          <w:sz w:val="22"/>
          <w:szCs w:val="22"/>
          <w:lang w:val="id-ID"/>
        </w:rPr>
      </w:pPr>
    </w:p>
    <w:p w:rsidR="009903D8" w:rsidRPr="005B3B0C" w:rsidRDefault="009903D8" w:rsidP="004D780A">
      <w:pPr>
        <w:spacing w:line="360" w:lineRule="auto"/>
        <w:ind w:firstLine="0"/>
        <w:rPr>
          <w:b/>
          <w:sz w:val="22"/>
          <w:szCs w:val="22"/>
          <w:lang w:val="id-ID"/>
        </w:rPr>
      </w:pPr>
      <w:r w:rsidRPr="005B3B0C">
        <w:rPr>
          <w:b/>
          <w:sz w:val="22"/>
          <w:szCs w:val="22"/>
          <w:lang w:val="id-ID"/>
        </w:rPr>
        <w:t>STEM</w:t>
      </w:r>
    </w:p>
    <w:p w:rsidR="0012259B" w:rsidRDefault="004D780A" w:rsidP="0012259B">
      <w:pPr>
        <w:pBdr>
          <w:top w:val="nil"/>
          <w:left w:val="nil"/>
          <w:bottom w:val="nil"/>
          <w:right w:val="nil"/>
          <w:between w:val="nil"/>
        </w:pBdr>
        <w:tabs>
          <w:tab w:val="left" w:pos="709"/>
        </w:tabs>
        <w:spacing w:line="360" w:lineRule="auto"/>
        <w:ind w:firstLine="0"/>
        <w:rPr>
          <w:rFonts w:eastAsia="Times New Roman"/>
          <w:color w:val="000000"/>
          <w:sz w:val="22"/>
          <w:szCs w:val="22"/>
          <w:lang w:val="id-ID"/>
        </w:rPr>
      </w:pPr>
      <w:r w:rsidRPr="005B3B0C">
        <w:rPr>
          <w:sz w:val="22"/>
          <w:szCs w:val="22"/>
          <w:lang w:val="id-ID"/>
        </w:rPr>
        <w:tab/>
      </w:r>
      <w:r w:rsidR="009903D8" w:rsidRPr="005B3B0C">
        <w:rPr>
          <w:rFonts w:eastAsia="Times New Roman"/>
          <w:color w:val="000000"/>
          <w:sz w:val="22"/>
          <w:szCs w:val="22"/>
          <w:lang w:val="id-ID"/>
        </w:rPr>
        <w:t xml:space="preserve">STEM merupakan singkatan dari </w:t>
      </w:r>
      <w:r w:rsidR="009903D8" w:rsidRPr="005B3B0C">
        <w:rPr>
          <w:rFonts w:eastAsia="Times New Roman"/>
          <w:i/>
          <w:color w:val="000000"/>
          <w:sz w:val="22"/>
          <w:szCs w:val="22"/>
          <w:lang w:val="id-ID"/>
        </w:rPr>
        <w:t xml:space="preserve">science, technology, engineering, </w:t>
      </w:r>
      <w:r w:rsidR="009903D8" w:rsidRPr="005B3B0C">
        <w:rPr>
          <w:rFonts w:eastAsia="Times New Roman"/>
          <w:color w:val="000000"/>
          <w:sz w:val="22"/>
          <w:szCs w:val="22"/>
          <w:lang w:val="id-ID"/>
        </w:rPr>
        <w:t>dan</w:t>
      </w:r>
      <w:r w:rsidR="009903D8" w:rsidRPr="005B3B0C">
        <w:rPr>
          <w:rFonts w:eastAsia="Times New Roman"/>
          <w:i/>
          <w:color w:val="000000"/>
          <w:sz w:val="22"/>
          <w:szCs w:val="22"/>
          <w:lang w:val="id-ID"/>
        </w:rPr>
        <w:t xml:space="preserve"> mathematics. </w:t>
      </w:r>
      <w:r w:rsidR="009903D8" w:rsidRPr="005B3B0C">
        <w:rPr>
          <w:rFonts w:eastAsia="Times New Roman"/>
          <w:color w:val="000000"/>
          <w:sz w:val="22"/>
          <w:szCs w:val="22"/>
          <w:lang w:val="id-ID"/>
        </w:rPr>
        <w:t xml:space="preserve">Pendidikan STEM awalnya bernama </w:t>
      </w:r>
      <w:r w:rsidR="009903D8" w:rsidRPr="005B3B0C">
        <w:rPr>
          <w:rFonts w:eastAsia="Times New Roman"/>
          <w:i/>
          <w:color w:val="000000"/>
          <w:sz w:val="22"/>
          <w:szCs w:val="22"/>
          <w:lang w:val="id-ID"/>
        </w:rPr>
        <w:t>sains</w:t>
      </w:r>
      <w:r w:rsidR="009903D8" w:rsidRPr="005B3B0C">
        <w:rPr>
          <w:rFonts w:eastAsia="Times New Roman"/>
          <w:color w:val="000000"/>
          <w:sz w:val="22"/>
          <w:szCs w:val="22"/>
          <w:lang w:val="id-ID"/>
        </w:rPr>
        <w:t xml:space="preserve">, </w:t>
      </w:r>
      <w:r w:rsidR="009903D8" w:rsidRPr="005B3B0C">
        <w:rPr>
          <w:rFonts w:eastAsia="Times New Roman"/>
          <w:i/>
          <w:color w:val="000000"/>
          <w:sz w:val="22"/>
          <w:szCs w:val="22"/>
          <w:lang w:val="id-ID"/>
        </w:rPr>
        <w:t>mathematics</w:t>
      </w:r>
      <w:r w:rsidR="009903D8" w:rsidRPr="005B3B0C">
        <w:rPr>
          <w:rFonts w:eastAsia="Times New Roman"/>
          <w:color w:val="000000"/>
          <w:sz w:val="22"/>
          <w:szCs w:val="22"/>
          <w:lang w:val="id-ID"/>
        </w:rPr>
        <w:t xml:space="preserve">, </w:t>
      </w:r>
      <w:r w:rsidR="009903D8" w:rsidRPr="005B3B0C">
        <w:rPr>
          <w:rFonts w:eastAsia="Times New Roman"/>
          <w:i/>
          <w:color w:val="000000"/>
          <w:sz w:val="22"/>
          <w:szCs w:val="22"/>
          <w:lang w:val="id-ID"/>
        </w:rPr>
        <w:t>engineering</w:t>
      </w:r>
      <w:r w:rsidR="009903D8" w:rsidRPr="005B3B0C">
        <w:rPr>
          <w:rFonts w:eastAsia="Times New Roman"/>
          <w:color w:val="000000"/>
          <w:sz w:val="22"/>
          <w:szCs w:val="22"/>
          <w:lang w:val="id-ID"/>
        </w:rPr>
        <w:t xml:space="preserve">, dan </w:t>
      </w:r>
      <w:r w:rsidR="009903D8" w:rsidRPr="005B3B0C">
        <w:rPr>
          <w:rFonts w:eastAsia="Times New Roman"/>
          <w:i/>
          <w:color w:val="000000"/>
          <w:sz w:val="22"/>
          <w:szCs w:val="22"/>
          <w:lang w:val="id-ID"/>
        </w:rPr>
        <w:t>Technology</w:t>
      </w:r>
      <w:r w:rsidR="009903D8" w:rsidRPr="005B3B0C">
        <w:rPr>
          <w:rFonts w:eastAsia="Times New Roman"/>
          <w:color w:val="000000"/>
          <w:sz w:val="22"/>
          <w:szCs w:val="22"/>
          <w:lang w:val="id-ID"/>
        </w:rPr>
        <w:t xml:space="preserve"> (SMET) (Sanders, 2009). </w:t>
      </w:r>
      <w:r w:rsidR="009903D8" w:rsidRPr="005B3B0C">
        <w:rPr>
          <w:rFonts w:eastAsia="Times New Roman"/>
          <w:sz w:val="22"/>
          <w:szCs w:val="22"/>
          <w:lang w:val="id-ID"/>
        </w:rPr>
        <w:t>Becker</w:t>
      </w:r>
      <w:r w:rsidR="009903D8" w:rsidRPr="005B3B0C">
        <w:rPr>
          <w:rFonts w:eastAsia="Times New Roman"/>
          <w:color w:val="000000"/>
          <w:sz w:val="22"/>
          <w:szCs w:val="22"/>
          <w:lang w:val="id-ID"/>
        </w:rPr>
        <w:t xml:space="preserve"> dan Park (2011) menjelaskan bahwa pendidikan STEM merupakan pendekatan pengajaran dan pembelajaran antara dua atau lebih dalam komponen STEM atau antara satu komponen STEM dengan disiplin ilmu lain. Sementara Revee dan Avery (2013) menuturkan bahwa pendidikan STEM sebagai pendekatan interdisiplin, yang didalamnya </w:t>
      </w:r>
      <w:r w:rsidR="005B3B0C" w:rsidRPr="005B3B0C">
        <w:rPr>
          <w:rFonts w:eastAsia="Times New Roman"/>
          <w:color w:val="000000"/>
          <w:sz w:val="22"/>
          <w:szCs w:val="22"/>
          <w:lang w:val="id-ID"/>
        </w:rPr>
        <w:t>peserta didik</w:t>
      </w:r>
      <w:r w:rsidR="009903D8" w:rsidRPr="005B3B0C">
        <w:rPr>
          <w:rFonts w:eastAsia="Times New Roman"/>
          <w:color w:val="000000"/>
          <w:sz w:val="22"/>
          <w:szCs w:val="22"/>
          <w:lang w:val="id-ID"/>
        </w:rPr>
        <w:t xml:space="preserve"> dituntut untuk memiliki pengetahuan dan keterampilan pada bidang ilmu pengetahuan, teknologi, rekayasa. </w:t>
      </w:r>
    </w:p>
    <w:p w:rsidR="00830D47" w:rsidRPr="00042610" w:rsidRDefault="0012259B" w:rsidP="0012259B">
      <w:pPr>
        <w:pBdr>
          <w:top w:val="nil"/>
          <w:left w:val="nil"/>
          <w:bottom w:val="nil"/>
          <w:right w:val="nil"/>
          <w:between w:val="nil"/>
        </w:pBdr>
        <w:tabs>
          <w:tab w:val="left" w:pos="709"/>
        </w:tabs>
        <w:spacing w:line="360" w:lineRule="auto"/>
        <w:ind w:firstLine="0"/>
        <w:rPr>
          <w:rFonts w:eastAsia="Times New Roman"/>
          <w:color w:val="000000"/>
          <w:sz w:val="24"/>
          <w:szCs w:val="24"/>
          <w:lang w:val="id-ID"/>
        </w:rPr>
      </w:pPr>
      <w:r>
        <w:rPr>
          <w:rFonts w:eastAsia="Times New Roman"/>
          <w:color w:val="000000"/>
          <w:sz w:val="22"/>
          <w:szCs w:val="22"/>
          <w:lang w:val="id-ID"/>
        </w:rPr>
        <w:tab/>
      </w:r>
      <w:r w:rsidR="009903D8" w:rsidRPr="005B3B0C">
        <w:rPr>
          <w:rFonts w:eastAsia="Times New Roman"/>
          <w:color w:val="000000"/>
          <w:sz w:val="22"/>
          <w:szCs w:val="22"/>
          <w:lang w:val="id-ID"/>
        </w:rPr>
        <w:t xml:space="preserve">Tujuan dari pendidikan STEM adalah mempersiapkan peserta didik untuk tonggak ilmu sekunder dan keahlian kerja abad 21 </w:t>
      </w:r>
      <w:r w:rsidR="009903D8" w:rsidRPr="005B3B0C">
        <w:rPr>
          <w:rFonts w:eastAsia="Times New Roman"/>
          <w:color w:val="000000"/>
          <w:sz w:val="22"/>
          <w:szCs w:val="22"/>
          <w:lang w:val="id-ID"/>
        </w:rPr>
        <w:lastRenderedPageBreak/>
        <w:t>(Marylan</w:t>
      </w:r>
      <w:r w:rsidR="0067573E">
        <w:rPr>
          <w:rFonts w:eastAsia="Times New Roman"/>
          <w:color w:val="000000"/>
          <w:sz w:val="22"/>
          <w:szCs w:val="22"/>
          <w:lang w:val="id-ID"/>
        </w:rPr>
        <w:t xml:space="preserve">d, 2012 dalam Muharomah, 2017). </w:t>
      </w:r>
      <w:r w:rsidR="009903D8" w:rsidRPr="005B3B0C">
        <w:rPr>
          <w:rFonts w:eastAsia="Times New Roman"/>
          <w:color w:val="000000"/>
          <w:sz w:val="22"/>
          <w:szCs w:val="22"/>
          <w:lang w:val="id-ID"/>
        </w:rPr>
        <w:t xml:space="preserve">White (2014) menjelaskan bahwa tujuan pendidikan STEM yaitu untuk memberikan kepada </w:t>
      </w:r>
      <w:r w:rsidR="005B3B0C" w:rsidRPr="005B3B0C">
        <w:rPr>
          <w:rFonts w:eastAsia="Times New Roman"/>
          <w:color w:val="000000"/>
          <w:sz w:val="22"/>
          <w:szCs w:val="22"/>
          <w:lang w:val="id-ID"/>
        </w:rPr>
        <w:t>peserta didik</w:t>
      </w:r>
      <w:r w:rsidR="009903D8" w:rsidRPr="005B3B0C">
        <w:rPr>
          <w:rFonts w:eastAsia="Times New Roman"/>
          <w:color w:val="000000"/>
          <w:sz w:val="22"/>
          <w:szCs w:val="22"/>
          <w:lang w:val="id-ID"/>
        </w:rPr>
        <w:t xml:space="preserve"> keterampilan berpikir kritis yang akan membuat mereka menjadi memecah masalah kreatif dan akhirnya lebih berharga dalam tenaga kerja.</w:t>
      </w:r>
      <w:r w:rsidR="0067573E">
        <w:rPr>
          <w:rFonts w:eastAsia="Times New Roman"/>
          <w:color w:val="000000"/>
          <w:sz w:val="22"/>
          <w:szCs w:val="22"/>
          <w:lang w:val="id-ID"/>
        </w:rPr>
        <w:t xml:space="preserve"> </w:t>
      </w:r>
      <w:proofErr w:type="spellStart"/>
      <w:r w:rsidR="0067573E">
        <w:rPr>
          <w:rFonts w:eastAsia="Times New Roman"/>
          <w:color w:val="000000"/>
          <w:sz w:val="24"/>
          <w:szCs w:val="24"/>
        </w:rPr>
        <w:t>Terdapat</w:t>
      </w:r>
      <w:proofErr w:type="spellEnd"/>
      <w:r w:rsidR="0067573E">
        <w:rPr>
          <w:rFonts w:eastAsia="Times New Roman"/>
          <w:color w:val="000000"/>
          <w:sz w:val="24"/>
          <w:szCs w:val="24"/>
        </w:rPr>
        <w:t xml:space="preserve"> </w:t>
      </w:r>
      <w:proofErr w:type="spellStart"/>
      <w:r w:rsidR="0067573E">
        <w:rPr>
          <w:rFonts w:eastAsia="Times New Roman"/>
          <w:color w:val="000000"/>
          <w:sz w:val="24"/>
          <w:szCs w:val="24"/>
        </w:rPr>
        <w:t>tiga</w:t>
      </w:r>
      <w:proofErr w:type="spellEnd"/>
      <w:r w:rsidR="0067573E">
        <w:rPr>
          <w:rFonts w:eastAsia="Times New Roman"/>
          <w:color w:val="000000"/>
          <w:sz w:val="24"/>
          <w:szCs w:val="24"/>
        </w:rPr>
        <w:t xml:space="preserve"> </w:t>
      </w:r>
      <w:proofErr w:type="spellStart"/>
      <w:r w:rsidR="0067573E">
        <w:rPr>
          <w:rFonts w:eastAsia="Times New Roman"/>
          <w:color w:val="000000"/>
          <w:sz w:val="24"/>
          <w:szCs w:val="24"/>
        </w:rPr>
        <w:t>pendekatan</w:t>
      </w:r>
      <w:proofErr w:type="spellEnd"/>
      <w:r w:rsidR="0067573E">
        <w:rPr>
          <w:rFonts w:eastAsia="Times New Roman"/>
          <w:color w:val="000000"/>
          <w:sz w:val="24"/>
          <w:szCs w:val="24"/>
        </w:rPr>
        <w:t xml:space="preserve"> </w:t>
      </w:r>
      <w:proofErr w:type="spellStart"/>
      <w:r w:rsidR="0067573E">
        <w:rPr>
          <w:rFonts w:eastAsia="Times New Roman"/>
          <w:color w:val="000000"/>
          <w:sz w:val="24"/>
          <w:szCs w:val="24"/>
        </w:rPr>
        <w:t>penerapan</w:t>
      </w:r>
      <w:proofErr w:type="spellEnd"/>
      <w:r w:rsidR="0067573E">
        <w:rPr>
          <w:rFonts w:eastAsia="Times New Roman"/>
          <w:color w:val="000000"/>
          <w:sz w:val="24"/>
          <w:szCs w:val="24"/>
        </w:rPr>
        <w:t xml:space="preserve"> </w:t>
      </w:r>
      <w:proofErr w:type="spellStart"/>
      <w:r w:rsidR="0067573E">
        <w:rPr>
          <w:rFonts w:eastAsia="Times New Roman"/>
          <w:color w:val="000000"/>
          <w:sz w:val="24"/>
          <w:szCs w:val="24"/>
        </w:rPr>
        <w:t>pembelajaran</w:t>
      </w:r>
      <w:proofErr w:type="spellEnd"/>
      <w:r w:rsidR="0067573E">
        <w:rPr>
          <w:rFonts w:eastAsia="Times New Roman"/>
          <w:color w:val="000000"/>
          <w:sz w:val="24"/>
          <w:szCs w:val="24"/>
        </w:rPr>
        <w:t xml:space="preserve"> STEM yang </w:t>
      </w:r>
      <w:proofErr w:type="spellStart"/>
      <w:r w:rsidR="0067573E">
        <w:rPr>
          <w:rFonts w:eastAsia="Times New Roman"/>
          <w:color w:val="000000"/>
          <w:sz w:val="24"/>
          <w:szCs w:val="24"/>
        </w:rPr>
        <w:t>berbeda</w:t>
      </w:r>
      <w:proofErr w:type="spellEnd"/>
      <w:r w:rsidR="0067573E">
        <w:rPr>
          <w:rFonts w:eastAsia="Times New Roman"/>
          <w:color w:val="000000"/>
          <w:sz w:val="24"/>
          <w:szCs w:val="24"/>
        </w:rPr>
        <w:t xml:space="preserve"> </w:t>
      </w:r>
      <w:proofErr w:type="spellStart"/>
      <w:r w:rsidR="0067573E">
        <w:rPr>
          <w:rFonts w:eastAsia="Times New Roman"/>
          <w:color w:val="000000"/>
          <w:sz w:val="24"/>
          <w:szCs w:val="24"/>
        </w:rPr>
        <w:t>bagi</w:t>
      </w:r>
      <w:proofErr w:type="spellEnd"/>
      <w:r w:rsidR="0067573E">
        <w:rPr>
          <w:rFonts w:eastAsia="Times New Roman"/>
          <w:color w:val="000000"/>
          <w:sz w:val="24"/>
          <w:szCs w:val="24"/>
        </w:rPr>
        <w:t xml:space="preserve"> guru </w:t>
      </w:r>
      <w:proofErr w:type="spellStart"/>
      <w:r w:rsidR="0067573E">
        <w:rPr>
          <w:rFonts w:eastAsia="Times New Roman"/>
          <w:color w:val="000000"/>
          <w:sz w:val="24"/>
          <w:szCs w:val="24"/>
        </w:rPr>
        <w:t>pendidikan</w:t>
      </w:r>
      <w:proofErr w:type="spellEnd"/>
      <w:r w:rsidR="0067573E">
        <w:rPr>
          <w:rFonts w:eastAsia="Times New Roman"/>
          <w:color w:val="000000"/>
          <w:sz w:val="24"/>
          <w:szCs w:val="24"/>
        </w:rPr>
        <w:t xml:space="preserve"> </w:t>
      </w:r>
      <w:proofErr w:type="spellStart"/>
      <w:r w:rsidR="0067573E">
        <w:rPr>
          <w:rFonts w:eastAsia="Times New Roman"/>
          <w:color w:val="000000"/>
          <w:sz w:val="24"/>
          <w:szCs w:val="24"/>
        </w:rPr>
        <w:t>teknologi</w:t>
      </w:r>
      <w:proofErr w:type="spellEnd"/>
      <w:r w:rsidR="0067573E">
        <w:rPr>
          <w:rFonts w:eastAsia="Times New Roman"/>
          <w:color w:val="000000"/>
          <w:sz w:val="24"/>
          <w:szCs w:val="24"/>
        </w:rPr>
        <w:t xml:space="preserve"> yang </w:t>
      </w:r>
      <w:proofErr w:type="spellStart"/>
      <w:r w:rsidR="0067573E">
        <w:rPr>
          <w:rFonts w:eastAsia="Times New Roman"/>
          <w:color w:val="000000"/>
          <w:sz w:val="24"/>
          <w:szCs w:val="24"/>
        </w:rPr>
        <w:t>dikemukakan</w:t>
      </w:r>
      <w:proofErr w:type="spellEnd"/>
      <w:r w:rsidR="0067573E">
        <w:rPr>
          <w:rFonts w:eastAsia="Times New Roman"/>
          <w:color w:val="000000"/>
          <w:sz w:val="24"/>
          <w:szCs w:val="24"/>
        </w:rPr>
        <w:t xml:space="preserve"> </w:t>
      </w:r>
      <w:proofErr w:type="spellStart"/>
      <w:r w:rsidR="0067573E">
        <w:rPr>
          <w:rFonts w:eastAsia="Times New Roman"/>
          <w:color w:val="000000"/>
          <w:sz w:val="24"/>
          <w:szCs w:val="24"/>
        </w:rPr>
        <w:t>oleh</w:t>
      </w:r>
      <w:proofErr w:type="spellEnd"/>
      <w:r w:rsidR="0067573E">
        <w:rPr>
          <w:rFonts w:eastAsia="Times New Roman"/>
          <w:color w:val="000000"/>
          <w:sz w:val="24"/>
          <w:szCs w:val="24"/>
        </w:rPr>
        <w:t xml:space="preserve"> Robert </w:t>
      </w:r>
      <w:proofErr w:type="spellStart"/>
      <w:r w:rsidR="0067573E">
        <w:rPr>
          <w:rFonts w:eastAsia="Times New Roman"/>
          <w:color w:val="000000"/>
          <w:sz w:val="24"/>
          <w:szCs w:val="24"/>
        </w:rPr>
        <w:t>dan</w:t>
      </w:r>
      <w:proofErr w:type="spellEnd"/>
      <w:r w:rsidR="0067573E">
        <w:rPr>
          <w:rFonts w:eastAsia="Times New Roman"/>
          <w:color w:val="000000"/>
          <w:sz w:val="24"/>
          <w:szCs w:val="24"/>
        </w:rPr>
        <w:t xml:space="preserve"> Cantu (2012) </w:t>
      </w:r>
      <w:proofErr w:type="spellStart"/>
      <w:r w:rsidR="0067573E">
        <w:rPr>
          <w:rFonts w:eastAsia="Times New Roman"/>
          <w:color w:val="000000"/>
          <w:sz w:val="24"/>
          <w:szCs w:val="24"/>
        </w:rPr>
        <w:t>yaitu</w:t>
      </w:r>
      <w:proofErr w:type="spellEnd"/>
      <w:r w:rsidR="0067573E">
        <w:rPr>
          <w:rFonts w:eastAsia="Times New Roman"/>
          <w:color w:val="000000"/>
          <w:sz w:val="24"/>
          <w:szCs w:val="24"/>
        </w:rPr>
        <w:t xml:space="preserve">: (1) </w:t>
      </w:r>
      <w:proofErr w:type="spellStart"/>
      <w:r w:rsidR="0067573E">
        <w:rPr>
          <w:rFonts w:eastAsia="Times New Roman"/>
          <w:color w:val="000000"/>
          <w:sz w:val="24"/>
          <w:szCs w:val="24"/>
        </w:rPr>
        <w:t>pendekatan</w:t>
      </w:r>
      <w:proofErr w:type="spellEnd"/>
      <w:r w:rsidR="0067573E">
        <w:rPr>
          <w:rFonts w:eastAsia="Times New Roman"/>
          <w:color w:val="000000"/>
          <w:sz w:val="24"/>
          <w:szCs w:val="24"/>
        </w:rPr>
        <w:t xml:space="preserve"> </w:t>
      </w:r>
      <w:proofErr w:type="spellStart"/>
      <w:r w:rsidR="0067573E">
        <w:rPr>
          <w:rFonts w:eastAsia="Times New Roman"/>
          <w:color w:val="000000"/>
          <w:sz w:val="24"/>
          <w:szCs w:val="24"/>
        </w:rPr>
        <w:t>terpisah</w:t>
      </w:r>
      <w:proofErr w:type="spellEnd"/>
      <w:r w:rsidR="0067573E">
        <w:rPr>
          <w:rFonts w:eastAsia="Times New Roman"/>
          <w:color w:val="000000"/>
          <w:sz w:val="24"/>
          <w:szCs w:val="24"/>
        </w:rPr>
        <w:t xml:space="preserve"> (</w:t>
      </w:r>
      <w:r w:rsidR="0067573E" w:rsidRPr="00F9013C">
        <w:rPr>
          <w:rFonts w:eastAsia="Times New Roman"/>
          <w:i/>
          <w:color w:val="000000"/>
          <w:sz w:val="24"/>
          <w:szCs w:val="24"/>
        </w:rPr>
        <w:t>silo</w:t>
      </w:r>
      <w:r w:rsidR="0067573E">
        <w:rPr>
          <w:rFonts w:eastAsia="Times New Roman"/>
          <w:color w:val="000000"/>
          <w:sz w:val="24"/>
          <w:szCs w:val="24"/>
        </w:rPr>
        <w:t xml:space="preserve">); (2) </w:t>
      </w:r>
      <w:proofErr w:type="spellStart"/>
      <w:r w:rsidR="0067573E">
        <w:rPr>
          <w:rFonts w:eastAsia="Times New Roman"/>
          <w:color w:val="000000"/>
          <w:sz w:val="24"/>
          <w:szCs w:val="24"/>
        </w:rPr>
        <w:t>pendekatan</w:t>
      </w:r>
      <w:proofErr w:type="spellEnd"/>
      <w:r w:rsidR="0067573E">
        <w:rPr>
          <w:rFonts w:eastAsia="Times New Roman"/>
          <w:color w:val="000000"/>
          <w:sz w:val="24"/>
          <w:szCs w:val="24"/>
        </w:rPr>
        <w:t xml:space="preserve"> </w:t>
      </w:r>
      <w:proofErr w:type="spellStart"/>
      <w:r w:rsidR="0067573E">
        <w:rPr>
          <w:rFonts w:eastAsia="Times New Roman"/>
          <w:color w:val="000000"/>
          <w:sz w:val="24"/>
          <w:szCs w:val="24"/>
        </w:rPr>
        <w:t>tertanam</w:t>
      </w:r>
      <w:proofErr w:type="spellEnd"/>
      <w:r w:rsidR="0067573E">
        <w:rPr>
          <w:rFonts w:eastAsia="Times New Roman"/>
          <w:color w:val="000000"/>
          <w:sz w:val="24"/>
          <w:szCs w:val="24"/>
        </w:rPr>
        <w:t xml:space="preserve"> (</w:t>
      </w:r>
      <w:r w:rsidR="0067573E">
        <w:rPr>
          <w:rFonts w:eastAsia="Times New Roman"/>
          <w:i/>
          <w:color w:val="000000"/>
          <w:sz w:val="24"/>
          <w:szCs w:val="24"/>
        </w:rPr>
        <w:t>embedded</w:t>
      </w:r>
      <w:r w:rsidR="0067573E">
        <w:rPr>
          <w:rFonts w:eastAsia="Times New Roman"/>
          <w:color w:val="000000"/>
          <w:sz w:val="24"/>
          <w:szCs w:val="24"/>
        </w:rPr>
        <w:t xml:space="preserve">); </w:t>
      </w:r>
      <w:proofErr w:type="spellStart"/>
      <w:r w:rsidR="0067573E">
        <w:rPr>
          <w:rFonts w:eastAsia="Times New Roman"/>
          <w:color w:val="000000"/>
          <w:sz w:val="24"/>
          <w:szCs w:val="24"/>
        </w:rPr>
        <w:t>dan</w:t>
      </w:r>
      <w:proofErr w:type="spellEnd"/>
      <w:r w:rsidR="0067573E">
        <w:rPr>
          <w:rFonts w:eastAsia="Times New Roman"/>
          <w:color w:val="000000"/>
          <w:sz w:val="24"/>
          <w:szCs w:val="24"/>
        </w:rPr>
        <w:t xml:space="preserve"> (3) </w:t>
      </w:r>
      <w:proofErr w:type="spellStart"/>
      <w:r w:rsidR="0067573E">
        <w:rPr>
          <w:rFonts w:eastAsia="Times New Roman"/>
          <w:color w:val="000000"/>
          <w:sz w:val="24"/>
          <w:szCs w:val="24"/>
        </w:rPr>
        <w:t>pendekatan</w:t>
      </w:r>
      <w:proofErr w:type="spellEnd"/>
      <w:r w:rsidR="0067573E">
        <w:rPr>
          <w:rFonts w:eastAsia="Times New Roman"/>
          <w:color w:val="000000"/>
          <w:sz w:val="24"/>
          <w:szCs w:val="24"/>
        </w:rPr>
        <w:t xml:space="preserve"> </w:t>
      </w:r>
      <w:proofErr w:type="spellStart"/>
      <w:r w:rsidR="0067573E">
        <w:rPr>
          <w:rFonts w:eastAsia="Times New Roman"/>
          <w:color w:val="000000"/>
          <w:sz w:val="24"/>
          <w:szCs w:val="24"/>
        </w:rPr>
        <w:t>terpadu</w:t>
      </w:r>
      <w:proofErr w:type="spellEnd"/>
      <w:r w:rsidR="0067573E">
        <w:rPr>
          <w:rFonts w:eastAsia="Times New Roman"/>
          <w:color w:val="000000"/>
          <w:sz w:val="24"/>
          <w:szCs w:val="24"/>
        </w:rPr>
        <w:t xml:space="preserve"> (</w:t>
      </w:r>
      <w:r w:rsidR="0067573E" w:rsidRPr="009E4234">
        <w:rPr>
          <w:rFonts w:eastAsia="Times New Roman"/>
          <w:i/>
          <w:color w:val="000000"/>
          <w:sz w:val="24"/>
          <w:szCs w:val="24"/>
        </w:rPr>
        <w:t>integrated</w:t>
      </w:r>
      <w:r w:rsidR="0067573E">
        <w:rPr>
          <w:rFonts w:eastAsia="Times New Roman"/>
          <w:color w:val="000000"/>
          <w:sz w:val="24"/>
          <w:szCs w:val="24"/>
        </w:rPr>
        <w:t xml:space="preserve">) yang </w:t>
      </w:r>
      <w:proofErr w:type="spellStart"/>
      <w:r w:rsidR="0067573E">
        <w:rPr>
          <w:rFonts w:eastAsia="Times New Roman"/>
          <w:color w:val="000000"/>
          <w:sz w:val="24"/>
          <w:szCs w:val="24"/>
        </w:rPr>
        <w:t>kemudian</w:t>
      </w:r>
      <w:proofErr w:type="spellEnd"/>
      <w:r w:rsidR="0067573E">
        <w:rPr>
          <w:rFonts w:eastAsia="Times New Roman"/>
          <w:color w:val="000000"/>
          <w:sz w:val="24"/>
          <w:szCs w:val="24"/>
        </w:rPr>
        <w:t xml:space="preserve"> </w:t>
      </w:r>
      <w:proofErr w:type="spellStart"/>
      <w:r w:rsidR="0067573E">
        <w:rPr>
          <w:rFonts w:eastAsia="Times New Roman"/>
          <w:color w:val="000000"/>
          <w:sz w:val="24"/>
          <w:szCs w:val="24"/>
        </w:rPr>
        <w:t>diadaptasi</w:t>
      </w:r>
      <w:proofErr w:type="spellEnd"/>
      <w:r w:rsidR="0067573E">
        <w:rPr>
          <w:rFonts w:eastAsia="Times New Roman"/>
          <w:color w:val="000000"/>
          <w:sz w:val="24"/>
          <w:szCs w:val="24"/>
        </w:rPr>
        <w:t xml:space="preserve"> </w:t>
      </w:r>
      <w:proofErr w:type="spellStart"/>
      <w:r w:rsidR="0067573E">
        <w:rPr>
          <w:rFonts w:eastAsia="Times New Roman"/>
          <w:color w:val="000000"/>
          <w:sz w:val="24"/>
          <w:szCs w:val="24"/>
        </w:rPr>
        <w:t>untuk</w:t>
      </w:r>
      <w:proofErr w:type="spellEnd"/>
      <w:r w:rsidR="0067573E">
        <w:rPr>
          <w:rFonts w:eastAsia="Times New Roman"/>
          <w:color w:val="000000"/>
          <w:sz w:val="24"/>
          <w:szCs w:val="24"/>
        </w:rPr>
        <w:t xml:space="preserve"> </w:t>
      </w:r>
      <w:proofErr w:type="spellStart"/>
      <w:r w:rsidR="0067573E">
        <w:rPr>
          <w:rFonts w:eastAsia="Times New Roman"/>
          <w:color w:val="000000"/>
          <w:sz w:val="24"/>
          <w:szCs w:val="24"/>
        </w:rPr>
        <w:t>pembelajaran</w:t>
      </w:r>
      <w:proofErr w:type="spellEnd"/>
      <w:r w:rsidR="0067573E">
        <w:rPr>
          <w:rFonts w:eastAsia="Times New Roman"/>
          <w:color w:val="000000"/>
          <w:sz w:val="24"/>
          <w:szCs w:val="24"/>
        </w:rPr>
        <w:t xml:space="preserve"> </w:t>
      </w:r>
      <w:proofErr w:type="spellStart"/>
      <w:r w:rsidR="0067573E">
        <w:rPr>
          <w:rFonts w:eastAsia="Times New Roman"/>
          <w:color w:val="000000"/>
          <w:sz w:val="24"/>
          <w:szCs w:val="24"/>
        </w:rPr>
        <w:t>sains</w:t>
      </w:r>
      <w:proofErr w:type="spellEnd"/>
      <w:r w:rsidR="0067573E">
        <w:rPr>
          <w:rFonts w:eastAsia="Times New Roman"/>
          <w:color w:val="000000"/>
          <w:sz w:val="24"/>
          <w:szCs w:val="24"/>
        </w:rPr>
        <w:t>.</w:t>
      </w:r>
    </w:p>
    <w:p w:rsidR="0001474C" w:rsidRPr="00042610" w:rsidRDefault="0001474C" w:rsidP="0001474C">
      <w:pPr>
        <w:pStyle w:val="07aSubJudul"/>
        <w:rPr>
          <w:sz w:val="22"/>
          <w:lang w:val="id-ID"/>
        </w:rPr>
      </w:pPr>
      <w:r w:rsidRPr="00042610">
        <w:rPr>
          <w:sz w:val="22"/>
          <w:lang w:val="id-ID"/>
        </w:rPr>
        <w:t xml:space="preserve">METODE PENELITIAN </w:t>
      </w:r>
    </w:p>
    <w:p w:rsidR="009903D8" w:rsidRDefault="009903D8" w:rsidP="000C4C67">
      <w:pPr>
        <w:spacing w:line="360" w:lineRule="auto"/>
        <w:ind w:firstLine="720"/>
        <w:rPr>
          <w:rFonts w:eastAsia="Times New Roman"/>
          <w:sz w:val="22"/>
          <w:szCs w:val="22"/>
          <w:lang w:val="id-ID"/>
        </w:rPr>
      </w:pPr>
      <w:r w:rsidRPr="005B3B0C">
        <w:rPr>
          <w:rFonts w:eastAsia="Times New Roman"/>
          <w:color w:val="000000"/>
          <w:sz w:val="22"/>
          <w:szCs w:val="22"/>
          <w:lang w:val="id-ID"/>
        </w:rPr>
        <w:t xml:space="preserve">Jenis penelitian ini yaitu penelitian terapan dengan pendekatan kuantitatif. Penelitian dilaksanakan di SMA Negeri 1 Woyla Kecamatan Woyla, Kabupaten Aceh Barat, Provinsi Aceh. Waktu penelitian berlangsung pada </w:t>
      </w:r>
      <w:r w:rsidRPr="005B3B0C">
        <w:rPr>
          <w:rFonts w:eastAsia="Times New Roman"/>
          <w:sz w:val="22"/>
          <w:szCs w:val="22"/>
          <w:lang w:val="id-ID"/>
        </w:rPr>
        <w:t>Semester Genap Tahun Ajaran 2021/2022.</w:t>
      </w:r>
      <w:r w:rsidR="001E0B12">
        <w:rPr>
          <w:rFonts w:eastAsia="Times New Roman"/>
          <w:color w:val="000000"/>
          <w:sz w:val="22"/>
          <w:szCs w:val="22"/>
          <w:lang w:val="id-ID"/>
        </w:rPr>
        <w:t xml:space="preserve"> </w:t>
      </w:r>
      <w:r w:rsidRPr="005B3B0C">
        <w:rPr>
          <w:rFonts w:eastAsia="Times New Roman"/>
          <w:sz w:val="22"/>
          <w:szCs w:val="22"/>
          <w:lang w:val="id-ID"/>
        </w:rPr>
        <w:t xml:space="preserve">Metode penelitian </w:t>
      </w:r>
      <w:r w:rsidR="001E0B12">
        <w:rPr>
          <w:rFonts w:eastAsia="Times New Roman"/>
          <w:sz w:val="22"/>
          <w:szCs w:val="22"/>
          <w:lang w:val="id-ID"/>
        </w:rPr>
        <w:t>digunakan yaitu</w:t>
      </w:r>
      <w:r w:rsidRPr="005B3B0C">
        <w:rPr>
          <w:rFonts w:eastAsia="Times New Roman"/>
          <w:sz w:val="22"/>
          <w:szCs w:val="22"/>
          <w:lang w:val="id-ID"/>
        </w:rPr>
        <w:t xml:space="preserve"> </w:t>
      </w:r>
      <w:r w:rsidRPr="005B3B0C">
        <w:rPr>
          <w:rFonts w:eastAsia="Times New Roman"/>
          <w:i/>
          <w:sz w:val="22"/>
          <w:szCs w:val="22"/>
          <w:lang w:val="id-ID"/>
        </w:rPr>
        <w:t xml:space="preserve">quasi experiment. </w:t>
      </w:r>
      <w:r w:rsidRPr="005B3B0C">
        <w:rPr>
          <w:rFonts w:eastAsia="Times New Roman"/>
          <w:sz w:val="22"/>
          <w:szCs w:val="22"/>
          <w:lang w:val="id-ID"/>
        </w:rPr>
        <w:t xml:space="preserve">Metode </w:t>
      </w:r>
      <w:r w:rsidR="001E0B12" w:rsidRPr="001E0B12">
        <w:rPr>
          <w:rFonts w:eastAsia="Times New Roman"/>
          <w:sz w:val="22"/>
          <w:szCs w:val="22"/>
          <w:lang w:val="id-ID"/>
        </w:rPr>
        <w:t>ini</w:t>
      </w:r>
      <w:r w:rsidRPr="005B3B0C">
        <w:rPr>
          <w:rFonts w:eastAsia="Times New Roman"/>
          <w:sz w:val="22"/>
          <w:szCs w:val="22"/>
          <w:lang w:val="id-ID"/>
        </w:rPr>
        <w:t xml:space="preserve"> digunakan untuk mengetahui akibat yang ditimbulkan setelah perlakuan menggunakan </w:t>
      </w:r>
      <w:r w:rsidRPr="006D1171">
        <w:rPr>
          <w:rFonts w:eastAsia="Times New Roman"/>
          <w:sz w:val="22"/>
          <w:szCs w:val="22"/>
          <w:lang w:val="id-ID"/>
        </w:rPr>
        <w:t xml:space="preserve">mikroskop </w:t>
      </w:r>
      <w:r w:rsidRPr="006D1171">
        <w:rPr>
          <w:rFonts w:eastAsia="Times New Roman"/>
          <w:i/>
          <w:sz w:val="22"/>
          <w:szCs w:val="22"/>
          <w:lang w:val="id-ID"/>
        </w:rPr>
        <w:t>smartphone</w:t>
      </w:r>
      <w:r w:rsidRPr="006D1171">
        <w:rPr>
          <w:rFonts w:eastAsia="Times New Roman"/>
          <w:sz w:val="22"/>
          <w:szCs w:val="22"/>
          <w:lang w:val="id-ID"/>
        </w:rPr>
        <w:t xml:space="preserve"> berbasis pendekatan STEM terhadap hasil belajar peserta didik.</w:t>
      </w:r>
      <w:r w:rsidRPr="006D1171">
        <w:rPr>
          <w:rFonts w:eastAsia="Times New Roman"/>
          <w:color w:val="000000"/>
          <w:sz w:val="22"/>
          <w:szCs w:val="22"/>
          <w:lang w:val="id-ID"/>
        </w:rPr>
        <w:t xml:space="preserve"> </w:t>
      </w:r>
      <w:r w:rsidRPr="006D1171">
        <w:rPr>
          <w:rFonts w:eastAsia="Times New Roman"/>
          <w:sz w:val="22"/>
          <w:szCs w:val="22"/>
          <w:lang w:val="id-ID"/>
        </w:rPr>
        <w:t xml:space="preserve">Desain yang digunakan yaitu </w:t>
      </w:r>
      <w:r w:rsidR="006D1171" w:rsidRPr="006D1171">
        <w:rPr>
          <w:i/>
          <w:sz w:val="22"/>
          <w:szCs w:val="22"/>
        </w:rPr>
        <w:t xml:space="preserve">one group pretest-posttest </w:t>
      </w:r>
      <w:r w:rsidR="006D1171" w:rsidRPr="00042610">
        <w:rPr>
          <w:i/>
          <w:sz w:val="22"/>
          <w:szCs w:val="22"/>
        </w:rPr>
        <w:t>design</w:t>
      </w:r>
      <w:r w:rsidRPr="00042610">
        <w:rPr>
          <w:rFonts w:eastAsia="Times New Roman"/>
          <w:i/>
          <w:sz w:val="22"/>
          <w:szCs w:val="22"/>
          <w:lang w:val="id-ID"/>
        </w:rPr>
        <w:t xml:space="preserve"> </w:t>
      </w:r>
      <w:r w:rsidRPr="00042610">
        <w:rPr>
          <w:rFonts w:eastAsia="Times New Roman"/>
          <w:sz w:val="22"/>
          <w:szCs w:val="22"/>
          <w:lang w:val="id-ID"/>
        </w:rPr>
        <w:t>sebagai berikut:</w:t>
      </w:r>
    </w:p>
    <w:p w:rsidR="004821D0" w:rsidRDefault="004821D0" w:rsidP="000C4C67">
      <w:pPr>
        <w:spacing w:line="360" w:lineRule="auto"/>
        <w:ind w:firstLine="720"/>
        <w:rPr>
          <w:rFonts w:eastAsia="Times New Roman"/>
          <w:sz w:val="22"/>
          <w:szCs w:val="22"/>
          <w:lang w:val="id-ID"/>
        </w:rPr>
      </w:pPr>
    </w:p>
    <w:p w:rsidR="004821D0" w:rsidRDefault="004821D0" w:rsidP="000C4C67">
      <w:pPr>
        <w:spacing w:line="360" w:lineRule="auto"/>
        <w:ind w:firstLine="720"/>
        <w:rPr>
          <w:rFonts w:eastAsia="Times New Roman"/>
          <w:sz w:val="22"/>
          <w:szCs w:val="22"/>
          <w:lang w:val="id-ID"/>
        </w:rPr>
      </w:pPr>
    </w:p>
    <w:p w:rsidR="009903D8" w:rsidRDefault="009903D8" w:rsidP="005B45E9">
      <w:pPr>
        <w:ind w:firstLine="0"/>
        <w:rPr>
          <w:rFonts w:eastAsia="Times New Roman"/>
          <w:i/>
          <w:sz w:val="28"/>
          <w:szCs w:val="22"/>
          <w:lang w:val="id-ID"/>
        </w:rPr>
      </w:pPr>
    </w:p>
    <w:p w:rsidR="004821D0" w:rsidRPr="00042610" w:rsidRDefault="004821D0" w:rsidP="005B45E9">
      <w:pPr>
        <w:ind w:firstLine="0"/>
        <w:rPr>
          <w:rFonts w:eastAsia="Times New Roman"/>
          <w:sz w:val="22"/>
          <w:szCs w:val="22"/>
          <w:lang w:val="id-ID"/>
        </w:rPr>
      </w:pPr>
    </w:p>
    <w:p w:rsidR="009903D8" w:rsidRPr="00042610" w:rsidRDefault="009903D8" w:rsidP="008F33E4">
      <w:pPr>
        <w:jc w:val="center"/>
        <w:rPr>
          <w:rFonts w:eastAsia="Times New Roman"/>
          <w:b/>
          <w:i/>
          <w:sz w:val="22"/>
          <w:szCs w:val="22"/>
          <w:lang w:val="id-ID"/>
        </w:rPr>
      </w:pPr>
      <w:r w:rsidRPr="00042610">
        <w:rPr>
          <w:rFonts w:eastAsia="Times New Roman"/>
          <w:b/>
          <w:sz w:val="22"/>
          <w:szCs w:val="22"/>
          <w:lang w:val="id-ID"/>
        </w:rPr>
        <w:lastRenderedPageBreak/>
        <w:t xml:space="preserve">Tabel 1. </w:t>
      </w:r>
      <w:r w:rsidR="000C4C67" w:rsidRPr="00042610">
        <w:rPr>
          <w:rFonts w:eastAsia="Times New Roman"/>
          <w:b/>
          <w:i/>
          <w:sz w:val="22"/>
          <w:szCs w:val="22"/>
          <w:lang w:val="id-ID"/>
        </w:rPr>
        <w:t>One</w:t>
      </w:r>
      <w:r w:rsidR="000C4C67" w:rsidRPr="00042610">
        <w:rPr>
          <w:rFonts w:eastAsia="Times New Roman"/>
          <w:b/>
          <w:sz w:val="22"/>
          <w:szCs w:val="22"/>
          <w:lang w:val="id-ID"/>
        </w:rPr>
        <w:t xml:space="preserve"> </w:t>
      </w:r>
      <w:r w:rsidR="000C4C67" w:rsidRPr="00042610">
        <w:rPr>
          <w:rFonts w:eastAsia="Times New Roman"/>
          <w:b/>
          <w:i/>
          <w:sz w:val="22"/>
          <w:szCs w:val="22"/>
          <w:lang w:val="id-ID"/>
        </w:rPr>
        <w:t xml:space="preserve">Group Pretest-Posttest </w:t>
      </w:r>
      <w:r w:rsidRPr="00042610">
        <w:rPr>
          <w:rFonts w:eastAsia="Times New Roman"/>
          <w:b/>
          <w:i/>
          <w:sz w:val="22"/>
          <w:szCs w:val="22"/>
          <w:lang w:val="id-ID"/>
        </w:rPr>
        <w:t>Design.</w:t>
      </w:r>
    </w:p>
    <w:tbl>
      <w:tblPr>
        <w:tblStyle w:val="TableGrid"/>
        <w:tblW w:w="4263" w:type="dxa"/>
        <w:jc w:val="center"/>
        <w:tblInd w:w="251" w:type="dxa"/>
        <w:tblLayout w:type="fixed"/>
        <w:tblLook w:val="0400" w:firstRow="0" w:lastRow="0" w:firstColumn="0" w:lastColumn="0" w:noHBand="0" w:noVBand="1"/>
      </w:tblPr>
      <w:tblGrid>
        <w:gridCol w:w="1474"/>
        <w:gridCol w:w="851"/>
        <w:gridCol w:w="1087"/>
        <w:gridCol w:w="851"/>
      </w:tblGrid>
      <w:tr w:rsidR="00042610" w:rsidRPr="00042610" w:rsidTr="006D33AC">
        <w:trPr>
          <w:trHeight w:val="216"/>
          <w:jc w:val="center"/>
        </w:trPr>
        <w:tc>
          <w:tcPr>
            <w:tcW w:w="1474" w:type="dxa"/>
            <w:vAlign w:val="center"/>
          </w:tcPr>
          <w:p w:rsidR="009903D8" w:rsidRPr="00042610" w:rsidRDefault="009903D8" w:rsidP="00D23F1C">
            <w:pPr>
              <w:pBdr>
                <w:top w:val="nil"/>
                <w:left w:val="nil"/>
                <w:bottom w:val="nil"/>
                <w:right w:val="nil"/>
                <w:between w:val="nil"/>
              </w:pBdr>
              <w:ind w:firstLine="0"/>
              <w:jc w:val="center"/>
              <w:rPr>
                <w:rFonts w:eastAsia="Times New Roman"/>
                <w:b/>
                <w:i/>
                <w:szCs w:val="22"/>
                <w:lang w:val="id-ID"/>
              </w:rPr>
            </w:pPr>
            <w:r w:rsidRPr="00042610">
              <w:rPr>
                <w:rFonts w:eastAsia="Times New Roman"/>
                <w:b/>
                <w:i/>
                <w:szCs w:val="22"/>
                <w:lang w:val="id-ID"/>
              </w:rPr>
              <w:t>Group</w:t>
            </w:r>
          </w:p>
        </w:tc>
        <w:tc>
          <w:tcPr>
            <w:tcW w:w="851" w:type="dxa"/>
            <w:vAlign w:val="center"/>
          </w:tcPr>
          <w:p w:rsidR="009903D8" w:rsidRPr="00042610" w:rsidRDefault="009903D8" w:rsidP="00D23F1C">
            <w:pPr>
              <w:pBdr>
                <w:top w:val="nil"/>
                <w:left w:val="nil"/>
                <w:bottom w:val="nil"/>
                <w:right w:val="nil"/>
                <w:between w:val="nil"/>
              </w:pBdr>
              <w:ind w:firstLine="0"/>
              <w:jc w:val="center"/>
              <w:rPr>
                <w:rFonts w:eastAsia="Times New Roman"/>
                <w:b/>
                <w:i/>
                <w:szCs w:val="22"/>
                <w:lang w:val="id-ID"/>
              </w:rPr>
            </w:pPr>
            <w:r w:rsidRPr="00042610">
              <w:rPr>
                <w:rFonts w:eastAsia="Times New Roman"/>
                <w:b/>
                <w:i/>
                <w:szCs w:val="22"/>
                <w:lang w:val="id-ID"/>
              </w:rPr>
              <w:t>Pretest</w:t>
            </w:r>
          </w:p>
        </w:tc>
        <w:tc>
          <w:tcPr>
            <w:tcW w:w="1087" w:type="dxa"/>
            <w:vAlign w:val="center"/>
          </w:tcPr>
          <w:p w:rsidR="009903D8" w:rsidRPr="00042610" w:rsidRDefault="009903D8" w:rsidP="00D23F1C">
            <w:pPr>
              <w:pBdr>
                <w:top w:val="nil"/>
                <w:left w:val="nil"/>
                <w:bottom w:val="nil"/>
                <w:right w:val="nil"/>
                <w:between w:val="nil"/>
              </w:pBdr>
              <w:ind w:firstLine="0"/>
              <w:jc w:val="center"/>
              <w:rPr>
                <w:rFonts w:eastAsia="Times New Roman"/>
                <w:b/>
                <w:i/>
                <w:szCs w:val="22"/>
                <w:lang w:val="id-ID"/>
              </w:rPr>
            </w:pPr>
            <w:r w:rsidRPr="00042610">
              <w:rPr>
                <w:rFonts w:eastAsia="Times New Roman"/>
                <w:b/>
                <w:i/>
                <w:szCs w:val="22"/>
                <w:lang w:val="id-ID"/>
              </w:rPr>
              <w:t>Treatment</w:t>
            </w:r>
          </w:p>
        </w:tc>
        <w:tc>
          <w:tcPr>
            <w:tcW w:w="851" w:type="dxa"/>
            <w:vAlign w:val="center"/>
          </w:tcPr>
          <w:p w:rsidR="009903D8" w:rsidRPr="00042610" w:rsidRDefault="009903D8" w:rsidP="00D23F1C">
            <w:pPr>
              <w:pBdr>
                <w:top w:val="nil"/>
                <w:left w:val="nil"/>
                <w:bottom w:val="nil"/>
                <w:right w:val="nil"/>
                <w:between w:val="nil"/>
              </w:pBdr>
              <w:ind w:firstLine="0"/>
              <w:jc w:val="center"/>
              <w:rPr>
                <w:rFonts w:eastAsia="Times New Roman"/>
                <w:b/>
                <w:i/>
                <w:szCs w:val="22"/>
                <w:lang w:val="id-ID"/>
              </w:rPr>
            </w:pPr>
            <w:r w:rsidRPr="00042610">
              <w:rPr>
                <w:rFonts w:eastAsia="Times New Roman"/>
                <w:b/>
                <w:i/>
                <w:szCs w:val="22"/>
                <w:lang w:val="id-ID"/>
              </w:rPr>
              <w:t>Posttest</w:t>
            </w:r>
          </w:p>
        </w:tc>
      </w:tr>
      <w:tr w:rsidR="00042610" w:rsidRPr="00042610" w:rsidTr="006D33AC">
        <w:trPr>
          <w:trHeight w:val="499"/>
          <w:jc w:val="center"/>
        </w:trPr>
        <w:tc>
          <w:tcPr>
            <w:tcW w:w="1474" w:type="dxa"/>
            <w:vAlign w:val="center"/>
          </w:tcPr>
          <w:p w:rsidR="009903D8" w:rsidRPr="00042610" w:rsidRDefault="009903D8" w:rsidP="00D23F1C">
            <w:pPr>
              <w:pBdr>
                <w:top w:val="nil"/>
                <w:left w:val="nil"/>
                <w:bottom w:val="nil"/>
                <w:right w:val="nil"/>
                <w:between w:val="nil"/>
              </w:pBdr>
              <w:jc w:val="center"/>
              <w:rPr>
                <w:rFonts w:eastAsia="Times New Roman"/>
                <w:i/>
                <w:szCs w:val="22"/>
                <w:lang w:val="id-ID"/>
              </w:rPr>
            </w:pPr>
            <w:r w:rsidRPr="00042610">
              <w:rPr>
                <w:rFonts w:eastAsia="Times New Roman"/>
                <w:i/>
                <w:szCs w:val="22"/>
                <w:lang w:val="id-ID"/>
              </w:rPr>
              <w:t>Experiment Group</w:t>
            </w:r>
          </w:p>
        </w:tc>
        <w:tc>
          <w:tcPr>
            <w:tcW w:w="851" w:type="dxa"/>
            <w:vAlign w:val="center"/>
          </w:tcPr>
          <w:p w:rsidR="009903D8" w:rsidRPr="00042610" w:rsidRDefault="009903D8" w:rsidP="00D23F1C">
            <w:pPr>
              <w:pBdr>
                <w:top w:val="nil"/>
                <w:left w:val="nil"/>
                <w:bottom w:val="nil"/>
                <w:right w:val="nil"/>
                <w:between w:val="nil"/>
              </w:pBdr>
              <w:ind w:firstLine="0"/>
              <w:jc w:val="center"/>
              <w:rPr>
                <w:rFonts w:eastAsia="Times New Roman"/>
                <w:szCs w:val="22"/>
                <w:lang w:val="id-ID"/>
              </w:rPr>
            </w:pPr>
            <w:r w:rsidRPr="00042610">
              <w:rPr>
                <w:rFonts w:eastAsia="Times New Roman"/>
                <w:szCs w:val="22"/>
                <w:lang w:val="id-ID"/>
              </w:rPr>
              <w:t>O</w:t>
            </w:r>
            <w:r w:rsidR="0097458E" w:rsidRPr="00042610">
              <w:rPr>
                <w:rFonts w:eastAsia="Times New Roman"/>
                <w:szCs w:val="22"/>
                <w:vertAlign w:val="subscript"/>
                <w:lang w:val="id-ID"/>
              </w:rPr>
              <w:t>1</w:t>
            </w:r>
          </w:p>
        </w:tc>
        <w:tc>
          <w:tcPr>
            <w:tcW w:w="1087" w:type="dxa"/>
            <w:vAlign w:val="center"/>
          </w:tcPr>
          <w:p w:rsidR="009903D8" w:rsidRPr="00042610" w:rsidRDefault="0097458E" w:rsidP="00D23F1C">
            <w:pPr>
              <w:pBdr>
                <w:top w:val="nil"/>
                <w:left w:val="nil"/>
                <w:bottom w:val="nil"/>
                <w:right w:val="nil"/>
                <w:between w:val="nil"/>
              </w:pBdr>
              <w:ind w:firstLine="0"/>
              <w:jc w:val="center"/>
              <w:rPr>
                <w:rFonts w:eastAsia="Times New Roman"/>
                <w:szCs w:val="22"/>
                <w:vertAlign w:val="subscript"/>
                <w:lang w:val="id-ID"/>
              </w:rPr>
            </w:pPr>
            <w:r w:rsidRPr="00042610">
              <w:rPr>
                <w:rFonts w:eastAsia="Times New Roman"/>
                <w:szCs w:val="22"/>
                <w:lang w:val="id-ID"/>
              </w:rPr>
              <w:t>X</w:t>
            </w:r>
          </w:p>
        </w:tc>
        <w:tc>
          <w:tcPr>
            <w:tcW w:w="851" w:type="dxa"/>
            <w:vAlign w:val="center"/>
          </w:tcPr>
          <w:p w:rsidR="009903D8" w:rsidRPr="00042610" w:rsidRDefault="009903D8" w:rsidP="00D23F1C">
            <w:pPr>
              <w:pBdr>
                <w:top w:val="nil"/>
                <w:left w:val="nil"/>
                <w:bottom w:val="nil"/>
                <w:right w:val="nil"/>
                <w:between w:val="nil"/>
              </w:pBdr>
              <w:ind w:firstLine="0"/>
              <w:jc w:val="center"/>
              <w:rPr>
                <w:rFonts w:eastAsia="Times New Roman"/>
                <w:szCs w:val="22"/>
                <w:vertAlign w:val="subscript"/>
                <w:lang w:val="id-ID"/>
              </w:rPr>
            </w:pPr>
            <w:r w:rsidRPr="00042610">
              <w:rPr>
                <w:rFonts w:eastAsia="Times New Roman"/>
                <w:szCs w:val="22"/>
                <w:lang w:val="id-ID"/>
              </w:rPr>
              <w:t>O</w:t>
            </w:r>
            <w:r w:rsidR="0097458E" w:rsidRPr="00042610">
              <w:rPr>
                <w:rFonts w:eastAsia="Times New Roman"/>
                <w:szCs w:val="22"/>
                <w:vertAlign w:val="subscript"/>
                <w:lang w:val="id-ID"/>
              </w:rPr>
              <w:t>2</w:t>
            </w:r>
          </w:p>
        </w:tc>
      </w:tr>
    </w:tbl>
    <w:p w:rsidR="009903D8" w:rsidRPr="00042610" w:rsidRDefault="0097458E" w:rsidP="00D36B9F">
      <w:pPr>
        <w:pBdr>
          <w:top w:val="nil"/>
          <w:left w:val="nil"/>
          <w:bottom w:val="nil"/>
          <w:right w:val="nil"/>
          <w:between w:val="nil"/>
        </w:pBdr>
        <w:spacing w:line="360" w:lineRule="auto"/>
        <w:ind w:firstLine="0"/>
        <w:rPr>
          <w:rFonts w:eastAsia="Times New Roman"/>
          <w:sz w:val="22"/>
          <w:szCs w:val="22"/>
          <w:lang w:val="id-ID"/>
        </w:rPr>
      </w:pPr>
      <w:r w:rsidRPr="00042610">
        <w:rPr>
          <w:rFonts w:eastAsia="Times New Roman"/>
          <w:sz w:val="22"/>
          <w:szCs w:val="22"/>
          <w:lang w:val="id-ID"/>
        </w:rPr>
        <w:t>Sugiyono (2013</w:t>
      </w:r>
      <w:r w:rsidR="009903D8" w:rsidRPr="00042610">
        <w:rPr>
          <w:rFonts w:eastAsia="Times New Roman"/>
          <w:sz w:val="22"/>
          <w:szCs w:val="22"/>
          <w:lang w:val="id-ID"/>
        </w:rPr>
        <w:t>)</w:t>
      </w:r>
    </w:p>
    <w:p w:rsidR="009903D8" w:rsidRPr="00042610" w:rsidRDefault="009903D8" w:rsidP="00D36B9F">
      <w:pPr>
        <w:pBdr>
          <w:top w:val="nil"/>
          <w:left w:val="nil"/>
          <w:bottom w:val="nil"/>
          <w:right w:val="nil"/>
          <w:between w:val="nil"/>
        </w:pBdr>
        <w:spacing w:line="360" w:lineRule="auto"/>
        <w:ind w:firstLine="0"/>
        <w:rPr>
          <w:rFonts w:eastAsia="Times New Roman"/>
          <w:sz w:val="22"/>
          <w:szCs w:val="22"/>
          <w:lang w:val="id-ID"/>
        </w:rPr>
      </w:pPr>
      <w:r w:rsidRPr="00042610">
        <w:rPr>
          <w:rFonts w:eastAsia="Times New Roman"/>
          <w:sz w:val="22"/>
          <w:szCs w:val="22"/>
          <w:lang w:val="id-ID"/>
        </w:rPr>
        <w:t>Keterangan :</w:t>
      </w:r>
    </w:p>
    <w:tbl>
      <w:tblPr>
        <w:tblW w:w="4345" w:type="dxa"/>
        <w:jc w:val="center"/>
        <w:tblInd w:w="-119" w:type="dxa"/>
        <w:tblBorders>
          <w:top w:val="nil"/>
          <w:left w:val="nil"/>
          <w:bottom w:val="nil"/>
          <w:right w:val="nil"/>
          <w:insideH w:val="nil"/>
          <w:insideV w:val="nil"/>
        </w:tblBorders>
        <w:tblLayout w:type="fixed"/>
        <w:tblLook w:val="0400" w:firstRow="0" w:lastRow="0" w:firstColumn="0" w:lastColumn="0" w:noHBand="0" w:noVBand="1"/>
      </w:tblPr>
      <w:tblGrid>
        <w:gridCol w:w="568"/>
        <w:gridCol w:w="3777"/>
      </w:tblGrid>
      <w:tr w:rsidR="00042610" w:rsidRPr="00042610" w:rsidTr="00D36B9F">
        <w:trPr>
          <w:trHeight w:val="753"/>
          <w:jc w:val="center"/>
        </w:trPr>
        <w:tc>
          <w:tcPr>
            <w:tcW w:w="568" w:type="dxa"/>
          </w:tcPr>
          <w:p w:rsidR="009903D8" w:rsidRPr="00042610" w:rsidRDefault="00E700A4" w:rsidP="000F1DA5">
            <w:pPr>
              <w:pBdr>
                <w:top w:val="nil"/>
                <w:left w:val="nil"/>
                <w:bottom w:val="nil"/>
                <w:right w:val="nil"/>
                <w:between w:val="nil"/>
              </w:pBdr>
              <w:ind w:firstLine="0"/>
              <w:jc w:val="left"/>
              <w:rPr>
                <w:rFonts w:eastAsia="Times New Roman"/>
                <w:szCs w:val="22"/>
                <w:lang w:val="id-ID"/>
              </w:rPr>
            </w:pPr>
            <w:r w:rsidRPr="00042610">
              <w:rPr>
                <w:rFonts w:eastAsia="Times New Roman"/>
                <w:szCs w:val="22"/>
                <w:lang w:val="id-ID"/>
              </w:rPr>
              <w:t>X</w:t>
            </w:r>
            <w:r w:rsidR="009903D8" w:rsidRPr="00042610">
              <w:rPr>
                <w:rFonts w:eastAsia="Times New Roman"/>
                <w:szCs w:val="22"/>
                <w:lang w:val="id-ID"/>
              </w:rPr>
              <w:t>:</w:t>
            </w:r>
          </w:p>
        </w:tc>
        <w:tc>
          <w:tcPr>
            <w:tcW w:w="3777" w:type="dxa"/>
          </w:tcPr>
          <w:p w:rsidR="009903D8" w:rsidRPr="00042610" w:rsidRDefault="009903D8" w:rsidP="000F1DA5">
            <w:pPr>
              <w:pBdr>
                <w:top w:val="nil"/>
                <w:left w:val="nil"/>
                <w:bottom w:val="nil"/>
                <w:right w:val="nil"/>
                <w:between w:val="nil"/>
              </w:pBdr>
              <w:ind w:left="-26" w:firstLine="0"/>
              <w:rPr>
                <w:rFonts w:eastAsia="Times New Roman"/>
                <w:szCs w:val="22"/>
                <w:lang w:val="id-ID"/>
              </w:rPr>
            </w:pPr>
            <w:r w:rsidRPr="00042610">
              <w:rPr>
                <w:rFonts w:eastAsia="Times New Roman"/>
                <w:szCs w:val="22"/>
                <w:lang w:val="id-ID"/>
              </w:rPr>
              <w:t xml:space="preserve">pembelajaran dan praktikum dengan mikroskop </w:t>
            </w:r>
            <w:r w:rsidRPr="00042610">
              <w:rPr>
                <w:rFonts w:eastAsia="Times New Roman"/>
                <w:i/>
                <w:szCs w:val="22"/>
                <w:lang w:val="id-ID"/>
              </w:rPr>
              <w:t xml:space="preserve">smartphone </w:t>
            </w:r>
            <w:r w:rsidR="00E700A4" w:rsidRPr="00042610">
              <w:rPr>
                <w:rFonts w:eastAsia="Times New Roman"/>
                <w:szCs w:val="22"/>
                <w:lang w:val="id-ID"/>
              </w:rPr>
              <w:t>berbasis pendekatan STEM</w:t>
            </w:r>
          </w:p>
        </w:tc>
      </w:tr>
    </w:tbl>
    <w:p w:rsidR="00DD6BFB" w:rsidRPr="005B3B0C" w:rsidRDefault="00DD6BFB" w:rsidP="006D33AC">
      <w:pPr>
        <w:pBdr>
          <w:top w:val="nil"/>
          <w:left w:val="nil"/>
          <w:bottom w:val="nil"/>
          <w:right w:val="nil"/>
          <w:between w:val="nil"/>
        </w:pBdr>
        <w:spacing w:line="360" w:lineRule="auto"/>
        <w:ind w:firstLine="0"/>
        <w:rPr>
          <w:rFonts w:eastAsia="Times New Roman"/>
          <w:color w:val="000000"/>
          <w:sz w:val="22"/>
          <w:szCs w:val="22"/>
          <w:lang w:val="id-ID"/>
        </w:rPr>
      </w:pPr>
    </w:p>
    <w:p w:rsidR="00A517A0" w:rsidRDefault="009903D8" w:rsidP="00A517A0">
      <w:pPr>
        <w:pBdr>
          <w:top w:val="nil"/>
          <w:left w:val="nil"/>
          <w:bottom w:val="nil"/>
          <w:right w:val="nil"/>
          <w:between w:val="nil"/>
        </w:pBdr>
        <w:spacing w:line="360" w:lineRule="auto"/>
        <w:ind w:firstLine="720"/>
        <w:rPr>
          <w:rFonts w:eastAsia="Times New Roman"/>
          <w:color w:val="000000"/>
          <w:sz w:val="22"/>
          <w:szCs w:val="22"/>
          <w:lang w:val="id-ID"/>
        </w:rPr>
      </w:pPr>
      <w:r w:rsidRPr="005B3B0C">
        <w:rPr>
          <w:rFonts w:eastAsia="Times New Roman"/>
          <w:color w:val="000000"/>
          <w:sz w:val="22"/>
          <w:szCs w:val="22"/>
          <w:lang w:val="id-ID"/>
        </w:rPr>
        <w:t>Populasi penelitian yaitu seluruh peserta didik kelas X (X MIA</w:t>
      </w:r>
      <w:r w:rsidRPr="005B3B0C">
        <w:rPr>
          <w:rFonts w:eastAsia="Times New Roman"/>
          <w:color w:val="000000"/>
          <w:sz w:val="22"/>
          <w:szCs w:val="22"/>
          <w:vertAlign w:val="superscript"/>
          <w:lang w:val="id-ID"/>
        </w:rPr>
        <w:t>1</w:t>
      </w:r>
      <w:r w:rsidRPr="005B3B0C">
        <w:rPr>
          <w:rFonts w:eastAsia="Times New Roman"/>
          <w:color w:val="000000"/>
          <w:sz w:val="22"/>
          <w:szCs w:val="22"/>
          <w:lang w:val="id-ID"/>
        </w:rPr>
        <w:t>, X MIA</w:t>
      </w:r>
      <w:r w:rsidRPr="005B3B0C">
        <w:rPr>
          <w:rFonts w:eastAsia="Times New Roman"/>
          <w:color w:val="000000"/>
          <w:sz w:val="22"/>
          <w:szCs w:val="22"/>
          <w:vertAlign w:val="superscript"/>
          <w:lang w:val="id-ID"/>
        </w:rPr>
        <w:t>2</w:t>
      </w:r>
      <w:r w:rsidRPr="005B3B0C">
        <w:rPr>
          <w:rFonts w:eastAsia="Times New Roman"/>
          <w:color w:val="000000"/>
          <w:sz w:val="22"/>
          <w:szCs w:val="22"/>
          <w:lang w:val="id-ID"/>
        </w:rPr>
        <w:t>, X IS</w:t>
      </w:r>
      <w:r w:rsidRPr="005B3B0C">
        <w:rPr>
          <w:rFonts w:eastAsia="Times New Roman"/>
          <w:color w:val="000000"/>
          <w:sz w:val="22"/>
          <w:szCs w:val="22"/>
          <w:vertAlign w:val="superscript"/>
          <w:lang w:val="id-ID"/>
        </w:rPr>
        <w:t>1</w:t>
      </w:r>
      <w:r w:rsidRPr="005B3B0C">
        <w:rPr>
          <w:rFonts w:eastAsia="Times New Roman"/>
          <w:color w:val="000000"/>
          <w:sz w:val="22"/>
          <w:szCs w:val="22"/>
          <w:lang w:val="id-ID"/>
        </w:rPr>
        <w:t>, dan X IS</w:t>
      </w:r>
      <w:r w:rsidRPr="005B3B0C">
        <w:rPr>
          <w:rFonts w:eastAsia="Times New Roman"/>
          <w:color w:val="000000"/>
          <w:sz w:val="22"/>
          <w:szCs w:val="22"/>
          <w:vertAlign w:val="superscript"/>
          <w:lang w:val="id-ID"/>
        </w:rPr>
        <w:t>2</w:t>
      </w:r>
      <w:r w:rsidRPr="005B3B0C">
        <w:rPr>
          <w:rFonts w:eastAsia="Times New Roman"/>
          <w:color w:val="000000"/>
          <w:sz w:val="22"/>
          <w:szCs w:val="22"/>
          <w:lang w:val="id-ID"/>
        </w:rPr>
        <w:t>) berjumlah 108 peserta didik. Sampel penelitian yaitu seluruh peserta didik kelas X MIA (X MIA</w:t>
      </w:r>
      <w:r w:rsidRPr="005B3B0C">
        <w:rPr>
          <w:rFonts w:eastAsia="Times New Roman"/>
          <w:color w:val="000000"/>
          <w:sz w:val="22"/>
          <w:szCs w:val="22"/>
          <w:vertAlign w:val="superscript"/>
          <w:lang w:val="id-ID"/>
        </w:rPr>
        <w:t>1</w:t>
      </w:r>
      <w:r w:rsidRPr="005B3B0C">
        <w:rPr>
          <w:rFonts w:eastAsia="Times New Roman"/>
          <w:color w:val="000000"/>
          <w:sz w:val="22"/>
          <w:szCs w:val="22"/>
          <w:lang w:val="id-ID"/>
        </w:rPr>
        <w:t>, X MIA</w:t>
      </w:r>
      <w:r w:rsidRPr="005B3B0C">
        <w:rPr>
          <w:rFonts w:eastAsia="Times New Roman"/>
          <w:color w:val="000000"/>
          <w:sz w:val="22"/>
          <w:szCs w:val="22"/>
          <w:vertAlign w:val="superscript"/>
          <w:lang w:val="id-ID"/>
        </w:rPr>
        <w:t>2</w:t>
      </w:r>
      <w:r w:rsidRPr="005B3B0C">
        <w:rPr>
          <w:rFonts w:eastAsia="Times New Roman"/>
          <w:color w:val="000000"/>
          <w:sz w:val="22"/>
          <w:szCs w:val="22"/>
          <w:lang w:val="id-ID"/>
        </w:rPr>
        <w:t xml:space="preserve">) </w:t>
      </w:r>
      <w:r w:rsidR="00EA28E6">
        <w:rPr>
          <w:rFonts w:eastAsia="Times New Roman"/>
          <w:color w:val="000000"/>
          <w:sz w:val="22"/>
          <w:szCs w:val="22"/>
          <w:lang w:val="id-ID"/>
        </w:rPr>
        <w:t xml:space="preserve">berjumlah 58 peserta didik </w:t>
      </w:r>
      <w:r w:rsidRPr="005B3B0C">
        <w:rPr>
          <w:rFonts w:eastAsia="Times New Roman"/>
          <w:color w:val="000000"/>
          <w:sz w:val="22"/>
          <w:szCs w:val="22"/>
          <w:lang w:val="id-ID"/>
        </w:rPr>
        <w:t xml:space="preserve">diambil dengan teknik </w:t>
      </w:r>
      <w:r w:rsidRPr="005B3B0C">
        <w:rPr>
          <w:rFonts w:eastAsia="Times New Roman"/>
          <w:i/>
          <w:sz w:val="22"/>
          <w:szCs w:val="22"/>
          <w:lang w:val="id-ID"/>
        </w:rPr>
        <w:t>purposive</w:t>
      </w:r>
      <w:r w:rsidRPr="005B3B0C">
        <w:rPr>
          <w:rFonts w:eastAsia="Times New Roman"/>
          <w:i/>
          <w:color w:val="000000"/>
          <w:sz w:val="22"/>
          <w:szCs w:val="22"/>
          <w:lang w:val="id-ID"/>
        </w:rPr>
        <w:t xml:space="preserve"> sampling</w:t>
      </w:r>
      <w:r w:rsidRPr="005B3B0C">
        <w:rPr>
          <w:rFonts w:eastAsia="Times New Roman"/>
          <w:color w:val="000000"/>
          <w:sz w:val="22"/>
          <w:szCs w:val="22"/>
          <w:lang w:val="id-ID"/>
        </w:rPr>
        <w:t xml:space="preserve">. </w:t>
      </w:r>
      <w:r w:rsidRPr="005B3B0C">
        <w:rPr>
          <w:rFonts w:eastAsia="Times New Roman"/>
          <w:sz w:val="22"/>
          <w:szCs w:val="22"/>
          <w:lang w:val="id-ID"/>
        </w:rPr>
        <w:t xml:space="preserve">Teknik pengumpulan data dilakukan dengan metode observasi </w:t>
      </w:r>
      <w:r w:rsidR="00EA28E6">
        <w:rPr>
          <w:rFonts w:eastAsia="Times New Roman"/>
          <w:sz w:val="22"/>
          <w:szCs w:val="22"/>
          <w:lang w:val="id-ID"/>
        </w:rPr>
        <w:t xml:space="preserve">(mengumpulkan data keterampilan psikomotorik) </w:t>
      </w:r>
      <w:r w:rsidRPr="005B3B0C">
        <w:rPr>
          <w:rFonts w:eastAsia="Times New Roman"/>
          <w:sz w:val="22"/>
          <w:szCs w:val="22"/>
          <w:lang w:val="id-ID"/>
        </w:rPr>
        <w:t>dan tes</w:t>
      </w:r>
      <w:r w:rsidR="005C20C9">
        <w:rPr>
          <w:rFonts w:eastAsia="Times New Roman"/>
          <w:sz w:val="22"/>
          <w:szCs w:val="22"/>
          <w:lang w:val="id-ID"/>
        </w:rPr>
        <w:t xml:space="preserve"> (mengumpulkan data hasil belajar kognitif)</w:t>
      </w:r>
      <w:r w:rsidRPr="005B3B0C">
        <w:rPr>
          <w:rFonts w:eastAsia="Times New Roman"/>
          <w:sz w:val="22"/>
          <w:szCs w:val="22"/>
          <w:lang w:val="id-ID"/>
        </w:rPr>
        <w:t xml:space="preserve">. </w:t>
      </w:r>
      <w:r w:rsidRPr="005B3B0C">
        <w:rPr>
          <w:rFonts w:eastAsia="Times New Roman"/>
          <w:color w:val="000000"/>
          <w:sz w:val="22"/>
          <w:szCs w:val="22"/>
          <w:lang w:val="id-ID"/>
        </w:rPr>
        <w:t>Instrumen menilai keterampilan psikomotorik menggunakan lembar observasi yang dikembangkan dari hasil belajar psikomotorik menurut Dave (1970) d</w:t>
      </w:r>
      <w:r w:rsidR="00434E65">
        <w:rPr>
          <w:rFonts w:eastAsia="Times New Roman"/>
          <w:color w:val="000000"/>
          <w:sz w:val="22"/>
          <w:szCs w:val="22"/>
          <w:lang w:val="id-ID"/>
        </w:rPr>
        <w:t xml:space="preserve">alam Kunandar (2015) yaitu </w:t>
      </w:r>
      <w:r w:rsidRPr="005B3B0C">
        <w:rPr>
          <w:rFonts w:eastAsia="Times New Roman"/>
          <w:color w:val="000000"/>
          <w:sz w:val="22"/>
          <w:szCs w:val="22"/>
          <w:lang w:val="id-ID"/>
        </w:rPr>
        <w:t>kategori: imitasi, manipulasi, presisi, artikulasi, dan naturalisasi. Instrumen untuk meng</w:t>
      </w:r>
      <w:r w:rsidR="001D60F8">
        <w:rPr>
          <w:rFonts w:eastAsia="Times New Roman"/>
          <w:color w:val="000000"/>
          <w:sz w:val="22"/>
          <w:szCs w:val="22"/>
          <w:lang w:val="id-ID"/>
        </w:rPr>
        <w:t xml:space="preserve">ukur hasil belajar digunakan </w:t>
      </w:r>
      <w:r w:rsidRPr="005B3B0C">
        <w:rPr>
          <w:rFonts w:eastAsia="Times New Roman"/>
          <w:color w:val="000000"/>
          <w:sz w:val="22"/>
          <w:szCs w:val="22"/>
          <w:lang w:val="id-ID"/>
        </w:rPr>
        <w:t>soal tes pilihan ganda soal HOTS (</w:t>
      </w:r>
      <w:r w:rsidRPr="005B3B0C">
        <w:rPr>
          <w:rFonts w:eastAsia="Times New Roman"/>
          <w:i/>
          <w:sz w:val="22"/>
          <w:szCs w:val="22"/>
          <w:lang w:val="id-ID"/>
        </w:rPr>
        <w:t>High</w:t>
      </w:r>
      <w:r w:rsidRPr="005B3B0C">
        <w:rPr>
          <w:rFonts w:eastAsia="Times New Roman"/>
          <w:i/>
          <w:color w:val="000000"/>
          <w:sz w:val="22"/>
          <w:szCs w:val="22"/>
          <w:lang w:val="id-ID"/>
        </w:rPr>
        <w:t xml:space="preserve"> Order Thinking Skill</w:t>
      </w:r>
      <w:r w:rsidRPr="005B3B0C">
        <w:rPr>
          <w:rFonts w:eastAsia="Times New Roman"/>
          <w:color w:val="000000"/>
          <w:sz w:val="22"/>
          <w:szCs w:val="22"/>
          <w:lang w:val="id-ID"/>
        </w:rPr>
        <w:t>) mengacu pada Taksonomi Bloom yang telah direvisi, yaitu: menganalisis (</w:t>
      </w:r>
      <w:r w:rsidRPr="005B3B0C">
        <w:rPr>
          <w:rFonts w:eastAsia="Times New Roman"/>
          <w:i/>
          <w:color w:val="000000"/>
          <w:sz w:val="22"/>
          <w:szCs w:val="22"/>
          <w:lang w:val="id-ID"/>
        </w:rPr>
        <w:t>analysing</w:t>
      </w:r>
      <w:r w:rsidRPr="005B3B0C">
        <w:rPr>
          <w:rFonts w:eastAsia="Times New Roman"/>
          <w:color w:val="000000"/>
          <w:sz w:val="22"/>
          <w:szCs w:val="22"/>
          <w:lang w:val="id-ID"/>
        </w:rPr>
        <w:t>), mengevaluasi (</w:t>
      </w:r>
      <w:r w:rsidRPr="005B3B0C">
        <w:rPr>
          <w:rFonts w:eastAsia="Times New Roman"/>
          <w:i/>
          <w:color w:val="000000"/>
          <w:sz w:val="22"/>
          <w:szCs w:val="22"/>
          <w:lang w:val="id-ID"/>
        </w:rPr>
        <w:t>evaluating</w:t>
      </w:r>
      <w:r w:rsidRPr="005B3B0C">
        <w:rPr>
          <w:rFonts w:eastAsia="Times New Roman"/>
          <w:color w:val="000000"/>
          <w:sz w:val="22"/>
          <w:szCs w:val="22"/>
          <w:lang w:val="id-ID"/>
        </w:rPr>
        <w:t>), dan mencipta (</w:t>
      </w:r>
      <w:r w:rsidRPr="005B3B0C">
        <w:rPr>
          <w:rFonts w:eastAsia="Times New Roman"/>
          <w:i/>
          <w:color w:val="000000"/>
          <w:sz w:val="22"/>
          <w:szCs w:val="22"/>
          <w:lang w:val="id-ID"/>
        </w:rPr>
        <w:t>creating</w:t>
      </w:r>
      <w:r w:rsidRPr="005B3B0C">
        <w:rPr>
          <w:rFonts w:eastAsia="Times New Roman"/>
          <w:color w:val="000000"/>
          <w:sz w:val="22"/>
          <w:szCs w:val="22"/>
          <w:lang w:val="id-ID"/>
        </w:rPr>
        <w:t>).</w:t>
      </w:r>
    </w:p>
    <w:p w:rsidR="009903D8" w:rsidRDefault="009903D8" w:rsidP="00A517A0">
      <w:pPr>
        <w:pBdr>
          <w:top w:val="nil"/>
          <w:left w:val="nil"/>
          <w:bottom w:val="nil"/>
          <w:right w:val="nil"/>
          <w:between w:val="nil"/>
        </w:pBdr>
        <w:spacing w:line="360" w:lineRule="auto"/>
        <w:ind w:firstLine="720"/>
        <w:rPr>
          <w:rFonts w:eastAsia="Times New Roman"/>
          <w:color w:val="000000"/>
          <w:sz w:val="22"/>
          <w:szCs w:val="22"/>
          <w:lang w:val="id-ID"/>
        </w:rPr>
      </w:pPr>
      <w:r w:rsidRPr="005B3B0C">
        <w:rPr>
          <w:rFonts w:eastAsia="Times New Roman"/>
          <w:color w:val="000000"/>
          <w:sz w:val="22"/>
          <w:szCs w:val="22"/>
          <w:lang w:val="id-ID"/>
        </w:rPr>
        <w:t xml:space="preserve">Analisis data hubungan keterampilan psikomotorik terhadap hasil belajar </w:t>
      </w:r>
      <w:r w:rsidR="00A517A0">
        <w:rPr>
          <w:rFonts w:eastAsia="Times New Roman"/>
          <w:color w:val="000000"/>
          <w:sz w:val="22"/>
          <w:szCs w:val="22"/>
          <w:lang w:val="id-ID"/>
        </w:rPr>
        <w:t xml:space="preserve">kognitif </w:t>
      </w:r>
      <w:r w:rsidRPr="005B3B0C">
        <w:rPr>
          <w:rFonts w:eastAsia="Times New Roman"/>
          <w:color w:val="000000"/>
          <w:sz w:val="22"/>
          <w:szCs w:val="22"/>
          <w:lang w:val="id-ID"/>
        </w:rPr>
        <w:t xml:space="preserve">peserta didik digunakan uji korelasi </w:t>
      </w:r>
      <w:r w:rsidRPr="005B3B0C">
        <w:rPr>
          <w:rFonts w:eastAsia="Times New Roman"/>
          <w:i/>
          <w:color w:val="000000"/>
          <w:sz w:val="22"/>
          <w:szCs w:val="22"/>
          <w:lang w:val="id-ID"/>
        </w:rPr>
        <w:t xml:space="preserve">pearson product moment </w:t>
      </w:r>
      <w:r w:rsidR="00A517A0">
        <w:rPr>
          <w:rFonts w:eastAsia="Times New Roman"/>
          <w:color w:val="000000"/>
          <w:sz w:val="22"/>
          <w:szCs w:val="22"/>
          <w:lang w:val="id-ID"/>
        </w:rPr>
        <w:t>(</w:t>
      </w:r>
      <w:r w:rsidRPr="005B3B0C">
        <w:rPr>
          <w:rFonts w:eastAsia="Times New Roman"/>
          <w:color w:val="000000"/>
          <w:sz w:val="22"/>
          <w:szCs w:val="22"/>
          <w:lang w:val="id-ID"/>
        </w:rPr>
        <w:t>r) dan uji regresi (r</w:t>
      </w:r>
      <w:r w:rsidRPr="005B3B0C">
        <w:rPr>
          <w:rFonts w:eastAsia="Times New Roman"/>
          <w:color w:val="000000"/>
          <w:sz w:val="22"/>
          <w:szCs w:val="22"/>
          <w:vertAlign w:val="superscript"/>
          <w:lang w:val="id-ID"/>
        </w:rPr>
        <w:t>2</w:t>
      </w:r>
      <w:r w:rsidRPr="005B3B0C">
        <w:rPr>
          <w:rFonts w:eastAsia="Times New Roman"/>
          <w:color w:val="000000"/>
          <w:sz w:val="22"/>
          <w:szCs w:val="22"/>
          <w:lang w:val="id-ID"/>
        </w:rPr>
        <w:t>)</w:t>
      </w:r>
      <w:r w:rsidR="000567BC">
        <w:rPr>
          <w:rFonts w:eastAsia="Times New Roman"/>
          <w:color w:val="000000"/>
          <w:sz w:val="22"/>
          <w:szCs w:val="22"/>
          <w:lang w:val="id-ID"/>
        </w:rPr>
        <w:t xml:space="preserve"> dengan bantuan SPSS Versi 26.0</w:t>
      </w:r>
      <w:r w:rsidRPr="005B3B0C">
        <w:rPr>
          <w:rFonts w:eastAsia="Times New Roman"/>
          <w:color w:val="000000"/>
          <w:sz w:val="22"/>
          <w:szCs w:val="22"/>
          <w:lang w:val="id-ID"/>
        </w:rPr>
        <w:t xml:space="preserve">. Uji korelasi untuk mencari hubungan antar dua variabel </w:t>
      </w:r>
      <w:r w:rsidR="000567BC">
        <w:rPr>
          <w:rFonts w:eastAsia="Times New Roman"/>
          <w:color w:val="000000"/>
          <w:sz w:val="22"/>
          <w:szCs w:val="22"/>
          <w:lang w:val="id-ID"/>
        </w:rPr>
        <w:t>dan</w:t>
      </w:r>
      <w:r w:rsidR="00864CB9">
        <w:rPr>
          <w:rFonts w:eastAsia="Times New Roman"/>
          <w:color w:val="000000"/>
          <w:sz w:val="22"/>
          <w:szCs w:val="22"/>
          <w:lang w:val="id-ID"/>
        </w:rPr>
        <w:t xml:space="preserve"> uji </w:t>
      </w:r>
      <w:r w:rsidR="00864CB9">
        <w:rPr>
          <w:rFonts w:eastAsia="Times New Roman"/>
          <w:color w:val="000000"/>
          <w:sz w:val="22"/>
          <w:szCs w:val="22"/>
          <w:lang w:val="id-ID"/>
        </w:rPr>
        <w:lastRenderedPageBreak/>
        <w:t xml:space="preserve">regresi untuk melihat </w:t>
      </w:r>
      <w:r w:rsidRPr="005B3B0C">
        <w:rPr>
          <w:rFonts w:eastAsia="Times New Roman"/>
          <w:color w:val="000000"/>
          <w:sz w:val="22"/>
          <w:szCs w:val="22"/>
          <w:lang w:val="id-ID"/>
        </w:rPr>
        <w:t xml:space="preserve">berapa besar </w:t>
      </w:r>
      <w:r w:rsidR="004F1653">
        <w:rPr>
          <w:rFonts w:eastAsia="Times New Roman"/>
          <w:color w:val="000000"/>
          <w:sz w:val="22"/>
          <w:szCs w:val="22"/>
          <w:lang w:val="id-ID"/>
        </w:rPr>
        <w:t>hubungan</w:t>
      </w:r>
      <w:r w:rsidR="000A42EA">
        <w:rPr>
          <w:rFonts w:eastAsia="Times New Roman"/>
          <w:color w:val="000000"/>
          <w:sz w:val="22"/>
          <w:szCs w:val="22"/>
          <w:lang w:val="id-ID"/>
        </w:rPr>
        <w:t xml:space="preserve">nya. </w:t>
      </w:r>
      <w:r w:rsidR="004F1653" w:rsidRPr="005B3B0C">
        <w:rPr>
          <w:rFonts w:eastAsia="Times New Roman"/>
          <w:color w:val="000000"/>
          <w:sz w:val="22"/>
          <w:szCs w:val="22"/>
          <w:lang w:val="id-ID"/>
        </w:rPr>
        <w:t>D</w:t>
      </w:r>
      <w:r w:rsidRPr="005B3B0C">
        <w:rPr>
          <w:rFonts w:eastAsia="Times New Roman"/>
          <w:color w:val="000000"/>
          <w:sz w:val="22"/>
          <w:szCs w:val="22"/>
          <w:lang w:val="id-ID"/>
        </w:rPr>
        <w:t>asar pengambilan keputusan jika nilai sig &lt; dari 0,05 maka berkorelasi, dan jika nilai sig &gt; 0,05 maka tidak berkorelasi atau jika r</w:t>
      </w:r>
      <w:r w:rsidRPr="005B3B0C">
        <w:rPr>
          <w:rFonts w:eastAsia="Times New Roman"/>
          <w:color w:val="000000"/>
          <w:sz w:val="22"/>
          <w:szCs w:val="22"/>
          <w:vertAlign w:val="subscript"/>
          <w:lang w:val="id-ID"/>
        </w:rPr>
        <w:t>hitung</w:t>
      </w:r>
      <w:r w:rsidRPr="005B3B0C">
        <w:rPr>
          <w:rFonts w:eastAsia="Times New Roman"/>
          <w:color w:val="000000"/>
          <w:sz w:val="22"/>
          <w:szCs w:val="22"/>
          <w:lang w:val="id-ID"/>
        </w:rPr>
        <w:t xml:space="preserve"> &gt; r</w:t>
      </w:r>
      <w:r w:rsidRPr="005B3B0C">
        <w:rPr>
          <w:rFonts w:eastAsia="Times New Roman"/>
          <w:color w:val="000000"/>
          <w:sz w:val="22"/>
          <w:szCs w:val="22"/>
          <w:vertAlign w:val="subscript"/>
          <w:lang w:val="id-ID"/>
        </w:rPr>
        <w:t>tabel</w:t>
      </w:r>
      <w:r w:rsidRPr="005B3B0C">
        <w:rPr>
          <w:rFonts w:eastAsia="Times New Roman"/>
          <w:color w:val="000000"/>
          <w:sz w:val="22"/>
          <w:szCs w:val="22"/>
          <w:lang w:val="id-ID"/>
        </w:rPr>
        <w:t xml:space="preserve"> maka </w:t>
      </w:r>
      <w:r w:rsidR="00F95ADB">
        <w:rPr>
          <w:rFonts w:eastAsia="Times New Roman"/>
          <w:color w:val="000000"/>
          <w:sz w:val="22"/>
          <w:szCs w:val="22"/>
          <w:lang w:val="id-ID"/>
        </w:rPr>
        <w:t>berkorelasi</w:t>
      </w:r>
      <w:r w:rsidRPr="005B3B0C">
        <w:rPr>
          <w:rFonts w:eastAsia="Times New Roman"/>
          <w:color w:val="000000"/>
          <w:sz w:val="22"/>
          <w:szCs w:val="22"/>
          <w:lang w:val="id-ID"/>
        </w:rPr>
        <w:t xml:space="preserve"> dan jika r</w:t>
      </w:r>
      <w:r w:rsidRPr="005B3B0C">
        <w:rPr>
          <w:rFonts w:eastAsia="Times New Roman"/>
          <w:color w:val="000000"/>
          <w:sz w:val="22"/>
          <w:szCs w:val="22"/>
          <w:vertAlign w:val="subscript"/>
          <w:lang w:val="id-ID"/>
        </w:rPr>
        <w:t>hitung</w:t>
      </w:r>
      <w:r w:rsidRPr="005B3B0C">
        <w:rPr>
          <w:rFonts w:eastAsia="Times New Roman"/>
          <w:color w:val="000000"/>
          <w:sz w:val="22"/>
          <w:szCs w:val="22"/>
          <w:lang w:val="id-ID"/>
        </w:rPr>
        <w:t xml:space="preserve"> &lt; r</w:t>
      </w:r>
      <w:r w:rsidRPr="005B3B0C">
        <w:rPr>
          <w:rFonts w:eastAsia="Times New Roman"/>
          <w:color w:val="000000"/>
          <w:sz w:val="22"/>
          <w:szCs w:val="22"/>
          <w:vertAlign w:val="subscript"/>
          <w:lang w:val="id-ID"/>
        </w:rPr>
        <w:t>tabel</w:t>
      </w:r>
      <w:r w:rsidRPr="005B3B0C">
        <w:rPr>
          <w:rFonts w:eastAsia="Times New Roman"/>
          <w:color w:val="000000"/>
          <w:sz w:val="22"/>
          <w:szCs w:val="22"/>
          <w:lang w:val="id-ID"/>
        </w:rPr>
        <w:t xml:space="preserve"> maka tidak </w:t>
      </w:r>
      <w:r w:rsidR="00F95ADB">
        <w:rPr>
          <w:rFonts w:eastAsia="Times New Roman"/>
          <w:color w:val="000000"/>
          <w:sz w:val="22"/>
          <w:szCs w:val="22"/>
          <w:lang w:val="id-ID"/>
        </w:rPr>
        <w:t>berkorelasi</w:t>
      </w:r>
      <w:r w:rsidR="00A47553">
        <w:rPr>
          <w:rFonts w:eastAsia="Times New Roman"/>
          <w:color w:val="000000"/>
          <w:sz w:val="22"/>
          <w:szCs w:val="22"/>
          <w:lang w:val="id-ID"/>
        </w:rPr>
        <w:t xml:space="preserve"> (Sudijono, 2012). </w:t>
      </w:r>
      <w:r w:rsidR="00D736C3" w:rsidRPr="005B3B0C">
        <w:rPr>
          <w:rFonts w:eastAsia="Times New Roman"/>
          <w:color w:val="000000"/>
          <w:sz w:val="22"/>
          <w:szCs w:val="22"/>
          <w:lang w:val="id-ID"/>
        </w:rPr>
        <w:t>D</w:t>
      </w:r>
      <w:r w:rsidR="00B72B17">
        <w:rPr>
          <w:rFonts w:eastAsia="Times New Roman"/>
          <w:color w:val="000000"/>
          <w:sz w:val="22"/>
          <w:szCs w:val="22"/>
          <w:lang w:val="id-ID"/>
        </w:rPr>
        <w:t>erajat hubungan</w:t>
      </w:r>
      <w:r w:rsidRPr="005B3B0C">
        <w:rPr>
          <w:rFonts w:eastAsia="Times New Roman"/>
          <w:color w:val="000000"/>
          <w:sz w:val="22"/>
          <w:szCs w:val="22"/>
          <w:lang w:val="id-ID"/>
        </w:rPr>
        <w:t xml:space="preserve"> digunakan sebagai berikut:</w:t>
      </w:r>
    </w:p>
    <w:p w:rsidR="009903D8" w:rsidRPr="005B3B0C" w:rsidRDefault="009903D8" w:rsidP="00864CB9">
      <w:pPr>
        <w:pBdr>
          <w:top w:val="nil"/>
          <w:left w:val="nil"/>
          <w:bottom w:val="nil"/>
          <w:right w:val="nil"/>
          <w:between w:val="nil"/>
        </w:pBdr>
        <w:ind w:firstLine="0"/>
        <w:rPr>
          <w:rFonts w:eastAsia="Times New Roman"/>
          <w:color w:val="000000"/>
          <w:sz w:val="22"/>
          <w:szCs w:val="22"/>
          <w:lang w:val="id-ID"/>
        </w:rPr>
      </w:pPr>
    </w:p>
    <w:p w:rsidR="009903D8" w:rsidRPr="005B3B0C" w:rsidRDefault="009903D8" w:rsidP="00A47553">
      <w:pPr>
        <w:pBdr>
          <w:top w:val="nil"/>
          <w:left w:val="nil"/>
          <w:bottom w:val="nil"/>
          <w:right w:val="nil"/>
          <w:between w:val="nil"/>
        </w:pBdr>
        <w:spacing w:line="276" w:lineRule="auto"/>
        <w:jc w:val="center"/>
        <w:rPr>
          <w:rFonts w:eastAsia="Times New Roman"/>
          <w:b/>
          <w:color w:val="000000"/>
          <w:sz w:val="22"/>
          <w:szCs w:val="22"/>
          <w:lang w:val="id-ID"/>
        </w:rPr>
      </w:pPr>
      <w:r w:rsidRPr="005B3B0C">
        <w:rPr>
          <w:rFonts w:eastAsia="Times New Roman"/>
          <w:b/>
          <w:color w:val="000000"/>
          <w:sz w:val="22"/>
          <w:szCs w:val="22"/>
          <w:lang w:val="id-ID"/>
        </w:rPr>
        <w:t>Tabel 2. Pedoman Derajat Hubungan</w:t>
      </w:r>
    </w:p>
    <w:tbl>
      <w:tblPr>
        <w:tblStyle w:val="TableGrid"/>
        <w:tblW w:w="4168" w:type="dxa"/>
        <w:jc w:val="center"/>
        <w:tblInd w:w="113" w:type="dxa"/>
        <w:tblLayout w:type="fixed"/>
        <w:tblLook w:val="0400" w:firstRow="0" w:lastRow="0" w:firstColumn="0" w:lastColumn="0" w:noHBand="0" w:noVBand="1"/>
      </w:tblPr>
      <w:tblGrid>
        <w:gridCol w:w="1883"/>
        <w:gridCol w:w="2285"/>
      </w:tblGrid>
      <w:tr w:rsidR="009903D8" w:rsidRPr="005B3B0C" w:rsidTr="00A47553">
        <w:trPr>
          <w:jc w:val="center"/>
        </w:trPr>
        <w:tc>
          <w:tcPr>
            <w:tcW w:w="1883" w:type="dxa"/>
            <w:vAlign w:val="center"/>
          </w:tcPr>
          <w:p w:rsidR="009903D8" w:rsidRPr="005B3B0C" w:rsidRDefault="009903D8" w:rsidP="000A3D51">
            <w:pPr>
              <w:pBdr>
                <w:top w:val="nil"/>
                <w:left w:val="nil"/>
                <w:bottom w:val="nil"/>
                <w:right w:val="nil"/>
                <w:between w:val="nil"/>
              </w:pBdr>
              <w:ind w:firstLine="0"/>
              <w:rPr>
                <w:rFonts w:eastAsia="Times New Roman"/>
                <w:b/>
                <w:color w:val="000000"/>
                <w:sz w:val="22"/>
                <w:szCs w:val="22"/>
                <w:lang w:val="id-ID"/>
              </w:rPr>
            </w:pPr>
            <w:r w:rsidRPr="005B3B0C">
              <w:rPr>
                <w:rFonts w:eastAsia="Times New Roman"/>
                <w:b/>
                <w:color w:val="000000"/>
                <w:sz w:val="22"/>
                <w:szCs w:val="22"/>
                <w:lang w:val="id-ID"/>
              </w:rPr>
              <w:t>Korelasi Pearson</w:t>
            </w:r>
          </w:p>
        </w:tc>
        <w:tc>
          <w:tcPr>
            <w:tcW w:w="2285" w:type="dxa"/>
            <w:vAlign w:val="center"/>
          </w:tcPr>
          <w:p w:rsidR="009903D8" w:rsidRPr="005B3B0C" w:rsidRDefault="009903D8" w:rsidP="000A3D51">
            <w:pPr>
              <w:pBdr>
                <w:top w:val="nil"/>
                <w:left w:val="nil"/>
                <w:bottom w:val="nil"/>
                <w:right w:val="nil"/>
                <w:between w:val="nil"/>
              </w:pBdr>
              <w:ind w:firstLine="0"/>
              <w:jc w:val="center"/>
              <w:rPr>
                <w:rFonts w:eastAsia="Times New Roman"/>
                <w:b/>
                <w:color w:val="000000"/>
                <w:sz w:val="22"/>
                <w:szCs w:val="22"/>
                <w:lang w:val="id-ID"/>
              </w:rPr>
            </w:pPr>
            <w:r w:rsidRPr="005B3B0C">
              <w:rPr>
                <w:rFonts w:eastAsia="Times New Roman"/>
                <w:b/>
                <w:color w:val="000000"/>
                <w:sz w:val="22"/>
                <w:szCs w:val="22"/>
                <w:lang w:val="id-ID"/>
              </w:rPr>
              <w:t>Derajat Hubungan</w:t>
            </w:r>
          </w:p>
        </w:tc>
      </w:tr>
      <w:tr w:rsidR="009903D8" w:rsidRPr="005B3B0C" w:rsidTr="00A47553">
        <w:trPr>
          <w:jc w:val="center"/>
        </w:trPr>
        <w:tc>
          <w:tcPr>
            <w:tcW w:w="1883" w:type="dxa"/>
            <w:vAlign w:val="center"/>
          </w:tcPr>
          <w:p w:rsidR="009903D8" w:rsidRPr="005B3B0C" w:rsidRDefault="009903D8" w:rsidP="000F1DA5">
            <w:pPr>
              <w:pBdr>
                <w:top w:val="nil"/>
                <w:left w:val="nil"/>
                <w:bottom w:val="nil"/>
                <w:right w:val="nil"/>
                <w:between w:val="nil"/>
              </w:pBdr>
              <w:jc w:val="center"/>
              <w:rPr>
                <w:rFonts w:eastAsia="Times New Roman"/>
                <w:color w:val="000000"/>
                <w:sz w:val="22"/>
                <w:szCs w:val="22"/>
                <w:lang w:val="id-ID"/>
              </w:rPr>
            </w:pPr>
            <w:r w:rsidRPr="005B3B0C">
              <w:rPr>
                <w:rFonts w:eastAsia="Times New Roman"/>
                <w:color w:val="000000"/>
                <w:sz w:val="22"/>
                <w:szCs w:val="22"/>
                <w:lang w:val="id-ID"/>
              </w:rPr>
              <w:t>0,00 – 0,20</w:t>
            </w:r>
          </w:p>
        </w:tc>
        <w:tc>
          <w:tcPr>
            <w:tcW w:w="2285" w:type="dxa"/>
            <w:vAlign w:val="center"/>
          </w:tcPr>
          <w:p w:rsidR="009903D8" w:rsidRPr="005B3B0C" w:rsidRDefault="009903D8" w:rsidP="000F1DA5">
            <w:pPr>
              <w:pBdr>
                <w:top w:val="nil"/>
                <w:left w:val="nil"/>
                <w:bottom w:val="nil"/>
                <w:right w:val="nil"/>
                <w:between w:val="nil"/>
              </w:pBdr>
              <w:jc w:val="center"/>
              <w:rPr>
                <w:rFonts w:eastAsia="Times New Roman"/>
                <w:color w:val="000000"/>
                <w:sz w:val="22"/>
                <w:szCs w:val="22"/>
                <w:lang w:val="id-ID"/>
              </w:rPr>
            </w:pPr>
            <w:r w:rsidRPr="005B3B0C">
              <w:rPr>
                <w:rFonts w:eastAsia="Times New Roman"/>
                <w:color w:val="000000"/>
                <w:sz w:val="22"/>
                <w:szCs w:val="22"/>
                <w:lang w:val="id-ID"/>
              </w:rPr>
              <w:t>Tidak ada korelasi</w:t>
            </w:r>
          </w:p>
        </w:tc>
      </w:tr>
      <w:tr w:rsidR="009903D8" w:rsidRPr="005B3B0C" w:rsidTr="00A47553">
        <w:trPr>
          <w:jc w:val="center"/>
        </w:trPr>
        <w:tc>
          <w:tcPr>
            <w:tcW w:w="1883" w:type="dxa"/>
            <w:vAlign w:val="center"/>
          </w:tcPr>
          <w:p w:rsidR="009903D8" w:rsidRPr="005B3B0C" w:rsidRDefault="009903D8" w:rsidP="000F1DA5">
            <w:pPr>
              <w:pBdr>
                <w:top w:val="nil"/>
                <w:left w:val="nil"/>
                <w:bottom w:val="nil"/>
                <w:right w:val="nil"/>
                <w:between w:val="nil"/>
              </w:pBdr>
              <w:jc w:val="center"/>
              <w:rPr>
                <w:rFonts w:eastAsia="Times New Roman"/>
                <w:color w:val="000000"/>
                <w:sz w:val="22"/>
                <w:szCs w:val="22"/>
                <w:lang w:val="id-ID"/>
              </w:rPr>
            </w:pPr>
            <w:r w:rsidRPr="005B3B0C">
              <w:rPr>
                <w:rFonts w:eastAsia="Times New Roman"/>
                <w:color w:val="000000"/>
                <w:sz w:val="22"/>
                <w:szCs w:val="22"/>
                <w:lang w:val="id-ID"/>
              </w:rPr>
              <w:t>0,21 – 0,40</w:t>
            </w:r>
          </w:p>
        </w:tc>
        <w:tc>
          <w:tcPr>
            <w:tcW w:w="2285" w:type="dxa"/>
            <w:vAlign w:val="center"/>
          </w:tcPr>
          <w:p w:rsidR="009903D8" w:rsidRPr="005B3B0C" w:rsidRDefault="009903D8" w:rsidP="000F1DA5">
            <w:pPr>
              <w:pBdr>
                <w:top w:val="nil"/>
                <w:left w:val="nil"/>
                <w:bottom w:val="nil"/>
                <w:right w:val="nil"/>
                <w:between w:val="nil"/>
              </w:pBdr>
              <w:jc w:val="center"/>
              <w:rPr>
                <w:rFonts w:eastAsia="Times New Roman"/>
                <w:color w:val="000000"/>
                <w:sz w:val="22"/>
                <w:szCs w:val="22"/>
                <w:lang w:val="id-ID"/>
              </w:rPr>
            </w:pPr>
            <w:r w:rsidRPr="005B3B0C">
              <w:rPr>
                <w:rFonts w:eastAsia="Times New Roman"/>
                <w:color w:val="000000"/>
                <w:sz w:val="22"/>
                <w:szCs w:val="22"/>
                <w:lang w:val="id-ID"/>
              </w:rPr>
              <w:t>Korelasi lemah</w:t>
            </w:r>
          </w:p>
        </w:tc>
      </w:tr>
      <w:tr w:rsidR="009903D8" w:rsidRPr="005B3B0C" w:rsidTr="00A47553">
        <w:trPr>
          <w:jc w:val="center"/>
        </w:trPr>
        <w:tc>
          <w:tcPr>
            <w:tcW w:w="1883" w:type="dxa"/>
            <w:vAlign w:val="center"/>
          </w:tcPr>
          <w:p w:rsidR="009903D8" w:rsidRPr="005B3B0C" w:rsidRDefault="009903D8" w:rsidP="000F1DA5">
            <w:pPr>
              <w:pBdr>
                <w:top w:val="nil"/>
                <w:left w:val="nil"/>
                <w:bottom w:val="nil"/>
                <w:right w:val="nil"/>
                <w:between w:val="nil"/>
              </w:pBdr>
              <w:jc w:val="center"/>
              <w:rPr>
                <w:rFonts w:eastAsia="Times New Roman"/>
                <w:color w:val="000000"/>
                <w:sz w:val="22"/>
                <w:szCs w:val="22"/>
                <w:lang w:val="id-ID"/>
              </w:rPr>
            </w:pPr>
            <w:r w:rsidRPr="005B3B0C">
              <w:rPr>
                <w:rFonts w:eastAsia="Times New Roman"/>
                <w:color w:val="000000"/>
                <w:sz w:val="22"/>
                <w:szCs w:val="22"/>
                <w:lang w:val="id-ID"/>
              </w:rPr>
              <w:t>0,41 – 0,60</w:t>
            </w:r>
          </w:p>
        </w:tc>
        <w:tc>
          <w:tcPr>
            <w:tcW w:w="2285" w:type="dxa"/>
            <w:vAlign w:val="center"/>
          </w:tcPr>
          <w:p w:rsidR="009903D8" w:rsidRPr="005B3B0C" w:rsidRDefault="009903D8" w:rsidP="000F1DA5">
            <w:pPr>
              <w:pBdr>
                <w:top w:val="nil"/>
                <w:left w:val="nil"/>
                <w:bottom w:val="nil"/>
                <w:right w:val="nil"/>
                <w:between w:val="nil"/>
              </w:pBdr>
              <w:jc w:val="center"/>
              <w:rPr>
                <w:rFonts w:eastAsia="Times New Roman"/>
                <w:color w:val="000000"/>
                <w:sz w:val="22"/>
                <w:szCs w:val="22"/>
                <w:lang w:val="id-ID"/>
              </w:rPr>
            </w:pPr>
            <w:r w:rsidRPr="005B3B0C">
              <w:rPr>
                <w:rFonts w:eastAsia="Times New Roman"/>
                <w:color w:val="000000"/>
                <w:sz w:val="22"/>
                <w:szCs w:val="22"/>
                <w:lang w:val="id-ID"/>
              </w:rPr>
              <w:t>Korelasi sedang</w:t>
            </w:r>
          </w:p>
        </w:tc>
      </w:tr>
      <w:tr w:rsidR="009903D8" w:rsidRPr="005B3B0C" w:rsidTr="00A47553">
        <w:trPr>
          <w:jc w:val="center"/>
        </w:trPr>
        <w:tc>
          <w:tcPr>
            <w:tcW w:w="1883" w:type="dxa"/>
            <w:vAlign w:val="center"/>
          </w:tcPr>
          <w:p w:rsidR="009903D8" w:rsidRPr="005B3B0C" w:rsidRDefault="009903D8" w:rsidP="000F1DA5">
            <w:pPr>
              <w:pBdr>
                <w:top w:val="nil"/>
                <w:left w:val="nil"/>
                <w:bottom w:val="nil"/>
                <w:right w:val="nil"/>
                <w:between w:val="nil"/>
              </w:pBdr>
              <w:jc w:val="center"/>
              <w:rPr>
                <w:rFonts w:eastAsia="Times New Roman"/>
                <w:color w:val="000000"/>
                <w:sz w:val="22"/>
                <w:szCs w:val="22"/>
                <w:lang w:val="id-ID"/>
              </w:rPr>
            </w:pPr>
            <w:r w:rsidRPr="005B3B0C">
              <w:rPr>
                <w:rFonts w:eastAsia="Times New Roman"/>
                <w:color w:val="000000"/>
                <w:sz w:val="22"/>
                <w:szCs w:val="22"/>
                <w:lang w:val="id-ID"/>
              </w:rPr>
              <w:t>0,61 – 0,80</w:t>
            </w:r>
          </w:p>
        </w:tc>
        <w:tc>
          <w:tcPr>
            <w:tcW w:w="2285" w:type="dxa"/>
            <w:vAlign w:val="center"/>
          </w:tcPr>
          <w:p w:rsidR="009903D8" w:rsidRPr="005B3B0C" w:rsidRDefault="009903D8" w:rsidP="000F1DA5">
            <w:pPr>
              <w:pBdr>
                <w:top w:val="nil"/>
                <w:left w:val="nil"/>
                <w:bottom w:val="nil"/>
                <w:right w:val="nil"/>
                <w:between w:val="nil"/>
              </w:pBdr>
              <w:jc w:val="center"/>
              <w:rPr>
                <w:rFonts w:eastAsia="Times New Roman"/>
                <w:color w:val="000000"/>
                <w:sz w:val="22"/>
                <w:szCs w:val="22"/>
                <w:lang w:val="id-ID"/>
              </w:rPr>
            </w:pPr>
            <w:r w:rsidRPr="005B3B0C">
              <w:rPr>
                <w:rFonts w:eastAsia="Times New Roman"/>
                <w:color w:val="000000"/>
                <w:sz w:val="22"/>
                <w:szCs w:val="22"/>
                <w:lang w:val="id-ID"/>
              </w:rPr>
              <w:t>Korelasi tinggi</w:t>
            </w:r>
          </w:p>
        </w:tc>
      </w:tr>
      <w:tr w:rsidR="009903D8" w:rsidRPr="005B3B0C" w:rsidTr="00A47553">
        <w:trPr>
          <w:jc w:val="center"/>
        </w:trPr>
        <w:tc>
          <w:tcPr>
            <w:tcW w:w="1883" w:type="dxa"/>
            <w:vAlign w:val="center"/>
          </w:tcPr>
          <w:p w:rsidR="009903D8" w:rsidRPr="005B3B0C" w:rsidRDefault="009903D8" w:rsidP="000F1DA5">
            <w:pPr>
              <w:pBdr>
                <w:top w:val="nil"/>
                <w:left w:val="nil"/>
                <w:bottom w:val="nil"/>
                <w:right w:val="nil"/>
                <w:between w:val="nil"/>
              </w:pBdr>
              <w:jc w:val="center"/>
              <w:rPr>
                <w:rFonts w:eastAsia="Times New Roman"/>
                <w:color w:val="000000"/>
                <w:sz w:val="22"/>
                <w:szCs w:val="22"/>
                <w:lang w:val="id-ID"/>
              </w:rPr>
            </w:pPr>
            <w:r w:rsidRPr="005B3B0C">
              <w:rPr>
                <w:rFonts w:eastAsia="Times New Roman"/>
                <w:color w:val="000000"/>
                <w:sz w:val="22"/>
                <w:szCs w:val="22"/>
                <w:lang w:val="id-ID"/>
              </w:rPr>
              <w:t>0,81 – 0,100</w:t>
            </w:r>
          </w:p>
        </w:tc>
        <w:tc>
          <w:tcPr>
            <w:tcW w:w="2285" w:type="dxa"/>
            <w:vAlign w:val="center"/>
          </w:tcPr>
          <w:p w:rsidR="009903D8" w:rsidRPr="005B3B0C" w:rsidRDefault="009903D8" w:rsidP="000F1DA5">
            <w:pPr>
              <w:pBdr>
                <w:top w:val="nil"/>
                <w:left w:val="nil"/>
                <w:bottom w:val="nil"/>
                <w:right w:val="nil"/>
                <w:between w:val="nil"/>
              </w:pBdr>
              <w:jc w:val="center"/>
              <w:rPr>
                <w:rFonts w:eastAsia="Times New Roman"/>
                <w:color w:val="000000"/>
                <w:sz w:val="22"/>
                <w:szCs w:val="22"/>
                <w:lang w:val="id-ID"/>
              </w:rPr>
            </w:pPr>
            <w:r w:rsidRPr="005B3B0C">
              <w:rPr>
                <w:rFonts w:eastAsia="Times New Roman"/>
                <w:color w:val="000000"/>
                <w:sz w:val="22"/>
                <w:szCs w:val="22"/>
                <w:lang w:val="id-ID"/>
              </w:rPr>
              <w:t>Korelasi sangat tinggi</w:t>
            </w:r>
          </w:p>
        </w:tc>
      </w:tr>
    </w:tbl>
    <w:p w:rsidR="009903D8" w:rsidRDefault="009903D8" w:rsidP="000A3D51">
      <w:pPr>
        <w:pBdr>
          <w:top w:val="nil"/>
          <w:left w:val="nil"/>
          <w:bottom w:val="nil"/>
          <w:right w:val="nil"/>
          <w:between w:val="nil"/>
        </w:pBdr>
        <w:ind w:firstLine="0"/>
        <w:rPr>
          <w:rFonts w:eastAsia="Times New Roman"/>
          <w:color w:val="000000"/>
          <w:sz w:val="22"/>
          <w:szCs w:val="22"/>
          <w:lang w:val="id-ID"/>
        </w:rPr>
      </w:pPr>
      <w:r w:rsidRPr="005B3B0C">
        <w:rPr>
          <w:rFonts w:eastAsia="Times New Roman"/>
          <w:color w:val="000000"/>
          <w:sz w:val="22"/>
          <w:szCs w:val="22"/>
          <w:lang w:val="id-ID"/>
        </w:rPr>
        <w:t>Sumber : Sudijono (2012)</w:t>
      </w:r>
    </w:p>
    <w:p w:rsidR="000A3D51" w:rsidRPr="005B3B0C" w:rsidRDefault="000A3D51" w:rsidP="000A3D51">
      <w:pPr>
        <w:pBdr>
          <w:top w:val="nil"/>
          <w:left w:val="nil"/>
          <w:bottom w:val="nil"/>
          <w:right w:val="nil"/>
          <w:between w:val="nil"/>
        </w:pBdr>
        <w:ind w:firstLine="0"/>
        <w:rPr>
          <w:rFonts w:eastAsia="Times New Roman"/>
          <w:color w:val="000000"/>
          <w:sz w:val="22"/>
          <w:szCs w:val="22"/>
          <w:lang w:val="id-ID"/>
        </w:rPr>
      </w:pPr>
    </w:p>
    <w:p w:rsidR="009903D8" w:rsidRPr="005B3B0C" w:rsidRDefault="009903D8" w:rsidP="00820D89">
      <w:pPr>
        <w:pBdr>
          <w:top w:val="nil"/>
          <w:left w:val="nil"/>
          <w:bottom w:val="nil"/>
          <w:right w:val="nil"/>
          <w:between w:val="nil"/>
        </w:pBdr>
        <w:spacing w:line="360" w:lineRule="auto"/>
        <w:ind w:firstLine="720"/>
        <w:rPr>
          <w:rFonts w:eastAsia="Times New Roman"/>
          <w:color w:val="000000"/>
          <w:sz w:val="22"/>
          <w:szCs w:val="22"/>
          <w:lang w:val="id-ID"/>
        </w:rPr>
      </w:pPr>
      <w:r w:rsidRPr="005B3B0C">
        <w:rPr>
          <w:rFonts w:eastAsia="Times New Roman"/>
          <w:color w:val="000000"/>
          <w:sz w:val="22"/>
          <w:szCs w:val="22"/>
          <w:lang w:val="id-ID"/>
        </w:rPr>
        <w:t xml:space="preserve">Pengujian hipotesis melihat ada tidaknya hubungan keterampilan psikomotorik terhadap hasil belajar </w:t>
      </w:r>
      <w:r w:rsidR="007F1CFE">
        <w:rPr>
          <w:rFonts w:eastAsia="Times New Roman"/>
          <w:color w:val="000000"/>
          <w:sz w:val="22"/>
          <w:szCs w:val="22"/>
          <w:lang w:val="id-ID"/>
        </w:rPr>
        <w:t xml:space="preserve">kognitif </w:t>
      </w:r>
      <w:r w:rsidRPr="005B3B0C">
        <w:rPr>
          <w:rFonts w:eastAsia="Times New Roman"/>
          <w:color w:val="000000"/>
          <w:sz w:val="22"/>
          <w:szCs w:val="22"/>
          <w:lang w:val="id-ID"/>
        </w:rPr>
        <w:t xml:space="preserve">peserta didik digunakan </w:t>
      </w:r>
      <w:r w:rsidR="007F1CFE" w:rsidRPr="005B3B0C">
        <w:rPr>
          <w:rFonts w:eastAsia="Times New Roman"/>
          <w:color w:val="000000"/>
          <w:sz w:val="22"/>
          <w:szCs w:val="22"/>
          <w:lang w:val="id-ID"/>
        </w:rPr>
        <w:t xml:space="preserve">uji t </w:t>
      </w:r>
      <w:r w:rsidR="007F1CFE">
        <w:rPr>
          <w:rFonts w:eastAsia="Times New Roman"/>
          <w:color w:val="000000"/>
          <w:sz w:val="22"/>
          <w:szCs w:val="22"/>
          <w:lang w:val="id-ID"/>
        </w:rPr>
        <w:t xml:space="preserve">dengan </w:t>
      </w:r>
      <w:r w:rsidRPr="005B3B0C">
        <w:rPr>
          <w:rFonts w:eastAsia="Times New Roman"/>
          <w:color w:val="000000"/>
          <w:sz w:val="22"/>
          <w:szCs w:val="22"/>
          <w:lang w:val="id-ID"/>
        </w:rPr>
        <w:t>rumus statistik sebagai berikut:</w:t>
      </w:r>
    </w:p>
    <w:p w:rsidR="009903D8" w:rsidRPr="005B3B0C" w:rsidRDefault="009903D8" w:rsidP="00B654E4">
      <w:pPr>
        <w:spacing w:line="360" w:lineRule="auto"/>
        <w:jc w:val="center"/>
        <w:rPr>
          <w:rFonts w:eastAsia="Cambria Math"/>
          <w:color w:val="000000"/>
          <w:sz w:val="22"/>
          <w:szCs w:val="22"/>
          <w:lang w:val="id-ID"/>
        </w:rPr>
      </w:pPr>
      <m:oMathPara>
        <m:oMath>
          <m:r>
            <w:rPr>
              <w:rFonts w:ascii="Cambria Math" w:eastAsia="Cambria Math" w:hAnsi="Cambria Math"/>
              <w:color w:val="000000"/>
              <w:sz w:val="22"/>
              <w:szCs w:val="22"/>
              <w:lang w:val="id-ID"/>
            </w:rPr>
            <m:t>t=</m:t>
          </m:r>
          <m:f>
            <m:fPr>
              <m:ctrlPr>
                <w:rPr>
                  <w:rFonts w:ascii="Cambria Math" w:eastAsia="Cambria Math" w:hAnsi="Cambria Math"/>
                  <w:color w:val="000000"/>
                  <w:sz w:val="22"/>
                  <w:szCs w:val="22"/>
                  <w:lang w:val="id-ID"/>
                </w:rPr>
              </m:ctrlPr>
            </m:fPr>
            <m:num>
              <m:r>
                <w:rPr>
                  <w:rFonts w:ascii="Cambria Math" w:eastAsia="Cambria Math" w:hAnsi="Cambria Math"/>
                  <w:color w:val="000000"/>
                  <w:sz w:val="22"/>
                  <w:szCs w:val="22"/>
                  <w:lang w:val="id-ID"/>
                </w:rPr>
                <m:t xml:space="preserve">r </m:t>
              </m:r>
              <m:rad>
                <m:radPr>
                  <m:degHide m:val="1"/>
                  <m:ctrlPr>
                    <w:rPr>
                      <w:rFonts w:ascii="Cambria Math" w:eastAsia="Cambria Math" w:hAnsi="Cambria Math"/>
                      <w:color w:val="000000"/>
                      <w:sz w:val="22"/>
                      <w:szCs w:val="22"/>
                      <w:lang w:val="id-ID"/>
                    </w:rPr>
                  </m:ctrlPr>
                </m:radPr>
                <m:deg/>
                <m:e>
                  <m:r>
                    <w:rPr>
                      <w:rFonts w:ascii="Cambria Math" w:eastAsia="Cambria Math" w:hAnsi="Cambria Math"/>
                      <w:color w:val="000000"/>
                      <w:sz w:val="22"/>
                      <w:szCs w:val="22"/>
                      <w:lang w:val="id-ID"/>
                    </w:rPr>
                    <m:t>n-2</m:t>
                  </m:r>
                </m:e>
              </m:rad>
            </m:num>
            <m:den>
              <m:rad>
                <m:radPr>
                  <m:degHide m:val="1"/>
                  <m:ctrlPr>
                    <w:rPr>
                      <w:rFonts w:ascii="Cambria Math" w:eastAsia="Cambria Math" w:hAnsi="Cambria Math"/>
                      <w:color w:val="000000"/>
                      <w:sz w:val="22"/>
                      <w:szCs w:val="22"/>
                      <w:lang w:val="id-ID"/>
                    </w:rPr>
                  </m:ctrlPr>
                </m:radPr>
                <m:deg/>
                <m:e>
                  <m:r>
                    <w:rPr>
                      <w:rFonts w:ascii="Cambria Math" w:eastAsia="Cambria Math" w:hAnsi="Cambria Math"/>
                      <w:color w:val="000000"/>
                      <w:sz w:val="22"/>
                      <w:szCs w:val="22"/>
                      <w:lang w:val="id-ID"/>
                    </w:rPr>
                    <m:t>1-</m:t>
                  </m:r>
                  <m:sSup>
                    <m:sSupPr>
                      <m:ctrlPr>
                        <w:rPr>
                          <w:rFonts w:ascii="Cambria Math" w:eastAsia="Cambria Math" w:hAnsi="Cambria Math"/>
                          <w:color w:val="000000"/>
                          <w:sz w:val="22"/>
                          <w:szCs w:val="22"/>
                          <w:lang w:val="id-ID"/>
                        </w:rPr>
                      </m:ctrlPr>
                    </m:sSupPr>
                    <m:e>
                      <m:r>
                        <w:rPr>
                          <w:rFonts w:ascii="Cambria Math" w:eastAsia="Cambria Math" w:hAnsi="Cambria Math"/>
                          <w:color w:val="000000"/>
                          <w:sz w:val="22"/>
                          <w:szCs w:val="22"/>
                          <w:lang w:val="id-ID"/>
                        </w:rPr>
                        <m:t>r</m:t>
                      </m:r>
                    </m:e>
                    <m:sup>
                      <m:r>
                        <w:rPr>
                          <w:rFonts w:ascii="Cambria Math" w:eastAsia="Cambria Math" w:hAnsi="Cambria Math"/>
                          <w:color w:val="000000"/>
                          <w:sz w:val="22"/>
                          <w:szCs w:val="22"/>
                          <w:lang w:val="id-ID"/>
                        </w:rPr>
                        <m:t>2</m:t>
                      </m:r>
                    </m:sup>
                  </m:sSup>
                </m:e>
              </m:rad>
            </m:den>
          </m:f>
        </m:oMath>
      </m:oMathPara>
    </w:p>
    <w:p w:rsidR="009903D8" w:rsidRPr="005B3B0C" w:rsidRDefault="00DB7781" w:rsidP="00820D89">
      <w:pPr>
        <w:pBdr>
          <w:top w:val="nil"/>
          <w:left w:val="nil"/>
          <w:bottom w:val="nil"/>
          <w:right w:val="nil"/>
          <w:between w:val="nil"/>
        </w:pBdr>
        <w:spacing w:line="360" w:lineRule="auto"/>
        <w:rPr>
          <w:rFonts w:eastAsia="Times New Roman"/>
          <w:color w:val="000000"/>
          <w:sz w:val="22"/>
          <w:szCs w:val="22"/>
          <w:lang w:val="id-ID"/>
        </w:rPr>
      </w:pPr>
      <w:r>
        <w:rPr>
          <w:rFonts w:eastAsia="Times New Roman"/>
          <w:color w:val="000000"/>
          <w:sz w:val="22"/>
          <w:szCs w:val="22"/>
          <w:lang w:val="id-ID"/>
        </w:rPr>
        <w:t xml:space="preserve">                                       </w:t>
      </w:r>
      <w:r w:rsidR="009903D8" w:rsidRPr="005B3B0C">
        <w:rPr>
          <w:rFonts w:eastAsia="Times New Roman"/>
          <w:color w:val="000000"/>
          <w:sz w:val="22"/>
          <w:szCs w:val="22"/>
          <w:lang w:val="id-ID"/>
        </w:rPr>
        <w:t>(Riduwan, 2015)</w:t>
      </w:r>
    </w:p>
    <w:p w:rsidR="009903D8" w:rsidRPr="005B3B0C" w:rsidRDefault="009903D8" w:rsidP="00DB7781">
      <w:pPr>
        <w:pBdr>
          <w:top w:val="nil"/>
          <w:left w:val="nil"/>
          <w:bottom w:val="nil"/>
          <w:right w:val="nil"/>
          <w:between w:val="nil"/>
        </w:pBdr>
        <w:rPr>
          <w:rFonts w:eastAsia="Times New Roman"/>
          <w:color w:val="000000"/>
          <w:sz w:val="22"/>
          <w:szCs w:val="22"/>
          <w:lang w:val="id-ID"/>
        </w:rPr>
      </w:pPr>
      <w:r w:rsidRPr="005B3B0C">
        <w:rPr>
          <w:rFonts w:eastAsia="Times New Roman"/>
          <w:color w:val="000000"/>
          <w:sz w:val="22"/>
          <w:szCs w:val="22"/>
          <w:lang w:val="id-ID"/>
        </w:rPr>
        <w:t>Keterangan:</w:t>
      </w:r>
    </w:p>
    <w:p w:rsidR="009903D8" w:rsidRPr="005B3B0C" w:rsidRDefault="009903D8" w:rsidP="00DB7781">
      <w:pPr>
        <w:pBdr>
          <w:top w:val="nil"/>
          <w:left w:val="nil"/>
          <w:bottom w:val="nil"/>
          <w:right w:val="nil"/>
          <w:between w:val="nil"/>
        </w:pBdr>
        <w:rPr>
          <w:rFonts w:eastAsia="Times New Roman"/>
          <w:color w:val="000000"/>
          <w:sz w:val="22"/>
          <w:szCs w:val="22"/>
          <w:lang w:val="id-ID"/>
        </w:rPr>
      </w:pPr>
      <w:r w:rsidRPr="005B3B0C">
        <w:rPr>
          <w:rFonts w:eastAsia="Times New Roman"/>
          <w:color w:val="000000"/>
          <w:sz w:val="22"/>
          <w:szCs w:val="22"/>
          <w:lang w:val="id-ID"/>
        </w:rPr>
        <w:t>t : harga observasi atau t hitung</w:t>
      </w:r>
    </w:p>
    <w:p w:rsidR="009903D8" w:rsidRPr="005B3B0C" w:rsidRDefault="009903D8" w:rsidP="00DB7781">
      <w:pPr>
        <w:pBdr>
          <w:top w:val="nil"/>
          <w:left w:val="nil"/>
          <w:bottom w:val="nil"/>
          <w:right w:val="nil"/>
          <w:between w:val="nil"/>
        </w:pBdr>
        <w:rPr>
          <w:rFonts w:eastAsia="Times New Roman"/>
          <w:color w:val="000000"/>
          <w:sz w:val="22"/>
          <w:szCs w:val="22"/>
          <w:lang w:val="id-ID"/>
        </w:rPr>
      </w:pPr>
      <w:r w:rsidRPr="005B3B0C">
        <w:rPr>
          <w:rFonts w:eastAsia="Times New Roman"/>
          <w:color w:val="000000"/>
          <w:sz w:val="22"/>
          <w:szCs w:val="22"/>
          <w:lang w:val="id-ID"/>
        </w:rPr>
        <w:t>r : hasil hitung koefisien korelasi</w:t>
      </w:r>
    </w:p>
    <w:p w:rsidR="009903D8" w:rsidRPr="005B3B0C" w:rsidRDefault="009903D8" w:rsidP="00DB7781">
      <w:pPr>
        <w:pBdr>
          <w:top w:val="nil"/>
          <w:left w:val="nil"/>
          <w:bottom w:val="nil"/>
          <w:right w:val="nil"/>
          <w:between w:val="nil"/>
        </w:pBdr>
        <w:rPr>
          <w:rFonts w:eastAsia="Times New Roman"/>
          <w:color w:val="000000"/>
          <w:sz w:val="22"/>
          <w:szCs w:val="22"/>
          <w:lang w:val="id-ID"/>
        </w:rPr>
      </w:pPr>
      <w:r w:rsidRPr="005B3B0C">
        <w:rPr>
          <w:rFonts w:eastAsia="Times New Roman"/>
          <w:color w:val="000000"/>
          <w:sz w:val="22"/>
          <w:szCs w:val="22"/>
          <w:lang w:val="id-ID"/>
        </w:rPr>
        <w:t>n : jumlah sampel yang diteliti</w:t>
      </w:r>
    </w:p>
    <w:p w:rsidR="009903D8" w:rsidRPr="005B3B0C" w:rsidRDefault="009903D8" w:rsidP="00B654E4">
      <w:pPr>
        <w:pBdr>
          <w:top w:val="nil"/>
          <w:left w:val="nil"/>
          <w:bottom w:val="nil"/>
          <w:right w:val="nil"/>
          <w:between w:val="nil"/>
        </w:pBdr>
        <w:spacing w:line="360" w:lineRule="auto"/>
        <w:ind w:firstLine="720"/>
        <w:rPr>
          <w:rFonts w:eastAsia="Times New Roman"/>
          <w:color w:val="000000"/>
          <w:sz w:val="22"/>
          <w:szCs w:val="22"/>
          <w:lang w:val="id-ID"/>
        </w:rPr>
      </w:pPr>
    </w:p>
    <w:p w:rsidR="009903D8" w:rsidRPr="005B3B0C" w:rsidRDefault="00C20E63" w:rsidP="00C20E63">
      <w:pPr>
        <w:pBdr>
          <w:top w:val="nil"/>
          <w:left w:val="nil"/>
          <w:bottom w:val="nil"/>
          <w:right w:val="nil"/>
          <w:between w:val="nil"/>
        </w:pBdr>
        <w:spacing w:line="360" w:lineRule="auto"/>
        <w:ind w:firstLine="720"/>
        <w:rPr>
          <w:rFonts w:eastAsia="Times New Roman"/>
          <w:color w:val="000000"/>
          <w:sz w:val="22"/>
          <w:szCs w:val="22"/>
          <w:lang w:val="id-ID"/>
        </w:rPr>
      </w:pPr>
      <w:r>
        <w:rPr>
          <w:rFonts w:eastAsia="Times New Roman"/>
          <w:color w:val="000000"/>
          <w:sz w:val="22"/>
          <w:szCs w:val="22"/>
          <w:lang w:val="id-ID"/>
        </w:rPr>
        <w:t xml:space="preserve">Hipotesis </w:t>
      </w:r>
      <w:r w:rsidR="009903D8" w:rsidRPr="005B3B0C">
        <w:rPr>
          <w:rFonts w:eastAsia="Times New Roman"/>
          <w:color w:val="000000"/>
          <w:sz w:val="22"/>
          <w:szCs w:val="22"/>
          <w:lang w:val="id-ID"/>
        </w:rPr>
        <w:t xml:space="preserve">yang diajukan </w:t>
      </w:r>
      <w:r>
        <w:rPr>
          <w:rFonts w:eastAsia="Times New Roman"/>
          <w:color w:val="000000"/>
          <w:sz w:val="22"/>
          <w:szCs w:val="22"/>
          <w:lang w:val="id-ID"/>
        </w:rPr>
        <w:t xml:space="preserve">yaitu </w:t>
      </w:r>
      <w:r w:rsidR="009903D8" w:rsidRPr="005B3B0C">
        <w:rPr>
          <w:rFonts w:eastAsia="Times New Roman"/>
          <w:color w:val="000000"/>
          <w:sz w:val="22"/>
          <w:szCs w:val="22"/>
          <w:lang w:val="id-ID"/>
        </w:rPr>
        <w:t xml:space="preserve">terdapat hubungan positif keterampilan psikomotorik terhadap hasil belajar </w:t>
      </w:r>
      <w:r w:rsidR="005D4D38">
        <w:rPr>
          <w:rFonts w:eastAsia="Times New Roman"/>
          <w:color w:val="000000"/>
          <w:sz w:val="22"/>
          <w:szCs w:val="22"/>
          <w:lang w:val="id-ID"/>
        </w:rPr>
        <w:t xml:space="preserve">kognitif </w:t>
      </w:r>
      <w:r w:rsidR="009903D8" w:rsidRPr="005B3B0C">
        <w:rPr>
          <w:rFonts w:eastAsia="Times New Roman"/>
          <w:color w:val="000000"/>
          <w:sz w:val="22"/>
          <w:szCs w:val="22"/>
          <w:lang w:val="id-ID"/>
        </w:rPr>
        <w:t xml:space="preserve">peserta didik dengan penerapan mikroskop </w:t>
      </w:r>
      <w:r w:rsidR="009903D8" w:rsidRPr="005B3B0C">
        <w:rPr>
          <w:rFonts w:eastAsia="Times New Roman"/>
          <w:i/>
          <w:color w:val="000000"/>
          <w:sz w:val="22"/>
          <w:szCs w:val="22"/>
          <w:lang w:val="id-ID"/>
        </w:rPr>
        <w:t>smartphone</w:t>
      </w:r>
      <w:r w:rsidR="009903D8" w:rsidRPr="005B3B0C">
        <w:rPr>
          <w:rFonts w:eastAsia="Times New Roman"/>
          <w:color w:val="000000"/>
          <w:sz w:val="22"/>
          <w:szCs w:val="22"/>
          <w:lang w:val="id-ID"/>
        </w:rPr>
        <w:t xml:space="preserve"> berbasis pendekatan STEM seb</w:t>
      </w:r>
      <w:r w:rsidR="00445C9D">
        <w:rPr>
          <w:rFonts w:eastAsia="Times New Roman"/>
          <w:color w:val="000000"/>
          <w:sz w:val="22"/>
          <w:szCs w:val="22"/>
          <w:lang w:val="id-ID"/>
        </w:rPr>
        <w:t>agai alat praktikum pada materi Animalia.</w:t>
      </w:r>
    </w:p>
    <w:p w:rsidR="009903D8" w:rsidRPr="005B3B0C" w:rsidRDefault="009903D8" w:rsidP="00B654E4">
      <w:pPr>
        <w:pBdr>
          <w:top w:val="nil"/>
          <w:left w:val="nil"/>
          <w:bottom w:val="nil"/>
          <w:right w:val="nil"/>
          <w:between w:val="nil"/>
        </w:pBdr>
        <w:spacing w:line="360" w:lineRule="auto"/>
        <w:ind w:firstLine="720"/>
        <w:rPr>
          <w:rFonts w:eastAsia="Times New Roman"/>
          <w:color w:val="000000"/>
          <w:sz w:val="22"/>
          <w:szCs w:val="22"/>
          <w:lang w:val="id-ID"/>
        </w:rPr>
      </w:pPr>
      <w:r w:rsidRPr="005B3B0C">
        <w:rPr>
          <w:rFonts w:eastAsia="Times New Roman"/>
          <w:color w:val="000000"/>
          <w:sz w:val="22"/>
          <w:szCs w:val="22"/>
          <w:lang w:val="id-ID"/>
        </w:rPr>
        <w:t>Dasar pengambilan keputusan pengujian hipotesis di atas yaitu: jika t</w:t>
      </w:r>
      <w:r w:rsidRPr="005B3B0C">
        <w:rPr>
          <w:rFonts w:eastAsia="Times New Roman"/>
          <w:color w:val="000000"/>
          <w:sz w:val="22"/>
          <w:szCs w:val="22"/>
          <w:vertAlign w:val="subscript"/>
          <w:lang w:val="id-ID"/>
        </w:rPr>
        <w:t xml:space="preserve">hitung </w:t>
      </w:r>
      <w:r w:rsidRPr="005B3B0C">
        <w:rPr>
          <w:rFonts w:eastAsia="Times New Roman"/>
          <w:color w:val="000000"/>
          <w:sz w:val="22"/>
          <w:szCs w:val="22"/>
          <w:lang w:val="id-ID"/>
        </w:rPr>
        <w:t>&lt; t</w:t>
      </w:r>
      <w:r w:rsidRPr="005B3B0C">
        <w:rPr>
          <w:rFonts w:eastAsia="Times New Roman"/>
          <w:color w:val="000000"/>
          <w:sz w:val="22"/>
          <w:szCs w:val="22"/>
          <w:vertAlign w:val="subscript"/>
          <w:lang w:val="id-ID"/>
        </w:rPr>
        <w:t xml:space="preserve">tabel </w:t>
      </w:r>
      <w:r w:rsidRPr="005B3B0C">
        <w:rPr>
          <w:rFonts w:eastAsia="Times New Roman"/>
          <w:color w:val="000000"/>
          <w:sz w:val="22"/>
          <w:szCs w:val="22"/>
          <w:lang w:val="id-ID"/>
        </w:rPr>
        <w:t xml:space="preserve"> maka H</w:t>
      </w:r>
      <w:r w:rsidRPr="005B3B0C">
        <w:rPr>
          <w:rFonts w:eastAsia="Times New Roman"/>
          <w:color w:val="000000"/>
          <w:sz w:val="22"/>
          <w:szCs w:val="22"/>
          <w:vertAlign w:val="subscript"/>
          <w:lang w:val="id-ID"/>
        </w:rPr>
        <w:t>0</w:t>
      </w:r>
      <w:r w:rsidRPr="005B3B0C">
        <w:rPr>
          <w:rFonts w:eastAsia="Times New Roman"/>
          <w:color w:val="000000"/>
          <w:sz w:val="22"/>
          <w:szCs w:val="22"/>
          <w:lang w:val="id-ID"/>
        </w:rPr>
        <w:t xml:space="preserve"> diterima, namun jika t</w:t>
      </w:r>
      <w:r w:rsidRPr="005B3B0C">
        <w:rPr>
          <w:rFonts w:eastAsia="Times New Roman"/>
          <w:color w:val="000000"/>
          <w:sz w:val="22"/>
          <w:szCs w:val="22"/>
          <w:vertAlign w:val="subscript"/>
          <w:lang w:val="id-ID"/>
        </w:rPr>
        <w:t xml:space="preserve">hitung </w:t>
      </w:r>
      <w:r w:rsidRPr="005B3B0C">
        <w:rPr>
          <w:rFonts w:eastAsia="Times New Roman"/>
          <w:color w:val="000000"/>
          <w:sz w:val="22"/>
          <w:szCs w:val="22"/>
          <w:lang w:val="id-ID"/>
        </w:rPr>
        <w:t>&gt; t</w:t>
      </w:r>
      <w:r w:rsidRPr="005B3B0C">
        <w:rPr>
          <w:rFonts w:eastAsia="Times New Roman"/>
          <w:color w:val="000000"/>
          <w:sz w:val="22"/>
          <w:szCs w:val="22"/>
          <w:vertAlign w:val="subscript"/>
          <w:lang w:val="id-ID"/>
        </w:rPr>
        <w:t xml:space="preserve">tabel </w:t>
      </w:r>
      <w:r w:rsidRPr="005B3B0C">
        <w:rPr>
          <w:rFonts w:eastAsia="Times New Roman"/>
          <w:color w:val="000000"/>
          <w:sz w:val="22"/>
          <w:szCs w:val="22"/>
          <w:lang w:val="id-ID"/>
        </w:rPr>
        <w:lastRenderedPageBreak/>
        <w:t>maka H</w:t>
      </w:r>
      <w:r w:rsidRPr="005B3B0C">
        <w:rPr>
          <w:rFonts w:eastAsia="Times New Roman"/>
          <w:color w:val="000000"/>
          <w:sz w:val="22"/>
          <w:szCs w:val="22"/>
          <w:vertAlign w:val="subscript"/>
          <w:lang w:val="id-ID"/>
        </w:rPr>
        <w:t>0</w:t>
      </w:r>
      <w:r w:rsidRPr="005B3B0C">
        <w:rPr>
          <w:rFonts w:eastAsia="Times New Roman"/>
          <w:color w:val="000000"/>
          <w:sz w:val="22"/>
          <w:szCs w:val="22"/>
          <w:lang w:val="id-ID"/>
        </w:rPr>
        <w:t xml:space="preserve"> ditolak. Pada taraf signifikan (α) 0,05 dan derajat bebas (db) = n-2 (Arikunto, 2012).</w:t>
      </w:r>
    </w:p>
    <w:p w:rsidR="003477A5" w:rsidRPr="00445C9D" w:rsidRDefault="003477A5" w:rsidP="003477A5">
      <w:pPr>
        <w:pStyle w:val="07aSubJudul"/>
        <w:rPr>
          <w:sz w:val="22"/>
          <w:lang w:val="id-ID"/>
        </w:rPr>
      </w:pPr>
      <w:r w:rsidRPr="00445C9D">
        <w:rPr>
          <w:sz w:val="22"/>
          <w:lang w:val="id-ID"/>
        </w:rPr>
        <w:t xml:space="preserve">HASIL </w:t>
      </w:r>
      <w:r w:rsidR="006F272E" w:rsidRPr="00445C9D">
        <w:rPr>
          <w:sz w:val="22"/>
          <w:lang w:val="id-ID"/>
        </w:rPr>
        <w:t xml:space="preserve">DAN </w:t>
      </w:r>
      <w:r w:rsidRPr="00445C9D">
        <w:rPr>
          <w:sz w:val="22"/>
          <w:lang w:val="id-ID"/>
        </w:rPr>
        <w:t>PEMBAHASAN</w:t>
      </w:r>
    </w:p>
    <w:p w:rsidR="00B654E4" w:rsidRPr="005B3B0C" w:rsidRDefault="00B654E4" w:rsidP="005D4D38">
      <w:pPr>
        <w:spacing w:line="360" w:lineRule="auto"/>
        <w:ind w:firstLine="709"/>
        <w:rPr>
          <w:rFonts w:eastAsia="Times New Roman"/>
          <w:sz w:val="22"/>
          <w:szCs w:val="24"/>
          <w:lang w:val="id-ID"/>
        </w:rPr>
      </w:pPr>
      <w:r w:rsidRPr="005B3B0C">
        <w:rPr>
          <w:rFonts w:eastAsia="Times New Roman"/>
          <w:sz w:val="22"/>
          <w:szCs w:val="24"/>
          <w:lang w:val="id-ID"/>
        </w:rPr>
        <w:t>Hasil uji korelasi (r) dan uji regresi (r</w:t>
      </w:r>
      <w:r w:rsidRPr="005B3B0C">
        <w:rPr>
          <w:rFonts w:eastAsia="Times New Roman"/>
          <w:sz w:val="22"/>
          <w:szCs w:val="24"/>
          <w:vertAlign w:val="superscript"/>
          <w:lang w:val="id-ID"/>
        </w:rPr>
        <w:t>2</w:t>
      </w:r>
      <w:r w:rsidRPr="005B3B0C">
        <w:rPr>
          <w:rFonts w:eastAsia="Times New Roman"/>
          <w:sz w:val="22"/>
          <w:szCs w:val="24"/>
          <w:lang w:val="id-ID"/>
        </w:rPr>
        <w:t xml:space="preserve">) mengenai hubungan keterampilan psikomotorik terhadap hasil belajar </w:t>
      </w:r>
      <w:r w:rsidR="00307E1C">
        <w:rPr>
          <w:rFonts w:eastAsia="Times New Roman"/>
          <w:sz w:val="22"/>
          <w:szCs w:val="24"/>
          <w:lang w:val="id-ID"/>
        </w:rPr>
        <w:t xml:space="preserve">kognitif </w:t>
      </w:r>
      <w:r w:rsidRPr="005B3B0C">
        <w:rPr>
          <w:rFonts w:eastAsia="Times New Roman"/>
          <w:sz w:val="22"/>
          <w:szCs w:val="24"/>
          <w:lang w:val="id-ID"/>
        </w:rPr>
        <w:t>pe</w:t>
      </w:r>
      <w:r w:rsidR="00B937C4">
        <w:rPr>
          <w:rFonts w:eastAsia="Times New Roman"/>
          <w:sz w:val="22"/>
          <w:szCs w:val="24"/>
          <w:lang w:val="id-ID"/>
        </w:rPr>
        <w:t>serta didik dapat dilihat pada t</w:t>
      </w:r>
      <w:r w:rsidRPr="005B3B0C">
        <w:rPr>
          <w:rFonts w:eastAsia="Times New Roman"/>
          <w:sz w:val="22"/>
          <w:szCs w:val="24"/>
          <w:lang w:val="id-ID"/>
        </w:rPr>
        <w:t>abel berikut:</w:t>
      </w:r>
    </w:p>
    <w:p w:rsidR="00B654E4" w:rsidRPr="005B3B0C" w:rsidRDefault="00B654E4" w:rsidP="005D4D38">
      <w:pPr>
        <w:ind w:firstLine="709"/>
        <w:rPr>
          <w:rFonts w:eastAsia="Times New Roman"/>
          <w:sz w:val="22"/>
          <w:szCs w:val="24"/>
          <w:lang w:val="id-ID"/>
        </w:rPr>
      </w:pPr>
    </w:p>
    <w:p w:rsidR="000932B2" w:rsidRPr="005D4D38" w:rsidRDefault="00B654E4" w:rsidP="005D4D38">
      <w:pPr>
        <w:jc w:val="center"/>
        <w:rPr>
          <w:rFonts w:eastAsia="Times New Roman"/>
          <w:b/>
          <w:sz w:val="22"/>
          <w:szCs w:val="24"/>
          <w:lang w:val="id-ID"/>
        </w:rPr>
      </w:pPr>
      <w:r w:rsidRPr="005B3B0C">
        <w:rPr>
          <w:rFonts w:eastAsia="Times New Roman"/>
          <w:b/>
          <w:sz w:val="22"/>
          <w:szCs w:val="24"/>
          <w:lang w:val="id-ID"/>
        </w:rPr>
        <w:t xml:space="preserve">Tabel 3. Hasil Uji Korelasi </w:t>
      </w:r>
      <w:r w:rsidR="00562CE3">
        <w:rPr>
          <w:rFonts w:eastAsia="Times New Roman"/>
          <w:b/>
          <w:sz w:val="22"/>
          <w:szCs w:val="24"/>
          <w:lang w:val="id-ID"/>
        </w:rPr>
        <w:t>dan Regresi</w:t>
      </w:r>
    </w:p>
    <w:tbl>
      <w:tblPr>
        <w:tblStyle w:val="TableGrid"/>
        <w:tblW w:w="4386" w:type="dxa"/>
        <w:jc w:val="center"/>
        <w:tblInd w:w="-315" w:type="dxa"/>
        <w:tblLayout w:type="fixed"/>
        <w:tblLook w:val="0400" w:firstRow="0" w:lastRow="0" w:firstColumn="0" w:lastColumn="0" w:noHBand="0" w:noVBand="1"/>
      </w:tblPr>
      <w:tblGrid>
        <w:gridCol w:w="1026"/>
        <w:gridCol w:w="711"/>
        <w:gridCol w:w="1272"/>
        <w:gridCol w:w="1377"/>
      </w:tblGrid>
      <w:tr w:rsidR="000932B2" w:rsidRPr="002771E2" w:rsidTr="00821F6B">
        <w:trPr>
          <w:trHeight w:val="207"/>
          <w:jc w:val="center"/>
        </w:trPr>
        <w:tc>
          <w:tcPr>
            <w:tcW w:w="4386" w:type="dxa"/>
            <w:gridSpan w:val="4"/>
            <w:vAlign w:val="center"/>
          </w:tcPr>
          <w:p w:rsidR="000932B2" w:rsidRPr="002771E2" w:rsidRDefault="00637D44" w:rsidP="004D5A96">
            <w:pPr>
              <w:spacing w:line="276" w:lineRule="auto"/>
              <w:jc w:val="center"/>
              <w:rPr>
                <w:rFonts w:eastAsia="Times New Roman"/>
                <w:b/>
                <w:sz w:val="22"/>
                <w:szCs w:val="24"/>
                <w:lang w:val="id-ID"/>
              </w:rPr>
            </w:pPr>
            <w:r>
              <w:rPr>
                <w:rFonts w:eastAsia="Times New Roman"/>
                <w:b/>
                <w:sz w:val="22"/>
                <w:szCs w:val="24"/>
                <w:lang w:val="id-ID"/>
              </w:rPr>
              <w:t>Uji Korelasi</w:t>
            </w:r>
            <w:r w:rsidR="000F6C19">
              <w:rPr>
                <w:rFonts w:eastAsia="Times New Roman"/>
                <w:b/>
                <w:sz w:val="22"/>
                <w:szCs w:val="24"/>
                <w:lang w:val="id-ID"/>
              </w:rPr>
              <w:t>*</w:t>
            </w:r>
          </w:p>
        </w:tc>
      </w:tr>
      <w:tr w:rsidR="000932B2" w:rsidRPr="002771E2" w:rsidTr="00637D44">
        <w:trPr>
          <w:jc w:val="center"/>
        </w:trPr>
        <w:tc>
          <w:tcPr>
            <w:tcW w:w="1026" w:type="dxa"/>
            <w:vAlign w:val="center"/>
          </w:tcPr>
          <w:p w:rsidR="000932B2" w:rsidRPr="002771E2" w:rsidRDefault="000932B2" w:rsidP="004D5A96">
            <w:pPr>
              <w:spacing w:line="276" w:lineRule="auto"/>
              <w:ind w:firstLine="0"/>
              <w:jc w:val="center"/>
              <w:rPr>
                <w:rFonts w:eastAsia="Times New Roman"/>
                <w:b/>
                <w:sz w:val="22"/>
                <w:szCs w:val="24"/>
                <w:lang w:val="id-ID"/>
              </w:rPr>
            </w:pPr>
            <w:r w:rsidRPr="002771E2">
              <w:rPr>
                <w:rFonts w:eastAsia="Times New Roman"/>
                <w:b/>
                <w:sz w:val="22"/>
                <w:szCs w:val="24"/>
                <w:lang w:val="id-ID"/>
              </w:rPr>
              <w:t>r</w:t>
            </w:r>
            <w:r w:rsidRPr="002771E2">
              <w:rPr>
                <w:rFonts w:eastAsia="Times New Roman"/>
                <w:b/>
                <w:sz w:val="22"/>
                <w:szCs w:val="24"/>
                <w:vertAlign w:val="subscript"/>
                <w:lang w:val="id-ID"/>
              </w:rPr>
              <w:t>hitung</w:t>
            </w:r>
          </w:p>
        </w:tc>
        <w:tc>
          <w:tcPr>
            <w:tcW w:w="711" w:type="dxa"/>
            <w:vAlign w:val="center"/>
          </w:tcPr>
          <w:p w:rsidR="000932B2" w:rsidRPr="002771E2" w:rsidRDefault="000932B2" w:rsidP="004D5A96">
            <w:pPr>
              <w:spacing w:line="276" w:lineRule="auto"/>
              <w:ind w:firstLine="0"/>
              <w:jc w:val="center"/>
              <w:rPr>
                <w:rFonts w:eastAsia="Times New Roman"/>
                <w:b/>
                <w:sz w:val="22"/>
                <w:szCs w:val="24"/>
                <w:lang w:val="id-ID"/>
              </w:rPr>
            </w:pPr>
            <w:r w:rsidRPr="002771E2">
              <w:rPr>
                <w:rFonts w:eastAsia="Times New Roman"/>
                <w:b/>
                <w:sz w:val="22"/>
                <w:szCs w:val="24"/>
                <w:lang w:val="id-ID"/>
              </w:rPr>
              <w:t>r</w:t>
            </w:r>
            <w:r w:rsidRPr="002771E2">
              <w:rPr>
                <w:rFonts w:eastAsia="Times New Roman"/>
                <w:b/>
                <w:sz w:val="22"/>
                <w:szCs w:val="24"/>
                <w:vertAlign w:val="subscript"/>
                <w:lang w:val="id-ID"/>
              </w:rPr>
              <w:t>tabel</w:t>
            </w:r>
          </w:p>
        </w:tc>
        <w:tc>
          <w:tcPr>
            <w:tcW w:w="1272" w:type="dxa"/>
            <w:vAlign w:val="center"/>
          </w:tcPr>
          <w:p w:rsidR="000932B2" w:rsidRPr="002771E2" w:rsidRDefault="000932B2" w:rsidP="004D5A96">
            <w:pPr>
              <w:spacing w:line="276" w:lineRule="auto"/>
              <w:ind w:firstLine="0"/>
              <w:jc w:val="center"/>
              <w:rPr>
                <w:rFonts w:eastAsia="Times New Roman"/>
                <w:b/>
                <w:sz w:val="22"/>
                <w:szCs w:val="24"/>
                <w:lang w:val="id-ID"/>
              </w:rPr>
            </w:pPr>
            <w:r w:rsidRPr="002771E2">
              <w:rPr>
                <w:rFonts w:eastAsia="Times New Roman"/>
                <w:b/>
                <w:i/>
                <w:sz w:val="22"/>
                <w:szCs w:val="24"/>
                <w:lang w:val="id-ID"/>
              </w:rPr>
              <w:t>Sig</w:t>
            </w:r>
            <w:r w:rsidRPr="002771E2">
              <w:rPr>
                <w:rFonts w:eastAsia="Times New Roman"/>
                <w:b/>
                <w:sz w:val="22"/>
                <w:szCs w:val="24"/>
                <w:lang w:val="id-ID"/>
              </w:rPr>
              <w:t xml:space="preserve">. (2 </w:t>
            </w:r>
            <w:r w:rsidRPr="002771E2">
              <w:rPr>
                <w:rFonts w:eastAsia="Times New Roman"/>
                <w:b/>
                <w:i/>
                <w:sz w:val="22"/>
                <w:szCs w:val="24"/>
                <w:lang w:val="id-ID"/>
              </w:rPr>
              <w:t>tail</w:t>
            </w:r>
            <w:r w:rsidRPr="002771E2">
              <w:rPr>
                <w:rFonts w:eastAsia="Times New Roman"/>
                <w:b/>
                <w:sz w:val="22"/>
                <w:szCs w:val="24"/>
                <w:lang w:val="id-ID"/>
              </w:rPr>
              <w:t>)</w:t>
            </w:r>
          </w:p>
        </w:tc>
        <w:tc>
          <w:tcPr>
            <w:tcW w:w="1377" w:type="dxa"/>
            <w:vAlign w:val="center"/>
          </w:tcPr>
          <w:p w:rsidR="000932B2" w:rsidRPr="002771E2" w:rsidRDefault="000932B2" w:rsidP="004D5A96">
            <w:pPr>
              <w:spacing w:line="276" w:lineRule="auto"/>
              <w:ind w:firstLine="0"/>
              <w:jc w:val="center"/>
              <w:rPr>
                <w:rFonts w:eastAsia="Times New Roman"/>
                <w:b/>
                <w:sz w:val="22"/>
                <w:szCs w:val="24"/>
                <w:lang w:val="id-ID"/>
              </w:rPr>
            </w:pPr>
            <w:r w:rsidRPr="002771E2">
              <w:rPr>
                <w:rFonts w:eastAsia="Times New Roman"/>
                <w:b/>
                <w:sz w:val="22"/>
                <w:szCs w:val="24"/>
                <w:lang w:val="id-ID"/>
              </w:rPr>
              <w:t>Makna</w:t>
            </w:r>
          </w:p>
        </w:tc>
      </w:tr>
      <w:tr w:rsidR="000932B2" w:rsidRPr="002771E2" w:rsidTr="00637D44">
        <w:trPr>
          <w:jc w:val="center"/>
        </w:trPr>
        <w:tc>
          <w:tcPr>
            <w:tcW w:w="1026" w:type="dxa"/>
            <w:vAlign w:val="center"/>
          </w:tcPr>
          <w:p w:rsidR="000932B2" w:rsidRPr="002771E2" w:rsidRDefault="000932B2" w:rsidP="004D5A96">
            <w:pPr>
              <w:spacing w:line="276" w:lineRule="auto"/>
              <w:jc w:val="center"/>
              <w:rPr>
                <w:rFonts w:eastAsia="Times New Roman"/>
                <w:sz w:val="22"/>
                <w:szCs w:val="24"/>
                <w:lang w:val="id-ID"/>
              </w:rPr>
            </w:pPr>
            <w:r w:rsidRPr="002771E2">
              <w:rPr>
                <w:rFonts w:eastAsia="Times New Roman"/>
                <w:sz w:val="22"/>
                <w:szCs w:val="24"/>
                <w:lang w:val="id-ID"/>
              </w:rPr>
              <w:t>0,264</w:t>
            </w:r>
          </w:p>
        </w:tc>
        <w:tc>
          <w:tcPr>
            <w:tcW w:w="711" w:type="dxa"/>
            <w:vAlign w:val="center"/>
          </w:tcPr>
          <w:p w:rsidR="000932B2" w:rsidRPr="002771E2" w:rsidRDefault="000932B2" w:rsidP="004D5A96">
            <w:pPr>
              <w:spacing w:line="276" w:lineRule="auto"/>
              <w:ind w:firstLine="0"/>
              <w:jc w:val="center"/>
              <w:rPr>
                <w:rFonts w:eastAsia="Times New Roman"/>
                <w:sz w:val="22"/>
                <w:szCs w:val="24"/>
                <w:lang w:val="id-ID"/>
              </w:rPr>
            </w:pPr>
            <w:r w:rsidRPr="002771E2">
              <w:rPr>
                <w:rFonts w:eastAsia="Times New Roman"/>
                <w:sz w:val="22"/>
                <w:szCs w:val="24"/>
                <w:lang w:val="id-ID"/>
              </w:rPr>
              <w:t>0,254</w:t>
            </w:r>
          </w:p>
        </w:tc>
        <w:tc>
          <w:tcPr>
            <w:tcW w:w="1272" w:type="dxa"/>
            <w:vAlign w:val="center"/>
          </w:tcPr>
          <w:p w:rsidR="000932B2" w:rsidRPr="002771E2" w:rsidRDefault="000932B2" w:rsidP="004D5A96">
            <w:pPr>
              <w:spacing w:line="276" w:lineRule="auto"/>
              <w:ind w:firstLine="0"/>
              <w:jc w:val="center"/>
              <w:rPr>
                <w:rFonts w:eastAsia="Times New Roman"/>
                <w:sz w:val="22"/>
                <w:szCs w:val="24"/>
                <w:lang w:val="id-ID"/>
              </w:rPr>
            </w:pPr>
            <w:r w:rsidRPr="002771E2">
              <w:rPr>
                <w:rFonts w:eastAsia="Times New Roman"/>
                <w:sz w:val="22"/>
                <w:szCs w:val="24"/>
                <w:lang w:val="id-ID"/>
              </w:rPr>
              <w:t>0,04</w:t>
            </w:r>
          </w:p>
        </w:tc>
        <w:tc>
          <w:tcPr>
            <w:tcW w:w="1377" w:type="dxa"/>
            <w:vAlign w:val="center"/>
          </w:tcPr>
          <w:p w:rsidR="000932B2" w:rsidRPr="002771E2" w:rsidRDefault="000932B2" w:rsidP="004D5A96">
            <w:pPr>
              <w:spacing w:line="276" w:lineRule="auto"/>
              <w:ind w:firstLine="0"/>
              <w:jc w:val="center"/>
              <w:rPr>
                <w:rFonts w:eastAsia="Times New Roman"/>
                <w:sz w:val="22"/>
                <w:szCs w:val="24"/>
                <w:lang w:val="id-ID"/>
              </w:rPr>
            </w:pPr>
            <w:r w:rsidRPr="002771E2">
              <w:rPr>
                <w:rFonts w:eastAsia="Times New Roman"/>
                <w:sz w:val="22"/>
                <w:szCs w:val="24"/>
                <w:lang w:val="id-ID"/>
              </w:rPr>
              <w:t>Memiliki hubungan</w:t>
            </w:r>
          </w:p>
        </w:tc>
      </w:tr>
      <w:tr w:rsidR="004C3518" w:rsidRPr="002771E2" w:rsidTr="00627CE3">
        <w:trPr>
          <w:jc w:val="center"/>
        </w:trPr>
        <w:tc>
          <w:tcPr>
            <w:tcW w:w="4386" w:type="dxa"/>
            <w:gridSpan w:val="4"/>
            <w:vAlign w:val="center"/>
          </w:tcPr>
          <w:p w:rsidR="004C3518" w:rsidRPr="00821F6B" w:rsidRDefault="004C3518" w:rsidP="004D5A96">
            <w:pPr>
              <w:spacing w:line="276" w:lineRule="auto"/>
              <w:ind w:firstLine="0"/>
              <w:jc w:val="center"/>
              <w:rPr>
                <w:rFonts w:eastAsia="Times New Roman"/>
                <w:b/>
                <w:sz w:val="22"/>
                <w:szCs w:val="24"/>
                <w:lang w:val="id-ID"/>
              </w:rPr>
            </w:pPr>
            <w:r w:rsidRPr="00821F6B">
              <w:rPr>
                <w:rFonts w:eastAsia="Times New Roman"/>
                <w:b/>
                <w:sz w:val="22"/>
                <w:szCs w:val="24"/>
                <w:lang w:val="id-ID"/>
              </w:rPr>
              <w:t>Uji Regresi</w:t>
            </w:r>
          </w:p>
        </w:tc>
      </w:tr>
      <w:tr w:rsidR="004C3518" w:rsidRPr="002771E2" w:rsidTr="00637D44">
        <w:trPr>
          <w:jc w:val="center"/>
        </w:trPr>
        <w:tc>
          <w:tcPr>
            <w:tcW w:w="1026" w:type="dxa"/>
            <w:vAlign w:val="center"/>
          </w:tcPr>
          <w:p w:rsidR="004C3518" w:rsidRPr="009D04D3" w:rsidRDefault="004C3518" w:rsidP="00A91371">
            <w:pPr>
              <w:ind w:firstLine="0"/>
              <w:jc w:val="center"/>
              <w:rPr>
                <w:rFonts w:eastAsia="Times New Roman"/>
                <w:b/>
                <w:szCs w:val="24"/>
                <w:lang w:val="id-ID"/>
              </w:rPr>
            </w:pPr>
            <w:r w:rsidRPr="009D04D3">
              <w:rPr>
                <w:rFonts w:eastAsia="Times New Roman"/>
                <w:b/>
                <w:szCs w:val="24"/>
                <w:lang w:val="id-ID"/>
              </w:rPr>
              <w:t>R</w:t>
            </w:r>
          </w:p>
        </w:tc>
        <w:tc>
          <w:tcPr>
            <w:tcW w:w="711" w:type="dxa"/>
            <w:vAlign w:val="center"/>
          </w:tcPr>
          <w:p w:rsidR="004C3518" w:rsidRPr="009D04D3" w:rsidRDefault="000F6C19" w:rsidP="00A91371">
            <w:pPr>
              <w:ind w:firstLine="0"/>
              <w:jc w:val="center"/>
              <w:rPr>
                <w:rFonts w:eastAsia="Times New Roman"/>
                <w:b/>
                <w:szCs w:val="24"/>
                <w:lang w:val="id-ID"/>
              </w:rPr>
            </w:pPr>
            <w:r>
              <w:rPr>
                <w:rFonts w:eastAsia="Times New Roman"/>
                <w:b/>
                <w:szCs w:val="24"/>
                <w:lang w:val="id-ID"/>
              </w:rPr>
              <w:t>R</w:t>
            </w:r>
            <w:r w:rsidRPr="000F6C19">
              <w:rPr>
                <w:rFonts w:eastAsia="Times New Roman"/>
                <w:b/>
                <w:szCs w:val="24"/>
                <w:vertAlign w:val="superscript"/>
                <w:lang w:val="id-ID"/>
              </w:rPr>
              <w:t>2</w:t>
            </w:r>
          </w:p>
        </w:tc>
        <w:tc>
          <w:tcPr>
            <w:tcW w:w="1272" w:type="dxa"/>
            <w:vAlign w:val="center"/>
          </w:tcPr>
          <w:p w:rsidR="004C3518" w:rsidRPr="009D04D3" w:rsidRDefault="004C3518" w:rsidP="00A91371">
            <w:pPr>
              <w:ind w:firstLine="0"/>
              <w:jc w:val="center"/>
              <w:rPr>
                <w:rFonts w:eastAsia="Times New Roman"/>
                <w:b/>
                <w:i/>
                <w:szCs w:val="24"/>
                <w:lang w:val="id-ID"/>
              </w:rPr>
            </w:pPr>
            <w:r w:rsidRPr="009D04D3">
              <w:rPr>
                <w:rFonts w:eastAsia="Times New Roman"/>
                <w:b/>
                <w:i/>
                <w:szCs w:val="24"/>
                <w:lang w:val="id-ID"/>
              </w:rPr>
              <w:t>Adjusted R Square</w:t>
            </w:r>
          </w:p>
        </w:tc>
        <w:tc>
          <w:tcPr>
            <w:tcW w:w="1377" w:type="dxa"/>
            <w:vAlign w:val="center"/>
          </w:tcPr>
          <w:p w:rsidR="004C3518" w:rsidRPr="009D04D3" w:rsidRDefault="004C3518" w:rsidP="00A91371">
            <w:pPr>
              <w:ind w:firstLine="0"/>
              <w:jc w:val="center"/>
              <w:rPr>
                <w:rFonts w:eastAsia="Times New Roman"/>
                <w:b/>
                <w:sz w:val="22"/>
                <w:szCs w:val="24"/>
                <w:lang w:val="id-ID"/>
              </w:rPr>
            </w:pPr>
            <w:r w:rsidRPr="009D04D3">
              <w:rPr>
                <w:rFonts w:eastAsia="Times New Roman"/>
                <w:b/>
                <w:sz w:val="22"/>
                <w:szCs w:val="24"/>
                <w:lang w:val="id-ID"/>
              </w:rPr>
              <w:t>Makna</w:t>
            </w:r>
          </w:p>
        </w:tc>
      </w:tr>
      <w:tr w:rsidR="000F6C19" w:rsidRPr="002771E2" w:rsidTr="00637D44">
        <w:trPr>
          <w:jc w:val="center"/>
        </w:trPr>
        <w:tc>
          <w:tcPr>
            <w:tcW w:w="1026" w:type="dxa"/>
            <w:vAlign w:val="center"/>
          </w:tcPr>
          <w:p w:rsidR="000F6C19" w:rsidRPr="009D04D3" w:rsidRDefault="000F6C19" w:rsidP="00A91371">
            <w:pPr>
              <w:ind w:firstLine="0"/>
              <w:jc w:val="center"/>
              <w:rPr>
                <w:rFonts w:eastAsia="Times New Roman"/>
                <w:szCs w:val="24"/>
                <w:lang w:val="id-ID"/>
              </w:rPr>
            </w:pPr>
            <w:r w:rsidRPr="009D04D3">
              <w:rPr>
                <w:rFonts w:eastAsia="Times New Roman"/>
                <w:szCs w:val="24"/>
                <w:lang w:val="id-ID"/>
              </w:rPr>
              <w:t>0,264</w:t>
            </w:r>
          </w:p>
        </w:tc>
        <w:tc>
          <w:tcPr>
            <w:tcW w:w="711" w:type="dxa"/>
            <w:vAlign w:val="center"/>
          </w:tcPr>
          <w:p w:rsidR="000F6C19" w:rsidRPr="009D04D3" w:rsidRDefault="000F6C19" w:rsidP="00A91371">
            <w:pPr>
              <w:ind w:firstLine="0"/>
              <w:jc w:val="center"/>
              <w:rPr>
                <w:rFonts w:eastAsia="Times New Roman"/>
                <w:szCs w:val="24"/>
                <w:lang w:val="id-ID"/>
              </w:rPr>
            </w:pPr>
            <w:r w:rsidRPr="009D04D3">
              <w:rPr>
                <w:rFonts w:eastAsia="Times New Roman"/>
                <w:szCs w:val="24"/>
                <w:lang w:val="id-ID"/>
              </w:rPr>
              <w:t>0,070</w:t>
            </w:r>
          </w:p>
        </w:tc>
        <w:tc>
          <w:tcPr>
            <w:tcW w:w="1272" w:type="dxa"/>
            <w:vAlign w:val="center"/>
          </w:tcPr>
          <w:p w:rsidR="000F6C19" w:rsidRPr="009D04D3" w:rsidRDefault="000F6C19" w:rsidP="00A91371">
            <w:pPr>
              <w:ind w:firstLine="0"/>
              <w:jc w:val="center"/>
              <w:rPr>
                <w:rFonts w:eastAsia="Times New Roman"/>
                <w:szCs w:val="24"/>
                <w:lang w:val="id-ID"/>
              </w:rPr>
            </w:pPr>
            <w:r w:rsidRPr="009D04D3">
              <w:rPr>
                <w:rFonts w:eastAsia="Times New Roman"/>
                <w:szCs w:val="24"/>
                <w:lang w:val="id-ID"/>
              </w:rPr>
              <w:t>0,053</w:t>
            </w:r>
          </w:p>
        </w:tc>
        <w:tc>
          <w:tcPr>
            <w:tcW w:w="1377" w:type="dxa"/>
            <w:vAlign w:val="center"/>
          </w:tcPr>
          <w:p w:rsidR="000F6C19" w:rsidRPr="009D04D3" w:rsidRDefault="000F6C19" w:rsidP="00A91371">
            <w:pPr>
              <w:ind w:firstLine="0"/>
              <w:jc w:val="center"/>
              <w:rPr>
                <w:rFonts w:eastAsia="Times New Roman"/>
                <w:sz w:val="22"/>
                <w:szCs w:val="24"/>
                <w:lang w:val="id-ID"/>
              </w:rPr>
            </w:pPr>
            <w:r w:rsidRPr="009D04D3">
              <w:rPr>
                <w:rFonts w:eastAsia="Times New Roman"/>
                <w:sz w:val="22"/>
                <w:szCs w:val="24"/>
                <w:lang w:val="id-ID"/>
              </w:rPr>
              <w:t>Pengaruh hubungan 0,7%</w:t>
            </w:r>
          </w:p>
        </w:tc>
      </w:tr>
    </w:tbl>
    <w:p w:rsidR="00CD072A" w:rsidRDefault="000F6C19" w:rsidP="00B937C4">
      <w:pPr>
        <w:spacing w:line="276" w:lineRule="auto"/>
        <w:ind w:firstLine="0"/>
        <w:rPr>
          <w:rFonts w:eastAsia="Times New Roman"/>
          <w:sz w:val="22"/>
          <w:szCs w:val="24"/>
          <w:lang w:val="id-ID"/>
        </w:rPr>
      </w:pPr>
      <w:r>
        <w:rPr>
          <w:rFonts w:eastAsia="Times New Roman"/>
          <w:sz w:val="22"/>
          <w:szCs w:val="24"/>
          <w:lang w:val="id-ID"/>
        </w:rPr>
        <w:t>*</w:t>
      </w:r>
      <w:r w:rsidR="00C452E9">
        <w:rPr>
          <w:rFonts w:eastAsia="Times New Roman"/>
          <w:sz w:val="22"/>
          <w:szCs w:val="24"/>
          <w:lang w:val="id-ID"/>
        </w:rPr>
        <w:t xml:space="preserve">Uji r = </w:t>
      </w:r>
      <w:r w:rsidR="00B654E4" w:rsidRPr="005B3B0C">
        <w:rPr>
          <w:rFonts w:eastAsia="Times New Roman"/>
          <w:sz w:val="22"/>
          <w:szCs w:val="24"/>
          <w:lang w:val="id-ID"/>
        </w:rPr>
        <w:t>r</w:t>
      </w:r>
      <w:r w:rsidR="00B654E4" w:rsidRPr="005B3B0C">
        <w:rPr>
          <w:rFonts w:eastAsia="Times New Roman"/>
          <w:sz w:val="22"/>
          <w:szCs w:val="24"/>
          <w:vertAlign w:val="subscript"/>
          <w:lang w:val="id-ID"/>
        </w:rPr>
        <w:t xml:space="preserve">hitung </w:t>
      </w:r>
      <w:r w:rsidR="00B654E4" w:rsidRPr="005B3B0C">
        <w:rPr>
          <w:rFonts w:eastAsia="Times New Roman"/>
          <w:sz w:val="22"/>
          <w:szCs w:val="24"/>
          <w:lang w:val="id-ID"/>
        </w:rPr>
        <w:t>&gt; r</w:t>
      </w:r>
      <w:r w:rsidR="00B654E4" w:rsidRPr="005B3B0C">
        <w:rPr>
          <w:rFonts w:eastAsia="Times New Roman"/>
          <w:sz w:val="22"/>
          <w:szCs w:val="24"/>
          <w:vertAlign w:val="subscript"/>
          <w:lang w:val="id-ID"/>
        </w:rPr>
        <w:t xml:space="preserve">tabel </w:t>
      </w:r>
      <w:r w:rsidR="00B654E4" w:rsidRPr="005B3B0C">
        <w:rPr>
          <w:rFonts w:eastAsia="Times New Roman"/>
          <w:sz w:val="22"/>
          <w:szCs w:val="24"/>
          <w:lang w:val="id-ID"/>
        </w:rPr>
        <w:t xml:space="preserve">(memiliki hubungan) atau </w:t>
      </w:r>
      <w:r>
        <w:rPr>
          <w:rFonts w:eastAsia="Times New Roman"/>
          <w:sz w:val="22"/>
          <w:szCs w:val="24"/>
          <w:lang w:val="id-ID"/>
        </w:rPr>
        <w:t xml:space="preserve"> </w:t>
      </w:r>
      <w:r w:rsidR="00B654E4" w:rsidRPr="005B3B0C">
        <w:rPr>
          <w:rFonts w:eastAsia="Times New Roman"/>
          <w:sz w:val="22"/>
          <w:szCs w:val="24"/>
          <w:lang w:val="id-ID"/>
        </w:rPr>
        <w:t>nilai sig &lt; 0,05 (berkorelasi)</w:t>
      </w:r>
    </w:p>
    <w:p w:rsidR="00F35B35" w:rsidRPr="00B937C4" w:rsidRDefault="00F35B35" w:rsidP="00B937C4">
      <w:pPr>
        <w:spacing w:line="276" w:lineRule="auto"/>
        <w:ind w:firstLine="0"/>
        <w:rPr>
          <w:rFonts w:eastAsia="Times New Roman"/>
          <w:sz w:val="22"/>
          <w:szCs w:val="24"/>
          <w:lang w:val="id-ID"/>
        </w:rPr>
      </w:pPr>
    </w:p>
    <w:p w:rsidR="00B654E4" w:rsidRPr="005B3B0C" w:rsidRDefault="00B654E4" w:rsidP="00F07739">
      <w:pPr>
        <w:pBdr>
          <w:top w:val="nil"/>
          <w:left w:val="nil"/>
          <w:bottom w:val="nil"/>
          <w:right w:val="nil"/>
          <w:between w:val="nil"/>
        </w:pBdr>
        <w:spacing w:line="276" w:lineRule="auto"/>
        <w:ind w:firstLine="720"/>
        <w:rPr>
          <w:rFonts w:eastAsia="Times New Roman"/>
          <w:color w:val="000000"/>
          <w:sz w:val="22"/>
          <w:szCs w:val="24"/>
          <w:lang w:val="id-ID"/>
        </w:rPr>
      </w:pPr>
      <w:r w:rsidRPr="005B3B0C">
        <w:rPr>
          <w:rFonts w:eastAsia="Times New Roman"/>
          <w:color w:val="000000"/>
          <w:sz w:val="22"/>
          <w:szCs w:val="24"/>
          <w:lang w:val="id-ID"/>
        </w:rPr>
        <w:t>Berdasarkan Tabel 3</w:t>
      </w:r>
      <w:r w:rsidR="00E2487B">
        <w:rPr>
          <w:rFonts w:eastAsia="Times New Roman"/>
          <w:color w:val="000000"/>
          <w:sz w:val="22"/>
          <w:szCs w:val="24"/>
          <w:lang w:val="id-ID"/>
        </w:rPr>
        <w:t xml:space="preserve"> </w:t>
      </w:r>
      <w:r w:rsidRPr="005B3B0C">
        <w:rPr>
          <w:rFonts w:eastAsia="Times New Roman"/>
          <w:color w:val="000000"/>
          <w:sz w:val="22"/>
          <w:szCs w:val="24"/>
          <w:lang w:val="id-ID"/>
        </w:rPr>
        <w:t>di atas mengenai hubungan keterampilan psikomotorik terhadap hasil belajar</w:t>
      </w:r>
      <w:r w:rsidR="00E2487B">
        <w:rPr>
          <w:rFonts w:eastAsia="Times New Roman"/>
          <w:color w:val="000000"/>
          <w:sz w:val="22"/>
          <w:szCs w:val="24"/>
          <w:lang w:val="id-ID"/>
        </w:rPr>
        <w:t xml:space="preserve"> kognitif</w:t>
      </w:r>
      <w:r w:rsidRPr="005B3B0C">
        <w:rPr>
          <w:rFonts w:eastAsia="Times New Roman"/>
          <w:color w:val="000000"/>
          <w:sz w:val="22"/>
          <w:szCs w:val="24"/>
          <w:lang w:val="id-ID"/>
        </w:rPr>
        <w:t xml:space="preserve"> peserta didik </w:t>
      </w:r>
      <w:r w:rsidR="009F1388">
        <w:rPr>
          <w:rFonts w:eastAsia="Times New Roman"/>
          <w:color w:val="000000"/>
          <w:sz w:val="22"/>
          <w:szCs w:val="24"/>
          <w:lang w:val="id-ID"/>
        </w:rPr>
        <w:t>berdasar</w:t>
      </w:r>
      <w:r w:rsidR="006F2156">
        <w:rPr>
          <w:rFonts w:eastAsia="Times New Roman"/>
          <w:color w:val="000000"/>
          <w:sz w:val="22"/>
          <w:szCs w:val="24"/>
          <w:lang w:val="id-ID"/>
        </w:rPr>
        <w:t xml:space="preserve"> uji korelasi diperoleh</w:t>
      </w:r>
      <w:r w:rsidRPr="005B3B0C">
        <w:rPr>
          <w:rFonts w:eastAsia="Times New Roman"/>
          <w:color w:val="000000"/>
          <w:sz w:val="22"/>
          <w:szCs w:val="24"/>
          <w:lang w:val="id-ID"/>
        </w:rPr>
        <w:t xml:space="preserve"> </w:t>
      </w:r>
      <w:r w:rsidR="009F1388" w:rsidRPr="005B3B0C">
        <w:rPr>
          <w:rFonts w:eastAsia="Times New Roman"/>
          <w:color w:val="000000"/>
          <w:sz w:val="22"/>
          <w:szCs w:val="24"/>
          <w:lang w:val="id-ID"/>
        </w:rPr>
        <w:t>nila</w:t>
      </w:r>
      <w:r w:rsidR="009F1388">
        <w:rPr>
          <w:rFonts w:eastAsia="Times New Roman"/>
          <w:color w:val="000000"/>
          <w:sz w:val="22"/>
          <w:szCs w:val="24"/>
          <w:lang w:val="id-ID"/>
        </w:rPr>
        <w:t xml:space="preserve">i signifikan </w:t>
      </w:r>
      <w:r w:rsidR="006F2156" w:rsidRPr="005B3B0C">
        <w:rPr>
          <w:rFonts w:eastAsia="Times New Roman"/>
          <w:color w:val="000000"/>
          <w:sz w:val="22"/>
          <w:szCs w:val="24"/>
          <w:lang w:val="id-ID"/>
        </w:rPr>
        <w:t>yaitu</w:t>
      </w:r>
      <w:r w:rsidR="006F2156">
        <w:rPr>
          <w:rFonts w:eastAsia="Times New Roman"/>
          <w:color w:val="000000"/>
          <w:sz w:val="22"/>
          <w:szCs w:val="24"/>
          <w:lang w:val="id-ID"/>
        </w:rPr>
        <w:t xml:space="preserve"> </w:t>
      </w:r>
      <w:r w:rsidR="009F1388">
        <w:rPr>
          <w:rFonts w:eastAsia="Times New Roman"/>
          <w:color w:val="000000"/>
          <w:sz w:val="22"/>
          <w:szCs w:val="24"/>
          <w:lang w:val="id-ID"/>
        </w:rPr>
        <w:t>(0,04) &lt; dari 0,05 atau</w:t>
      </w:r>
      <w:r w:rsidRPr="005B3B0C">
        <w:rPr>
          <w:rFonts w:eastAsia="Times New Roman"/>
          <w:color w:val="000000"/>
          <w:sz w:val="22"/>
          <w:szCs w:val="24"/>
          <w:lang w:val="id-ID"/>
        </w:rPr>
        <w:t xml:space="preserve"> r</w:t>
      </w:r>
      <w:r w:rsidRPr="005B3B0C">
        <w:rPr>
          <w:rFonts w:eastAsia="Times New Roman"/>
          <w:color w:val="000000"/>
          <w:sz w:val="22"/>
          <w:szCs w:val="24"/>
          <w:vertAlign w:val="subscript"/>
          <w:lang w:val="id-ID"/>
        </w:rPr>
        <w:t xml:space="preserve">hitung </w:t>
      </w:r>
      <w:r w:rsidRPr="005B3B0C">
        <w:rPr>
          <w:rFonts w:eastAsia="Times New Roman"/>
          <w:color w:val="000000"/>
          <w:sz w:val="22"/>
          <w:szCs w:val="24"/>
          <w:lang w:val="id-ID"/>
        </w:rPr>
        <w:t>(0,264) &gt; r</w:t>
      </w:r>
      <w:r w:rsidRPr="005B3B0C">
        <w:rPr>
          <w:rFonts w:eastAsia="Times New Roman"/>
          <w:color w:val="000000"/>
          <w:sz w:val="22"/>
          <w:szCs w:val="24"/>
          <w:vertAlign w:val="subscript"/>
          <w:lang w:val="id-ID"/>
        </w:rPr>
        <w:t>tabel</w:t>
      </w:r>
      <w:r w:rsidRPr="005B3B0C">
        <w:rPr>
          <w:rFonts w:eastAsia="Times New Roman"/>
          <w:b/>
          <w:color w:val="000000"/>
          <w:sz w:val="22"/>
          <w:szCs w:val="24"/>
          <w:vertAlign w:val="subscript"/>
          <w:lang w:val="id-ID"/>
        </w:rPr>
        <w:t xml:space="preserve"> </w:t>
      </w:r>
      <w:r w:rsidR="00F07739">
        <w:rPr>
          <w:rFonts w:eastAsia="Times New Roman"/>
          <w:color w:val="000000"/>
          <w:sz w:val="22"/>
          <w:szCs w:val="24"/>
          <w:lang w:val="id-ID"/>
        </w:rPr>
        <w:t xml:space="preserve">(0,254) </w:t>
      </w:r>
      <w:r w:rsidRPr="005B3B0C">
        <w:rPr>
          <w:rFonts w:eastAsia="Times New Roman"/>
          <w:color w:val="000000"/>
          <w:sz w:val="22"/>
          <w:szCs w:val="24"/>
          <w:lang w:val="id-ID"/>
        </w:rPr>
        <w:t>dan hasil uji regresi (R</w:t>
      </w:r>
      <w:r w:rsidRPr="005B3B0C">
        <w:rPr>
          <w:rFonts w:eastAsia="Times New Roman"/>
          <w:color w:val="000000"/>
          <w:sz w:val="22"/>
          <w:szCs w:val="24"/>
          <w:vertAlign w:val="superscript"/>
          <w:lang w:val="id-ID"/>
        </w:rPr>
        <w:t>2</w:t>
      </w:r>
      <w:r w:rsidRPr="005B3B0C">
        <w:rPr>
          <w:rFonts w:eastAsia="Times New Roman"/>
          <w:color w:val="000000"/>
          <w:sz w:val="22"/>
          <w:szCs w:val="24"/>
          <w:lang w:val="id-ID"/>
        </w:rPr>
        <w:t>) yaitu 0,070. Disimpulkan bahwa keterampilan psi</w:t>
      </w:r>
      <w:r w:rsidR="006F2156">
        <w:rPr>
          <w:rFonts w:eastAsia="Times New Roman"/>
          <w:color w:val="000000"/>
          <w:sz w:val="22"/>
          <w:szCs w:val="24"/>
          <w:lang w:val="id-ID"/>
        </w:rPr>
        <w:t>komotorik memiliki hubungan</w:t>
      </w:r>
      <w:r w:rsidRPr="005B3B0C">
        <w:rPr>
          <w:rFonts w:eastAsia="Times New Roman"/>
          <w:color w:val="000000"/>
          <w:sz w:val="22"/>
          <w:szCs w:val="24"/>
          <w:lang w:val="id-ID"/>
        </w:rPr>
        <w:t xml:space="preserve"> positif (derajat hubungan lemah) terhadap hasil belajar </w:t>
      </w:r>
      <w:r w:rsidR="00E77184">
        <w:rPr>
          <w:rFonts w:eastAsia="Times New Roman"/>
          <w:color w:val="000000"/>
          <w:sz w:val="22"/>
          <w:szCs w:val="24"/>
          <w:lang w:val="id-ID"/>
        </w:rPr>
        <w:t xml:space="preserve">kognitif </w:t>
      </w:r>
      <w:r w:rsidRPr="005B3B0C">
        <w:rPr>
          <w:rFonts w:eastAsia="Times New Roman"/>
          <w:color w:val="000000"/>
          <w:sz w:val="22"/>
          <w:szCs w:val="24"/>
          <w:lang w:val="id-ID"/>
        </w:rPr>
        <w:t xml:space="preserve">peserta didik setelah penerapan mikroskop </w:t>
      </w:r>
      <w:r w:rsidRPr="005B3B0C">
        <w:rPr>
          <w:rFonts w:eastAsia="Times New Roman"/>
          <w:i/>
          <w:color w:val="000000"/>
          <w:sz w:val="22"/>
          <w:szCs w:val="24"/>
          <w:lang w:val="id-ID"/>
        </w:rPr>
        <w:t>smartphone</w:t>
      </w:r>
      <w:r w:rsidRPr="005B3B0C">
        <w:rPr>
          <w:rFonts w:eastAsia="Times New Roman"/>
          <w:color w:val="000000"/>
          <w:sz w:val="22"/>
          <w:szCs w:val="24"/>
          <w:lang w:val="id-ID"/>
        </w:rPr>
        <w:t xml:space="preserve"> berbasis pendekatan STEM sebagai alat praktikum pada materi Animalia dengan pengaruh hubungan sebesar 0,7%. </w:t>
      </w:r>
    </w:p>
    <w:p w:rsidR="00B654E4" w:rsidRPr="005B3B0C" w:rsidRDefault="009022A2" w:rsidP="00B654E4">
      <w:pPr>
        <w:pBdr>
          <w:top w:val="nil"/>
          <w:left w:val="nil"/>
          <w:bottom w:val="nil"/>
          <w:right w:val="nil"/>
          <w:between w:val="nil"/>
        </w:pBdr>
        <w:spacing w:line="276" w:lineRule="auto"/>
        <w:ind w:firstLine="720"/>
        <w:rPr>
          <w:rFonts w:eastAsia="Times New Roman"/>
          <w:color w:val="000000"/>
          <w:sz w:val="22"/>
          <w:szCs w:val="24"/>
          <w:lang w:val="id-ID"/>
        </w:rPr>
      </w:pPr>
      <w:r w:rsidRPr="005B3B0C">
        <w:rPr>
          <w:rFonts w:eastAsia="Times New Roman"/>
          <w:color w:val="000000"/>
          <w:sz w:val="22"/>
          <w:szCs w:val="24"/>
          <w:lang w:val="id-ID"/>
        </w:rPr>
        <w:t>P</w:t>
      </w:r>
      <w:r w:rsidR="00B654E4" w:rsidRPr="005B3B0C">
        <w:rPr>
          <w:rFonts w:eastAsia="Times New Roman"/>
          <w:color w:val="000000"/>
          <w:sz w:val="22"/>
          <w:szCs w:val="24"/>
          <w:lang w:val="id-ID"/>
        </w:rPr>
        <w:t xml:space="preserve">engujian hipotesis hubungan keterampilan psikomotorik terhadap hasil belajar </w:t>
      </w:r>
      <w:r w:rsidR="00E77184">
        <w:rPr>
          <w:rFonts w:eastAsia="Times New Roman"/>
          <w:color w:val="000000"/>
          <w:sz w:val="22"/>
          <w:szCs w:val="24"/>
          <w:lang w:val="id-ID"/>
        </w:rPr>
        <w:t xml:space="preserve">kognitif </w:t>
      </w:r>
      <w:r w:rsidR="00B654E4" w:rsidRPr="005B3B0C">
        <w:rPr>
          <w:rFonts w:eastAsia="Times New Roman"/>
          <w:color w:val="000000"/>
          <w:sz w:val="22"/>
          <w:szCs w:val="24"/>
          <w:lang w:val="id-ID"/>
        </w:rPr>
        <w:t xml:space="preserve">peserta didik </w:t>
      </w:r>
      <w:r w:rsidR="00FA2D26">
        <w:rPr>
          <w:rFonts w:eastAsia="Times New Roman"/>
          <w:color w:val="000000"/>
          <w:sz w:val="22"/>
          <w:szCs w:val="24"/>
          <w:lang w:val="id-ID"/>
        </w:rPr>
        <w:t>diperoleh</w:t>
      </w:r>
      <w:r w:rsidR="00B654E4" w:rsidRPr="005B3B0C">
        <w:rPr>
          <w:rFonts w:eastAsia="Times New Roman"/>
          <w:color w:val="000000"/>
          <w:sz w:val="22"/>
          <w:szCs w:val="24"/>
          <w:lang w:val="id-ID"/>
        </w:rPr>
        <w:t xml:space="preserve"> </w:t>
      </w:r>
      <w:r w:rsidR="00FA2D26">
        <w:rPr>
          <w:rFonts w:eastAsia="Times New Roman"/>
          <w:color w:val="000000"/>
          <w:sz w:val="22"/>
          <w:szCs w:val="24"/>
          <w:lang w:val="id-ID"/>
        </w:rPr>
        <w:t xml:space="preserve">hasil </w:t>
      </w:r>
      <w:r w:rsidR="00B654E4" w:rsidRPr="005B3B0C">
        <w:rPr>
          <w:rFonts w:eastAsia="Times New Roman"/>
          <w:color w:val="000000"/>
          <w:sz w:val="22"/>
          <w:szCs w:val="24"/>
          <w:lang w:val="id-ID"/>
        </w:rPr>
        <w:t>sebagai berikut:</w:t>
      </w:r>
    </w:p>
    <w:p w:rsidR="00B654E4" w:rsidRPr="005B3B0C" w:rsidRDefault="00B654E4" w:rsidP="00B654E4">
      <w:pPr>
        <w:pBdr>
          <w:top w:val="nil"/>
          <w:left w:val="nil"/>
          <w:bottom w:val="nil"/>
          <w:right w:val="nil"/>
          <w:between w:val="nil"/>
        </w:pBdr>
        <w:spacing w:line="276" w:lineRule="auto"/>
        <w:ind w:firstLine="720"/>
        <w:rPr>
          <w:rFonts w:eastAsia="Times New Roman"/>
          <w:color w:val="000000"/>
          <w:sz w:val="22"/>
          <w:szCs w:val="24"/>
          <w:lang w:val="id-ID"/>
        </w:rPr>
      </w:pPr>
    </w:p>
    <w:p w:rsidR="00B654E4" w:rsidRPr="005B3B0C" w:rsidRDefault="00B654E4" w:rsidP="00B654E4">
      <w:pPr>
        <w:spacing w:line="276" w:lineRule="auto"/>
        <w:ind w:left="709"/>
        <w:rPr>
          <w:rFonts w:eastAsia="Cambria Math"/>
          <w:color w:val="000000"/>
          <w:sz w:val="22"/>
          <w:szCs w:val="24"/>
          <w:lang w:val="id-ID"/>
        </w:rPr>
      </w:pPr>
      <m:oMathPara>
        <m:oMathParaPr>
          <m:jc m:val="left"/>
        </m:oMathParaPr>
        <m:oMath>
          <m:r>
            <w:rPr>
              <w:rFonts w:ascii="Cambria Math" w:eastAsia="Cambria Math" w:hAnsi="Cambria Math"/>
              <w:color w:val="000000"/>
              <w:sz w:val="22"/>
              <w:szCs w:val="24"/>
              <w:lang w:val="id-ID"/>
            </w:rPr>
            <m:t>t=</m:t>
          </m:r>
          <m:f>
            <m:fPr>
              <m:ctrlPr>
                <w:rPr>
                  <w:rFonts w:ascii="Cambria Math" w:eastAsia="Cambria Math" w:hAnsi="Cambria Math"/>
                  <w:color w:val="000000"/>
                  <w:sz w:val="22"/>
                  <w:szCs w:val="24"/>
                  <w:lang w:val="id-ID"/>
                </w:rPr>
              </m:ctrlPr>
            </m:fPr>
            <m:num>
              <m:r>
                <w:rPr>
                  <w:rFonts w:ascii="Cambria Math" w:eastAsia="Cambria Math" w:hAnsi="Cambria Math"/>
                  <w:color w:val="000000"/>
                  <w:sz w:val="22"/>
                  <w:szCs w:val="24"/>
                  <w:lang w:val="id-ID"/>
                </w:rPr>
                <m:t xml:space="preserve">r </m:t>
              </m:r>
              <m:rad>
                <m:radPr>
                  <m:degHide m:val="1"/>
                  <m:ctrlPr>
                    <w:rPr>
                      <w:rFonts w:ascii="Cambria Math" w:eastAsia="Cambria Math" w:hAnsi="Cambria Math"/>
                      <w:color w:val="000000"/>
                      <w:sz w:val="22"/>
                      <w:szCs w:val="24"/>
                      <w:lang w:val="id-ID"/>
                    </w:rPr>
                  </m:ctrlPr>
                </m:radPr>
                <m:deg/>
                <m:e>
                  <m:r>
                    <w:rPr>
                      <w:rFonts w:ascii="Cambria Math" w:eastAsia="Cambria Math" w:hAnsi="Cambria Math"/>
                      <w:color w:val="000000"/>
                      <w:sz w:val="22"/>
                      <w:szCs w:val="24"/>
                      <w:lang w:val="id-ID"/>
                    </w:rPr>
                    <m:t>n-2</m:t>
                  </m:r>
                </m:e>
              </m:rad>
            </m:num>
            <m:den>
              <m:rad>
                <m:radPr>
                  <m:degHide m:val="1"/>
                  <m:ctrlPr>
                    <w:rPr>
                      <w:rFonts w:ascii="Cambria Math" w:eastAsia="Cambria Math" w:hAnsi="Cambria Math"/>
                      <w:color w:val="000000"/>
                      <w:sz w:val="22"/>
                      <w:szCs w:val="24"/>
                      <w:lang w:val="id-ID"/>
                    </w:rPr>
                  </m:ctrlPr>
                </m:radPr>
                <m:deg/>
                <m:e>
                  <m:r>
                    <w:rPr>
                      <w:rFonts w:ascii="Cambria Math" w:eastAsia="Cambria Math" w:hAnsi="Cambria Math"/>
                      <w:color w:val="000000"/>
                      <w:sz w:val="22"/>
                      <w:szCs w:val="24"/>
                      <w:lang w:val="id-ID"/>
                    </w:rPr>
                    <m:t>1-</m:t>
                  </m:r>
                  <m:sSup>
                    <m:sSupPr>
                      <m:ctrlPr>
                        <w:rPr>
                          <w:rFonts w:ascii="Cambria Math" w:eastAsia="Cambria Math" w:hAnsi="Cambria Math"/>
                          <w:color w:val="000000"/>
                          <w:sz w:val="22"/>
                          <w:szCs w:val="24"/>
                          <w:lang w:val="id-ID"/>
                        </w:rPr>
                      </m:ctrlPr>
                    </m:sSupPr>
                    <m:e>
                      <m:r>
                        <w:rPr>
                          <w:rFonts w:ascii="Cambria Math" w:eastAsia="Cambria Math" w:hAnsi="Cambria Math"/>
                          <w:color w:val="000000"/>
                          <w:sz w:val="22"/>
                          <w:szCs w:val="24"/>
                          <w:lang w:val="id-ID"/>
                        </w:rPr>
                        <m:t>r</m:t>
                      </m:r>
                    </m:e>
                    <m:sup>
                      <m:r>
                        <w:rPr>
                          <w:rFonts w:ascii="Cambria Math" w:eastAsia="Cambria Math" w:hAnsi="Cambria Math"/>
                          <w:color w:val="000000"/>
                          <w:sz w:val="22"/>
                          <w:szCs w:val="24"/>
                          <w:lang w:val="id-ID"/>
                        </w:rPr>
                        <m:t>2</m:t>
                      </m:r>
                    </m:sup>
                  </m:sSup>
                </m:e>
              </m:rad>
            </m:den>
          </m:f>
        </m:oMath>
      </m:oMathPara>
    </w:p>
    <w:p w:rsidR="00B654E4" w:rsidRPr="005B3B0C" w:rsidRDefault="00B654E4" w:rsidP="00B654E4">
      <w:pPr>
        <w:spacing w:line="276" w:lineRule="auto"/>
        <w:ind w:left="709"/>
        <w:rPr>
          <w:rFonts w:eastAsia="Cambria Math"/>
          <w:color w:val="000000"/>
          <w:sz w:val="22"/>
          <w:szCs w:val="24"/>
          <w:lang w:val="id-ID"/>
        </w:rPr>
      </w:pPr>
      <m:oMathPara>
        <m:oMathParaPr>
          <m:jc m:val="left"/>
        </m:oMathParaPr>
        <m:oMath>
          <m:r>
            <w:rPr>
              <w:rFonts w:ascii="Cambria Math" w:eastAsia="Cambria Math" w:hAnsi="Cambria Math"/>
              <w:color w:val="000000"/>
              <w:sz w:val="22"/>
              <w:szCs w:val="24"/>
              <w:lang w:val="id-ID"/>
            </w:rPr>
            <m:t>t=</m:t>
          </m:r>
          <m:f>
            <m:fPr>
              <m:ctrlPr>
                <w:rPr>
                  <w:rFonts w:ascii="Cambria Math" w:eastAsia="Cambria Math" w:hAnsi="Cambria Math"/>
                  <w:color w:val="000000"/>
                  <w:sz w:val="22"/>
                  <w:szCs w:val="24"/>
                  <w:lang w:val="id-ID"/>
                </w:rPr>
              </m:ctrlPr>
            </m:fPr>
            <m:num>
              <m:r>
                <w:rPr>
                  <w:rFonts w:ascii="Cambria Math" w:eastAsia="Cambria Math" w:hAnsi="Cambria Math"/>
                  <w:color w:val="000000"/>
                  <w:sz w:val="22"/>
                  <w:szCs w:val="24"/>
                  <w:lang w:val="id-ID"/>
                </w:rPr>
                <m:t xml:space="preserve">0,264 </m:t>
              </m:r>
              <m:rad>
                <m:radPr>
                  <m:degHide m:val="1"/>
                  <m:ctrlPr>
                    <w:rPr>
                      <w:rFonts w:ascii="Cambria Math" w:eastAsia="Cambria Math" w:hAnsi="Cambria Math"/>
                      <w:color w:val="000000"/>
                      <w:sz w:val="22"/>
                      <w:szCs w:val="24"/>
                      <w:lang w:val="id-ID"/>
                    </w:rPr>
                  </m:ctrlPr>
                </m:radPr>
                <m:deg/>
                <m:e>
                  <m:r>
                    <w:rPr>
                      <w:rFonts w:ascii="Cambria Math" w:eastAsia="Cambria Math" w:hAnsi="Cambria Math"/>
                      <w:color w:val="000000"/>
                      <w:sz w:val="22"/>
                      <w:szCs w:val="24"/>
                      <w:lang w:val="id-ID"/>
                    </w:rPr>
                    <m:t>56</m:t>
                  </m:r>
                </m:e>
              </m:rad>
            </m:num>
            <m:den>
              <m:rad>
                <m:radPr>
                  <m:degHide m:val="1"/>
                  <m:ctrlPr>
                    <w:rPr>
                      <w:rFonts w:ascii="Cambria Math" w:eastAsia="Cambria Math" w:hAnsi="Cambria Math"/>
                      <w:color w:val="000000"/>
                      <w:sz w:val="22"/>
                      <w:szCs w:val="24"/>
                      <w:lang w:val="id-ID"/>
                    </w:rPr>
                  </m:ctrlPr>
                </m:radPr>
                <m:deg/>
                <m:e>
                  <m:r>
                    <w:rPr>
                      <w:rFonts w:ascii="Cambria Math" w:eastAsia="Cambria Math" w:hAnsi="Cambria Math"/>
                      <w:color w:val="000000"/>
                      <w:sz w:val="22"/>
                      <w:szCs w:val="24"/>
                      <w:lang w:val="id-ID"/>
                    </w:rPr>
                    <m:t>1-</m:t>
                  </m:r>
                  <m:sSup>
                    <m:sSupPr>
                      <m:ctrlPr>
                        <w:rPr>
                          <w:rFonts w:ascii="Cambria Math" w:eastAsia="Cambria Math" w:hAnsi="Cambria Math"/>
                          <w:color w:val="000000"/>
                          <w:sz w:val="22"/>
                          <w:szCs w:val="24"/>
                          <w:lang w:val="id-ID"/>
                        </w:rPr>
                      </m:ctrlPr>
                    </m:sSupPr>
                    <m:e>
                      <m:r>
                        <w:rPr>
                          <w:rFonts w:ascii="Cambria Math" w:eastAsia="Cambria Math" w:hAnsi="Cambria Math"/>
                          <w:color w:val="000000"/>
                          <w:sz w:val="22"/>
                          <w:szCs w:val="24"/>
                          <w:lang w:val="id-ID"/>
                        </w:rPr>
                        <m:t>0,264</m:t>
                      </m:r>
                    </m:e>
                    <m:sup>
                      <m:r>
                        <w:rPr>
                          <w:rFonts w:ascii="Cambria Math" w:eastAsia="Cambria Math" w:hAnsi="Cambria Math"/>
                          <w:color w:val="000000"/>
                          <w:sz w:val="22"/>
                          <w:szCs w:val="24"/>
                          <w:lang w:val="id-ID"/>
                        </w:rPr>
                        <m:t>2</m:t>
                      </m:r>
                    </m:sup>
                  </m:sSup>
                </m:e>
              </m:rad>
            </m:den>
          </m:f>
        </m:oMath>
      </m:oMathPara>
    </w:p>
    <w:p w:rsidR="00B654E4" w:rsidRPr="005B3B0C" w:rsidRDefault="00B654E4" w:rsidP="00B654E4">
      <w:pPr>
        <w:spacing w:line="276" w:lineRule="auto"/>
        <w:ind w:left="709"/>
        <w:rPr>
          <w:rFonts w:eastAsia="Cambria Math"/>
          <w:color w:val="000000"/>
          <w:sz w:val="22"/>
          <w:szCs w:val="24"/>
          <w:lang w:val="id-ID"/>
        </w:rPr>
      </w:pPr>
      <m:oMathPara>
        <m:oMathParaPr>
          <m:jc m:val="left"/>
        </m:oMathParaPr>
        <m:oMath>
          <m:r>
            <w:rPr>
              <w:rFonts w:ascii="Cambria Math" w:eastAsia="Cambria Math" w:hAnsi="Cambria Math"/>
              <w:color w:val="000000"/>
              <w:sz w:val="22"/>
              <w:szCs w:val="24"/>
              <w:lang w:val="id-ID"/>
            </w:rPr>
            <m:t>t=</m:t>
          </m:r>
          <m:f>
            <m:fPr>
              <m:ctrlPr>
                <w:rPr>
                  <w:rFonts w:ascii="Cambria Math" w:eastAsia="Cambria Math" w:hAnsi="Cambria Math"/>
                  <w:color w:val="000000"/>
                  <w:sz w:val="22"/>
                  <w:szCs w:val="24"/>
                  <w:lang w:val="id-ID"/>
                </w:rPr>
              </m:ctrlPr>
            </m:fPr>
            <m:num>
              <m:r>
                <w:rPr>
                  <w:rFonts w:ascii="Cambria Math" w:eastAsia="Cambria Math" w:hAnsi="Cambria Math"/>
                  <w:color w:val="000000"/>
                  <w:sz w:val="22"/>
                  <w:szCs w:val="24"/>
                  <w:lang w:val="id-ID"/>
                </w:rPr>
                <m:t>0,264 x 7,48</m:t>
              </m:r>
            </m:num>
            <m:den>
              <m:rad>
                <m:radPr>
                  <m:degHide m:val="1"/>
                  <m:ctrlPr>
                    <w:rPr>
                      <w:rFonts w:ascii="Cambria Math" w:eastAsia="Cambria Math" w:hAnsi="Cambria Math"/>
                      <w:color w:val="000000"/>
                      <w:sz w:val="22"/>
                      <w:szCs w:val="24"/>
                      <w:lang w:val="id-ID"/>
                    </w:rPr>
                  </m:ctrlPr>
                </m:radPr>
                <m:deg/>
                <m:e>
                  <m:r>
                    <w:rPr>
                      <w:rFonts w:ascii="Cambria Math" w:eastAsia="Cambria Math" w:hAnsi="Cambria Math"/>
                      <w:color w:val="000000"/>
                      <w:sz w:val="22"/>
                      <w:szCs w:val="24"/>
                      <w:lang w:val="id-ID"/>
                    </w:rPr>
                    <m:t>1-0,069</m:t>
                  </m:r>
                </m:e>
              </m:rad>
            </m:den>
          </m:f>
        </m:oMath>
      </m:oMathPara>
    </w:p>
    <w:p w:rsidR="00B654E4" w:rsidRPr="005B3B0C" w:rsidRDefault="00B654E4" w:rsidP="00B654E4">
      <w:pPr>
        <w:spacing w:line="276" w:lineRule="auto"/>
        <w:ind w:left="709"/>
        <w:rPr>
          <w:rFonts w:eastAsia="Cambria Math"/>
          <w:color w:val="000000"/>
          <w:sz w:val="22"/>
          <w:szCs w:val="24"/>
          <w:lang w:val="id-ID"/>
        </w:rPr>
      </w:pPr>
      <m:oMathPara>
        <m:oMathParaPr>
          <m:jc m:val="left"/>
        </m:oMathParaPr>
        <m:oMath>
          <m:r>
            <w:rPr>
              <w:rFonts w:ascii="Cambria Math" w:eastAsia="Cambria Math" w:hAnsi="Cambria Math"/>
              <w:color w:val="000000"/>
              <w:sz w:val="22"/>
              <w:szCs w:val="24"/>
              <w:lang w:val="id-ID"/>
            </w:rPr>
            <m:t>t=</m:t>
          </m:r>
          <m:f>
            <m:fPr>
              <m:ctrlPr>
                <w:rPr>
                  <w:rFonts w:ascii="Cambria Math" w:eastAsia="Cambria Math" w:hAnsi="Cambria Math"/>
                  <w:color w:val="000000"/>
                  <w:sz w:val="22"/>
                  <w:szCs w:val="24"/>
                  <w:lang w:val="id-ID"/>
                </w:rPr>
              </m:ctrlPr>
            </m:fPr>
            <m:num>
              <m:r>
                <w:rPr>
                  <w:rFonts w:ascii="Cambria Math" w:eastAsia="Cambria Math" w:hAnsi="Cambria Math"/>
                  <w:color w:val="000000"/>
                  <w:sz w:val="22"/>
                  <w:szCs w:val="24"/>
                  <w:lang w:val="id-ID"/>
                </w:rPr>
                <m:t xml:space="preserve">1,974 </m:t>
              </m:r>
            </m:num>
            <m:den>
              <m:r>
                <w:rPr>
                  <w:rFonts w:ascii="Cambria Math" w:eastAsia="Cambria Math" w:hAnsi="Cambria Math"/>
                  <w:color w:val="000000"/>
                  <w:sz w:val="22"/>
                  <w:szCs w:val="24"/>
                  <w:lang w:val="id-ID"/>
                </w:rPr>
                <m:t>0,931</m:t>
              </m:r>
            </m:den>
          </m:f>
        </m:oMath>
      </m:oMathPara>
    </w:p>
    <w:p w:rsidR="00B654E4" w:rsidRPr="005B3B0C" w:rsidRDefault="00B654E4" w:rsidP="00B654E4">
      <w:pPr>
        <w:spacing w:line="276" w:lineRule="auto"/>
        <w:ind w:left="709"/>
        <w:rPr>
          <w:rFonts w:eastAsia="Cambria Math"/>
          <w:color w:val="000000"/>
          <w:sz w:val="22"/>
          <w:szCs w:val="24"/>
          <w:lang w:val="id-ID"/>
        </w:rPr>
      </w:pPr>
      <m:oMathPara>
        <m:oMathParaPr>
          <m:jc m:val="left"/>
        </m:oMathParaPr>
        <m:oMath>
          <m:r>
            <w:rPr>
              <w:rFonts w:ascii="Cambria Math" w:eastAsia="Cambria Math" w:hAnsi="Cambria Math"/>
              <w:color w:val="000000"/>
              <w:sz w:val="22"/>
              <w:szCs w:val="24"/>
              <w:lang w:val="id-ID"/>
            </w:rPr>
            <m:t>t=2,120</m:t>
          </m:r>
        </m:oMath>
      </m:oMathPara>
    </w:p>
    <w:p w:rsidR="00B654E4" w:rsidRPr="005B3B0C" w:rsidRDefault="00B654E4" w:rsidP="00B654E4">
      <w:pPr>
        <w:pBdr>
          <w:top w:val="nil"/>
          <w:left w:val="nil"/>
          <w:bottom w:val="nil"/>
          <w:right w:val="nil"/>
          <w:between w:val="nil"/>
        </w:pBdr>
        <w:spacing w:line="276" w:lineRule="auto"/>
        <w:ind w:firstLine="720"/>
        <w:rPr>
          <w:rFonts w:eastAsia="Times New Roman"/>
          <w:color w:val="000000"/>
          <w:sz w:val="22"/>
          <w:szCs w:val="24"/>
          <w:u w:val="single"/>
          <w:lang w:val="id-ID"/>
        </w:rPr>
      </w:pPr>
    </w:p>
    <w:p w:rsidR="00B654E4" w:rsidRPr="005B3B0C" w:rsidRDefault="00FA2D26" w:rsidP="00B654E4">
      <w:pPr>
        <w:pBdr>
          <w:top w:val="nil"/>
          <w:left w:val="nil"/>
          <w:bottom w:val="nil"/>
          <w:right w:val="nil"/>
          <w:between w:val="nil"/>
        </w:pBdr>
        <w:spacing w:line="276" w:lineRule="auto"/>
        <w:ind w:firstLine="720"/>
        <w:rPr>
          <w:rFonts w:eastAsia="Times New Roman"/>
          <w:color w:val="000000"/>
          <w:sz w:val="22"/>
          <w:szCs w:val="24"/>
          <w:lang w:val="id-ID"/>
        </w:rPr>
      </w:pPr>
      <w:r>
        <w:rPr>
          <w:rFonts w:eastAsia="Times New Roman"/>
          <w:color w:val="000000"/>
          <w:sz w:val="22"/>
          <w:szCs w:val="24"/>
          <w:lang w:val="id-ID"/>
        </w:rPr>
        <w:t>Hasil</w:t>
      </w:r>
      <w:r w:rsidR="00B654E4" w:rsidRPr="005B3B0C">
        <w:rPr>
          <w:rFonts w:eastAsia="Times New Roman"/>
          <w:color w:val="000000"/>
          <w:sz w:val="22"/>
          <w:szCs w:val="24"/>
          <w:lang w:val="id-ID"/>
        </w:rPr>
        <w:t xml:space="preserve"> pengujian </w:t>
      </w:r>
      <w:r w:rsidR="00303327">
        <w:rPr>
          <w:rFonts w:eastAsia="Times New Roman"/>
          <w:color w:val="000000"/>
          <w:sz w:val="22"/>
          <w:szCs w:val="24"/>
          <w:lang w:val="id-ID"/>
        </w:rPr>
        <w:t xml:space="preserve">hipotesis </w:t>
      </w:r>
      <w:r w:rsidR="00B654E4" w:rsidRPr="005B3B0C">
        <w:rPr>
          <w:rFonts w:eastAsia="Times New Roman"/>
          <w:color w:val="000000"/>
          <w:sz w:val="22"/>
          <w:szCs w:val="24"/>
          <w:lang w:val="id-ID"/>
        </w:rPr>
        <w:t>menggunakan uji-t tersebut diperoleh nilai t</w:t>
      </w:r>
      <w:r w:rsidR="00B654E4" w:rsidRPr="005B3B0C">
        <w:rPr>
          <w:rFonts w:eastAsia="Times New Roman"/>
          <w:color w:val="000000"/>
          <w:sz w:val="22"/>
          <w:szCs w:val="24"/>
          <w:vertAlign w:val="subscript"/>
          <w:lang w:val="id-ID"/>
        </w:rPr>
        <w:t>hitung</w:t>
      </w:r>
      <w:r w:rsidR="00B654E4" w:rsidRPr="005B3B0C">
        <w:rPr>
          <w:rFonts w:eastAsia="Times New Roman"/>
          <w:i/>
          <w:color w:val="000000"/>
          <w:sz w:val="22"/>
          <w:szCs w:val="24"/>
          <w:lang w:val="id-ID"/>
        </w:rPr>
        <w:t xml:space="preserve"> </w:t>
      </w:r>
      <w:r w:rsidR="00B654E4" w:rsidRPr="005B3B0C">
        <w:rPr>
          <w:rFonts w:eastAsia="Times New Roman"/>
          <w:color w:val="000000"/>
          <w:sz w:val="22"/>
          <w:szCs w:val="24"/>
          <w:lang w:val="id-ID"/>
        </w:rPr>
        <w:t>lebih besar dari nilai t</w:t>
      </w:r>
      <w:r w:rsidR="00B654E4" w:rsidRPr="005B3B0C">
        <w:rPr>
          <w:rFonts w:eastAsia="Times New Roman"/>
          <w:color w:val="000000"/>
          <w:sz w:val="22"/>
          <w:szCs w:val="24"/>
          <w:vertAlign w:val="subscript"/>
          <w:lang w:val="id-ID"/>
        </w:rPr>
        <w:t>tabel</w:t>
      </w:r>
      <w:r w:rsidR="00B654E4" w:rsidRPr="005B3B0C">
        <w:rPr>
          <w:rFonts w:eastAsia="Times New Roman"/>
          <w:color w:val="000000"/>
          <w:sz w:val="22"/>
          <w:szCs w:val="24"/>
          <w:lang w:val="id-ID"/>
        </w:rPr>
        <w:t xml:space="preserve"> (2,120 &gt; 1,672) pada taraf </w:t>
      </w:r>
      <w:r w:rsidR="00B654E4" w:rsidRPr="005B3B0C">
        <w:rPr>
          <w:rFonts w:eastAsia="Times New Roman"/>
          <w:sz w:val="22"/>
          <w:szCs w:val="24"/>
          <w:lang w:val="id-ID"/>
        </w:rPr>
        <w:t>signifikan</w:t>
      </w:r>
      <w:r w:rsidR="00B654E4" w:rsidRPr="005B3B0C">
        <w:rPr>
          <w:rFonts w:eastAsia="Times New Roman"/>
          <w:color w:val="000000"/>
          <w:sz w:val="22"/>
          <w:szCs w:val="24"/>
          <w:lang w:val="id-ID"/>
        </w:rPr>
        <w:t xml:space="preserve"> (α) =  0,05 dan db = n-2 (58 -2 = 56</w:t>
      </w:r>
      <w:r w:rsidR="009022A2">
        <w:rPr>
          <w:rFonts w:eastAsia="Times New Roman"/>
          <w:color w:val="000000"/>
          <w:sz w:val="22"/>
          <w:szCs w:val="24"/>
          <w:lang w:val="id-ID"/>
        </w:rPr>
        <w:t>)</w:t>
      </w:r>
      <w:r w:rsidR="00B654E4" w:rsidRPr="005B3B0C">
        <w:rPr>
          <w:rFonts w:eastAsia="Times New Roman"/>
          <w:color w:val="000000"/>
          <w:sz w:val="22"/>
          <w:szCs w:val="24"/>
          <w:lang w:val="id-ID"/>
        </w:rPr>
        <w:t xml:space="preserve">. Demikian maka hipotesis </w:t>
      </w:r>
      <w:r w:rsidR="00364D6E">
        <w:rPr>
          <w:rFonts w:eastAsia="Times New Roman"/>
          <w:color w:val="000000"/>
          <w:sz w:val="22"/>
          <w:szCs w:val="24"/>
          <w:lang w:val="id-ID"/>
        </w:rPr>
        <w:t>penelitian ini diterima, yaitu terdapat hubungan</w:t>
      </w:r>
      <w:r w:rsidR="00B654E4" w:rsidRPr="005B3B0C">
        <w:rPr>
          <w:rFonts w:eastAsia="Times New Roman"/>
          <w:color w:val="000000"/>
          <w:sz w:val="22"/>
          <w:szCs w:val="24"/>
          <w:lang w:val="id-ID"/>
        </w:rPr>
        <w:t xml:space="preserve"> positif antara keterampilan psikomotorik terhadap hasil belajar </w:t>
      </w:r>
      <w:r w:rsidR="003D462C">
        <w:rPr>
          <w:rFonts w:eastAsia="Times New Roman"/>
          <w:color w:val="000000"/>
          <w:sz w:val="22"/>
          <w:szCs w:val="24"/>
          <w:lang w:val="id-ID"/>
        </w:rPr>
        <w:t xml:space="preserve">kognitif </w:t>
      </w:r>
      <w:r w:rsidR="00B654E4" w:rsidRPr="005B3B0C">
        <w:rPr>
          <w:rFonts w:eastAsia="Times New Roman"/>
          <w:color w:val="000000"/>
          <w:sz w:val="22"/>
          <w:szCs w:val="24"/>
          <w:lang w:val="id-ID"/>
        </w:rPr>
        <w:t xml:space="preserve">peserta didik dengan penerapan mikroskop </w:t>
      </w:r>
      <w:r w:rsidR="00B654E4" w:rsidRPr="005B3B0C">
        <w:rPr>
          <w:rFonts w:eastAsia="Times New Roman"/>
          <w:i/>
          <w:color w:val="000000"/>
          <w:sz w:val="22"/>
          <w:szCs w:val="24"/>
          <w:lang w:val="id-ID"/>
        </w:rPr>
        <w:t>smartphone</w:t>
      </w:r>
      <w:r w:rsidR="00B654E4" w:rsidRPr="005B3B0C">
        <w:rPr>
          <w:rFonts w:eastAsia="Times New Roman"/>
          <w:color w:val="000000"/>
          <w:sz w:val="22"/>
          <w:szCs w:val="24"/>
          <w:lang w:val="id-ID"/>
        </w:rPr>
        <w:t xml:space="preserve"> berbasis pendekatan STEM sebagai alat praktikum pada materi Animalia.</w:t>
      </w:r>
    </w:p>
    <w:p w:rsidR="00B654E4" w:rsidRPr="005B3B0C" w:rsidRDefault="00B654E4" w:rsidP="008C2B6F">
      <w:pPr>
        <w:pBdr>
          <w:top w:val="nil"/>
          <w:left w:val="nil"/>
          <w:bottom w:val="nil"/>
          <w:right w:val="nil"/>
          <w:between w:val="nil"/>
        </w:pBdr>
        <w:spacing w:line="276" w:lineRule="auto"/>
        <w:ind w:firstLine="720"/>
        <w:rPr>
          <w:rFonts w:eastAsia="Times New Roman"/>
          <w:color w:val="000000"/>
          <w:sz w:val="22"/>
          <w:szCs w:val="24"/>
          <w:lang w:val="id-ID"/>
        </w:rPr>
      </w:pPr>
      <w:r w:rsidRPr="005B3B0C">
        <w:rPr>
          <w:rFonts w:eastAsia="Times New Roman"/>
          <w:color w:val="000000"/>
          <w:sz w:val="22"/>
          <w:szCs w:val="24"/>
          <w:lang w:val="id-ID"/>
        </w:rPr>
        <w:t xml:space="preserve">Adanya hubungan keterampilan psikomotorik </w:t>
      </w:r>
      <w:r w:rsidR="00660E32">
        <w:rPr>
          <w:rFonts w:eastAsia="Times New Roman"/>
          <w:color w:val="000000"/>
          <w:sz w:val="22"/>
          <w:szCs w:val="24"/>
          <w:lang w:val="id-ID"/>
        </w:rPr>
        <w:t xml:space="preserve">dengan hasil belajar kognitif </w:t>
      </w:r>
      <w:r w:rsidRPr="005B3B0C">
        <w:rPr>
          <w:rFonts w:eastAsia="Times New Roman"/>
          <w:color w:val="000000"/>
          <w:sz w:val="22"/>
          <w:szCs w:val="24"/>
          <w:lang w:val="id-ID"/>
        </w:rPr>
        <w:t xml:space="preserve">ini tidak lepas dari baiknya keterampilan psikomotorik </w:t>
      </w:r>
      <w:r w:rsidRPr="005B3B0C">
        <w:rPr>
          <w:rFonts w:eastAsia="Times New Roman"/>
          <w:sz w:val="22"/>
          <w:szCs w:val="24"/>
          <w:lang w:val="id-ID"/>
        </w:rPr>
        <w:t>peserta</w:t>
      </w:r>
      <w:r w:rsidRPr="005B3B0C">
        <w:rPr>
          <w:rFonts w:eastAsia="Times New Roman"/>
          <w:color w:val="000000"/>
          <w:sz w:val="22"/>
          <w:szCs w:val="24"/>
          <w:lang w:val="id-ID"/>
        </w:rPr>
        <w:t xml:space="preserve"> didik dalam mengoperasikan mikroskop </w:t>
      </w:r>
      <w:r w:rsidR="006B0237" w:rsidRPr="006B0237">
        <w:rPr>
          <w:rFonts w:eastAsia="Times New Roman"/>
          <w:i/>
          <w:color w:val="000000"/>
          <w:sz w:val="22"/>
          <w:szCs w:val="24"/>
          <w:lang w:val="id-ID"/>
        </w:rPr>
        <w:t>smartphone</w:t>
      </w:r>
      <w:r w:rsidR="006B0237">
        <w:rPr>
          <w:rFonts w:eastAsia="Times New Roman"/>
          <w:color w:val="000000"/>
          <w:sz w:val="22"/>
          <w:szCs w:val="24"/>
          <w:lang w:val="id-ID"/>
        </w:rPr>
        <w:t xml:space="preserve"> </w:t>
      </w:r>
      <w:r w:rsidR="00A3404B">
        <w:rPr>
          <w:rFonts w:eastAsia="Times New Roman"/>
          <w:color w:val="000000"/>
          <w:sz w:val="22"/>
          <w:szCs w:val="24"/>
          <w:lang w:val="id-ID"/>
        </w:rPr>
        <w:t>dan juga tingginya hasil belajar kognitif peserta didik</w:t>
      </w:r>
      <w:r w:rsidRPr="005B3B0C">
        <w:rPr>
          <w:rFonts w:eastAsia="Times New Roman"/>
          <w:color w:val="000000"/>
          <w:sz w:val="22"/>
          <w:szCs w:val="24"/>
          <w:lang w:val="id-ID"/>
        </w:rPr>
        <w:t>.</w:t>
      </w:r>
      <w:r w:rsidR="008C2B6F">
        <w:rPr>
          <w:rFonts w:eastAsia="Times New Roman"/>
          <w:color w:val="000000"/>
          <w:sz w:val="22"/>
          <w:szCs w:val="24"/>
          <w:lang w:val="id-ID"/>
        </w:rPr>
        <w:t xml:space="preserve"> Diketahui </w:t>
      </w:r>
      <w:r w:rsidRPr="005B3B0C">
        <w:rPr>
          <w:rFonts w:eastAsia="Times New Roman"/>
          <w:color w:val="000000"/>
          <w:sz w:val="22"/>
          <w:szCs w:val="24"/>
          <w:lang w:val="id-ID"/>
        </w:rPr>
        <w:t xml:space="preserve">keterampilan psikomotorik peserta didik </w:t>
      </w:r>
      <w:r w:rsidR="00A22DCB">
        <w:rPr>
          <w:rFonts w:eastAsia="Times New Roman"/>
          <w:color w:val="000000"/>
          <w:sz w:val="22"/>
          <w:szCs w:val="24"/>
          <w:lang w:val="id-ID"/>
        </w:rPr>
        <w:t>pada pela</w:t>
      </w:r>
      <w:r w:rsidR="008C2B6F">
        <w:rPr>
          <w:rFonts w:eastAsia="Times New Roman"/>
          <w:color w:val="000000"/>
          <w:sz w:val="22"/>
          <w:szCs w:val="24"/>
          <w:lang w:val="id-ID"/>
        </w:rPr>
        <w:t xml:space="preserve">ksanaan praktikum menggunakan mikrroskop </w:t>
      </w:r>
      <w:r w:rsidR="008C2B6F" w:rsidRPr="00A22DCB">
        <w:rPr>
          <w:rFonts w:eastAsia="Times New Roman"/>
          <w:i/>
          <w:color w:val="000000"/>
          <w:sz w:val="22"/>
          <w:szCs w:val="24"/>
          <w:lang w:val="id-ID"/>
        </w:rPr>
        <w:t>smartphone</w:t>
      </w:r>
      <w:r w:rsidR="008C2B6F">
        <w:rPr>
          <w:rFonts w:eastAsia="Times New Roman"/>
          <w:color w:val="000000"/>
          <w:sz w:val="22"/>
          <w:szCs w:val="24"/>
          <w:lang w:val="id-ID"/>
        </w:rPr>
        <w:t xml:space="preserve"> </w:t>
      </w:r>
      <w:r w:rsidR="008C0D20">
        <w:rPr>
          <w:rFonts w:eastAsia="Times New Roman"/>
          <w:color w:val="000000"/>
          <w:sz w:val="22"/>
          <w:szCs w:val="24"/>
          <w:lang w:val="id-ID"/>
        </w:rPr>
        <w:t>berbasis pendekatan STEM pada materi Ani</w:t>
      </w:r>
      <w:r w:rsidR="00A22DCB">
        <w:rPr>
          <w:rFonts w:eastAsia="Times New Roman"/>
          <w:color w:val="000000"/>
          <w:sz w:val="22"/>
          <w:szCs w:val="24"/>
          <w:lang w:val="id-ID"/>
        </w:rPr>
        <w:t>m</w:t>
      </w:r>
      <w:r w:rsidR="008C0D20">
        <w:rPr>
          <w:rFonts w:eastAsia="Times New Roman"/>
          <w:color w:val="000000"/>
          <w:sz w:val="22"/>
          <w:szCs w:val="24"/>
          <w:lang w:val="id-ID"/>
        </w:rPr>
        <w:t>alia yaitu</w:t>
      </w:r>
      <w:r w:rsidRPr="005B3B0C">
        <w:rPr>
          <w:rFonts w:eastAsia="Times New Roman"/>
          <w:color w:val="000000"/>
          <w:sz w:val="22"/>
          <w:szCs w:val="24"/>
          <w:lang w:val="id-ID"/>
        </w:rPr>
        <w:t xml:space="preserve"> sangat tinggi. Tingginya keterampilan psikomotorik memiliki pengaruh terhadap segi kognitif atau hasil belajar peserta didik atau sebaliknya dimana psikomotorik merupakan hasil kelanjutan dari pengetahuan (kognitif) yang diperoleh peserta didik. Hal ini sesuai dengan pendapat Kunandar (2015) yang mengatakan bahwa hasil belajar psikomotorik sebenarnya merupakan kelanjutan dari hasil belajar kognitif. Hasil belajar kognitif akan menjadi hasil belajar psikomotorik apabila peserta didik telah menunjukkan perilaku atau perbuatan tertentu sesuai dengan makna yang terkandung dalam ranah kognitif dan afektif. </w:t>
      </w:r>
    </w:p>
    <w:p w:rsidR="00B654E4" w:rsidRPr="005B3B0C" w:rsidRDefault="00B654E4" w:rsidP="00B654E4">
      <w:pPr>
        <w:pBdr>
          <w:top w:val="nil"/>
          <w:left w:val="nil"/>
          <w:bottom w:val="nil"/>
          <w:right w:val="nil"/>
          <w:between w:val="nil"/>
        </w:pBdr>
        <w:spacing w:line="276" w:lineRule="auto"/>
        <w:ind w:firstLine="720"/>
        <w:rPr>
          <w:rFonts w:eastAsia="Times New Roman"/>
          <w:color w:val="FF0000"/>
          <w:sz w:val="22"/>
          <w:szCs w:val="24"/>
          <w:u w:val="single"/>
          <w:lang w:val="id-ID"/>
        </w:rPr>
      </w:pPr>
      <w:r w:rsidRPr="005B3B0C">
        <w:rPr>
          <w:rFonts w:eastAsia="Times New Roman"/>
          <w:color w:val="000000"/>
          <w:sz w:val="22"/>
          <w:szCs w:val="24"/>
          <w:lang w:val="id-ID"/>
        </w:rPr>
        <w:t xml:space="preserve">Hasil penelitian serupa juga ditemukan oleh Surmiyati </w:t>
      </w:r>
      <w:r w:rsidRPr="005B3B0C">
        <w:rPr>
          <w:rFonts w:eastAsia="Times New Roman"/>
          <w:i/>
          <w:color w:val="000000"/>
          <w:sz w:val="22"/>
          <w:szCs w:val="24"/>
          <w:lang w:val="id-ID"/>
        </w:rPr>
        <w:t>et al</w:t>
      </w:r>
      <w:r w:rsidRPr="005B3B0C">
        <w:rPr>
          <w:rFonts w:eastAsia="Times New Roman"/>
          <w:color w:val="000000"/>
          <w:sz w:val="22"/>
          <w:szCs w:val="24"/>
          <w:lang w:val="id-ID"/>
        </w:rPr>
        <w:t xml:space="preserve">. (2014) yang menunjukkan </w:t>
      </w:r>
      <w:r w:rsidRPr="005B3B0C">
        <w:rPr>
          <w:rFonts w:eastAsia="Times New Roman"/>
          <w:color w:val="000000"/>
          <w:sz w:val="22"/>
          <w:szCs w:val="24"/>
          <w:lang w:val="id-ID"/>
        </w:rPr>
        <w:lastRenderedPageBreak/>
        <w:t>bahwa antara kemampuan kognitif dengan kemampuan psikomotor memiliki tingkat korelasi yang sangat kuat. Kemampuan kognitif turut memegang peran dalam pencapaian hasil kemampuan psikomotor meskipun itu dalam tingkat hubungan yang tergolong cukup. Dengan demikian disimpulkan bahwa untuk meningkatkan prestasi belajar sangat efektif dengan m</w:t>
      </w:r>
      <w:r w:rsidR="008319C5">
        <w:rPr>
          <w:rFonts w:eastAsia="Times New Roman"/>
          <w:color w:val="000000"/>
          <w:sz w:val="22"/>
          <w:szCs w:val="24"/>
          <w:lang w:val="id-ID"/>
        </w:rPr>
        <w:t xml:space="preserve">eningkatkan kemampuan kognitif </w:t>
      </w:r>
      <w:r w:rsidRPr="005B3B0C">
        <w:rPr>
          <w:rFonts w:eastAsia="Times New Roman"/>
          <w:color w:val="000000"/>
          <w:sz w:val="22"/>
          <w:szCs w:val="24"/>
          <w:lang w:val="id-ID"/>
        </w:rPr>
        <w:t xml:space="preserve">dan kemampuan psikomotor. Penelitian lain yaitu oleh Arpan </w:t>
      </w:r>
      <w:r w:rsidRPr="005B3B0C">
        <w:rPr>
          <w:rFonts w:eastAsia="Times New Roman"/>
          <w:i/>
          <w:color w:val="000000"/>
          <w:sz w:val="22"/>
          <w:szCs w:val="24"/>
          <w:lang w:val="id-ID"/>
        </w:rPr>
        <w:t>et al</w:t>
      </w:r>
      <w:r w:rsidRPr="005B3B0C">
        <w:rPr>
          <w:rFonts w:eastAsia="Times New Roman"/>
          <w:color w:val="000000"/>
          <w:sz w:val="22"/>
          <w:szCs w:val="24"/>
          <w:lang w:val="id-ID"/>
        </w:rPr>
        <w:t xml:space="preserve">. (2016) juga menemukan hasil yang sama dimana terdapat hubungan antara kemampuan kognitif terhadap kemampuan psikomotor </w:t>
      </w:r>
      <w:r w:rsidR="005B3B0C" w:rsidRPr="005B3B0C">
        <w:rPr>
          <w:rFonts w:eastAsia="Times New Roman"/>
          <w:color w:val="000000"/>
          <w:sz w:val="22"/>
          <w:szCs w:val="24"/>
          <w:lang w:val="id-ID"/>
        </w:rPr>
        <w:t>peserta didik</w:t>
      </w:r>
      <w:r w:rsidRPr="005B3B0C">
        <w:rPr>
          <w:rFonts w:eastAsia="Times New Roman"/>
          <w:color w:val="000000"/>
          <w:sz w:val="22"/>
          <w:szCs w:val="24"/>
          <w:lang w:val="id-ID"/>
        </w:rPr>
        <w:t xml:space="preserve">. Penelitian selanjutnya yang dilakukan oleh Sutrisno </w:t>
      </w:r>
      <w:r w:rsidRPr="005B3B0C">
        <w:rPr>
          <w:rFonts w:eastAsia="Times New Roman"/>
          <w:i/>
          <w:color w:val="000000"/>
          <w:sz w:val="22"/>
          <w:szCs w:val="24"/>
          <w:lang w:val="id-ID"/>
        </w:rPr>
        <w:t>et al</w:t>
      </w:r>
      <w:r w:rsidRPr="005B3B0C">
        <w:rPr>
          <w:rFonts w:eastAsia="Times New Roman"/>
          <w:color w:val="000000"/>
          <w:sz w:val="22"/>
          <w:szCs w:val="24"/>
          <w:lang w:val="id-ID"/>
        </w:rPr>
        <w:t>. (2013) memberikan hasil yang sama, dimana terdapat kaitan antara psikomotorik terhadap hasil belajar yang positif. Artinya dimana jika hasil belajar tinggi akan memperoleh psikomotorik yang tinggi pula. Namun juga sebaliknya dimana jika capaian hasil belajar peserta didik rendah maka keterampilan psikomotorik peserta didik juga akan rendah.</w:t>
      </w:r>
    </w:p>
    <w:p w:rsidR="00B654E4" w:rsidRPr="005B3B0C" w:rsidRDefault="00B654E4" w:rsidP="00B654E4">
      <w:pPr>
        <w:rPr>
          <w:sz w:val="24"/>
          <w:szCs w:val="24"/>
          <w:lang w:val="id-ID"/>
        </w:rPr>
      </w:pPr>
    </w:p>
    <w:p w:rsidR="000B15E5" w:rsidRPr="008551D3" w:rsidRDefault="000B15E5" w:rsidP="008551D3">
      <w:pPr>
        <w:ind w:firstLine="0"/>
        <w:rPr>
          <w:b/>
          <w:sz w:val="24"/>
          <w:szCs w:val="24"/>
          <w:lang w:val="id-ID"/>
        </w:rPr>
      </w:pPr>
      <w:r w:rsidRPr="008551D3">
        <w:rPr>
          <w:b/>
          <w:sz w:val="24"/>
          <w:szCs w:val="24"/>
          <w:lang w:val="id-ID"/>
        </w:rPr>
        <w:t>Kesimpulan</w:t>
      </w:r>
    </w:p>
    <w:p w:rsidR="0072030C" w:rsidRPr="003B4755" w:rsidRDefault="002F1DCE" w:rsidP="003B4755">
      <w:pPr>
        <w:pBdr>
          <w:top w:val="nil"/>
          <w:left w:val="nil"/>
          <w:bottom w:val="nil"/>
          <w:right w:val="nil"/>
          <w:between w:val="nil"/>
        </w:pBdr>
        <w:ind w:firstLine="720"/>
        <w:rPr>
          <w:rFonts w:eastAsia="Times New Roman"/>
          <w:color w:val="000000"/>
          <w:sz w:val="24"/>
          <w:szCs w:val="24"/>
          <w:lang w:val="id-ID"/>
        </w:rPr>
      </w:pPr>
      <w:r>
        <w:rPr>
          <w:rFonts w:eastAsia="Times New Roman"/>
          <w:color w:val="000000"/>
          <w:sz w:val="24"/>
          <w:szCs w:val="24"/>
          <w:lang w:val="id-ID"/>
        </w:rPr>
        <w:t xml:space="preserve">Berdasarakan hasil penelitian yang dilakukan disimpulkan </w:t>
      </w:r>
      <w:r w:rsidR="009018E4" w:rsidRPr="005B3B0C">
        <w:rPr>
          <w:rFonts w:eastAsia="Times New Roman"/>
          <w:color w:val="000000"/>
          <w:sz w:val="22"/>
          <w:szCs w:val="24"/>
          <w:lang w:val="id-ID"/>
        </w:rPr>
        <w:t xml:space="preserve">bahwa keterampilan psikomotorik memiliki hubungan yang positif (derajat hubungan lemah) terhadap hasil belajar </w:t>
      </w:r>
      <w:r w:rsidR="009018E4">
        <w:rPr>
          <w:rFonts w:eastAsia="Times New Roman"/>
          <w:color w:val="000000"/>
          <w:sz w:val="22"/>
          <w:szCs w:val="24"/>
          <w:lang w:val="id-ID"/>
        </w:rPr>
        <w:t xml:space="preserve">kognitif </w:t>
      </w:r>
      <w:r w:rsidR="009018E4" w:rsidRPr="005B3B0C">
        <w:rPr>
          <w:rFonts w:eastAsia="Times New Roman"/>
          <w:color w:val="000000"/>
          <w:sz w:val="22"/>
          <w:szCs w:val="24"/>
          <w:lang w:val="id-ID"/>
        </w:rPr>
        <w:t xml:space="preserve">peserta didik setelah penerapan mikroskop </w:t>
      </w:r>
      <w:r w:rsidR="009018E4" w:rsidRPr="005B3B0C">
        <w:rPr>
          <w:rFonts w:eastAsia="Times New Roman"/>
          <w:i/>
          <w:color w:val="000000"/>
          <w:sz w:val="22"/>
          <w:szCs w:val="24"/>
          <w:lang w:val="id-ID"/>
        </w:rPr>
        <w:t>smartphone</w:t>
      </w:r>
      <w:r w:rsidR="009018E4" w:rsidRPr="005B3B0C">
        <w:rPr>
          <w:rFonts w:eastAsia="Times New Roman"/>
          <w:color w:val="000000"/>
          <w:sz w:val="22"/>
          <w:szCs w:val="24"/>
          <w:lang w:val="id-ID"/>
        </w:rPr>
        <w:t xml:space="preserve"> berbasis pendekatan STEM sebagai alat praktikum pada materi Animalia dengan pengaruh hubungan sebesar 0,7%. </w:t>
      </w:r>
      <w:r w:rsidR="002B5520">
        <w:rPr>
          <w:rFonts w:eastAsia="Times New Roman"/>
          <w:color w:val="000000"/>
          <w:sz w:val="24"/>
          <w:szCs w:val="24"/>
          <w:lang w:val="id-ID"/>
        </w:rPr>
        <w:t xml:space="preserve">Hasil </w:t>
      </w:r>
      <w:r w:rsidRPr="005B3B0C">
        <w:rPr>
          <w:rFonts w:eastAsia="Times New Roman"/>
          <w:color w:val="000000"/>
          <w:sz w:val="22"/>
          <w:szCs w:val="24"/>
          <w:lang w:val="id-ID"/>
        </w:rPr>
        <w:t>uji korelasi yaitu</w:t>
      </w:r>
      <w:r>
        <w:rPr>
          <w:rFonts w:eastAsia="Times New Roman"/>
          <w:color w:val="000000"/>
          <w:sz w:val="22"/>
          <w:szCs w:val="24"/>
          <w:lang w:val="id-ID"/>
        </w:rPr>
        <w:t xml:space="preserve"> </w:t>
      </w:r>
      <w:r w:rsidRPr="005B3B0C">
        <w:rPr>
          <w:rFonts w:eastAsia="Times New Roman"/>
          <w:color w:val="000000"/>
          <w:sz w:val="22"/>
          <w:szCs w:val="24"/>
          <w:lang w:val="id-ID"/>
        </w:rPr>
        <w:t>nila</w:t>
      </w:r>
      <w:r>
        <w:rPr>
          <w:rFonts w:eastAsia="Times New Roman"/>
          <w:color w:val="000000"/>
          <w:sz w:val="22"/>
          <w:szCs w:val="24"/>
          <w:lang w:val="id-ID"/>
        </w:rPr>
        <w:t>i signifikan (0,04) &lt; dari 0,05 atau</w:t>
      </w:r>
      <w:r w:rsidRPr="005B3B0C">
        <w:rPr>
          <w:rFonts w:eastAsia="Times New Roman"/>
          <w:color w:val="000000"/>
          <w:sz w:val="22"/>
          <w:szCs w:val="24"/>
          <w:lang w:val="id-ID"/>
        </w:rPr>
        <w:t xml:space="preserve"> r</w:t>
      </w:r>
      <w:r w:rsidRPr="005B3B0C">
        <w:rPr>
          <w:rFonts w:eastAsia="Times New Roman"/>
          <w:color w:val="000000"/>
          <w:sz w:val="22"/>
          <w:szCs w:val="24"/>
          <w:vertAlign w:val="subscript"/>
          <w:lang w:val="id-ID"/>
        </w:rPr>
        <w:t xml:space="preserve">hitung </w:t>
      </w:r>
      <w:r w:rsidRPr="005B3B0C">
        <w:rPr>
          <w:rFonts w:eastAsia="Times New Roman"/>
          <w:color w:val="000000"/>
          <w:sz w:val="22"/>
          <w:szCs w:val="24"/>
          <w:lang w:val="id-ID"/>
        </w:rPr>
        <w:t>(0,264) &gt; r</w:t>
      </w:r>
      <w:r w:rsidRPr="005B3B0C">
        <w:rPr>
          <w:rFonts w:eastAsia="Times New Roman"/>
          <w:color w:val="000000"/>
          <w:sz w:val="22"/>
          <w:szCs w:val="24"/>
          <w:vertAlign w:val="subscript"/>
          <w:lang w:val="id-ID"/>
        </w:rPr>
        <w:t>tabel</w:t>
      </w:r>
      <w:r w:rsidRPr="005B3B0C">
        <w:rPr>
          <w:rFonts w:eastAsia="Times New Roman"/>
          <w:b/>
          <w:color w:val="000000"/>
          <w:sz w:val="22"/>
          <w:szCs w:val="24"/>
          <w:vertAlign w:val="subscript"/>
          <w:lang w:val="id-ID"/>
        </w:rPr>
        <w:t xml:space="preserve"> </w:t>
      </w:r>
      <w:r>
        <w:rPr>
          <w:rFonts w:eastAsia="Times New Roman"/>
          <w:color w:val="000000"/>
          <w:sz w:val="22"/>
          <w:szCs w:val="24"/>
          <w:lang w:val="id-ID"/>
        </w:rPr>
        <w:t xml:space="preserve">(0,254) </w:t>
      </w:r>
      <w:r w:rsidRPr="005B3B0C">
        <w:rPr>
          <w:rFonts w:eastAsia="Times New Roman"/>
          <w:color w:val="000000"/>
          <w:sz w:val="22"/>
          <w:szCs w:val="24"/>
          <w:lang w:val="id-ID"/>
        </w:rPr>
        <w:t>dan hasil uji regresi (R</w:t>
      </w:r>
      <w:r w:rsidRPr="005B3B0C">
        <w:rPr>
          <w:rFonts w:eastAsia="Times New Roman"/>
          <w:color w:val="000000"/>
          <w:sz w:val="22"/>
          <w:szCs w:val="24"/>
          <w:vertAlign w:val="superscript"/>
          <w:lang w:val="id-ID"/>
        </w:rPr>
        <w:t>2</w:t>
      </w:r>
      <w:r w:rsidRPr="005B3B0C">
        <w:rPr>
          <w:rFonts w:eastAsia="Times New Roman"/>
          <w:color w:val="000000"/>
          <w:sz w:val="22"/>
          <w:szCs w:val="24"/>
          <w:lang w:val="id-ID"/>
        </w:rPr>
        <w:t xml:space="preserve">) yaitu 0,070. </w:t>
      </w:r>
    </w:p>
    <w:p w:rsidR="002F1DCE" w:rsidRDefault="002F1DCE" w:rsidP="00DA6ACA">
      <w:pPr>
        <w:pBdr>
          <w:top w:val="nil"/>
          <w:left w:val="nil"/>
          <w:bottom w:val="nil"/>
          <w:right w:val="nil"/>
          <w:between w:val="nil"/>
        </w:pBdr>
        <w:ind w:firstLine="0"/>
        <w:rPr>
          <w:rFonts w:eastAsia="Times New Roman"/>
          <w:color w:val="000000"/>
          <w:sz w:val="24"/>
          <w:szCs w:val="24"/>
          <w:lang w:val="id-ID"/>
        </w:rPr>
      </w:pPr>
    </w:p>
    <w:p w:rsidR="004C5DBB" w:rsidRPr="00A82508" w:rsidRDefault="00FB2305" w:rsidP="00A82508">
      <w:pPr>
        <w:pBdr>
          <w:top w:val="nil"/>
          <w:left w:val="nil"/>
          <w:bottom w:val="nil"/>
          <w:right w:val="nil"/>
          <w:between w:val="nil"/>
        </w:pBdr>
        <w:ind w:firstLine="0"/>
        <w:rPr>
          <w:rFonts w:eastAsia="Times New Roman"/>
          <w:b/>
          <w:color w:val="000000"/>
          <w:sz w:val="28"/>
          <w:szCs w:val="24"/>
          <w:lang w:val="id-ID"/>
        </w:rPr>
      </w:pPr>
      <w:r w:rsidRPr="00DA6ACA">
        <w:rPr>
          <w:b/>
          <w:sz w:val="22"/>
          <w:lang w:val="id-ID"/>
        </w:rPr>
        <w:t>DAFTAR PUSTAKA</w:t>
      </w:r>
    </w:p>
    <w:p w:rsidR="005B3316" w:rsidRPr="007F4FDA" w:rsidRDefault="005B3316" w:rsidP="0074724E">
      <w:pPr>
        <w:pBdr>
          <w:top w:val="nil"/>
          <w:left w:val="nil"/>
          <w:bottom w:val="nil"/>
          <w:right w:val="nil"/>
          <w:between w:val="nil"/>
        </w:pBdr>
        <w:ind w:left="567" w:hanging="567"/>
        <w:rPr>
          <w:rFonts w:eastAsia="Times New Roman"/>
          <w:color w:val="000000"/>
          <w:sz w:val="22"/>
          <w:szCs w:val="22"/>
          <w:lang w:val="id-ID"/>
        </w:rPr>
      </w:pPr>
      <w:r w:rsidRPr="007F4FDA">
        <w:rPr>
          <w:rFonts w:eastAsia="Times New Roman"/>
          <w:color w:val="000000"/>
          <w:sz w:val="22"/>
          <w:szCs w:val="22"/>
          <w:lang w:val="id-ID"/>
        </w:rPr>
        <w:t xml:space="preserve">Agustina, E. (2018). Keterampilan Proses Siswa Dalam Menggunakan Mikroskop </w:t>
      </w:r>
      <w:r w:rsidRPr="007F4FDA">
        <w:rPr>
          <w:rFonts w:eastAsia="Times New Roman"/>
          <w:i/>
          <w:color w:val="000000"/>
          <w:sz w:val="22"/>
          <w:szCs w:val="22"/>
          <w:lang w:val="id-ID"/>
        </w:rPr>
        <w:t>Smartphone</w:t>
      </w:r>
      <w:r w:rsidRPr="007F4FDA">
        <w:rPr>
          <w:rFonts w:eastAsia="Times New Roman"/>
          <w:color w:val="000000"/>
          <w:sz w:val="22"/>
          <w:szCs w:val="22"/>
          <w:lang w:val="id-ID"/>
        </w:rPr>
        <w:t xml:space="preserve"> Pada Praktikum Materi Sel di MAN 6 Pidie. </w:t>
      </w:r>
      <w:r w:rsidRPr="007F4FDA">
        <w:rPr>
          <w:rFonts w:eastAsia="Times New Roman"/>
          <w:i/>
          <w:color w:val="000000"/>
          <w:sz w:val="22"/>
          <w:szCs w:val="22"/>
          <w:lang w:val="id-ID"/>
        </w:rPr>
        <w:t>Skripsi</w:t>
      </w:r>
      <w:r w:rsidRPr="007F4FDA">
        <w:rPr>
          <w:rFonts w:eastAsia="Times New Roman"/>
          <w:color w:val="000000"/>
          <w:sz w:val="22"/>
          <w:szCs w:val="22"/>
          <w:lang w:val="id-ID"/>
        </w:rPr>
        <w:t>. Banda Aceh: FTK UIN Ar-Raniry.</w:t>
      </w:r>
    </w:p>
    <w:p w:rsidR="005B3316" w:rsidRPr="007F4FDA" w:rsidRDefault="005B3316" w:rsidP="0074724E">
      <w:pPr>
        <w:pBdr>
          <w:top w:val="nil"/>
          <w:left w:val="nil"/>
          <w:bottom w:val="nil"/>
          <w:right w:val="nil"/>
          <w:between w:val="nil"/>
        </w:pBdr>
        <w:ind w:left="567" w:hanging="567"/>
        <w:rPr>
          <w:rFonts w:eastAsia="Times New Roman"/>
          <w:color w:val="000000"/>
          <w:sz w:val="22"/>
          <w:szCs w:val="22"/>
          <w:lang w:val="id-ID"/>
        </w:rPr>
      </w:pPr>
      <w:r w:rsidRPr="007F4FDA">
        <w:rPr>
          <w:rFonts w:eastAsia="Times New Roman"/>
          <w:color w:val="000000"/>
          <w:sz w:val="22"/>
          <w:szCs w:val="22"/>
          <w:lang w:val="id-ID"/>
        </w:rPr>
        <w:t xml:space="preserve">Anderson, L. W., Krathwohl, D. (2010). </w:t>
      </w:r>
      <w:r w:rsidRPr="007F4FDA">
        <w:rPr>
          <w:rFonts w:eastAsia="Times New Roman"/>
          <w:i/>
          <w:color w:val="000000"/>
          <w:sz w:val="22"/>
          <w:szCs w:val="22"/>
          <w:lang w:val="id-ID"/>
        </w:rPr>
        <w:t xml:space="preserve">Kerangka Landasan Untuk Pembelajaran </w:t>
      </w:r>
      <w:r w:rsidRPr="007F4FDA">
        <w:rPr>
          <w:rFonts w:eastAsia="Times New Roman"/>
          <w:i/>
          <w:sz w:val="22"/>
          <w:szCs w:val="22"/>
          <w:lang w:val="id-ID"/>
        </w:rPr>
        <w:t>Pengajaran</w:t>
      </w:r>
      <w:r w:rsidRPr="007F4FDA">
        <w:rPr>
          <w:rFonts w:eastAsia="Times New Roman"/>
          <w:i/>
          <w:color w:val="000000"/>
          <w:sz w:val="22"/>
          <w:szCs w:val="22"/>
          <w:lang w:val="id-ID"/>
        </w:rPr>
        <w:t xml:space="preserve">  dan Asesmen</w:t>
      </w:r>
      <w:r w:rsidRPr="007F4FDA">
        <w:rPr>
          <w:rFonts w:eastAsia="Times New Roman"/>
          <w:color w:val="000000"/>
          <w:sz w:val="22"/>
          <w:szCs w:val="22"/>
          <w:lang w:val="id-ID"/>
        </w:rPr>
        <w:t xml:space="preserve">. Yogyakarta: Pustaka Pelajar. </w:t>
      </w:r>
    </w:p>
    <w:p w:rsidR="005B3316" w:rsidRPr="007F4FDA" w:rsidRDefault="005D5808" w:rsidP="0074724E">
      <w:pPr>
        <w:pBdr>
          <w:top w:val="nil"/>
          <w:left w:val="nil"/>
          <w:bottom w:val="nil"/>
          <w:right w:val="nil"/>
          <w:between w:val="nil"/>
        </w:pBdr>
        <w:ind w:left="567" w:hanging="567"/>
        <w:rPr>
          <w:rFonts w:eastAsia="Times New Roman"/>
          <w:color w:val="000000"/>
          <w:sz w:val="22"/>
          <w:szCs w:val="22"/>
          <w:lang w:val="id-ID"/>
        </w:rPr>
      </w:pPr>
      <w:r w:rsidRPr="007F4FDA">
        <w:rPr>
          <w:rFonts w:eastAsia="Times New Roman"/>
          <w:color w:val="000000"/>
          <w:sz w:val="22"/>
          <w:szCs w:val="22"/>
          <w:lang w:val="id-ID"/>
        </w:rPr>
        <w:t xml:space="preserve">Anonymous. (2015). </w:t>
      </w:r>
      <w:r w:rsidRPr="007F4FDA">
        <w:rPr>
          <w:rFonts w:eastAsia="Times New Roman"/>
          <w:i/>
          <w:color w:val="000000"/>
          <w:sz w:val="22"/>
          <w:szCs w:val="22"/>
          <w:lang w:val="id-ID"/>
        </w:rPr>
        <w:t>Smartphone microscope</w:t>
      </w:r>
      <w:r w:rsidRPr="007F4FDA">
        <w:rPr>
          <w:rFonts w:eastAsia="Times New Roman"/>
          <w:color w:val="000000"/>
          <w:sz w:val="22"/>
          <w:szCs w:val="22"/>
          <w:lang w:val="id-ID"/>
        </w:rPr>
        <w:t xml:space="preserve">. Tersedia di: </w:t>
      </w:r>
      <w:hyperlink r:id="rId17">
        <w:r w:rsidRPr="007F4FDA">
          <w:rPr>
            <w:rFonts w:eastAsia="Times New Roman"/>
            <w:color w:val="000000"/>
            <w:sz w:val="22"/>
            <w:szCs w:val="22"/>
            <w:u w:val="single"/>
            <w:lang w:val="id-ID"/>
          </w:rPr>
          <w:t>http://makezine.com/project/smartphone-microscope/</w:t>
        </w:r>
      </w:hyperlink>
      <w:r w:rsidRPr="007F4FDA">
        <w:rPr>
          <w:rFonts w:eastAsia="Times New Roman"/>
          <w:color w:val="000000"/>
          <w:sz w:val="22"/>
          <w:szCs w:val="22"/>
          <w:lang w:val="id-ID"/>
        </w:rPr>
        <w:t>. (Diakses 10 Juli 2019).</w:t>
      </w:r>
    </w:p>
    <w:p w:rsidR="00923790" w:rsidRPr="000D481F" w:rsidRDefault="00923790" w:rsidP="0074724E">
      <w:pPr>
        <w:pBdr>
          <w:between w:val="nil"/>
        </w:pBdr>
        <w:ind w:left="567" w:hanging="567"/>
        <w:rPr>
          <w:rFonts w:eastAsia="Times New Roman"/>
          <w:sz w:val="22"/>
          <w:szCs w:val="22"/>
          <w:lang w:val="id-ID"/>
        </w:rPr>
      </w:pPr>
      <w:r w:rsidRPr="007F4FDA">
        <w:rPr>
          <w:rFonts w:eastAsia="Times New Roman"/>
          <w:color w:val="000000"/>
          <w:sz w:val="22"/>
          <w:szCs w:val="22"/>
          <w:lang w:val="id-ID"/>
        </w:rPr>
        <w:t xml:space="preserve">Arikunto, S. (2012). </w:t>
      </w:r>
      <w:r w:rsidRPr="007F4FDA">
        <w:rPr>
          <w:rFonts w:eastAsia="Times New Roman"/>
          <w:i/>
          <w:color w:val="000000"/>
          <w:sz w:val="22"/>
          <w:szCs w:val="22"/>
          <w:lang w:val="id-ID"/>
        </w:rPr>
        <w:t xml:space="preserve">Dasar-dasar Evaluasi </w:t>
      </w:r>
      <w:r w:rsidRPr="000D481F">
        <w:rPr>
          <w:rFonts w:eastAsia="Times New Roman"/>
          <w:i/>
          <w:sz w:val="22"/>
          <w:szCs w:val="22"/>
          <w:lang w:val="id-ID"/>
        </w:rPr>
        <w:t xml:space="preserve">Pendidikan. </w:t>
      </w:r>
      <w:r w:rsidRPr="000D481F">
        <w:rPr>
          <w:rFonts w:eastAsia="Times New Roman"/>
          <w:sz w:val="22"/>
          <w:szCs w:val="22"/>
          <w:lang w:val="id-ID"/>
        </w:rPr>
        <w:t>Edisi Kedua. Jakarta: Bumi Aksara.</w:t>
      </w:r>
    </w:p>
    <w:p w:rsidR="006159BE" w:rsidRPr="000D481F" w:rsidRDefault="004C5DBB" w:rsidP="0074724E">
      <w:pPr>
        <w:pStyle w:val="07aSubJudul"/>
        <w:spacing w:before="0" w:line="240" w:lineRule="auto"/>
        <w:ind w:left="709" w:hanging="709"/>
        <w:rPr>
          <w:b w:val="0"/>
          <w:sz w:val="22"/>
          <w:szCs w:val="22"/>
          <w:lang w:val="id-ID"/>
        </w:rPr>
      </w:pPr>
      <w:r w:rsidRPr="000D481F">
        <w:rPr>
          <w:b w:val="0"/>
          <w:sz w:val="22"/>
          <w:szCs w:val="22"/>
          <w:lang w:val="id-ID"/>
        </w:rPr>
        <w:t>Bachtiar, R.R.</w:t>
      </w:r>
      <w:r w:rsidR="00DC7966" w:rsidRPr="000D481F">
        <w:rPr>
          <w:b w:val="0"/>
          <w:sz w:val="22"/>
          <w:szCs w:val="22"/>
          <w:lang w:val="id-ID"/>
        </w:rPr>
        <w:t>, &amp;</w:t>
      </w:r>
      <w:r w:rsidRPr="000D481F">
        <w:rPr>
          <w:b w:val="0"/>
          <w:sz w:val="22"/>
          <w:szCs w:val="22"/>
          <w:lang w:val="id-ID"/>
        </w:rPr>
        <w:t xml:space="preserve"> Sudarso. (2021)</w:t>
      </w:r>
      <w:r w:rsidRPr="000D481F">
        <w:rPr>
          <w:b w:val="0"/>
          <w:bCs/>
          <w:sz w:val="22"/>
          <w:szCs w:val="22"/>
          <w:lang w:val="id-ID"/>
        </w:rPr>
        <w:t xml:space="preserve">. </w:t>
      </w:r>
      <w:r w:rsidRPr="000D481F">
        <w:rPr>
          <w:b w:val="0"/>
          <w:sz w:val="22"/>
          <w:szCs w:val="22"/>
          <w:lang w:val="id-ID"/>
        </w:rPr>
        <w:t xml:space="preserve">Hubungan Hasil Belajar Psikomotor Dengan Hasil Belajar Kognitif Pada Pembelajaran Passing Sepakbola. </w:t>
      </w:r>
      <w:r w:rsidR="00373504" w:rsidRPr="00AF41FA">
        <w:rPr>
          <w:b w:val="0"/>
          <w:i/>
          <w:sz w:val="22"/>
          <w:szCs w:val="22"/>
          <w:lang w:val="id-ID"/>
        </w:rPr>
        <w:t>Jurnal P</w:t>
      </w:r>
      <w:r w:rsidRPr="00AF41FA">
        <w:rPr>
          <w:b w:val="0"/>
          <w:i/>
          <w:sz w:val="22"/>
          <w:szCs w:val="22"/>
          <w:lang w:val="id-ID"/>
        </w:rPr>
        <w:t>endidikan Olahraga dan Kesehata</w:t>
      </w:r>
      <w:r w:rsidR="006159BE" w:rsidRPr="00AF41FA">
        <w:rPr>
          <w:b w:val="0"/>
          <w:i/>
          <w:sz w:val="22"/>
          <w:szCs w:val="22"/>
          <w:lang w:val="id-ID"/>
        </w:rPr>
        <w:t>n</w:t>
      </w:r>
      <w:r w:rsidR="006159BE" w:rsidRPr="000D481F">
        <w:rPr>
          <w:b w:val="0"/>
          <w:sz w:val="22"/>
          <w:szCs w:val="22"/>
          <w:lang w:val="id-ID"/>
        </w:rPr>
        <w:t>.</w:t>
      </w:r>
      <w:r w:rsidR="00422308">
        <w:rPr>
          <w:b w:val="0"/>
          <w:sz w:val="22"/>
          <w:szCs w:val="22"/>
          <w:lang w:val="id-ID"/>
        </w:rPr>
        <w:t xml:space="preserve"> 9</w:t>
      </w:r>
      <w:r w:rsidR="006159BE" w:rsidRPr="000D481F">
        <w:rPr>
          <w:b w:val="0"/>
          <w:sz w:val="22"/>
          <w:szCs w:val="22"/>
          <w:lang w:val="id-ID"/>
        </w:rPr>
        <w:t>(0</w:t>
      </w:r>
      <w:r w:rsidR="00373504" w:rsidRPr="000D481F">
        <w:rPr>
          <w:b w:val="0"/>
          <w:sz w:val="22"/>
          <w:szCs w:val="22"/>
          <w:lang w:val="id-ID"/>
        </w:rPr>
        <w:t>2</w:t>
      </w:r>
      <w:r w:rsidR="00422308">
        <w:rPr>
          <w:b w:val="0"/>
          <w:sz w:val="22"/>
          <w:szCs w:val="22"/>
          <w:lang w:val="id-ID"/>
        </w:rPr>
        <w:t>):</w:t>
      </w:r>
      <w:r w:rsidR="005D5808" w:rsidRPr="000D481F">
        <w:rPr>
          <w:b w:val="0"/>
          <w:sz w:val="22"/>
          <w:szCs w:val="22"/>
          <w:lang w:val="id-ID"/>
        </w:rPr>
        <w:t xml:space="preserve"> 535-540</w:t>
      </w:r>
    </w:p>
    <w:p w:rsidR="0074724E" w:rsidRPr="007F4FDA" w:rsidRDefault="00EC5232" w:rsidP="0074724E">
      <w:pPr>
        <w:pBdr>
          <w:top w:val="nil"/>
          <w:left w:val="nil"/>
          <w:bottom w:val="nil"/>
          <w:right w:val="nil"/>
          <w:between w:val="nil"/>
        </w:pBdr>
        <w:ind w:left="567" w:hanging="567"/>
        <w:rPr>
          <w:rFonts w:eastAsia="Times New Roman"/>
          <w:color w:val="000000"/>
          <w:sz w:val="22"/>
          <w:szCs w:val="22"/>
          <w:lang w:val="id-ID"/>
        </w:rPr>
      </w:pPr>
      <w:r w:rsidRPr="000D481F">
        <w:rPr>
          <w:rFonts w:eastAsia="Times New Roman"/>
          <w:sz w:val="22"/>
          <w:szCs w:val="22"/>
          <w:highlight w:val="white"/>
          <w:lang w:val="id-ID"/>
        </w:rPr>
        <w:t>Becker, K.,</w:t>
      </w:r>
      <w:r w:rsidR="00AA7548">
        <w:rPr>
          <w:rFonts w:eastAsia="Times New Roman"/>
          <w:sz w:val="22"/>
          <w:szCs w:val="22"/>
          <w:highlight w:val="white"/>
          <w:lang w:val="id-ID"/>
        </w:rPr>
        <w:t xml:space="preserve"> &amp;</w:t>
      </w:r>
      <w:r w:rsidRPr="000D481F">
        <w:rPr>
          <w:rFonts w:eastAsia="Times New Roman"/>
          <w:sz w:val="22"/>
          <w:szCs w:val="22"/>
          <w:highlight w:val="white"/>
          <w:lang w:val="id-ID"/>
        </w:rPr>
        <w:t xml:space="preserve"> Park, K. (2011). Effects of Integrative Approaches Among Science, Technology, Engineering, and Mathematics (STEM) Subjects </w:t>
      </w:r>
      <w:r w:rsidRPr="007F4FDA">
        <w:rPr>
          <w:rFonts w:eastAsia="Times New Roman"/>
          <w:color w:val="000000"/>
          <w:sz w:val="22"/>
          <w:szCs w:val="22"/>
          <w:highlight w:val="white"/>
          <w:lang w:val="id-ID"/>
        </w:rPr>
        <w:t xml:space="preserve">on Students’ Learning: A Preliminary Meta-analysis. </w:t>
      </w:r>
      <w:r w:rsidRPr="007F4FDA">
        <w:rPr>
          <w:rFonts w:eastAsia="Times New Roman"/>
          <w:i/>
          <w:color w:val="000000"/>
          <w:sz w:val="22"/>
          <w:szCs w:val="22"/>
          <w:highlight w:val="white"/>
          <w:lang w:val="id-ID"/>
        </w:rPr>
        <w:t>Journal of STEM Education</w:t>
      </w:r>
      <w:r w:rsidRPr="007F4FDA">
        <w:rPr>
          <w:rFonts w:eastAsia="Times New Roman"/>
          <w:color w:val="000000"/>
          <w:sz w:val="22"/>
          <w:szCs w:val="22"/>
          <w:highlight w:val="white"/>
          <w:lang w:val="id-ID"/>
        </w:rPr>
        <w:t xml:space="preserve"> 12(-): 23-37.</w:t>
      </w:r>
    </w:p>
    <w:p w:rsidR="0074724E" w:rsidRPr="007F4FDA" w:rsidRDefault="00923790" w:rsidP="0074724E">
      <w:pPr>
        <w:pBdr>
          <w:top w:val="nil"/>
          <w:left w:val="nil"/>
          <w:bottom w:val="nil"/>
          <w:right w:val="nil"/>
          <w:between w:val="nil"/>
        </w:pBdr>
        <w:ind w:left="567" w:hanging="567"/>
        <w:rPr>
          <w:rFonts w:eastAsia="Times New Roman"/>
          <w:color w:val="000000"/>
          <w:sz w:val="22"/>
          <w:szCs w:val="22"/>
          <w:lang w:val="id-ID"/>
        </w:rPr>
      </w:pPr>
      <w:r w:rsidRPr="007F4FDA">
        <w:rPr>
          <w:rFonts w:eastAsia="Times New Roman"/>
          <w:color w:val="000000"/>
          <w:sz w:val="22"/>
          <w:szCs w:val="22"/>
          <w:lang w:val="id-ID"/>
        </w:rPr>
        <w:t xml:space="preserve">Dudung, A. (2018). </w:t>
      </w:r>
      <w:r w:rsidRPr="007F4FDA">
        <w:rPr>
          <w:rFonts w:eastAsia="Times New Roman"/>
          <w:i/>
          <w:color w:val="000000"/>
          <w:sz w:val="22"/>
          <w:szCs w:val="22"/>
          <w:lang w:val="id-ID"/>
        </w:rPr>
        <w:t>Penilaian  Psikomotor</w:t>
      </w:r>
      <w:r w:rsidRPr="007F4FDA">
        <w:rPr>
          <w:rFonts w:eastAsia="Times New Roman"/>
          <w:color w:val="000000"/>
          <w:sz w:val="22"/>
          <w:szCs w:val="22"/>
          <w:lang w:val="id-ID"/>
        </w:rPr>
        <w:t>. Depok: Karima.</w:t>
      </w:r>
    </w:p>
    <w:p w:rsidR="0074724E" w:rsidRDefault="00673059" w:rsidP="0074724E">
      <w:pPr>
        <w:pBdr>
          <w:top w:val="nil"/>
          <w:left w:val="nil"/>
          <w:bottom w:val="nil"/>
          <w:right w:val="nil"/>
          <w:between w:val="nil"/>
        </w:pBdr>
        <w:ind w:left="567" w:hanging="567"/>
        <w:rPr>
          <w:rFonts w:eastAsia="Times New Roman"/>
          <w:color w:val="000000"/>
          <w:sz w:val="22"/>
          <w:szCs w:val="22"/>
          <w:lang w:val="id-ID"/>
        </w:rPr>
      </w:pPr>
      <w:r w:rsidRPr="007F4FDA">
        <w:rPr>
          <w:rFonts w:eastAsia="Times New Roman"/>
          <w:color w:val="000000"/>
          <w:sz w:val="22"/>
          <w:szCs w:val="22"/>
          <w:lang w:val="id-ID"/>
        </w:rPr>
        <w:t xml:space="preserve">Hamalik, O. (2007). </w:t>
      </w:r>
      <w:r w:rsidRPr="007F4FDA">
        <w:rPr>
          <w:rFonts w:eastAsia="Times New Roman"/>
          <w:i/>
          <w:color w:val="000000"/>
          <w:sz w:val="22"/>
          <w:szCs w:val="22"/>
          <w:lang w:val="id-ID"/>
        </w:rPr>
        <w:t>Psikologi Belajar dan Mengajar</w:t>
      </w:r>
      <w:r w:rsidRPr="007F4FDA">
        <w:rPr>
          <w:rFonts w:eastAsia="Times New Roman"/>
          <w:color w:val="000000"/>
          <w:sz w:val="22"/>
          <w:szCs w:val="22"/>
          <w:lang w:val="id-ID"/>
        </w:rPr>
        <w:t>. Bandung: Sinar Baru Algensindo.</w:t>
      </w:r>
    </w:p>
    <w:p w:rsidR="00F123B0" w:rsidRPr="00F123B0" w:rsidRDefault="00F123B0" w:rsidP="00F123B0">
      <w:pPr>
        <w:pStyle w:val="07aSubJudul"/>
        <w:spacing w:before="0" w:line="240" w:lineRule="auto"/>
        <w:ind w:left="709" w:hanging="709"/>
        <w:rPr>
          <w:b w:val="0"/>
          <w:sz w:val="22"/>
          <w:szCs w:val="22"/>
          <w:lang w:val="id-ID"/>
        </w:rPr>
      </w:pPr>
      <w:r w:rsidRPr="007F4FDA">
        <w:rPr>
          <w:b w:val="0"/>
          <w:sz w:val="22"/>
          <w:szCs w:val="22"/>
          <w:lang w:val="id-ID"/>
        </w:rPr>
        <w:t xml:space="preserve">Hikmawati, H., Kusmiyati, K., &amp; Sutrio, S. (2019). Keterampilan Psikomotor Peserta didik dalam Melakukan Kegiatan Percobaan Tentang Suhu dan Kalor Menggunakan Media Tiga Dimensi dan Simulasi Komputer. </w:t>
      </w:r>
      <w:r w:rsidRPr="00F123B0">
        <w:rPr>
          <w:b w:val="0"/>
          <w:i/>
          <w:sz w:val="22"/>
          <w:szCs w:val="22"/>
          <w:lang w:val="id-ID"/>
        </w:rPr>
        <w:t>Jurnal Penelitian dan Pembelajaran Fisika Indonesia</w:t>
      </w:r>
      <w:r>
        <w:rPr>
          <w:b w:val="0"/>
          <w:sz w:val="22"/>
          <w:szCs w:val="22"/>
          <w:lang w:val="id-ID"/>
        </w:rPr>
        <w:t>. 1(1): 1-5.</w:t>
      </w:r>
    </w:p>
    <w:p w:rsidR="00A53FBD" w:rsidRPr="00A53FBD" w:rsidRDefault="00A53FBD" w:rsidP="00A53FBD">
      <w:pPr>
        <w:pStyle w:val="07aSubJudul"/>
        <w:spacing w:before="0" w:line="240" w:lineRule="auto"/>
        <w:ind w:left="709" w:hanging="709"/>
        <w:rPr>
          <w:b w:val="0"/>
          <w:sz w:val="22"/>
          <w:szCs w:val="22"/>
          <w:lang w:val="id-ID"/>
        </w:rPr>
      </w:pPr>
      <w:r w:rsidRPr="007F4FDA">
        <w:rPr>
          <w:b w:val="0"/>
          <w:sz w:val="22"/>
          <w:szCs w:val="22"/>
          <w:lang w:val="id-ID"/>
        </w:rPr>
        <w:t xml:space="preserve">Lubis, L., Muhammad, A,M., &amp; Nandina, O. (2019). Peran Faktor Fisik dan Kognitif dalam Kemampuan Mengoper Atlet Futsal di Universitas Padjadjaran. </w:t>
      </w:r>
      <w:r w:rsidRPr="00A53FBD">
        <w:rPr>
          <w:b w:val="0"/>
          <w:i/>
          <w:sz w:val="22"/>
          <w:szCs w:val="22"/>
          <w:lang w:val="id-ID"/>
        </w:rPr>
        <w:t>Majalah Kedokteran Bandung</w:t>
      </w:r>
      <w:r w:rsidRPr="007F4FDA">
        <w:rPr>
          <w:b w:val="0"/>
          <w:sz w:val="22"/>
          <w:szCs w:val="22"/>
          <w:lang w:val="id-ID"/>
        </w:rPr>
        <w:t>, 51(2), 104-109.</w:t>
      </w:r>
    </w:p>
    <w:p w:rsidR="009B46F9" w:rsidRPr="007F4FDA" w:rsidRDefault="006547DB" w:rsidP="009B46F9">
      <w:pPr>
        <w:pBdr>
          <w:top w:val="nil"/>
          <w:left w:val="nil"/>
          <w:bottom w:val="nil"/>
          <w:right w:val="nil"/>
          <w:between w:val="nil"/>
        </w:pBdr>
        <w:ind w:left="567" w:hanging="567"/>
        <w:rPr>
          <w:rFonts w:eastAsia="Times New Roman"/>
          <w:color w:val="000000"/>
          <w:sz w:val="22"/>
          <w:szCs w:val="22"/>
          <w:lang w:val="id-ID"/>
        </w:rPr>
      </w:pPr>
      <w:r w:rsidRPr="007F4FDA">
        <w:rPr>
          <w:rFonts w:eastAsia="Times New Roman"/>
          <w:color w:val="000000"/>
          <w:sz w:val="22"/>
          <w:szCs w:val="22"/>
          <w:lang w:val="id-ID"/>
        </w:rPr>
        <w:t xml:space="preserve">Kunandar. (2015). </w:t>
      </w:r>
      <w:r w:rsidRPr="007F4FDA">
        <w:rPr>
          <w:rFonts w:eastAsia="Times New Roman"/>
          <w:i/>
          <w:color w:val="000000"/>
          <w:sz w:val="22"/>
          <w:szCs w:val="22"/>
          <w:lang w:val="id-ID"/>
        </w:rPr>
        <w:t xml:space="preserve">Penilaian Autentik </w:t>
      </w:r>
      <w:r w:rsidRPr="007F4FDA">
        <w:rPr>
          <w:rFonts w:eastAsia="Times New Roman"/>
          <w:color w:val="000000"/>
          <w:sz w:val="22"/>
          <w:szCs w:val="22"/>
          <w:lang w:val="id-ID"/>
        </w:rPr>
        <w:t>(</w:t>
      </w:r>
      <w:r w:rsidRPr="007F4FDA">
        <w:rPr>
          <w:rFonts w:eastAsia="Times New Roman"/>
          <w:i/>
          <w:color w:val="000000"/>
          <w:sz w:val="22"/>
          <w:szCs w:val="22"/>
          <w:lang w:val="id-ID"/>
        </w:rPr>
        <w:t>Penilaian Hasil Belajar Peserta Didik Berdasarkan Kurikulum 2013</w:t>
      </w:r>
      <w:r w:rsidRPr="007F4FDA">
        <w:rPr>
          <w:rFonts w:eastAsia="Times New Roman"/>
          <w:color w:val="000000"/>
          <w:sz w:val="22"/>
          <w:szCs w:val="22"/>
          <w:lang w:val="id-ID"/>
        </w:rPr>
        <w:t>). Edisi keempat. Jakarta: Rajagrafindo Persada.</w:t>
      </w:r>
    </w:p>
    <w:p w:rsidR="00673059" w:rsidRPr="007F4FDA" w:rsidRDefault="002641E3" w:rsidP="009B46F9">
      <w:pPr>
        <w:pBdr>
          <w:top w:val="nil"/>
          <w:left w:val="nil"/>
          <w:bottom w:val="nil"/>
          <w:right w:val="nil"/>
          <w:between w:val="nil"/>
        </w:pBdr>
        <w:ind w:left="567" w:hanging="567"/>
        <w:rPr>
          <w:rFonts w:eastAsia="Times New Roman"/>
          <w:color w:val="000000"/>
          <w:sz w:val="22"/>
          <w:szCs w:val="22"/>
          <w:highlight w:val="white"/>
          <w:lang w:val="id-ID"/>
        </w:rPr>
      </w:pPr>
      <w:r>
        <w:rPr>
          <w:rFonts w:eastAsia="Times New Roman"/>
          <w:sz w:val="22"/>
          <w:szCs w:val="22"/>
          <w:lang w:val="id-ID"/>
        </w:rPr>
        <w:t>Muharomah, D.</w:t>
      </w:r>
      <w:r w:rsidR="00673059" w:rsidRPr="007F4FDA">
        <w:rPr>
          <w:rFonts w:eastAsia="Times New Roman"/>
          <w:sz w:val="22"/>
          <w:szCs w:val="22"/>
          <w:lang w:val="id-ID"/>
        </w:rPr>
        <w:t xml:space="preserve">R. (2017). Pengaruh Pembelajaran </w:t>
      </w:r>
      <w:r w:rsidRPr="007F4FDA">
        <w:rPr>
          <w:rFonts w:eastAsia="Times New Roman"/>
          <w:sz w:val="22"/>
          <w:szCs w:val="22"/>
          <w:lang w:val="id-ID"/>
        </w:rPr>
        <w:t xml:space="preserve">STEM </w:t>
      </w:r>
      <w:r w:rsidR="00673059" w:rsidRPr="007F4FDA">
        <w:rPr>
          <w:rFonts w:eastAsia="Times New Roman"/>
          <w:sz w:val="22"/>
          <w:szCs w:val="22"/>
          <w:lang w:val="id-ID"/>
        </w:rPr>
        <w:t>(Science, Technology, Engineering And Mathematics)</w:t>
      </w:r>
      <w:r w:rsidR="00673059" w:rsidRPr="007F4FDA">
        <w:rPr>
          <w:rFonts w:eastAsia="Times New Roman"/>
          <w:i/>
          <w:sz w:val="22"/>
          <w:szCs w:val="22"/>
          <w:lang w:val="id-ID"/>
        </w:rPr>
        <w:t xml:space="preserve"> </w:t>
      </w:r>
      <w:r w:rsidR="00673059" w:rsidRPr="007F4FDA">
        <w:rPr>
          <w:rFonts w:eastAsia="Times New Roman"/>
          <w:sz w:val="22"/>
          <w:szCs w:val="22"/>
          <w:lang w:val="id-ID"/>
        </w:rPr>
        <w:t xml:space="preserve">Terhadap Hasil Belajar Peserta Didik Pada Konsep Evolusi. </w:t>
      </w:r>
      <w:r w:rsidR="00673059" w:rsidRPr="007F4FDA">
        <w:rPr>
          <w:rFonts w:eastAsia="Times New Roman"/>
          <w:i/>
          <w:sz w:val="22"/>
          <w:szCs w:val="22"/>
          <w:lang w:val="id-ID"/>
        </w:rPr>
        <w:t>Skripsi.</w:t>
      </w:r>
      <w:r w:rsidR="00673059" w:rsidRPr="007F4FDA">
        <w:rPr>
          <w:rFonts w:eastAsia="Times New Roman"/>
          <w:sz w:val="22"/>
          <w:szCs w:val="22"/>
          <w:lang w:val="id-ID"/>
        </w:rPr>
        <w:t xml:space="preserve"> Jakarta: FTK UIN Syarif Hidayatullah.</w:t>
      </w:r>
    </w:p>
    <w:p w:rsidR="009B46F9" w:rsidRPr="001D7577" w:rsidRDefault="009B46F9" w:rsidP="001D7577">
      <w:pPr>
        <w:pStyle w:val="07aSubJudul"/>
        <w:spacing w:before="0" w:line="240" w:lineRule="auto"/>
        <w:ind w:left="709" w:hanging="709"/>
        <w:rPr>
          <w:b w:val="0"/>
          <w:sz w:val="22"/>
          <w:szCs w:val="22"/>
          <w:lang w:val="id-ID"/>
        </w:rPr>
      </w:pPr>
      <w:r w:rsidRPr="007F4FDA">
        <w:rPr>
          <w:b w:val="0"/>
          <w:sz w:val="22"/>
          <w:szCs w:val="22"/>
          <w:lang w:val="id-ID"/>
        </w:rPr>
        <w:t xml:space="preserve">Nurtanto, M., &amp; Sofyan, H. (2015). Implementasi Problem-Based Learning untuk Meningkatkan Hasil Belajar Kognitif, Psikomotor, dan Afektif Peserta Didik di SMK. </w:t>
      </w:r>
      <w:r w:rsidRPr="002641E3">
        <w:rPr>
          <w:b w:val="0"/>
          <w:i/>
          <w:sz w:val="22"/>
          <w:szCs w:val="22"/>
          <w:lang w:val="id-ID"/>
        </w:rPr>
        <w:t>Jurnal Pendidikan Vokasi</w:t>
      </w:r>
      <w:r w:rsidR="0041783B">
        <w:rPr>
          <w:b w:val="0"/>
          <w:sz w:val="22"/>
          <w:szCs w:val="22"/>
          <w:lang w:val="id-ID"/>
        </w:rPr>
        <w:t>. 5(3):</w:t>
      </w:r>
      <w:r w:rsidRPr="007F4FDA">
        <w:rPr>
          <w:b w:val="0"/>
          <w:sz w:val="22"/>
          <w:szCs w:val="22"/>
          <w:lang w:val="id-ID"/>
        </w:rPr>
        <w:t xml:space="preserve"> 352-364.</w:t>
      </w:r>
    </w:p>
    <w:p w:rsidR="00EC5232" w:rsidRPr="007F4FDA" w:rsidRDefault="00EC5232" w:rsidP="009B46F9">
      <w:pPr>
        <w:pBdr>
          <w:top w:val="nil"/>
          <w:left w:val="nil"/>
          <w:bottom w:val="nil"/>
          <w:right w:val="nil"/>
          <w:between w:val="nil"/>
        </w:pBdr>
        <w:ind w:left="567" w:hanging="567"/>
        <w:rPr>
          <w:rFonts w:eastAsia="Times New Roman"/>
          <w:color w:val="000000"/>
          <w:sz w:val="22"/>
          <w:szCs w:val="22"/>
          <w:lang w:val="id-ID"/>
        </w:rPr>
      </w:pPr>
      <w:r w:rsidRPr="007F4FDA">
        <w:rPr>
          <w:rFonts w:eastAsia="Times New Roman"/>
          <w:color w:val="000000"/>
          <w:sz w:val="22"/>
          <w:szCs w:val="22"/>
          <w:lang w:val="id-ID"/>
        </w:rPr>
        <w:lastRenderedPageBreak/>
        <w:t xml:space="preserve">Revee, E. M., Avery, Z. K. (2013). Developing Effective STEM Professional    Development Program. </w:t>
      </w:r>
      <w:r w:rsidRPr="007F4FDA">
        <w:rPr>
          <w:rFonts w:eastAsia="Times New Roman"/>
          <w:i/>
          <w:color w:val="000000"/>
          <w:sz w:val="22"/>
          <w:szCs w:val="22"/>
          <w:lang w:val="id-ID"/>
        </w:rPr>
        <w:t>Journal of Technology Education</w:t>
      </w:r>
      <w:r w:rsidRPr="007F4FDA">
        <w:rPr>
          <w:rFonts w:eastAsia="Times New Roman"/>
          <w:color w:val="000000"/>
          <w:sz w:val="22"/>
          <w:szCs w:val="22"/>
          <w:lang w:val="id-ID"/>
        </w:rPr>
        <w:t>, 25(1): 55-69.</w:t>
      </w:r>
    </w:p>
    <w:p w:rsidR="00673059" w:rsidRPr="007F4FDA" w:rsidRDefault="00673059" w:rsidP="0074724E">
      <w:pPr>
        <w:pBdr>
          <w:top w:val="nil"/>
          <w:left w:val="nil"/>
          <w:bottom w:val="nil"/>
          <w:right w:val="nil"/>
          <w:between w:val="nil"/>
        </w:pBdr>
        <w:ind w:left="567" w:hanging="567"/>
        <w:rPr>
          <w:rFonts w:eastAsia="Times New Roman"/>
          <w:color w:val="000000"/>
          <w:sz w:val="22"/>
          <w:szCs w:val="22"/>
          <w:lang w:val="id-ID"/>
        </w:rPr>
      </w:pPr>
      <w:r w:rsidRPr="007F4FDA">
        <w:rPr>
          <w:rFonts w:eastAsia="Times New Roman"/>
          <w:color w:val="000000"/>
          <w:sz w:val="22"/>
          <w:szCs w:val="22"/>
          <w:lang w:val="id-ID"/>
        </w:rPr>
        <w:t xml:space="preserve">Riduwan. (2012). </w:t>
      </w:r>
      <w:r w:rsidRPr="007F4FDA">
        <w:rPr>
          <w:rFonts w:eastAsia="Times New Roman"/>
          <w:i/>
          <w:color w:val="000000"/>
          <w:sz w:val="22"/>
          <w:szCs w:val="22"/>
          <w:lang w:val="id-ID"/>
        </w:rPr>
        <w:t>Belajar Mudah Penelitian untuk Guru, Karyawan, dan Peneliti Pemula</w:t>
      </w:r>
      <w:r w:rsidRPr="007F4FDA">
        <w:rPr>
          <w:rFonts w:eastAsia="Times New Roman"/>
          <w:color w:val="000000"/>
          <w:sz w:val="22"/>
          <w:szCs w:val="22"/>
          <w:lang w:val="id-ID"/>
        </w:rPr>
        <w:t>. Bandung: Alfabeta.</w:t>
      </w:r>
    </w:p>
    <w:p w:rsidR="00673059" w:rsidRDefault="00EC5232" w:rsidP="00C9111E">
      <w:pPr>
        <w:pBdr>
          <w:top w:val="nil"/>
          <w:left w:val="nil"/>
          <w:bottom w:val="nil"/>
          <w:right w:val="nil"/>
          <w:between w:val="nil"/>
        </w:pBdr>
        <w:ind w:left="567" w:hanging="567"/>
        <w:rPr>
          <w:rFonts w:eastAsia="Times New Roman"/>
          <w:color w:val="000000"/>
          <w:sz w:val="22"/>
          <w:szCs w:val="22"/>
          <w:lang w:val="id-ID"/>
        </w:rPr>
      </w:pPr>
      <w:r w:rsidRPr="007F4FDA">
        <w:rPr>
          <w:rFonts w:eastAsia="Times New Roman"/>
          <w:color w:val="000000"/>
          <w:sz w:val="22"/>
          <w:szCs w:val="22"/>
          <w:lang w:val="id-ID"/>
        </w:rPr>
        <w:t xml:space="preserve">Roberts, A., Cantu. (2012). A justification for STEM education. </w:t>
      </w:r>
      <w:r w:rsidRPr="007F4FDA">
        <w:rPr>
          <w:rFonts w:eastAsia="Times New Roman"/>
          <w:i/>
          <w:color w:val="000000"/>
          <w:sz w:val="22"/>
          <w:szCs w:val="22"/>
          <w:lang w:val="id-ID"/>
        </w:rPr>
        <w:t>Journal</w:t>
      </w:r>
      <w:r w:rsidRPr="007F4FDA">
        <w:rPr>
          <w:rFonts w:eastAsia="Times New Roman"/>
          <w:color w:val="000000"/>
          <w:sz w:val="22"/>
          <w:szCs w:val="22"/>
          <w:lang w:val="id-ID"/>
        </w:rPr>
        <w:t xml:space="preserve"> </w:t>
      </w:r>
      <w:r w:rsidRPr="007F4FDA">
        <w:rPr>
          <w:rFonts w:eastAsia="Times New Roman"/>
          <w:i/>
          <w:color w:val="000000"/>
          <w:sz w:val="22"/>
          <w:szCs w:val="22"/>
          <w:lang w:val="id-ID"/>
        </w:rPr>
        <w:t>Technology and Engineering Teacher</w:t>
      </w:r>
      <w:r w:rsidRPr="007F4FDA">
        <w:rPr>
          <w:rFonts w:eastAsia="Times New Roman"/>
          <w:color w:val="000000"/>
          <w:sz w:val="22"/>
          <w:szCs w:val="22"/>
          <w:lang w:val="id-ID"/>
        </w:rPr>
        <w:t>, 74</w:t>
      </w:r>
      <w:r w:rsidR="00AF41FA">
        <w:rPr>
          <w:rFonts w:eastAsia="Times New Roman"/>
          <w:color w:val="000000"/>
          <w:sz w:val="22"/>
          <w:szCs w:val="22"/>
          <w:lang w:val="id-ID"/>
        </w:rPr>
        <w:t>(-):</w:t>
      </w:r>
      <w:r w:rsidRPr="007F4FDA">
        <w:rPr>
          <w:rFonts w:eastAsia="Times New Roman"/>
          <w:color w:val="000000"/>
          <w:sz w:val="22"/>
          <w:szCs w:val="22"/>
          <w:lang w:val="id-ID"/>
        </w:rPr>
        <w:t xml:space="preserve"> 1-5.</w:t>
      </w:r>
    </w:p>
    <w:p w:rsidR="00E155FF" w:rsidRPr="00C9111E" w:rsidRDefault="00E155FF" w:rsidP="00E155FF">
      <w:pPr>
        <w:pBdr>
          <w:top w:val="nil"/>
          <w:left w:val="nil"/>
          <w:bottom w:val="nil"/>
          <w:right w:val="nil"/>
          <w:between w:val="nil"/>
        </w:pBdr>
        <w:ind w:left="567" w:hanging="567"/>
        <w:rPr>
          <w:rFonts w:eastAsia="Times New Roman"/>
          <w:color w:val="000000"/>
          <w:sz w:val="22"/>
          <w:szCs w:val="22"/>
          <w:lang w:val="id-ID"/>
        </w:rPr>
      </w:pPr>
      <w:r w:rsidRPr="007F4FDA">
        <w:rPr>
          <w:rFonts w:eastAsia="Times New Roman"/>
          <w:color w:val="000000"/>
          <w:sz w:val="22"/>
          <w:szCs w:val="22"/>
          <w:lang w:val="id-ID"/>
        </w:rPr>
        <w:t xml:space="preserve">Sanders, M. (2009). </w:t>
      </w:r>
      <w:r w:rsidRPr="007F4FDA">
        <w:rPr>
          <w:rFonts w:eastAsia="Times New Roman"/>
          <w:i/>
          <w:color w:val="000000"/>
          <w:sz w:val="22"/>
          <w:szCs w:val="22"/>
          <w:lang w:val="id-ID"/>
        </w:rPr>
        <w:t>Integrative STEM Education: Primer</w:t>
      </w:r>
      <w:r w:rsidRPr="007F4FDA">
        <w:rPr>
          <w:rFonts w:eastAsia="Times New Roman"/>
          <w:color w:val="000000"/>
          <w:sz w:val="22"/>
          <w:szCs w:val="22"/>
          <w:lang w:val="id-ID"/>
        </w:rPr>
        <w:t>. Virginia: International Technology and Engineering Educators Association.</w:t>
      </w:r>
    </w:p>
    <w:p w:rsidR="00C9111E" w:rsidRPr="00E155FF" w:rsidRDefault="001D7577" w:rsidP="00E155FF">
      <w:pPr>
        <w:pStyle w:val="07aSubJudul"/>
        <w:spacing w:before="0" w:line="240" w:lineRule="auto"/>
        <w:ind w:left="709" w:hanging="709"/>
        <w:rPr>
          <w:b w:val="0"/>
          <w:sz w:val="22"/>
          <w:szCs w:val="22"/>
          <w:lang w:val="id-ID"/>
        </w:rPr>
      </w:pPr>
      <w:r>
        <w:rPr>
          <w:b w:val="0"/>
          <w:sz w:val="22"/>
          <w:szCs w:val="22"/>
          <w:lang w:val="id-ID"/>
        </w:rPr>
        <w:t xml:space="preserve">Setyabudi, </w:t>
      </w:r>
      <w:r w:rsidRPr="007F4FDA">
        <w:rPr>
          <w:b w:val="0"/>
          <w:sz w:val="22"/>
          <w:szCs w:val="22"/>
          <w:lang w:val="id-ID"/>
        </w:rPr>
        <w:t>A.</w:t>
      </w:r>
      <w:r>
        <w:rPr>
          <w:b w:val="0"/>
          <w:sz w:val="22"/>
          <w:szCs w:val="22"/>
          <w:lang w:val="id-ID"/>
        </w:rPr>
        <w:t xml:space="preserve">D., </w:t>
      </w:r>
      <w:r w:rsidR="0037449C">
        <w:rPr>
          <w:b w:val="0"/>
          <w:sz w:val="22"/>
          <w:szCs w:val="22"/>
          <w:lang w:val="id-ID"/>
        </w:rPr>
        <w:t xml:space="preserve">&amp; </w:t>
      </w:r>
      <w:r>
        <w:rPr>
          <w:b w:val="0"/>
          <w:sz w:val="22"/>
          <w:szCs w:val="22"/>
          <w:lang w:val="id-ID"/>
        </w:rPr>
        <w:t>Sudarsono.</w:t>
      </w:r>
      <w:r w:rsidR="0037449C">
        <w:rPr>
          <w:b w:val="0"/>
          <w:sz w:val="22"/>
          <w:szCs w:val="22"/>
          <w:lang w:val="id-ID"/>
        </w:rPr>
        <w:t xml:space="preserve"> (</w:t>
      </w:r>
      <w:r w:rsidRPr="007F4FDA">
        <w:rPr>
          <w:b w:val="0"/>
          <w:sz w:val="22"/>
          <w:szCs w:val="22"/>
          <w:lang w:val="id-ID"/>
        </w:rPr>
        <w:t xml:space="preserve">2021) Hubungan Hasil Belajar Teori Dengan Hasil Belajar Praktik pada Pembelajaran Passing Sepakbola. </w:t>
      </w:r>
      <w:r w:rsidRPr="001D7577">
        <w:rPr>
          <w:b w:val="0"/>
          <w:i/>
          <w:sz w:val="22"/>
          <w:szCs w:val="22"/>
          <w:lang w:val="id-ID"/>
        </w:rPr>
        <w:t>Jurnal Pendidikan Olahraga dan Kesehatan</w:t>
      </w:r>
      <w:r>
        <w:rPr>
          <w:b w:val="0"/>
          <w:sz w:val="22"/>
          <w:szCs w:val="22"/>
          <w:lang w:val="id-ID"/>
        </w:rPr>
        <w:t>. 9(1):</w:t>
      </w:r>
      <w:r w:rsidRPr="007F4FDA">
        <w:rPr>
          <w:b w:val="0"/>
          <w:sz w:val="22"/>
          <w:szCs w:val="22"/>
          <w:lang w:val="id-ID"/>
        </w:rPr>
        <w:t xml:space="preserve"> 63-67</w:t>
      </w:r>
      <w:r>
        <w:rPr>
          <w:b w:val="0"/>
          <w:sz w:val="22"/>
          <w:szCs w:val="22"/>
          <w:lang w:val="id-ID"/>
        </w:rPr>
        <w:t>.</w:t>
      </w:r>
    </w:p>
    <w:p w:rsidR="006667A7" w:rsidRPr="00E155FF" w:rsidRDefault="00417C3E" w:rsidP="00E155FF">
      <w:pPr>
        <w:pBdr>
          <w:top w:val="nil"/>
          <w:left w:val="nil"/>
          <w:bottom w:val="nil"/>
          <w:right w:val="nil"/>
          <w:between w:val="nil"/>
        </w:pBdr>
        <w:ind w:left="567" w:hanging="567"/>
        <w:rPr>
          <w:rFonts w:eastAsia="Times New Roman"/>
          <w:color w:val="000000"/>
          <w:sz w:val="22"/>
          <w:szCs w:val="22"/>
          <w:lang w:val="id-ID"/>
        </w:rPr>
      </w:pPr>
      <w:r>
        <w:rPr>
          <w:rFonts w:eastAsia="Times New Roman"/>
          <w:color w:val="000000"/>
          <w:sz w:val="22"/>
          <w:szCs w:val="22"/>
          <w:lang w:val="id-ID"/>
        </w:rPr>
        <w:t>Simbolon, P. P., &amp; Hairida, H.</w:t>
      </w:r>
      <w:r w:rsidR="006547DB" w:rsidRPr="007F4FDA">
        <w:rPr>
          <w:rFonts w:eastAsia="Times New Roman"/>
          <w:color w:val="000000"/>
          <w:sz w:val="22"/>
          <w:szCs w:val="22"/>
          <w:lang w:val="id-ID"/>
        </w:rPr>
        <w:t xml:space="preserve">I. (2016). Deskripsi Kemampuan Psikomotorik Siswa Praktikum Kelarutan Dan Hasil Kelarutan (KSP) Kelas XI IPA. </w:t>
      </w:r>
      <w:r w:rsidR="006547DB" w:rsidRPr="007F4FDA">
        <w:rPr>
          <w:rFonts w:eastAsia="Times New Roman"/>
          <w:i/>
          <w:color w:val="000000"/>
          <w:sz w:val="22"/>
          <w:szCs w:val="22"/>
          <w:lang w:val="id-ID"/>
        </w:rPr>
        <w:t>Jurnal Pendidikan dan Pembelajaran Khatulistiwa</w:t>
      </w:r>
      <w:r w:rsidR="006547DB" w:rsidRPr="007F4FDA">
        <w:rPr>
          <w:rFonts w:eastAsia="Times New Roman"/>
          <w:color w:val="000000"/>
          <w:sz w:val="22"/>
          <w:szCs w:val="22"/>
          <w:lang w:val="id-ID"/>
        </w:rPr>
        <w:t>, 5(4): 1-4.</w:t>
      </w:r>
    </w:p>
    <w:p w:rsidR="006547DB" w:rsidRPr="00E155FF" w:rsidRDefault="006667A7" w:rsidP="00E155FF">
      <w:pPr>
        <w:pStyle w:val="07aSubJudul"/>
        <w:spacing w:before="0" w:line="240" w:lineRule="auto"/>
        <w:ind w:left="709" w:hanging="709"/>
        <w:rPr>
          <w:b w:val="0"/>
          <w:sz w:val="22"/>
          <w:szCs w:val="22"/>
          <w:lang w:val="id-ID"/>
        </w:rPr>
      </w:pPr>
      <w:r w:rsidRPr="007F4FDA">
        <w:rPr>
          <w:b w:val="0"/>
          <w:sz w:val="22"/>
          <w:szCs w:val="22"/>
          <w:lang w:val="id-ID"/>
        </w:rPr>
        <w:t xml:space="preserve">Sudijono, A. (2006). </w:t>
      </w:r>
      <w:r w:rsidRPr="007F4FDA">
        <w:rPr>
          <w:b w:val="0"/>
          <w:i/>
          <w:sz w:val="22"/>
          <w:szCs w:val="22"/>
          <w:lang w:val="id-ID"/>
        </w:rPr>
        <w:t>Pengantar Evaluasi Pendidikan</w:t>
      </w:r>
      <w:r w:rsidRPr="007F4FDA">
        <w:rPr>
          <w:b w:val="0"/>
          <w:sz w:val="22"/>
          <w:szCs w:val="22"/>
          <w:lang w:val="id-ID"/>
        </w:rPr>
        <w:t>. Jakarta: RajaGrafindo Persada</w:t>
      </w:r>
      <w:r w:rsidR="00E155FF">
        <w:rPr>
          <w:b w:val="0"/>
          <w:sz w:val="22"/>
          <w:szCs w:val="22"/>
          <w:lang w:val="id-ID"/>
        </w:rPr>
        <w:t>.</w:t>
      </w:r>
    </w:p>
    <w:p w:rsidR="006547DB" w:rsidRPr="007F4FDA" w:rsidRDefault="006547DB" w:rsidP="0074724E">
      <w:pPr>
        <w:pBdr>
          <w:top w:val="nil"/>
          <w:left w:val="nil"/>
          <w:bottom w:val="nil"/>
          <w:right w:val="nil"/>
          <w:between w:val="nil"/>
        </w:pBdr>
        <w:ind w:left="567" w:hanging="567"/>
        <w:rPr>
          <w:rFonts w:eastAsia="Times New Roman"/>
          <w:color w:val="000000"/>
          <w:sz w:val="22"/>
          <w:szCs w:val="22"/>
          <w:lang w:val="id-ID"/>
        </w:rPr>
      </w:pPr>
      <w:r w:rsidRPr="007F4FDA">
        <w:rPr>
          <w:rFonts w:eastAsia="Times New Roman"/>
          <w:color w:val="000000"/>
          <w:sz w:val="22"/>
          <w:szCs w:val="22"/>
          <w:lang w:val="id-ID"/>
        </w:rPr>
        <w:t xml:space="preserve">Sudijono. A. (2013). </w:t>
      </w:r>
      <w:r w:rsidRPr="007F4FDA">
        <w:rPr>
          <w:rFonts w:eastAsia="Times New Roman"/>
          <w:i/>
          <w:color w:val="000000"/>
          <w:sz w:val="22"/>
          <w:szCs w:val="22"/>
          <w:lang w:val="id-ID"/>
        </w:rPr>
        <w:t>Pengantar Evaluasi Pendidikan</w:t>
      </w:r>
      <w:r w:rsidRPr="007F4FDA">
        <w:rPr>
          <w:rFonts w:eastAsia="Times New Roman"/>
          <w:color w:val="000000"/>
          <w:sz w:val="22"/>
          <w:szCs w:val="22"/>
          <w:lang w:val="id-ID"/>
        </w:rPr>
        <w:t>. Jakarta: Rajagrafindo Persada.</w:t>
      </w:r>
    </w:p>
    <w:p w:rsidR="007A64E3" w:rsidRPr="007F4FDA" w:rsidRDefault="006547DB" w:rsidP="007A64E3">
      <w:pPr>
        <w:pBdr>
          <w:top w:val="nil"/>
          <w:left w:val="nil"/>
          <w:bottom w:val="nil"/>
          <w:right w:val="nil"/>
          <w:between w:val="nil"/>
        </w:pBdr>
        <w:ind w:left="567" w:hanging="567"/>
        <w:rPr>
          <w:rFonts w:eastAsia="Times New Roman"/>
          <w:color w:val="000000"/>
          <w:sz w:val="22"/>
          <w:szCs w:val="22"/>
          <w:lang w:val="id-ID"/>
        </w:rPr>
      </w:pPr>
      <w:r w:rsidRPr="007F4FDA">
        <w:rPr>
          <w:rFonts w:eastAsia="Times New Roman"/>
          <w:color w:val="000000"/>
          <w:sz w:val="22"/>
          <w:szCs w:val="22"/>
          <w:lang w:val="id-ID"/>
        </w:rPr>
        <w:t xml:space="preserve">Sudijono, A. (2012). </w:t>
      </w:r>
      <w:r w:rsidRPr="007F4FDA">
        <w:rPr>
          <w:rFonts w:eastAsia="Times New Roman"/>
          <w:i/>
          <w:color w:val="000000"/>
          <w:sz w:val="22"/>
          <w:szCs w:val="22"/>
          <w:lang w:val="id-ID"/>
        </w:rPr>
        <w:t>Pengantar Statistik Pendidikan</w:t>
      </w:r>
      <w:r w:rsidRPr="007F4FDA">
        <w:rPr>
          <w:rFonts w:eastAsia="Times New Roman"/>
          <w:color w:val="000000"/>
          <w:sz w:val="22"/>
          <w:szCs w:val="22"/>
          <w:lang w:val="id-ID"/>
        </w:rPr>
        <w:t>. Jakarta: Rajawali Pers.</w:t>
      </w:r>
    </w:p>
    <w:p w:rsidR="007A64E3" w:rsidRPr="007F4FDA" w:rsidRDefault="007A64E3" w:rsidP="007A64E3">
      <w:pPr>
        <w:pBdr>
          <w:top w:val="nil"/>
          <w:left w:val="nil"/>
          <w:bottom w:val="nil"/>
          <w:right w:val="nil"/>
          <w:between w:val="nil"/>
        </w:pBdr>
        <w:ind w:left="567" w:hanging="567"/>
        <w:rPr>
          <w:rFonts w:eastAsia="Times New Roman"/>
          <w:color w:val="000000"/>
          <w:sz w:val="22"/>
          <w:szCs w:val="22"/>
          <w:lang w:val="id-ID"/>
        </w:rPr>
      </w:pPr>
      <w:r w:rsidRPr="007F4FDA">
        <w:rPr>
          <w:sz w:val="22"/>
          <w:szCs w:val="22"/>
          <w:lang w:val="id-ID"/>
        </w:rPr>
        <w:t xml:space="preserve">Sugiyono. (2013). </w:t>
      </w:r>
      <w:r w:rsidRPr="007F4FDA">
        <w:rPr>
          <w:i/>
          <w:sz w:val="22"/>
          <w:szCs w:val="22"/>
          <w:lang w:val="id-ID"/>
        </w:rPr>
        <w:t>Metodelogi Penelitian Kuantitatif Kualitatif dan R&amp;D</w:t>
      </w:r>
      <w:r w:rsidRPr="007F4FDA">
        <w:rPr>
          <w:sz w:val="22"/>
          <w:szCs w:val="22"/>
          <w:lang w:val="id-ID"/>
        </w:rPr>
        <w:t>. Bandung: Alfabeta.</w:t>
      </w:r>
    </w:p>
    <w:p w:rsidR="009B46F9" w:rsidRPr="007F4FDA" w:rsidRDefault="006547DB" w:rsidP="00E155FF">
      <w:pPr>
        <w:pBdr>
          <w:top w:val="nil"/>
          <w:left w:val="nil"/>
          <w:bottom w:val="nil"/>
          <w:right w:val="nil"/>
          <w:between w:val="nil"/>
        </w:pBdr>
        <w:ind w:left="567" w:hanging="567"/>
        <w:rPr>
          <w:rFonts w:eastAsia="Times New Roman"/>
          <w:color w:val="000000"/>
          <w:sz w:val="22"/>
          <w:szCs w:val="22"/>
          <w:lang w:val="id-ID"/>
        </w:rPr>
      </w:pPr>
      <w:r w:rsidRPr="007F4FDA">
        <w:rPr>
          <w:rFonts w:eastAsia="Times New Roman"/>
          <w:color w:val="000000"/>
          <w:sz w:val="22"/>
          <w:szCs w:val="22"/>
          <w:lang w:val="id-ID"/>
        </w:rPr>
        <w:t xml:space="preserve">Sukardi. (2015). </w:t>
      </w:r>
      <w:r w:rsidRPr="007F4FDA">
        <w:rPr>
          <w:rFonts w:eastAsia="Times New Roman"/>
          <w:i/>
          <w:color w:val="000000"/>
          <w:sz w:val="22"/>
          <w:szCs w:val="22"/>
          <w:lang w:val="id-ID"/>
        </w:rPr>
        <w:t>Evaluasi Pendidikan Prinsip dan Operasionalnya</w:t>
      </w:r>
      <w:r w:rsidRPr="007F4FDA">
        <w:rPr>
          <w:rFonts w:eastAsia="Times New Roman"/>
          <w:color w:val="000000"/>
          <w:sz w:val="22"/>
          <w:szCs w:val="22"/>
          <w:lang w:val="id-ID"/>
        </w:rPr>
        <w:t>. Jakarta: Bumi Aksara.</w:t>
      </w:r>
    </w:p>
    <w:p w:rsidR="009B46F9" w:rsidRDefault="009B46F9" w:rsidP="00E155FF">
      <w:pPr>
        <w:pBdr>
          <w:top w:val="nil"/>
          <w:left w:val="nil"/>
          <w:bottom w:val="nil"/>
          <w:right w:val="nil"/>
          <w:between w:val="nil"/>
        </w:pBdr>
        <w:ind w:left="567" w:hanging="567"/>
        <w:rPr>
          <w:rFonts w:eastAsia="Times New Roman"/>
          <w:color w:val="000000"/>
          <w:sz w:val="22"/>
          <w:szCs w:val="22"/>
          <w:lang w:val="id-ID"/>
        </w:rPr>
      </w:pPr>
      <w:r w:rsidRPr="007F4FDA">
        <w:rPr>
          <w:rFonts w:eastAsia="Times New Roman"/>
          <w:color w:val="000000"/>
          <w:sz w:val="22"/>
          <w:szCs w:val="22"/>
          <w:lang w:val="id-ID"/>
        </w:rPr>
        <w:t xml:space="preserve">Tsupros, N., Kohler R., Hallinen, J. (2009). STEM Education: A Project To Identify The Missing Components. A Collaborative Study </w:t>
      </w:r>
      <w:r w:rsidRPr="007F4FDA">
        <w:rPr>
          <w:rFonts w:eastAsia="Times New Roman"/>
          <w:sz w:val="22"/>
          <w:szCs w:val="22"/>
          <w:lang w:val="id-ID"/>
        </w:rPr>
        <w:t>Conducted</w:t>
      </w:r>
      <w:r w:rsidRPr="007F4FDA">
        <w:rPr>
          <w:rFonts w:eastAsia="Times New Roman"/>
          <w:color w:val="000000"/>
          <w:sz w:val="22"/>
          <w:szCs w:val="22"/>
          <w:lang w:val="id-ID"/>
        </w:rPr>
        <w:t xml:space="preserve"> by the IU1 Center STEM Education and </w:t>
      </w:r>
      <w:r w:rsidRPr="007F4FDA">
        <w:rPr>
          <w:rFonts w:eastAsia="Times New Roman"/>
          <w:sz w:val="22"/>
          <w:szCs w:val="22"/>
          <w:lang w:val="id-ID"/>
        </w:rPr>
        <w:t>Carnegie</w:t>
      </w:r>
      <w:r w:rsidRPr="007F4FDA">
        <w:rPr>
          <w:rFonts w:eastAsia="Times New Roman"/>
          <w:color w:val="000000"/>
          <w:sz w:val="22"/>
          <w:szCs w:val="22"/>
          <w:lang w:val="id-ID"/>
        </w:rPr>
        <w:t xml:space="preserve"> Mellon University. </w:t>
      </w:r>
    </w:p>
    <w:p w:rsidR="00A53FBD" w:rsidRPr="00A53FBD" w:rsidRDefault="00A53FBD" w:rsidP="00A53FBD">
      <w:pPr>
        <w:ind w:left="709" w:hanging="709"/>
        <w:rPr>
          <w:rFonts w:eastAsia="Times New Roman"/>
          <w:sz w:val="22"/>
          <w:szCs w:val="22"/>
          <w:lang w:val="id-ID"/>
        </w:rPr>
      </w:pPr>
      <w:r w:rsidRPr="007F4FDA">
        <w:rPr>
          <w:rFonts w:eastAsia="Times New Roman"/>
          <w:sz w:val="22"/>
          <w:szCs w:val="22"/>
          <w:lang w:val="id-ID"/>
        </w:rPr>
        <w:t xml:space="preserve">White, D. (2014) What Is STEM Education and Why Is It Important. </w:t>
      </w:r>
      <w:r w:rsidRPr="007F4FDA">
        <w:rPr>
          <w:rFonts w:eastAsia="Times New Roman"/>
          <w:i/>
          <w:sz w:val="22"/>
          <w:szCs w:val="22"/>
          <w:lang w:val="id-ID"/>
        </w:rPr>
        <w:t xml:space="preserve">Florida Association of Teacher Educators Journal. </w:t>
      </w:r>
      <w:r w:rsidRPr="007F4FDA">
        <w:rPr>
          <w:rFonts w:eastAsia="Times New Roman"/>
          <w:sz w:val="22"/>
          <w:szCs w:val="22"/>
          <w:lang w:val="id-ID"/>
        </w:rPr>
        <w:t>1(14): 1-9.</w:t>
      </w:r>
    </w:p>
    <w:p w:rsidR="006547DB" w:rsidRPr="00A53FBD" w:rsidRDefault="00EC5232" w:rsidP="00A53FBD">
      <w:pPr>
        <w:pStyle w:val="07aSubJudul"/>
        <w:spacing w:before="0" w:line="240" w:lineRule="auto"/>
        <w:ind w:left="709" w:hanging="709"/>
        <w:rPr>
          <w:b w:val="0"/>
          <w:sz w:val="22"/>
          <w:szCs w:val="22"/>
          <w:lang w:val="id-ID"/>
        </w:rPr>
      </w:pPr>
      <w:r w:rsidRPr="007F4FDA">
        <w:rPr>
          <w:b w:val="0"/>
          <w:sz w:val="22"/>
          <w:szCs w:val="22"/>
          <w:lang w:val="id-ID"/>
        </w:rPr>
        <w:t xml:space="preserve">Winarto., dan Nurbaiti, N. Hubungan Kemampuan Kognitif dan </w:t>
      </w:r>
      <w:r w:rsidRPr="007F4FDA">
        <w:rPr>
          <w:b w:val="0"/>
          <w:sz w:val="22"/>
          <w:szCs w:val="22"/>
          <w:lang w:val="id-ID"/>
        </w:rPr>
        <w:lastRenderedPageBreak/>
        <w:t xml:space="preserve">Kemampuan Psikomotorik Ditinjau Dari Keterampilan Proses IPA Peserta Didik Kelas IV Sekolah Dasar di Kecamatan Bumiayu. </w:t>
      </w:r>
      <w:r w:rsidRPr="005E419D">
        <w:rPr>
          <w:b w:val="0"/>
          <w:i/>
          <w:sz w:val="22"/>
          <w:szCs w:val="22"/>
          <w:lang w:val="id-ID"/>
        </w:rPr>
        <w:t>Jurnal Dialektika Jurusan PGSD</w:t>
      </w:r>
      <w:r w:rsidR="005E419D">
        <w:rPr>
          <w:b w:val="0"/>
          <w:sz w:val="22"/>
          <w:szCs w:val="22"/>
          <w:lang w:val="id-ID"/>
        </w:rPr>
        <w:t>. 10</w:t>
      </w:r>
      <w:r w:rsidRPr="007F4FDA">
        <w:rPr>
          <w:b w:val="0"/>
          <w:sz w:val="22"/>
          <w:szCs w:val="22"/>
          <w:lang w:val="id-ID"/>
        </w:rPr>
        <w:t>(2)</w:t>
      </w:r>
      <w:r w:rsidR="005E419D">
        <w:rPr>
          <w:b w:val="0"/>
          <w:sz w:val="22"/>
          <w:szCs w:val="22"/>
          <w:lang w:val="id-ID"/>
        </w:rPr>
        <w:t>:</w:t>
      </w:r>
      <w:r w:rsidR="00A53FBD">
        <w:rPr>
          <w:b w:val="0"/>
          <w:sz w:val="22"/>
          <w:szCs w:val="22"/>
          <w:lang w:val="id-ID"/>
        </w:rPr>
        <w:t xml:space="preserve"> 495-505.</w:t>
      </w:r>
    </w:p>
    <w:p w:rsidR="0091410B" w:rsidRPr="007F4FDA" w:rsidRDefault="00E64EAE" w:rsidP="003D1F5A">
      <w:pPr>
        <w:pBdr>
          <w:top w:val="nil"/>
          <w:left w:val="nil"/>
          <w:bottom w:val="nil"/>
          <w:right w:val="nil"/>
          <w:between w:val="nil"/>
        </w:pBdr>
        <w:ind w:left="567" w:hanging="567"/>
        <w:rPr>
          <w:szCs w:val="22"/>
        </w:rPr>
      </w:pPr>
      <w:r w:rsidRPr="007F4FDA">
        <w:rPr>
          <w:rFonts w:eastAsia="Times New Roman"/>
          <w:color w:val="000000"/>
          <w:sz w:val="22"/>
          <w:szCs w:val="22"/>
          <w:lang w:val="id-ID"/>
        </w:rPr>
        <w:t xml:space="preserve">Yoshino, K. (2013). </w:t>
      </w:r>
      <w:r w:rsidRPr="007F4FDA">
        <w:rPr>
          <w:rFonts w:eastAsia="Times New Roman"/>
          <w:i/>
          <w:color w:val="000000"/>
          <w:sz w:val="22"/>
          <w:szCs w:val="22"/>
          <w:lang w:val="id-ID"/>
        </w:rPr>
        <w:t>Turn Your Smartphone Into A Digital Mikroskop</w:t>
      </w:r>
      <w:r w:rsidRPr="007F4FDA">
        <w:rPr>
          <w:rFonts w:eastAsia="Times New Roman"/>
          <w:color w:val="000000"/>
          <w:sz w:val="22"/>
          <w:szCs w:val="22"/>
          <w:lang w:val="id-ID"/>
        </w:rPr>
        <w:t xml:space="preserve">. Tersedia di : </w:t>
      </w:r>
      <w:hyperlink r:id="rId18">
        <w:r w:rsidRPr="007F4FDA">
          <w:rPr>
            <w:rFonts w:eastAsia="Times New Roman"/>
            <w:sz w:val="22"/>
            <w:szCs w:val="22"/>
            <w:lang w:val="id-ID"/>
          </w:rPr>
          <w:t>https://www.instructables.com/id/Turn-Your-Smartphone-Into-a-Microscope-150x-500x-Z/</w:t>
        </w:r>
      </w:hyperlink>
      <w:r w:rsidRPr="007F4FDA">
        <w:rPr>
          <w:rFonts w:eastAsia="Times New Roman"/>
          <w:sz w:val="22"/>
          <w:szCs w:val="22"/>
          <w:lang w:val="id-ID"/>
        </w:rPr>
        <w:t>. (Diakses 25 Desember 2018).</w:t>
      </w:r>
      <w:r w:rsidR="003D1F5A" w:rsidRPr="007F4FDA">
        <w:rPr>
          <w:szCs w:val="22"/>
        </w:rPr>
        <w:t xml:space="preserve"> </w:t>
      </w:r>
    </w:p>
    <w:p w:rsidR="000E11F1" w:rsidRPr="005B3B0C" w:rsidRDefault="000E11F1" w:rsidP="00416A38">
      <w:pPr>
        <w:pStyle w:val="16daftarpustaka"/>
        <w:spacing w:before="0" w:after="0" w:line="360" w:lineRule="auto"/>
      </w:pPr>
      <w:bookmarkStart w:id="0" w:name="_GoBack"/>
      <w:bookmarkEnd w:id="0"/>
    </w:p>
    <w:sectPr w:rsidR="000E11F1" w:rsidRPr="005B3B0C" w:rsidSect="00284CC9">
      <w:headerReference w:type="default" r:id="rId19"/>
      <w:footerReference w:type="default" r:id="rId20"/>
      <w:type w:val="continuous"/>
      <w:pgSz w:w="11906" w:h="16838" w:code="9"/>
      <w:pgMar w:top="1701" w:right="1418" w:bottom="1418" w:left="1418" w:header="851"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FBB" w:rsidRDefault="006F5FBB" w:rsidP="00DF7A7D">
      <w:r>
        <w:separator/>
      </w:r>
    </w:p>
  </w:endnote>
  <w:endnote w:type="continuationSeparator" w:id="0">
    <w:p w:rsidR="006F5FBB" w:rsidRDefault="006F5FBB"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rPr>
      <w:id w:val="-1007437198"/>
      <w:docPartObj>
        <w:docPartGallery w:val="Page Numbers (Bottom of Page)"/>
        <w:docPartUnique/>
      </w:docPartObj>
    </w:sdtPr>
    <w:sdtEndPr>
      <w:rPr>
        <w:rFonts w:asciiTheme="majorHAnsi" w:hAnsiTheme="majorHAnsi"/>
        <w:noProof/>
        <w:sz w:val="24"/>
        <w:szCs w:val="24"/>
      </w:rPr>
    </w:sdtEndPr>
    <w:sdtContent>
      <w:p w:rsidR="00807CC9" w:rsidRPr="007B4805" w:rsidRDefault="00807CC9" w:rsidP="00D47748">
        <w:pPr>
          <w:pStyle w:val="Footer"/>
          <w:ind w:firstLine="0"/>
          <w:rPr>
            <w:rFonts w:asciiTheme="majorHAnsi" w:hAnsiTheme="majorHAnsi"/>
            <w:noProof/>
            <w:color w:val="1F497D" w:themeColor="text2"/>
            <w:sz w:val="24"/>
            <w:szCs w:val="24"/>
          </w:rPr>
        </w:pPr>
        <w:r>
          <w:rPr>
            <w:rFonts w:asciiTheme="majorHAnsi" w:hAnsiTheme="majorHAnsi"/>
            <w:noProof/>
            <w:lang w:val="id-ID" w:eastAsia="id-ID"/>
          </w:rPr>
          <mc:AlternateContent>
            <mc:Choice Requires="wps">
              <w:drawing>
                <wp:anchor distT="0" distB="0" distL="114300" distR="114300" simplePos="0" relativeHeight="251662336" behindDoc="0" locked="0" layoutInCell="1" allowOverlap="1" wp14:anchorId="6AA741B1" wp14:editId="2D900F80">
                  <wp:simplePos x="0" y="0"/>
                  <wp:positionH relativeFrom="column">
                    <wp:posOffset>13970</wp:posOffset>
                  </wp:positionH>
                  <wp:positionV relativeFrom="paragraph">
                    <wp:posOffset>-139759</wp:posOffset>
                  </wp:positionV>
                  <wp:extent cx="5901070" cy="0"/>
                  <wp:effectExtent l="0" t="0" r="23495" b="19050"/>
                  <wp:wrapNone/>
                  <wp:docPr id="11" name="Straight Connector 11"/>
                  <wp:cNvGraphicFramePr/>
                  <a:graphic xmlns:a="http://schemas.openxmlformats.org/drawingml/2006/main">
                    <a:graphicData uri="http://schemas.microsoft.com/office/word/2010/wordprocessingShape">
                      <wps:wsp>
                        <wps:cNvCnPr/>
                        <wps:spPr>
                          <a:xfrm>
                            <a:off x="0" y="0"/>
                            <a:ext cx="5901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5113C54"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" strokecolor="black [3213]"/>
              </w:pict>
            </mc:Fallback>
          </mc:AlternateContent>
        </w:r>
        <w:r w:rsidRPr="00354446">
          <w:rPr>
            <w:rFonts w:asciiTheme="majorHAnsi" w:hAnsiTheme="majorHAnsi"/>
            <w:noProof/>
            <w:sz w:val="24"/>
            <w:szCs w:val="24"/>
          </w:rPr>
          <w:fldChar w:fldCharType="begin"/>
        </w:r>
        <w:r w:rsidRPr="00354446">
          <w:rPr>
            <w:rFonts w:asciiTheme="majorHAnsi" w:hAnsiTheme="majorHAnsi"/>
            <w:noProof/>
            <w:sz w:val="24"/>
            <w:szCs w:val="24"/>
          </w:rPr>
          <w:instrText xml:space="preserve"> PAGE   \* MERGEFORMAT </w:instrText>
        </w:r>
        <w:r w:rsidRPr="00354446">
          <w:rPr>
            <w:rFonts w:asciiTheme="majorHAnsi" w:hAnsiTheme="majorHAnsi"/>
            <w:noProof/>
            <w:sz w:val="24"/>
            <w:szCs w:val="24"/>
          </w:rPr>
          <w:fldChar w:fldCharType="separate"/>
        </w:r>
        <w:r w:rsidR="00AA7548">
          <w:rPr>
            <w:rFonts w:asciiTheme="majorHAnsi" w:hAnsiTheme="majorHAnsi"/>
            <w:noProof/>
            <w:sz w:val="24"/>
            <w:szCs w:val="24"/>
          </w:rPr>
          <w:t>10</w:t>
        </w:r>
        <w:r w:rsidRPr="00354446">
          <w:rPr>
            <w:rFonts w:asciiTheme="majorHAnsi" w:hAnsiTheme="majorHAnsi"/>
            <w:noProof/>
            <w:sz w:val="24"/>
            <w:szCs w:val="24"/>
          </w:rPr>
          <w:fldChar w:fldCharType="end"/>
        </w:r>
        <w:r w:rsidRPr="007B4805">
          <w:rPr>
            <w:rFonts w:asciiTheme="majorHAnsi" w:hAnsiTheme="majorHAnsi"/>
            <w:noProof/>
            <w:color w:val="1F497D" w:themeColor="text2"/>
            <w:sz w:val="22"/>
            <w:szCs w:val="22"/>
            <w:lang w:val="id-ID" w:eastAsia="id-ID"/>
          </w:rPr>
          <w:t xml:space="preserve">                                                                                                              </w:t>
        </w:r>
        <w:r>
          <w:rPr>
            <w:rFonts w:asciiTheme="majorHAnsi" w:hAnsiTheme="majorHAnsi"/>
            <w:noProof/>
            <w:color w:val="1F497D" w:themeColor="text2"/>
            <w:sz w:val="22"/>
            <w:szCs w:val="22"/>
            <w:lang w:val="id-ID" w:eastAsia="id-ID"/>
          </w:rPr>
          <w:t xml:space="preserve">                               </w:t>
        </w:r>
        <w:r w:rsidRPr="007B4805">
          <w:rPr>
            <w:rFonts w:asciiTheme="majorHAnsi" w:hAnsiTheme="majorHAnsi"/>
            <w:noProof/>
            <w:color w:val="1F497D" w:themeColor="text2"/>
            <w:sz w:val="22"/>
            <w:szCs w:val="22"/>
            <w:lang w:val="id-ID" w:eastAsia="id-ID"/>
          </w:rPr>
          <w:t xml:space="preserve">  </w:t>
        </w:r>
        <w:r w:rsidRPr="00347CFF">
          <w:rPr>
            <w:noProof/>
            <w:sz w:val="18"/>
            <w:szCs w:val="18"/>
            <w:lang w:val="id-ID" w:eastAsia="id-ID"/>
          </w:rPr>
          <w:t xml:space="preserve">ISSN </w:t>
        </w:r>
        <w:r w:rsidRPr="00347CFF">
          <w:rPr>
            <w:sz w:val="18"/>
            <w:szCs w:val="18"/>
          </w:rPr>
          <w:t>2548-8848</w:t>
        </w:r>
        <w:r w:rsidRPr="00347CFF">
          <w:rPr>
            <w:sz w:val="18"/>
            <w:szCs w:val="18"/>
            <w:lang w:val="id-ID"/>
          </w:rPr>
          <w:t xml:space="preserve"> (Online)                                                                                                       </w:t>
        </w:r>
        <w:r w:rsidRPr="007B4805">
          <w:rPr>
            <w:rFonts w:asciiTheme="majorHAnsi" w:hAnsiTheme="majorHAnsi"/>
            <w:noProof/>
            <w:color w:val="1F497D" w:themeColor="text2"/>
            <w:sz w:val="22"/>
            <w:szCs w:val="22"/>
            <w:lang w:val="id-ID" w:eastAsia="id-ID"/>
          </w:rPr>
          <w:t xml:space="preserve">           </w:t>
        </w:r>
      </w:p>
    </w:sdtContent>
  </w:sdt>
  <w:p w:rsidR="00807CC9" w:rsidRPr="007B4805" w:rsidRDefault="00807CC9">
    <w:pPr>
      <w:pStyle w:val="Footer"/>
      <w:rPr>
        <w:color w:val="1F497D" w:themeColor="text2"/>
        <w:lang w:val="id-ID"/>
      </w:rPr>
    </w:pPr>
    <w:r w:rsidRPr="007B4805">
      <w:rPr>
        <w:color w:val="1F497D" w:themeColor="text2"/>
        <w:lang w:val="id-I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491411"/>
      <w:docPartObj>
        <w:docPartGallery w:val="Page Numbers (Bottom of Page)"/>
        <w:docPartUnique/>
      </w:docPartObj>
    </w:sdtPr>
    <w:sdtEndPr>
      <w:rPr>
        <w:rFonts w:asciiTheme="majorHAnsi" w:hAnsiTheme="majorHAnsi"/>
        <w:noProof/>
        <w:sz w:val="24"/>
        <w:szCs w:val="24"/>
      </w:rPr>
    </w:sdtEndPr>
    <w:sdtContent>
      <w:p w:rsidR="00807CC9" w:rsidRDefault="00807CC9" w:rsidP="0073519F">
        <w:pPr>
          <w:pStyle w:val="Header"/>
          <w:tabs>
            <w:tab w:val="clear" w:pos="9026"/>
          </w:tabs>
          <w:ind w:firstLine="0"/>
          <w:rPr>
            <w:rFonts w:asciiTheme="majorHAnsi" w:hAnsiTheme="majorHAnsi"/>
            <w:noProof/>
            <w:sz w:val="24"/>
            <w:szCs w:val="24"/>
            <w:lang w:val="id-ID"/>
          </w:rPr>
        </w:pPr>
        <w:r w:rsidRPr="000140AB">
          <w:rPr>
            <w:rFonts w:asciiTheme="majorHAnsi" w:hAnsiTheme="majorHAnsi"/>
            <w:noProof/>
            <w:lang w:val="id-ID" w:eastAsia="id-ID"/>
          </w:rPr>
          <mc:AlternateContent>
            <mc:Choice Requires="wps">
              <w:drawing>
                <wp:anchor distT="0" distB="0" distL="114300" distR="114300" simplePos="0" relativeHeight="251683328" behindDoc="0" locked="0" layoutInCell="1" allowOverlap="1" wp14:anchorId="0AAF6012" wp14:editId="0505395B">
                  <wp:simplePos x="0" y="0"/>
                  <wp:positionH relativeFrom="column">
                    <wp:posOffset>20319</wp:posOffset>
                  </wp:positionH>
                  <wp:positionV relativeFrom="paragraph">
                    <wp:posOffset>2540</wp:posOffset>
                  </wp:positionV>
                  <wp:extent cx="5686425" cy="6350"/>
                  <wp:effectExtent l="0" t="0" r="9525" b="31750"/>
                  <wp:wrapNone/>
                  <wp:docPr id="8" name="Straight Connector 8"/>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2A1F2EE" id="Straight Connector 8" o:spid="_x0000_s1026" style="position:absolute;flip:y;z-index:251683328;visibility:visible;mso-wrap-style:square;mso-wrap-distance-left:9pt;mso-wrap-distance-top:0;mso-wrap-distance-right:9pt;mso-wrap-distance-bottom:0;mso-position-horizontal:absolute;mso-position-horizontal-relative:text;mso-position-vertical:absolute;mso-position-vertical-relative:text"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" strokecolor="black [3213]"/>
              </w:pict>
            </mc:Fallback>
          </mc:AlternateContent>
        </w:r>
        <w:r w:rsidR="00416A38">
          <w:rPr>
            <w:rFonts w:asciiTheme="majorHAnsi" w:hAnsiTheme="majorHAnsi"/>
            <w:lang w:val="id-ID"/>
          </w:rPr>
          <w:t>Penggalan judul</w:t>
        </w:r>
        <w:r w:rsidRPr="004965F1">
          <w:rPr>
            <w:rFonts w:asciiTheme="majorHAnsi" w:hAnsiTheme="majorHAnsi"/>
            <w:lang w:val="id-ID"/>
          </w:rPr>
          <w:t>....</w:t>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Pr>
            <w:rFonts w:asciiTheme="majorHAnsi" w:hAnsiTheme="majorHAnsi"/>
            <w:sz w:val="22"/>
            <w:szCs w:val="22"/>
            <w:lang w:val="id-ID"/>
          </w:rPr>
          <w:t xml:space="preserve">      </w:t>
        </w:r>
      </w:p>
      <w:p w:rsidR="00807CC9" w:rsidRDefault="00807CC9" w:rsidP="0073519F">
        <w:pPr>
          <w:ind w:firstLine="0"/>
        </w:pPr>
        <w:r>
          <w:fldChar w:fldCharType="begin" w:fldLock="1"/>
        </w:r>
        <w:r>
          <w:instrText>ADDIN CSL_CITATION { "citationItems" : [ { "id" : "ITEM-1", "itemData" : { "author" : [ { "dropping-particle" : "", "family" : "Permana", "given" : "Fithri Angelia", "non-dropping-particle" : "", "parse-names" : false, "suffix" : "" }, { "dropping-particle" : "", "family" : "Asri", "given" : "Khairul", "non-dropping-particle" : "", "parse-names" : false, "suffix" : "" } ], "container-title" : "Jurnal Dedikasi Pendidikan", "id" : "ITEM-1", "issue" : "1", "issued" : { "date-parts" : [ [ "2018" ] ] }, "page" : "1-7", "title" : "Pemetaan Persepsi dan Sikap Guru Matematika SMA di Banda Aceh Dalam Menghadapi Persaingan Masyarakat Ekonomi ASEAN (MEA)", "type" : "article-journal", "volume" : "2" }, "uris" : [ "http://www.mendeley.com/documents/?uuid=429d0dbb-c908-4217-a4a3-e62ce1bb46b3" ] } ], "mendeley" : { "formattedCitation" : "(Permana &amp; Asri, 2018)", "plainTextFormattedCitation" : "(Permana &amp; Asri, 2018)", "previouslyFormattedCitation" : "(Permana &amp; Asri, 2018)" }, "properties" : {  }, "schema" : "https://github.com/citation-style-language/schema/raw/master/csl-citation.json" }</w:instrText>
        </w:r>
        <w:r>
          <w:fldChar w:fldCharType="separate"/>
        </w:r>
        <w:r>
          <w:rPr>
            <w:noProof/>
          </w:rPr>
          <w:t>(</w:t>
        </w:r>
        <w:r w:rsidR="00416A38">
          <w:rPr>
            <w:noProof/>
            <w:lang w:val="id-ID"/>
          </w:rPr>
          <w:t>penulis 1</w:t>
        </w:r>
        <w:r w:rsidRPr="004846B0">
          <w:rPr>
            <w:noProof/>
          </w:rPr>
          <w:t xml:space="preserve"> &amp; </w:t>
        </w:r>
        <w:r w:rsidR="00416A38">
          <w:rPr>
            <w:noProof/>
            <w:lang w:val="id-ID"/>
          </w:rPr>
          <w:t>penulis 2</w:t>
        </w:r>
        <w:r>
          <w:rPr>
            <w:noProof/>
          </w:rPr>
          <w:t>, 2019</w:t>
        </w:r>
        <w:r w:rsidRPr="004846B0">
          <w:rPr>
            <w:noProof/>
          </w:rPr>
          <w:t>)</w:t>
        </w:r>
        <w:r>
          <w:fldChar w:fldCharType="end"/>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t xml:space="preserve">                </w:t>
        </w:r>
        <w:r w:rsidRPr="0073519F">
          <w:rPr>
            <w:rFonts w:asciiTheme="majorHAnsi" w:hAnsiTheme="majorHAnsi"/>
            <w:sz w:val="24"/>
            <w:szCs w:val="24"/>
          </w:rPr>
          <w:t xml:space="preserve"> </w:t>
        </w:r>
        <w:r w:rsidRPr="004965F1">
          <w:rPr>
            <w:rFonts w:asciiTheme="majorHAnsi" w:hAnsiTheme="majorHAnsi"/>
            <w:sz w:val="24"/>
            <w:szCs w:val="24"/>
          </w:rPr>
          <w:fldChar w:fldCharType="begin"/>
        </w:r>
        <w:r w:rsidRPr="004965F1">
          <w:rPr>
            <w:rFonts w:asciiTheme="majorHAnsi" w:hAnsiTheme="majorHAnsi"/>
            <w:sz w:val="24"/>
            <w:szCs w:val="24"/>
          </w:rPr>
          <w:instrText xml:space="preserve"> PAGE   \* MERGEFORMAT </w:instrText>
        </w:r>
        <w:r w:rsidRPr="004965F1">
          <w:rPr>
            <w:rFonts w:asciiTheme="majorHAnsi" w:hAnsiTheme="majorHAnsi"/>
            <w:sz w:val="24"/>
            <w:szCs w:val="24"/>
          </w:rPr>
          <w:fldChar w:fldCharType="separate"/>
        </w:r>
        <w:r w:rsidR="00847584">
          <w:rPr>
            <w:rFonts w:asciiTheme="majorHAnsi" w:hAnsiTheme="majorHAnsi"/>
            <w:noProof/>
            <w:sz w:val="24"/>
            <w:szCs w:val="24"/>
          </w:rPr>
          <w:t>1</w:t>
        </w:r>
        <w:r w:rsidRPr="004965F1">
          <w:rPr>
            <w:rFonts w:asciiTheme="majorHAnsi" w:hAnsiTheme="majorHAnsi"/>
            <w:noProof/>
            <w:sz w:val="24"/>
            <w:szCs w:val="24"/>
          </w:rPr>
          <w:fldChar w:fldCharType="end"/>
        </w:r>
      </w:p>
      <w:p w:rsidR="00807CC9" w:rsidRPr="004965F1" w:rsidRDefault="006F5FBB" w:rsidP="00DF7A7D">
        <w:pPr>
          <w:pStyle w:val="Header"/>
          <w:tabs>
            <w:tab w:val="clear" w:pos="9026"/>
          </w:tabs>
          <w:ind w:firstLine="0"/>
          <w:rPr>
            <w:rFonts w:asciiTheme="majorHAnsi" w:hAnsiTheme="majorHAnsi"/>
            <w:sz w:val="24"/>
            <w:szCs w:val="24"/>
          </w:rPr>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7DB" w:rsidRDefault="006547DB">
    <w:pPr>
      <w:pBdr>
        <w:top w:val="nil"/>
        <w:left w:val="nil"/>
        <w:bottom w:val="nil"/>
        <w:right w:val="nil"/>
        <w:between w:val="nil"/>
      </w:pBdr>
      <w:tabs>
        <w:tab w:val="center" w:pos="4513"/>
        <w:tab w:val="right" w:pos="9026"/>
      </w:tabs>
      <w:jc w:val="center"/>
      <w:rPr>
        <w:color w:val="000000"/>
      </w:rPr>
    </w:pPr>
    <w:r>
      <w:rPr>
        <w:rFonts w:eastAsia="Times New Roman"/>
        <w:color w:val="000000"/>
        <w:sz w:val="24"/>
        <w:szCs w:val="24"/>
      </w:rPr>
      <w:fldChar w:fldCharType="begin"/>
    </w:r>
    <w:r>
      <w:rPr>
        <w:rFonts w:eastAsia="Times New Roman"/>
        <w:color w:val="000000"/>
        <w:sz w:val="24"/>
        <w:szCs w:val="24"/>
      </w:rPr>
      <w:instrText>PAGE</w:instrText>
    </w:r>
    <w:r>
      <w:rPr>
        <w:rFonts w:eastAsia="Times New Roman"/>
        <w:color w:val="000000"/>
        <w:sz w:val="24"/>
        <w:szCs w:val="24"/>
      </w:rPr>
      <w:fldChar w:fldCharType="separate"/>
    </w:r>
    <w:r w:rsidR="00AA7548">
      <w:rPr>
        <w:rFonts w:eastAsia="Times New Roman"/>
        <w:noProof/>
        <w:color w:val="000000"/>
        <w:sz w:val="24"/>
        <w:szCs w:val="24"/>
      </w:rPr>
      <w:t>9</w:t>
    </w:r>
    <w:r>
      <w:rPr>
        <w:rFonts w:eastAsia="Times New Roman"/>
        <w:color w:val="000000"/>
        <w:sz w:val="24"/>
        <w:szCs w:val="24"/>
      </w:rPr>
      <w:fldChar w:fldCharType="end"/>
    </w:r>
  </w:p>
  <w:p w:rsidR="006547DB" w:rsidRDefault="006547DB">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FBB" w:rsidRDefault="006F5FBB" w:rsidP="00DF7A7D">
      <w:r>
        <w:separator/>
      </w:r>
    </w:p>
  </w:footnote>
  <w:footnote w:type="continuationSeparator" w:id="0">
    <w:p w:rsidR="006F5FBB" w:rsidRDefault="006F5FBB"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CC9" w:rsidRDefault="00807CC9" w:rsidP="00D47748">
    <w:pPr>
      <w:pStyle w:val="Header"/>
      <w:ind w:firstLine="0"/>
      <w:rPr>
        <w:rFonts w:asciiTheme="majorHAnsi" w:hAnsiTheme="majorHAnsi"/>
        <w:sz w:val="22"/>
        <w:szCs w:val="22"/>
        <w:lang w:val="id-ID"/>
      </w:rPr>
    </w:pPr>
  </w:p>
  <w:p w:rsidR="00807CC9" w:rsidRDefault="00807CC9" w:rsidP="00D47748">
    <w:pPr>
      <w:pStyle w:val="Header"/>
      <w:ind w:firstLine="0"/>
      <w:rPr>
        <w:lang w:val="id-ID"/>
      </w:rPr>
    </w:pPr>
    <w:r w:rsidRPr="005F3DC6">
      <w:rPr>
        <w:lang w:val="id-ID"/>
      </w:rPr>
      <w:t xml:space="preserve">Jurnal Dedikasi Pendidikan, Vol. </w:t>
    </w:r>
    <w:r>
      <w:rPr>
        <w:lang w:val="id-ID"/>
      </w:rPr>
      <w:t>3</w:t>
    </w:r>
    <w:r w:rsidRPr="005F3DC6">
      <w:rPr>
        <w:lang w:val="id-ID"/>
      </w:rPr>
      <w:t>, No. 1, Januari 201</w:t>
    </w:r>
    <w:r>
      <w:rPr>
        <w:lang w:val="id-ID"/>
      </w:rPr>
      <w:t>9</w:t>
    </w:r>
    <w:r w:rsidRPr="005F3DC6">
      <w:rPr>
        <w:lang w:val="id-ID"/>
      </w:rPr>
      <w:t xml:space="preserve"> : 1-</w:t>
    </w:r>
    <w:r>
      <w:rPr>
        <w:lang w:val="id-ID"/>
      </w:rPr>
      <w:t>13</w:t>
    </w:r>
  </w:p>
  <w:p w:rsidR="00807CC9" w:rsidRDefault="00416A38" w:rsidP="00D47748">
    <w:pPr>
      <w:pStyle w:val="Header"/>
      <w:ind w:firstLine="0"/>
      <w:rPr>
        <w:lang w:val="id-ID"/>
      </w:rPr>
    </w:pPr>
    <w:r w:rsidRPr="00416A38">
      <w:rPr>
        <w:lang w:val="id-ID"/>
      </w:rPr>
      <w:t>http://jurnal.abulyatama.ac.id/index.php/dedikasi</w:t>
    </w:r>
  </w:p>
  <w:p w:rsidR="00807CC9" w:rsidRPr="005F3DC6" w:rsidRDefault="00807CC9" w:rsidP="00D47748">
    <w:pPr>
      <w:pStyle w:val="Header"/>
      <w:ind w:firstLine="0"/>
      <w:rPr>
        <w:lang w:val="id-ID"/>
      </w:rPr>
    </w:pPr>
    <w:r>
      <w:rPr>
        <w:rFonts w:asciiTheme="majorHAnsi" w:hAnsiTheme="majorHAnsi"/>
        <w:noProof/>
        <w:lang w:val="id-ID" w:eastAsia="id-ID"/>
      </w:rPr>
      <mc:AlternateContent>
        <mc:Choice Requires="wps">
          <w:drawing>
            <wp:anchor distT="0" distB="0" distL="114300" distR="114300" simplePos="0" relativeHeight="251664384" behindDoc="0" locked="0" layoutInCell="1" allowOverlap="1" wp14:anchorId="6C6CB8DE" wp14:editId="21FD1B5B">
              <wp:simplePos x="0" y="0"/>
              <wp:positionH relativeFrom="column">
                <wp:posOffset>-42545</wp:posOffset>
              </wp:positionH>
              <wp:positionV relativeFrom="paragraph">
                <wp:posOffset>121285</wp:posOffset>
              </wp:positionV>
              <wp:extent cx="5686425" cy="6350"/>
              <wp:effectExtent l="0" t="0" r="9525" b="31750"/>
              <wp:wrapNone/>
              <wp:docPr id="15" name="Straight Connector 15"/>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4DBBCAE2" id="Straight Connector 15"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3.35pt,9.55pt" to="4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" strokecolor="black [3213]"/>
          </w:pict>
        </mc:Fallback>
      </mc:AlternateContent>
    </w:r>
  </w:p>
  <w:p w:rsidR="00807CC9" w:rsidRPr="00CF69D5" w:rsidRDefault="00807C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CC9" w:rsidRDefault="00807CC9" w:rsidP="00DF7A7D">
    <w:pPr>
      <w:pStyle w:val="Header"/>
      <w:ind w:firstLine="0"/>
      <w:rPr>
        <w:rFonts w:asciiTheme="majorHAnsi" w:hAnsiTheme="majorHAnsi"/>
        <w:sz w:val="22"/>
        <w:szCs w:val="22"/>
        <w:lang w:val="id-ID"/>
      </w:rPr>
    </w:pPr>
  </w:p>
  <w:p w:rsidR="00807CC9" w:rsidRPr="009026A1" w:rsidRDefault="00807CC9" w:rsidP="00354446">
    <w:pPr>
      <w:pStyle w:val="Header"/>
      <w:numPr>
        <w:ilvl w:val="0"/>
        <w:numId w:val="13"/>
      </w:numPr>
      <w:ind w:left="322" w:hanging="280"/>
      <w:rPr>
        <w:rFonts w:asciiTheme="majorHAnsi" w:hAnsiTheme="majorHAnsi"/>
        <w:i/>
        <w:sz w:val="18"/>
        <w:szCs w:val="18"/>
        <w:lang w:val="id-ID"/>
      </w:rPr>
    </w:pPr>
    <w:r>
      <w:rPr>
        <w:rFonts w:asciiTheme="majorHAnsi" w:hAnsiTheme="majorHAnsi"/>
        <w:i/>
        <w:noProof/>
        <w:sz w:val="18"/>
        <w:szCs w:val="18"/>
        <w:lang w:val="id-ID" w:eastAsia="id-ID"/>
      </w:rPr>
      <mc:AlternateContent>
        <mc:Choice Requires="wps">
          <w:drawing>
            <wp:anchor distT="0" distB="0" distL="114300" distR="114300" simplePos="0" relativeHeight="251633152" behindDoc="0" locked="0" layoutInCell="1" allowOverlap="1" wp14:anchorId="060F2B88" wp14:editId="0F05C019">
              <wp:simplePos x="0" y="0"/>
              <wp:positionH relativeFrom="column">
                <wp:posOffset>17780</wp:posOffset>
              </wp:positionH>
              <wp:positionV relativeFrom="paragraph">
                <wp:posOffset>236855</wp:posOffset>
              </wp:positionV>
              <wp:extent cx="5725236" cy="0"/>
              <wp:effectExtent l="0" t="0" r="27940" b="19050"/>
              <wp:wrapNone/>
              <wp:docPr id="3" name="Straight Connector 3"/>
              <wp:cNvGraphicFramePr/>
              <a:graphic xmlns:a="http://schemas.openxmlformats.org/drawingml/2006/main">
                <a:graphicData uri="http://schemas.microsoft.com/office/word/2010/wordprocessingShape">
                  <wps:wsp>
                    <wps:cNvCnPr/>
                    <wps:spPr>
                      <a:xfrm>
                        <a:off x="0" y="0"/>
                        <a:ext cx="572523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3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pt,18.65pt" to="452.2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" strokecolor="black [3213]" strokeweight="1pt"/>
          </w:pict>
        </mc:Fallback>
      </mc:AlternateContent>
    </w:r>
    <w:r w:rsidRPr="009026A1">
      <w:rPr>
        <w:rFonts w:asciiTheme="majorHAnsi" w:hAnsiTheme="majorHAnsi"/>
        <w:i/>
        <w:sz w:val="18"/>
        <w:szCs w:val="18"/>
        <w:lang w:val="id-ID"/>
      </w:rPr>
      <w:t>Jurnal Dedikasi Pendidikan</w:t>
    </w:r>
    <w:r>
      <w:rPr>
        <w:rFonts w:asciiTheme="majorHAnsi" w:hAnsiTheme="majorHAnsi"/>
        <w:i/>
        <w:sz w:val="18"/>
        <w:szCs w:val="18"/>
        <w:lang w:val="id-ID"/>
      </w:rPr>
      <w:t xml:space="preserve">, Vo. </w:t>
    </w:r>
    <w:r w:rsidR="00416A38">
      <w:rPr>
        <w:rFonts w:asciiTheme="majorHAnsi" w:hAnsiTheme="majorHAnsi"/>
        <w:i/>
        <w:sz w:val="18"/>
        <w:szCs w:val="18"/>
        <w:lang w:val="id-ID"/>
      </w:rPr>
      <w:t>X</w:t>
    </w:r>
    <w:r>
      <w:rPr>
        <w:rFonts w:asciiTheme="majorHAnsi" w:hAnsiTheme="majorHAnsi"/>
        <w:i/>
        <w:sz w:val="18"/>
        <w:szCs w:val="18"/>
        <w:lang w:val="id-ID"/>
      </w:rPr>
      <w:t>, No.</w:t>
    </w:r>
    <w:r w:rsidR="00416A38">
      <w:rPr>
        <w:rFonts w:asciiTheme="majorHAnsi" w:hAnsiTheme="majorHAnsi"/>
        <w:i/>
        <w:sz w:val="18"/>
        <w:szCs w:val="18"/>
        <w:lang w:val="id-ID"/>
      </w:rPr>
      <w:t>X</w:t>
    </w:r>
    <w:r>
      <w:rPr>
        <w:rFonts w:asciiTheme="majorHAnsi" w:hAnsiTheme="majorHAnsi"/>
        <w:i/>
        <w:sz w:val="18"/>
        <w:szCs w:val="18"/>
        <w:lang w:val="id-ID"/>
      </w:rPr>
      <w:t xml:space="preserve">, Januari </w:t>
    </w:r>
    <w:r w:rsidRPr="008C6B9D">
      <w:rPr>
        <w:rFonts w:asciiTheme="majorHAnsi" w:hAnsiTheme="majorHAnsi"/>
        <w:i/>
        <w:sz w:val="18"/>
        <w:szCs w:val="18"/>
        <w:lang w:val="id-ID"/>
      </w:rPr>
      <w:t>201</w:t>
    </w:r>
    <w:r w:rsidR="00416A38">
      <w:rPr>
        <w:rFonts w:asciiTheme="majorHAnsi" w:hAnsiTheme="majorHAnsi"/>
        <w:i/>
        <w:sz w:val="18"/>
        <w:szCs w:val="18"/>
        <w:lang w:val="id-ID"/>
      </w:rPr>
      <w:t>X</w:t>
    </w:r>
    <w:r w:rsidRPr="008C6B9D">
      <w:rPr>
        <w:rFonts w:asciiTheme="majorHAnsi" w:hAnsiTheme="majorHAnsi"/>
        <w:i/>
        <w:sz w:val="18"/>
        <w:szCs w:val="18"/>
        <w:lang w:val="id-ID"/>
      </w:rPr>
      <w:t xml:space="preserve"> : </w:t>
    </w:r>
    <w:r w:rsidR="00416A38">
      <w:rPr>
        <w:rFonts w:asciiTheme="majorHAnsi" w:hAnsiTheme="majorHAnsi"/>
        <w:i/>
        <w:sz w:val="18"/>
        <w:szCs w:val="18"/>
        <w:lang w:val="id-ID"/>
      </w:rPr>
      <w:t>X-XX</w:t>
    </w:r>
    <w:r w:rsidRPr="009026A1">
      <w:rPr>
        <w:rFonts w:asciiTheme="majorHAnsi" w:hAnsiTheme="majorHAnsi"/>
        <w:i/>
        <w:sz w:val="18"/>
        <w:szCs w:val="18"/>
        <w:lang w:val="id-ID"/>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7DB" w:rsidRDefault="006547DB">
    <w:pPr>
      <w:pBdr>
        <w:top w:val="nil"/>
        <w:left w:val="nil"/>
        <w:bottom w:val="nil"/>
        <w:right w:val="nil"/>
        <w:between w:val="nil"/>
      </w:pBdr>
      <w:tabs>
        <w:tab w:val="center" w:pos="4513"/>
        <w:tab w:val="right" w:pos="9026"/>
      </w:tabs>
      <w:jc w:val="right"/>
      <w:rPr>
        <w:rFonts w:eastAsia="Times New Roman"/>
        <w:color w:val="000000"/>
        <w:sz w:val="24"/>
        <w:szCs w:val="24"/>
      </w:rPr>
    </w:pPr>
  </w:p>
  <w:p w:rsidR="006547DB" w:rsidRDefault="006547DB">
    <w:pPr>
      <w:pBdr>
        <w:top w:val="nil"/>
        <w:left w:val="nil"/>
        <w:bottom w:val="nil"/>
        <w:right w:val="nil"/>
        <w:between w:val="nil"/>
      </w:pBdr>
      <w:tabs>
        <w:tab w:val="center" w:pos="4513"/>
        <w:tab w:val="right" w:pos="9026"/>
      </w:tabs>
      <w:rPr>
        <w:color w:val="000000"/>
      </w:rPr>
    </w:pPr>
  </w:p>
  <w:p w:rsidR="006547DB" w:rsidRDefault="006547DB">
    <w:pPr>
      <w:tabs>
        <w:tab w:val="left" w:pos="262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58703A9"/>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
    <w:nsid w:val="16903E05"/>
    <w:multiLevelType w:val="hybridMultilevel"/>
    <w:tmpl w:val="20DAB74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195203B6"/>
    <w:multiLevelType w:val="hybridMultilevel"/>
    <w:tmpl w:val="749604B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8C36E05"/>
    <w:multiLevelType w:val="hybridMultilevel"/>
    <w:tmpl w:val="670A4256"/>
    <w:lvl w:ilvl="0" w:tplc="1F2C53E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nsid w:val="317C207D"/>
    <w:multiLevelType w:val="hybridMultilevel"/>
    <w:tmpl w:val="2E249E22"/>
    <w:lvl w:ilvl="0" w:tplc="2034BBF4">
      <w:start w:val="1"/>
      <w:numFmt w:val="bullet"/>
      <w:lvlText w:val="•"/>
      <w:lvlJc w:val="left"/>
      <w:pPr>
        <w:ind w:left="720" w:hanging="360"/>
      </w:pPr>
      <w:rPr>
        <w:rFonts w:ascii="Times New Roman" w:hAnsi="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38124F9D"/>
    <w:multiLevelType w:val="hybridMultilevel"/>
    <w:tmpl w:val="EE3CF2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383225EE"/>
    <w:multiLevelType w:val="hybridMultilevel"/>
    <w:tmpl w:val="BD90D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FF24A5"/>
    <w:multiLevelType w:val="hybridMultilevel"/>
    <w:tmpl w:val="2DBA827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465A36B5"/>
    <w:multiLevelType w:val="multilevel"/>
    <w:tmpl w:val="1E5AAA9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501E432A"/>
    <w:multiLevelType w:val="multilevel"/>
    <w:tmpl w:val="AC3A9F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5502926"/>
    <w:multiLevelType w:val="hybridMultilevel"/>
    <w:tmpl w:val="65AA8F10"/>
    <w:lvl w:ilvl="0" w:tplc="674EA08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8">
    <w:nsid w:val="63F02AF2"/>
    <w:multiLevelType w:val="hybridMultilevel"/>
    <w:tmpl w:val="CCAC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20">
    <w:nsid w:val="6AA46F59"/>
    <w:multiLevelType w:val="hybridMultilevel"/>
    <w:tmpl w:val="B4FE1BAC"/>
    <w:lvl w:ilvl="0" w:tplc="04090019">
      <w:start w:val="1"/>
      <w:numFmt w:val="lowerLetter"/>
      <w:lvlText w:val="%1."/>
      <w:lvlJc w:val="left"/>
      <w:pPr>
        <w:ind w:left="720" w:hanging="360"/>
      </w:pPr>
    </w:lvl>
    <w:lvl w:ilvl="1" w:tplc="07DE2258">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6AF877FD"/>
    <w:multiLevelType w:val="hybridMultilevel"/>
    <w:tmpl w:val="D31466E4"/>
    <w:lvl w:ilvl="0" w:tplc="EF3C6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F2B020E"/>
    <w:multiLevelType w:val="hybridMultilevel"/>
    <w:tmpl w:val="7A18840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16"/>
  </w:num>
  <w:num w:numId="3">
    <w:abstractNumId w:val="10"/>
  </w:num>
  <w:num w:numId="4">
    <w:abstractNumId w:val="13"/>
  </w:num>
  <w:num w:numId="5">
    <w:abstractNumId w:val="12"/>
  </w:num>
  <w:num w:numId="6">
    <w:abstractNumId w:val="4"/>
  </w:num>
  <w:num w:numId="7">
    <w:abstractNumId w:val="15"/>
  </w:num>
  <w:num w:numId="8">
    <w:abstractNumId w:val="19"/>
  </w:num>
  <w:num w:numId="9">
    <w:abstractNumId w:val="6"/>
  </w:num>
  <w:num w:numId="10">
    <w:abstractNumId w:val="8"/>
  </w:num>
  <w:num w:numId="11">
    <w:abstractNumId w:val="21"/>
  </w:num>
  <w:num w:numId="12">
    <w:abstractNumId w:val="18"/>
  </w:num>
  <w:num w:numId="13">
    <w:abstractNumId w:val="1"/>
  </w:num>
  <w:num w:numId="14">
    <w:abstractNumId w:val="2"/>
  </w:num>
  <w:num w:numId="15">
    <w:abstractNumId w:val="9"/>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4"/>
  </w:num>
  <w:num w:numId="22">
    <w:abstractNumId w:val="11"/>
  </w:num>
  <w:num w:numId="23">
    <w:abstractNumId w:val="22"/>
  </w:num>
  <w:num w:numId="24">
    <w:abstractNumId w:val="17"/>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69CE"/>
    <w:rsid w:val="000072E9"/>
    <w:rsid w:val="00007391"/>
    <w:rsid w:val="000140AB"/>
    <w:rsid w:val="0001474C"/>
    <w:rsid w:val="00016C16"/>
    <w:rsid w:val="000248BE"/>
    <w:rsid w:val="00026DF0"/>
    <w:rsid w:val="000348FC"/>
    <w:rsid w:val="00037976"/>
    <w:rsid w:val="00042610"/>
    <w:rsid w:val="00055527"/>
    <w:rsid w:val="000567BC"/>
    <w:rsid w:val="00060B66"/>
    <w:rsid w:val="000622EC"/>
    <w:rsid w:val="00065479"/>
    <w:rsid w:val="00065A18"/>
    <w:rsid w:val="000746F4"/>
    <w:rsid w:val="00077D9D"/>
    <w:rsid w:val="00080F0D"/>
    <w:rsid w:val="00091A62"/>
    <w:rsid w:val="000932B2"/>
    <w:rsid w:val="00096631"/>
    <w:rsid w:val="000A3D51"/>
    <w:rsid w:val="000A42EA"/>
    <w:rsid w:val="000B15E5"/>
    <w:rsid w:val="000B5C1F"/>
    <w:rsid w:val="000B6AE0"/>
    <w:rsid w:val="000B6C45"/>
    <w:rsid w:val="000C0160"/>
    <w:rsid w:val="000C4C67"/>
    <w:rsid w:val="000D3053"/>
    <w:rsid w:val="000D481F"/>
    <w:rsid w:val="000E11F1"/>
    <w:rsid w:val="000F1DA5"/>
    <w:rsid w:val="000F6C19"/>
    <w:rsid w:val="00103D5F"/>
    <w:rsid w:val="0011539D"/>
    <w:rsid w:val="0012259B"/>
    <w:rsid w:val="001266DD"/>
    <w:rsid w:val="00134EA2"/>
    <w:rsid w:val="00141A2A"/>
    <w:rsid w:val="00145AA8"/>
    <w:rsid w:val="001665A8"/>
    <w:rsid w:val="001729BF"/>
    <w:rsid w:val="001739F1"/>
    <w:rsid w:val="00175044"/>
    <w:rsid w:val="0019599D"/>
    <w:rsid w:val="001A3E7F"/>
    <w:rsid w:val="001B3EC0"/>
    <w:rsid w:val="001B6C22"/>
    <w:rsid w:val="001C21AA"/>
    <w:rsid w:val="001D60F8"/>
    <w:rsid w:val="001D7577"/>
    <w:rsid w:val="001D7AB1"/>
    <w:rsid w:val="001E0B12"/>
    <w:rsid w:val="001E239C"/>
    <w:rsid w:val="001E491D"/>
    <w:rsid w:val="001E7206"/>
    <w:rsid w:val="002146B5"/>
    <w:rsid w:val="00217617"/>
    <w:rsid w:val="002234B3"/>
    <w:rsid w:val="002236A6"/>
    <w:rsid w:val="00224FC6"/>
    <w:rsid w:val="0022696B"/>
    <w:rsid w:val="002446CA"/>
    <w:rsid w:val="002449AE"/>
    <w:rsid w:val="0025177E"/>
    <w:rsid w:val="00261322"/>
    <w:rsid w:val="002641E3"/>
    <w:rsid w:val="002654BF"/>
    <w:rsid w:val="0026639E"/>
    <w:rsid w:val="00271425"/>
    <w:rsid w:val="00273399"/>
    <w:rsid w:val="002771E2"/>
    <w:rsid w:val="00284CC9"/>
    <w:rsid w:val="00291A9B"/>
    <w:rsid w:val="002A4639"/>
    <w:rsid w:val="002A7FCE"/>
    <w:rsid w:val="002B5520"/>
    <w:rsid w:val="002C110A"/>
    <w:rsid w:val="002C1F89"/>
    <w:rsid w:val="002C434C"/>
    <w:rsid w:val="002E1D67"/>
    <w:rsid w:val="002E46B4"/>
    <w:rsid w:val="002E4E76"/>
    <w:rsid w:val="002F1004"/>
    <w:rsid w:val="002F1DCE"/>
    <w:rsid w:val="002F1EC7"/>
    <w:rsid w:val="00303327"/>
    <w:rsid w:val="003050A7"/>
    <w:rsid w:val="00307E1C"/>
    <w:rsid w:val="003106DD"/>
    <w:rsid w:val="0031416F"/>
    <w:rsid w:val="00334057"/>
    <w:rsid w:val="003367DF"/>
    <w:rsid w:val="003477A5"/>
    <w:rsid w:val="0035062C"/>
    <w:rsid w:val="00354446"/>
    <w:rsid w:val="003642E7"/>
    <w:rsid w:val="00364D6E"/>
    <w:rsid w:val="00373504"/>
    <w:rsid w:val="0037449C"/>
    <w:rsid w:val="003773F0"/>
    <w:rsid w:val="003A3FCC"/>
    <w:rsid w:val="003A6F36"/>
    <w:rsid w:val="003B0319"/>
    <w:rsid w:val="003B0CCB"/>
    <w:rsid w:val="003B4755"/>
    <w:rsid w:val="003B5A39"/>
    <w:rsid w:val="003C717B"/>
    <w:rsid w:val="003D1F5A"/>
    <w:rsid w:val="003D462C"/>
    <w:rsid w:val="003D7A65"/>
    <w:rsid w:val="003F0F5E"/>
    <w:rsid w:val="003F42E8"/>
    <w:rsid w:val="00402C0C"/>
    <w:rsid w:val="00402CF8"/>
    <w:rsid w:val="00410DE2"/>
    <w:rsid w:val="00416A38"/>
    <w:rsid w:val="0041783B"/>
    <w:rsid w:val="00417C3E"/>
    <w:rsid w:val="00422308"/>
    <w:rsid w:val="00434E65"/>
    <w:rsid w:val="0044295D"/>
    <w:rsid w:val="00445C9D"/>
    <w:rsid w:val="00461766"/>
    <w:rsid w:val="00464CF1"/>
    <w:rsid w:val="00464E29"/>
    <w:rsid w:val="00480527"/>
    <w:rsid w:val="004821D0"/>
    <w:rsid w:val="00487511"/>
    <w:rsid w:val="004965F1"/>
    <w:rsid w:val="004A2835"/>
    <w:rsid w:val="004C1345"/>
    <w:rsid w:val="004C3518"/>
    <w:rsid w:val="004C5DBB"/>
    <w:rsid w:val="004D0D39"/>
    <w:rsid w:val="004D5A96"/>
    <w:rsid w:val="004D780A"/>
    <w:rsid w:val="004E1238"/>
    <w:rsid w:val="004F1653"/>
    <w:rsid w:val="0050618F"/>
    <w:rsid w:val="005125B1"/>
    <w:rsid w:val="005366CF"/>
    <w:rsid w:val="00557162"/>
    <w:rsid w:val="00562CE3"/>
    <w:rsid w:val="00571D77"/>
    <w:rsid w:val="00576670"/>
    <w:rsid w:val="00582100"/>
    <w:rsid w:val="005A1761"/>
    <w:rsid w:val="005B2DF1"/>
    <w:rsid w:val="005B3316"/>
    <w:rsid w:val="005B3B0C"/>
    <w:rsid w:val="005B45E9"/>
    <w:rsid w:val="005C20C9"/>
    <w:rsid w:val="005D4D38"/>
    <w:rsid w:val="005D5808"/>
    <w:rsid w:val="005E419D"/>
    <w:rsid w:val="005F3DC6"/>
    <w:rsid w:val="005F5F23"/>
    <w:rsid w:val="0061289A"/>
    <w:rsid w:val="006159BE"/>
    <w:rsid w:val="006300C8"/>
    <w:rsid w:val="0063354D"/>
    <w:rsid w:val="00637D44"/>
    <w:rsid w:val="006547DB"/>
    <w:rsid w:val="00655FDB"/>
    <w:rsid w:val="00660E32"/>
    <w:rsid w:val="00664A7B"/>
    <w:rsid w:val="006667A7"/>
    <w:rsid w:val="00673059"/>
    <w:rsid w:val="0067573E"/>
    <w:rsid w:val="006841A5"/>
    <w:rsid w:val="00696D4E"/>
    <w:rsid w:val="006B0237"/>
    <w:rsid w:val="006C72C1"/>
    <w:rsid w:val="006D1171"/>
    <w:rsid w:val="006D2C5C"/>
    <w:rsid w:val="006D33AC"/>
    <w:rsid w:val="006D6021"/>
    <w:rsid w:val="006F2156"/>
    <w:rsid w:val="006F272E"/>
    <w:rsid w:val="006F5FBB"/>
    <w:rsid w:val="00710211"/>
    <w:rsid w:val="00712EE9"/>
    <w:rsid w:val="0072030C"/>
    <w:rsid w:val="0073148A"/>
    <w:rsid w:val="0073519F"/>
    <w:rsid w:val="00745352"/>
    <w:rsid w:val="0074724E"/>
    <w:rsid w:val="0075318C"/>
    <w:rsid w:val="00754696"/>
    <w:rsid w:val="00755FFE"/>
    <w:rsid w:val="00774B0F"/>
    <w:rsid w:val="00777E8A"/>
    <w:rsid w:val="00780345"/>
    <w:rsid w:val="007942C2"/>
    <w:rsid w:val="007A64E3"/>
    <w:rsid w:val="007B4805"/>
    <w:rsid w:val="007B4EEF"/>
    <w:rsid w:val="007B7AC5"/>
    <w:rsid w:val="007C364F"/>
    <w:rsid w:val="007D6D75"/>
    <w:rsid w:val="007E190E"/>
    <w:rsid w:val="007F1CFE"/>
    <w:rsid w:val="007F4FDA"/>
    <w:rsid w:val="00807CC9"/>
    <w:rsid w:val="00812836"/>
    <w:rsid w:val="00820D89"/>
    <w:rsid w:val="00821F6B"/>
    <w:rsid w:val="00830D47"/>
    <w:rsid w:val="008319C5"/>
    <w:rsid w:val="00835989"/>
    <w:rsid w:val="00836D13"/>
    <w:rsid w:val="008438BE"/>
    <w:rsid w:val="00847584"/>
    <w:rsid w:val="008551D3"/>
    <w:rsid w:val="00855EC6"/>
    <w:rsid w:val="0086055E"/>
    <w:rsid w:val="00864CB9"/>
    <w:rsid w:val="0087297B"/>
    <w:rsid w:val="0089200A"/>
    <w:rsid w:val="00892042"/>
    <w:rsid w:val="008A4591"/>
    <w:rsid w:val="008A5C75"/>
    <w:rsid w:val="008B116A"/>
    <w:rsid w:val="008C0D20"/>
    <w:rsid w:val="008C2B6F"/>
    <w:rsid w:val="008C6B9D"/>
    <w:rsid w:val="008D1B1B"/>
    <w:rsid w:val="008E2CB4"/>
    <w:rsid w:val="008F33E4"/>
    <w:rsid w:val="009018E4"/>
    <w:rsid w:val="009022A2"/>
    <w:rsid w:val="00902680"/>
    <w:rsid w:val="009026A1"/>
    <w:rsid w:val="00906C39"/>
    <w:rsid w:val="00910D77"/>
    <w:rsid w:val="00911539"/>
    <w:rsid w:val="0091410B"/>
    <w:rsid w:val="009175C4"/>
    <w:rsid w:val="00922FF2"/>
    <w:rsid w:val="00923790"/>
    <w:rsid w:val="009272B3"/>
    <w:rsid w:val="00941451"/>
    <w:rsid w:val="00956603"/>
    <w:rsid w:val="009704FA"/>
    <w:rsid w:val="0097458E"/>
    <w:rsid w:val="009903D8"/>
    <w:rsid w:val="009A5C2E"/>
    <w:rsid w:val="009B46F9"/>
    <w:rsid w:val="009C0398"/>
    <w:rsid w:val="009C150C"/>
    <w:rsid w:val="009D04D3"/>
    <w:rsid w:val="009F1388"/>
    <w:rsid w:val="009F6E9A"/>
    <w:rsid w:val="00A2140E"/>
    <w:rsid w:val="00A22310"/>
    <w:rsid w:val="00A22DCB"/>
    <w:rsid w:val="00A27E6D"/>
    <w:rsid w:val="00A3404B"/>
    <w:rsid w:val="00A37751"/>
    <w:rsid w:val="00A47553"/>
    <w:rsid w:val="00A47D19"/>
    <w:rsid w:val="00A517A0"/>
    <w:rsid w:val="00A53FBD"/>
    <w:rsid w:val="00A61C29"/>
    <w:rsid w:val="00A65FF2"/>
    <w:rsid w:val="00A67B31"/>
    <w:rsid w:val="00A72E7D"/>
    <w:rsid w:val="00A76CCC"/>
    <w:rsid w:val="00A8219F"/>
    <w:rsid w:val="00A82508"/>
    <w:rsid w:val="00A86316"/>
    <w:rsid w:val="00A90C8A"/>
    <w:rsid w:val="00A923EA"/>
    <w:rsid w:val="00A958C3"/>
    <w:rsid w:val="00AA26B8"/>
    <w:rsid w:val="00AA7548"/>
    <w:rsid w:val="00AB44C0"/>
    <w:rsid w:val="00AB458F"/>
    <w:rsid w:val="00AC14A1"/>
    <w:rsid w:val="00AC4D63"/>
    <w:rsid w:val="00AF2636"/>
    <w:rsid w:val="00AF41FA"/>
    <w:rsid w:val="00B02F7F"/>
    <w:rsid w:val="00B1297A"/>
    <w:rsid w:val="00B13B85"/>
    <w:rsid w:val="00B13C5D"/>
    <w:rsid w:val="00B20011"/>
    <w:rsid w:val="00B273A1"/>
    <w:rsid w:val="00B31D01"/>
    <w:rsid w:val="00B33073"/>
    <w:rsid w:val="00B35766"/>
    <w:rsid w:val="00B4006D"/>
    <w:rsid w:val="00B42613"/>
    <w:rsid w:val="00B433E1"/>
    <w:rsid w:val="00B43D5A"/>
    <w:rsid w:val="00B4623F"/>
    <w:rsid w:val="00B55051"/>
    <w:rsid w:val="00B61A21"/>
    <w:rsid w:val="00B64224"/>
    <w:rsid w:val="00B654E4"/>
    <w:rsid w:val="00B70C89"/>
    <w:rsid w:val="00B71A2D"/>
    <w:rsid w:val="00B72B17"/>
    <w:rsid w:val="00B74615"/>
    <w:rsid w:val="00B82EC2"/>
    <w:rsid w:val="00B9035B"/>
    <w:rsid w:val="00B937C4"/>
    <w:rsid w:val="00B94F2F"/>
    <w:rsid w:val="00BA1ACF"/>
    <w:rsid w:val="00BA6916"/>
    <w:rsid w:val="00BC14D4"/>
    <w:rsid w:val="00BC3B9A"/>
    <w:rsid w:val="00BD0172"/>
    <w:rsid w:val="00BD0F8B"/>
    <w:rsid w:val="00BE7190"/>
    <w:rsid w:val="00BF515E"/>
    <w:rsid w:val="00BF7722"/>
    <w:rsid w:val="00C0393E"/>
    <w:rsid w:val="00C0411F"/>
    <w:rsid w:val="00C20E63"/>
    <w:rsid w:val="00C2504F"/>
    <w:rsid w:val="00C35810"/>
    <w:rsid w:val="00C363FC"/>
    <w:rsid w:val="00C452E9"/>
    <w:rsid w:val="00C52D95"/>
    <w:rsid w:val="00C579D4"/>
    <w:rsid w:val="00C62683"/>
    <w:rsid w:val="00C77BEF"/>
    <w:rsid w:val="00C90474"/>
    <w:rsid w:val="00C9111E"/>
    <w:rsid w:val="00C93665"/>
    <w:rsid w:val="00CA5EEF"/>
    <w:rsid w:val="00CB41A9"/>
    <w:rsid w:val="00CD072A"/>
    <w:rsid w:val="00CD0F00"/>
    <w:rsid w:val="00CD20E2"/>
    <w:rsid w:val="00CE1D21"/>
    <w:rsid w:val="00CF27C1"/>
    <w:rsid w:val="00CF35C5"/>
    <w:rsid w:val="00CF69D5"/>
    <w:rsid w:val="00D00E00"/>
    <w:rsid w:val="00D012AB"/>
    <w:rsid w:val="00D020DB"/>
    <w:rsid w:val="00D03689"/>
    <w:rsid w:val="00D10D32"/>
    <w:rsid w:val="00D11B5D"/>
    <w:rsid w:val="00D1527D"/>
    <w:rsid w:val="00D170A1"/>
    <w:rsid w:val="00D23F1C"/>
    <w:rsid w:val="00D31638"/>
    <w:rsid w:val="00D36B9F"/>
    <w:rsid w:val="00D47748"/>
    <w:rsid w:val="00D5207C"/>
    <w:rsid w:val="00D61E5C"/>
    <w:rsid w:val="00D644C4"/>
    <w:rsid w:val="00D736C3"/>
    <w:rsid w:val="00D8240C"/>
    <w:rsid w:val="00D90F08"/>
    <w:rsid w:val="00D91431"/>
    <w:rsid w:val="00DA0984"/>
    <w:rsid w:val="00DA6ACA"/>
    <w:rsid w:val="00DB7781"/>
    <w:rsid w:val="00DB7B28"/>
    <w:rsid w:val="00DC2816"/>
    <w:rsid w:val="00DC5FA8"/>
    <w:rsid w:val="00DC7966"/>
    <w:rsid w:val="00DD311B"/>
    <w:rsid w:val="00DD6BFB"/>
    <w:rsid w:val="00DF7A7D"/>
    <w:rsid w:val="00E00BD1"/>
    <w:rsid w:val="00E0103F"/>
    <w:rsid w:val="00E0771E"/>
    <w:rsid w:val="00E102C2"/>
    <w:rsid w:val="00E155FF"/>
    <w:rsid w:val="00E2487B"/>
    <w:rsid w:val="00E3529C"/>
    <w:rsid w:val="00E35B0A"/>
    <w:rsid w:val="00E37AF6"/>
    <w:rsid w:val="00E51B1F"/>
    <w:rsid w:val="00E62D9A"/>
    <w:rsid w:val="00E64EAE"/>
    <w:rsid w:val="00E700A4"/>
    <w:rsid w:val="00E71FEF"/>
    <w:rsid w:val="00E77184"/>
    <w:rsid w:val="00EA28E6"/>
    <w:rsid w:val="00EA4CE7"/>
    <w:rsid w:val="00EB0075"/>
    <w:rsid w:val="00EC0250"/>
    <w:rsid w:val="00EC18BA"/>
    <w:rsid w:val="00EC5232"/>
    <w:rsid w:val="00EC5FC2"/>
    <w:rsid w:val="00EE405E"/>
    <w:rsid w:val="00EF4CBF"/>
    <w:rsid w:val="00F043C4"/>
    <w:rsid w:val="00F05768"/>
    <w:rsid w:val="00F06DB4"/>
    <w:rsid w:val="00F07739"/>
    <w:rsid w:val="00F123B0"/>
    <w:rsid w:val="00F13E13"/>
    <w:rsid w:val="00F22918"/>
    <w:rsid w:val="00F23F7F"/>
    <w:rsid w:val="00F25F49"/>
    <w:rsid w:val="00F30EB5"/>
    <w:rsid w:val="00F321C2"/>
    <w:rsid w:val="00F35B35"/>
    <w:rsid w:val="00F37606"/>
    <w:rsid w:val="00F42601"/>
    <w:rsid w:val="00F6020D"/>
    <w:rsid w:val="00F72349"/>
    <w:rsid w:val="00F754E8"/>
    <w:rsid w:val="00F83581"/>
    <w:rsid w:val="00F837B1"/>
    <w:rsid w:val="00F83B78"/>
    <w:rsid w:val="00F91CAD"/>
    <w:rsid w:val="00F95ADB"/>
    <w:rsid w:val="00F97CD3"/>
    <w:rsid w:val="00FA1B02"/>
    <w:rsid w:val="00FA2D26"/>
    <w:rsid w:val="00FA2D95"/>
    <w:rsid w:val="00FA5C60"/>
    <w:rsid w:val="00FA7E9D"/>
    <w:rsid w:val="00FB03A4"/>
    <w:rsid w:val="00FB2305"/>
    <w:rsid w:val="00FC13FC"/>
    <w:rsid w:val="00FE1168"/>
    <w:rsid w:val="00FE2456"/>
    <w:rsid w:val="00FF0BCC"/>
    <w:rsid w:val="00FF2A5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658008">
      <w:bodyDiv w:val="1"/>
      <w:marLeft w:val="0"/>
      <w:marRight w:val="0"/>
      <w:marTop w:val="0"/>
      <w:marBottom w:val="0"/>
      <w:divBdr>
        <w:top w:val="none" w:sz="0" w:space="0" w:color="auto"/>
        <w:left w:val="none" w:sz="0" w:space="0" w:color="auto"/>
        <w:bottom w:val="none" w:sz="0" w:space="0" w:color="auto"/>
        <w:right w:val="none" w:sz="0" w:space="0" w:color="auto"/>
      </w:divBdr>
    </w:div>
    <w:div w:id="331687048">
      <w:bodyDiv w:val="1"/>
      <w:marLeft w:val="0"/>
      <w:marRight w:val="0"/>
      <w:marTop w:val="0"/>
      <w:marBottom w:val="0"/>
      <w:divBdr>
        <w:top w:val="none" w:sz="0" w:space="0" w:color="auto"/>
        <w:left w:val="none" w:sz="0" w:space="0" w:color="auto"/>
        <w:bottom w:val="none" w:sz="0" w:space="0" w:color="auto"/>
        <w:right w:val="none" w:sz="0" w:space="0" w:color="auto"/>
      </w:divBdr>
    </w:div>
    <w:div w:id="394206150">
      <w:bodyDiv w:val="1"/>
      <w:marLeft w:val="0"/>
      <w:marRight w:val="0"/>
      <w:marTop w:val="0"/>
      <w:marBottom w:val="0"/>
      <w:divBdr>
        <w:top w:val="none" w:sz="0" w:space="0" w:color="auto"/>
        <w:left w:val="none" w:sz="0" w:space="0" w:color="auto"/>
        <w:bottom w:val="none" w:sz="0" w:space="0" w:color="auto"/>
        <w:right w:val="none" w:sz="0" w:space="0" w:color="auto"/>
      </w:divBdr>
    </w:div>
    <w:div w:id="786893553">
      <w:bodyDiv w:val="1"/>
      <w:marLeft w:val="0"/>
      <w:marRight w:val="0"/>
      <w:marTop w:val="0"/>
      <w:marBottom w:val="0"/>
      <w:divBdr>
        <w:top w:val="none" w:sz="0" w:space="0" w:color="auto"/>
        <w:left w:val="none" w:sz="0" w:space="0" w:color="auto"/>
        <w:bottom w:val="none" w:sz="0" w:space="0" w:color="auto"/>
        <w:right w:val="none" w:sz="0" w:space="0" w:color="auto"/>
      </w:divBdr>
    </w:div>
    <w:div w:id="102401404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20435453">
      <w:bodyDiv w:val="1"/>
      <w:marLeft w:val="0"/>
      <w:marRight w:val="0"/>
      <w:marTop w:val="0"/>
      <w:marBottom w:val="0"/>
      <w:divBdr>
        <w:top w:val="none" w:sz="0" w:space="0" w:color="auto"/>
        <w:left w:val="none" w:sz="0" w:space="0" w:color="auto"/>
        <w:bottom w:val="none" w:sz="0" w:space="0" w:color="auto"/>
        <w:right w:val="none" w:sz="0" w:space="0" w:color="auto"/>
      </w:divBdr>
    </w:div>
    <w:div w:id="1226800125">
      <w:bodyDiv w:val="1"/>
      <w:marLeft w:val="0"/>
      <w:marRight w:val="0"/>
      <w:marTop w:val="0"/>
      <w:marBottom w:val="0"/>
      <w:divBdr>
        <w:top w:val="none" w:sz="0" w:space="0" w:color="auto"/>
        <w:left w:val="none" w:sz="0" w:space="0" w:color="auto"/>
        <w:bottom w:val="none" w:sz="0" w:space="0" w:color="auto"/>
        <w:right w:val="none" w:sz="0" w:space="0" w:color="auto"/>
      </w:divBdr>
    </w:div>
    <w:div w:id="1278835873">
      <w:bodyDiv w:val="1"/>
      <w:marLeft w:val="0"/>
      <w:marRight w:val="0"/>
      <w:marTop w:val="0"/>
      <w:marBottom w:val="0"/>
      <w:divBdr>
        <w:top w:val="none" w:sz="0" w:space="0" w:color="auto"/>
        <w:left w:val="none" w:sz="0" w:space="0" w:color="auto"/>
        <w:bottom w:val="none" w:sz="0" w:space="0" w:color="auto"/>
        <w:right w:val="none" w:sz="0" w:space="0" w:color="auto"/>
      </w:divBdr>
    </w:div>
    <w:div w:id="1302535392">
      <w:bodyDiv w:val="1"/>
      <w:marLeft w:val="0"/>
      <w:marRight w:val="0"/>
      <w:marTop w:val="0"/>
      <w:marBottom w:val="0"/>
      <w:divBdr>
        <w:top w:val="none" w:sz="0" w:space="0" w:color="auto"/>
        <w:left w:val="none" w:sz="0" w:space="0" w:color="auto"/>
        <w:bottom w:val="none" w:sz="0" w:space="0" w:color="auto"/>
        <w:right w:val="none" w:sz="0" w:space="0" w:color="auto"/>
      </w:divBdr>
    </w:div>
    <w:div w:id="1508909916">
      <w:bodyDiv w:val="1"/>
      <w:marLeft w:val="0"/>
      <w:marRight w:val="0"/>
      <w:marTop w:val="0"/>
      <w:marBottom w:val="0"/>
      <w:divBdr>
        <w:top w:val="none" w:sz="0" w:space="0" w:color="auto"/>
        <w:left w:val="none" w:sz="0" w:space="0" w:color="auto"/>
        <w:bottom w:val="none" w:sz="0" w:space="0" w:color="auto"/>
        <w:right w:val="none" w:sz="0" w:space="0" w:color="auto"/>
      </w:divBdr>
    </w:div>
    <w:div w:id="1770658281">
      <w:bodyDiv w:val="1"/>
      <w:marLeft w:val="0"/>
      <w:marRight w:val="0"/>
      <w:marTop w:val="0"/>
      <w:marBottom w:val="0"/>
      <w:divBdr>
        <w:top w:val="none" w:sz="0" w:space="0" w:color="auto"/>
        <w:left w:val="none" w:sz="0" w:space="0" w:color="auto"/>
        <w:bottom w:val="none" w:sz="0" w:space="0" w:color="auto"/>
        <w:right w:val="none" w:sz="0" w:space="0" w:color="auto"/>
      </w:divBdr>
    </w:div>
    <w:div w:id="1882135762">
      <w:bodyDiv w:val="1"/>
      <w:marLeft w:val="0"/>
      <w:marRight w:val="0"/>
      <w:marTop w:val="0"/>
      <w:marBottom w:val="0"/>
      <w:divBdr>
        <w:top w:val="none" w:sz="0" w:space="0" w:color="auto"/>
        <w:left w:val="none" w:sz="0" w:space="0" w:color="auto"/>
        <w:bottom w:val="none" w:sz="0" w:space="0" w:color="auto"/>
        <w:right w:val="none" w:sz="0" w:space="0" w:color="auto"/>
      </w:divBdr>
    </w:div>
    <w:div w:id="1958020756">
      <w:bodyDiv w:val="1"/>
      <w:marLeft w:val="0"/>
      <w:marRight w:val="0"/>
      <w:marTop w:val="0"/>
      <w:marBottom w:val="0"/>
      <w:divBdr>
        <w:top w:val="none" w:sz="0" w:space="0" w:color="auto"/>
        <w:left w:val="none" w:sz="0" w:space="0" w:color="auto"/>
        <w:bottom w:val="none" w:sz="0" w:space="0" w:color="auto"/>
        <w:right w:val="none" w:sz="0" w:space="0" w:color="auto"/>
      </w:divBdr>
    </w:div>
    <w:div w:id="2060007021">
      <w:bodyDiv w:val="1"/>
      <w:marLeft w:val="0"/>
      <w:marRight w:val="0"/>
      <w:marTop w:val="0"/>
      <w:marBottom w:val="0"/>
      <w:divBdr>
        <w:top w:val="none" w:sz="0" w:space="0" w:color="auto"/>
        <w:left w:val="none" w:sz="0" w:space="0" w:color="auto"/>
        <w:bottom w:val="none" w:sz="0" w:space="0" w:color="auto"/>
        <w:right w:val="none" w:sz="0" w:space="0" w:color="auto"/>
      </w:divBdr>
    </w:div>
    <w:div w:id="2068139775">
      <w:bodyDiv w:val="1"/>
      <w:marLeft w:val="0"/>
      <w:marRight w:val="0"/>
      <w:marTop w:val="0"/>
      <w:marBottom w:val="0"/>
      <w:divBdr>
        <w:top w:val="none" w:sz="0" w:space="0" w:color="auto"/>
        <w:left w:val="none" w:sz="0" w:space="0" w:color="auto"/>
        <w:bottom w:val="none" w:sz="0" w:space="0" w:color="auto"/>
        <w:right w:val="none" w:sz="0" w:space="0" w:color="auto"/>
      </w:divBdr>
    </w:div>
    <w:div w:id="20874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s://www.instructables.com/id/Turn-Your-Smartphone-Into-a-Microscope-150x-500x-Z/"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makezine.com/project/smartphone-microscope/"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jurnal.abulyatama.ac.id/dedikasi"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jurnal.abulyatama.ac.id/dedikasi" TargetMode="Externa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DB76C-1280-48C3-9743-76B069968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1078</TotalTime>
  <Pages>10</Pages>
  <Words>4291</Words>
  <Characters>24464</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166</cp:revision>
  <cp:lastPrinted>2019-02-08T09:02:00Z</cp:lastPrinted>
  <dcterms:created xsi:type="dcterms:W3CDTF">2018-01-31T03:51:00Z</dcterms:created>
  <dcterms:modified xsi:type="dcterms:W3CDTF">2022-11-16T03:11:00Z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