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EB67A" w14:textId="77777777" w:rsidR="00F10653" w:rsidRDefault="00F1065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left"/>
      </w:pPr>
    </w:p>
    <w:p w14:paraId="5FEB5A15" w14:textId="77777777" w:rsidR="00F10653" w:rsidRDefault="00111BFD">
      <w:pPr>
        <w:widowControl/>
        <w:pBdr>
          <w:top w:val="nil"/>
          <w:left w:val="nil"/>
          <w:bottom w:val="none" w:sz="0" w:space="0" w:color="000000"/>
          <w:right w:val="nil"/>
          <w:between w:val="nil"/>
        </w:pBdr>
        <w:spacing w:before="240"/>
        <w:ind w:firstLine="0"/>
        <w:jc w:val="center"/>
        <w:rPr>
          <w:rFonts w:eastAsia="Times New Roman"/>
          <w:b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3BE2791" wp14:editId="1100D2A0">
                <wp:simplePos x="0" y="0"/>
                <wp:positionH relativeFrom="column">
                  <wp:posOffset>76201</wp:posOffset>
                </wp:positionH>
                <wp:positionV relativeFrom="paragraph">
                  <wp:posOffset>-12699</wp:posOffset>
                </wp:positionV>
                <wp:extent cx="4839970" cy="907415"/>
                <wp:effectExtent l="0" t="0" r="0" b="0"/>
                <wp:wrapNone/>
                <wp:docPr id="311" name="Rect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30778" y="3331055"/>
                          <a:ext cx="4830445" cy="897890"/>
                        </a:xfrm>
                        <a:prstGeom prst="rect">
                          <a:avLst/>
                        </a:prstGeom>
                        <a:solidFill>
                          <a:srgbClr val="93B3D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B693CE" w14:textId="77777777" w:rsidR="00F10653" w:rsidRDefault="00111BF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eastAsia="Times New Roman"/>
                                <w:i/>
                                <w:color w:val="000000"/>
                              </w:rPr>
                              <w:t>Available online at http://jurnal.abulyatama.ac.id/dedikasi</w:t>
                            </w:r>
                          </w:p>
                          <w:p w14:paraId="11513F00" w14:textId="77777777" w:rsidR="00F10653" w:rsidRDefault="00111BF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eastAsia="Times New Roman"/>
                                <w:color w:val="000000"/>
                              </w:rPr>
                              <w:t xml:space="preserve">ISSN 2548-8848 (Online) </w:t>
                            </w:r>
                          </w:p>
                          <w:p w14:paraId="74EA8B75" w14:textId="77777777" w:rsidR="00F10653" w:rsidRDefault="00111BFD">
                            <w:pPr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eastAsia="Times New Roman"/>
                                <w:b/>
                                <w:color w:val="000000"/>
                                <w:sz w:val="28"/>
                              </w:rPr>
                              <w:t>Universitas</w:t>
                            </w:r>
                            <w:proofErr w:type="spellEnd"/>
                            <w:r>
                              <w:rPr>
                                <w:rFonts w:eastAsia="Times New Roman"/>
                                <w:b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/>
                                <w:b/>
                                <w:color w:val="000000"/>
                                <w:sz w:val="28"/>
                              </w:rPr>
                              <w:t>Abulyatama</w:t>
                            </w:r>
                            <w:proofErr w:type="spellEnd"/>
                          </w:p>
                          <w:p w14:paraId="64F50B00" w14:textId="77777777" w:rsidR="00F10653" w:rsidRDefault="00111BFD">
                            <w:pPr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eastAsia="Times New Roman"/>
                                <w:b/>
                                <w:color w:val="000000"/>
                                <w:sz w:val="32"/>
                              </w:rPr>
                              <w:t>Jurnal</w:t>
                            </w:r>
                            <w:proofErr w:type="spellEnd"/>
                            <w:r>
                              <w:rPr>
                                <w:rFonts w:eastAsia="Times New Roman"/>
                                <w:b/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Times New Roman"/>
                                <w:b/>
                                <w:color w:val="000000"/>
                                <w:sz w:val="32"/>
                              </w:rPr>
                              <w:t>Dedikasi</w:t>
                            </w:r>
                            <w:proofErr w:type="spellEnd"/>
                            <w:r>
                              <w:rPr>
                                <w:rFonts w:eastAsia="Times New Roman"/>
                                <w:b/>
                                <w:color w:val="000000"/>
                                <w:sz w:val="32"/>
                              </w:rPr>
                              <w:t xml:space="preserve"> Pendidikan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BE2791" id="Rectangle 311" o:spid="_x0000_s1026" style="position:absolute;left:0;text-align:left;margin-left:6pt;margin-top:-1pt;width:381.1pt;height:71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" fillcolor="#93b3d7" stroked="f">
                <v:textbox inset="2.53958mm,1.2694mm,2.53958mm,1.2694mm">
                  <w:txbxContent>
                    <w:p w14:paraId="62B693CE" w14:textId="77777777" w:rsidR="00F10653" w:rsidRDefault="00111BFD">
                      <w:pPr>
                        <w:jc w:val="center"/>
                        <w:textDirection w:val="btLr"/>
                      </w:pPr>
                      <w:r>
                        <w:rPr>
                          <w:rFonts w:eastAsia="Times New Roman"/>
                          <w:i/>
                          <w:color w:val="000000"/>
                        </w:rPr>
                        <w:t>Available online at http://jurnal.abulyatama.ac.id/dedikasi</w:t>
                      </w:r>
                    </w:p>
                    <w:p w14:paraId="11513F00" w14:textId="77777777" w:rsidR="00F10653" w:rsidRDefault="00111BFD">
                      <w:pPr>
                        <w:jc w:val="center"/>
                        <w:textDirection w:val="btLr"/>
                      </w:pPr>
                      <w:r>
                        <w:rPr>
                          <w:rFonts w:eastAsia="Times New Roman"/>
                          <w:color w:val="000000"/>
                        </w:rPr>
                        <w:t xml:space="preserve">ISSN 2548-8848 (Online) </w:t>
                      </w:r>
                    </w:p>
                    <w:p w14:paraId="74EA8B75" w14:textId="77777777" w:rsidR="00F10653" w:rsidRDefault="00111BFD">
                      <w:pPr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eastAsia="Times New Roman"/>
                          <w:b/>
                          <w:color w:val="000000"/>
                          <w:sz w:val="28"/>
                        </w:rPr>
                        <w:t>Universitas</w:t>
                      </w:r>
                      <w:proofErr w:type="spellEnd"/>
                      <w:r>
                        <w:rPr>
                          <w:rFonts w:eastAsia="Times New Roman"/>
                          <w:b/>
                          <w:color w:val="000000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/>
                          <w:b/>
                          <w:color w:val="000000"/>
                          <w:sz w:val="28"/>
                        </w:rPr>
                        <w:t>Abulyatama</w:t>
                      </w:r>
                      <w:proofErr w:type="spellEnd"/>
                    </w:p>
                    <w:p w14:paraId="64F50B00" w14:textId="77777777" w:rsidR="00F10653" w:rsidRDefault="00111BFD">
                      <w:pPr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eastAsia="Times New Roman"/>
                          <w:b/>
                          <w:color w:val="000000"/>
                          <w:sz w:val="32"/>
                        </w:rPr>
                        <w:t>Jurnal</w:t>
                      </w:r>
                      <w:proofErr w:type="spellEnd"/>
                      <w:r>
                        <w:rPr>
                          <w:rFonts w:eastAsia="Times New Roman"/>
                          <w:b/>
                          <w:color w:val="000000"/>
                          <w:sz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Times New Roman"/>
                          <w:b/>
                          <w:color w:val="000000"/>
                          <w:sz w:val="32"/>
                        </w:rPr>
                        <w:t>Dedikasi</w:t>
                      </w:r>
                      <w:proofErr w:type="spellEnd"/>
                      <w:r>
                        <w:rPr>
                          <w:rFonts w:eastAsia="Times New Roman"/>
                          <w:b/>
                          <w:color w:val="000000"/>
                          <w:sz w:val="32"/>
                        </w:rPr>
                        <w:t xml:space="preserve"> Pendidikan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79CFBA5" wp14:editId="0C6ED9A3">
            <wp:simplePos x="0" y="0"/>
            <wp:positionH relativeFrom="column">
              <wp:posOffset>4968359</wp:posOffset>
            </wp:positionH>
            <wp:positionV relativeFrom="paragraph">
              <wp:posOffset>-70484</wp:posOffset>
            </wp:positionV>
            <wp:extent cx="684217" cy="955040"/>
            <wp:effectExtent l="0" t="0" r="0" b="0"/>
            <wp:wrapNone/>
            <wp:docPr id="316" name="image10.jpg" descr="E:\DATA LAPTOP HP\ABULYATAMA\FILE LPPM\JURNAL UNIVERSITAS\e jurnal dedikasi\vol 2 no 1 januari 2018\cover dedikasi januari 2017 (2 X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 descr="E:\DATA LAPTOP HP\ABULYATAMA\FILE LPPM\JURNAL UNIVERSITAS\e jurnal dedikasi\vol 2 no 1 januari 2018\cover dedikasi januari 2017 (2 X).jpg"/>
                    <pic:cNvPicPr preferRelativeResize="0"/>
                  </pic:nvPicPr>
                  <pic:blipFill>
                    <a:blip r:embed="rId8"/>
                    <a:srcRect r="3792" b="3590"/>
                    <a:stretch>
                      <a:fillRect/>
                    </a:stretch>
                  </pic:blipFill>
                  <pic:spPr>
                    <a:xfrm>
                      <a:off x="0" y="0"/>
                      <a:ext cx="684217" cy="955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EBC9E5" w14:textId="77777777" w:rsidR="00F10653" w:rsidRDefault="00F10653">
      <w:pPr>
        <w:widowControl/>
        <w:pBdr>
          <w:top w:val="nil"/>
          <w:left w:val="nil"/>
          <w:bottom w:val="none" w:sz="0" w:space="0" w:color="000000"/>
          <w:right w:val="nil"/>
          <w:between w:val="nil"/>
        </w:pBdr>
        <w:spacing w:before="240"/>
        <w:ind w:firstLine="0"/>
        <w:jc w:val="center"/>
        <w:rPr>
          <w:rFonts w:eastAsia="Times New Roman"/>
          <w:b/>
          <w:color w:val="000000"/>
          <w:sz w:val="32"/>
          <w:szCs w:val="32"/>
        </w:rPr>
      </w:pPr>
    </w:p>
    <w:p w14:paraId="0AAD301C" w14:textId="77777777" w:rsidR="00F10653" w:rsidRDefault="00111BFD">
      <w:pPr>
        <w:widowControl/>
        <w:pBdr>
          <w:top w:val="nil"/>
          <w:left w:val="nil"/>
          <w:bottom w:val="none" w:sz="0" w:space="0" w:color="000000"/>
          <w:right w:val="nil"/>
          <w:between w:val="nil"/>
        </w:pBdr>
        <w:spacing w:before="240"/>
        <w:ind w:firstLine="0"/>
        <w:jc w:val="center"/>
        <w:rPr>
          <w:rFonts w:eastAsia="Times New Roman"/>
          <w:b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39FFCE3" wp14:editId="7BB54C8E">
                <wp:simplePos x="0" y="0"/>
                <wp:positionH relativeFrom="column">
                  <wp:posOffset>88901</wp:posOffset>
                </wp:positionH>
                <wp:positionV relativeFrom="paragraph">
                  <wp:posOffset>292100</wp:posOffset>
                </wp:positionV>
                <wp:extent cx="5716534" cy="12700"/>
                <wp:effectExtent l="0" t="0" r="0" b="0"/>
                <wp:wrapNone/>
                <wp:docPr id="314" name="Straight Arrow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87733" y="3780000"/>
                          <a:ext cx="5716534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292100</wp:posOffset>
                </wp:positionV>
                <wp:extent cx="5716534" cy="12700"/>
                <wp:effectExtent b="0" l="0" r="0" t="0"/>
                <wp:wrapNone/>
                <wp:docPr id="31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6534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7546D759" wp14:editId="39C06399">
                <wp:simplePos x="0" y="0"/>
                <wp:positionH relativeFrom="column">
                  <wp:posOffset>88901</wp:posOffset>
                </wp:positionH>
                <wp:positionV relativeFrom="paragraph">
                  <wp:posOffset>330200</wp:posOffset>
                </wp:positionV>
                <wp:extent cx="5716270" cy="19050"/>
                <wp:effectExtent l="0" t="0" r="0" b="0"/>
                <wp:wrapNone/>
                <wp:docPr id="309" name="Straight Arrow Connector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87865" y="3780000"/>
                          <a:ext cx="57162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330200</wp:posOffset>
                </wp:positionV>
                <wp:extent cx="5716270" cy="19050"/>
                <wp:effectExtent b="0" l="0" r="0" t="0"/>
                <wp:wrapNone/>
                <wp:docPr id="30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627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13603D" w14:textId="4C571F75" w:rsidR="001076FB" w:rsidRDefault="003260A7">
      <w:pPr>
        <w:pBdr>
          <w:top w:val="nil"/>
          <w:left w:val="nil"/>
          <w:bottom w:val="nil"/>
          <w:right w:val="nil"/>
          <w:between w:val="nil"/>
        </w:pBdr>
        <w:spacing w:before="480" w:after="60"/>
        <w:ind w:firstLine="28"/>
        <w:jc w:val="center"/>
        <w:rPr>
          <w:rFonts w:eastAsia="Times New Roman"/>
          <w:b/>
          <w:color w:val="000000"/>
          <w:sz w:val="32"/>
          <w:szCs w:val="32"/>
        </w:rPr>
      </w:pPr>
      <w:bookmarkStart w:id="0" w:name="_heading=h.gjdgxs" w:colFirst="0" w:colLast="0"/>
      <w:bookmarkEnd w:id="0"/>
      <w:proofErr w:type="spellStart"/>
      <w:r w:rsidRPr="003260A7">
        <w:rPr>
          <w:rFonts w:eastAsia="Times New Roman"/>
          <w:b/>
          <w:color w:val="000000"/>
          <w:sz w:val="32"/>
          <w:szCs w:val="32"/>
        </w:rPr>
        <w:t>Analisis</w:t>
      </w:r>
      <w:proofErr w:type="spellEnd"/>
      <w:r w:rsidRPr="003260A7">
        <w:rPr>
          <w:rFonts w:eastAsia="Times New Roman"/>
          <w:b/>
          <w:color w:val="000000"/>
          <w:sz w:val="32"/>
          <w:szCs w:val="32"/>
        </w:rPr>
        <w:t xml:space="preserve"> </w:t>
      </w:r>
      <w:proofErr w:type="spellStart"/>
      <w:r w:rsidRPr="003260A7">
        <w:rPr>
          <w:rFonts w:eastAsia="Times New Roman"/>
          <w:b/>
          <w:color w:val="000000"/>
          <w:sz w:val="32"/>
          <w:szCs w:val="32"/>
        </w:rPr>
        <w:t>Kebutuhan</w:t>
      </w:r>
      <w:proofErr w:type="spellEnd"/>
      <w:r w:rsidRPr="003260A7">
        <w:rPr>
          <w:rFonts w:eastAsia="Times New Roman"/>
          <w:b/>
          <w:color w:val="000000"/>
          <w:sz w:val="32"/>
          <w:szCs w:val="32"/>
        </w:rPr>
        <w:t xml:space="preserve"> Model </w:t>
      </w:r>
      <w:proofErr w:type="spellStart"/>
      <w:r w:rsidRPr="003260A7">
        <w:rPr>
          <w:rFonts w:eastAsia="Times New Roman"/>
          <w:b/>
          <w:color w:val="000000"/>
          <w:sz w:val="32"/>
          <w:szCs w:val="32"/>
        </w:rPr>
        <w:t>Pembelajaran</w:t>
      </w:r>
      <w:proofErr w:type="spellEnd"/>
      <w:r w:rsidRPr="003260A7">
        <w:rPr>
          <w:rFonts w:eastAsia="Times New Roman"/>
          <w:b/>
          <w:color w:val="000000"/>
          <w:sz w:val="32"/>
          <w:szCs w:val="32"/>
        </w:rPr>
        <w:t xml:space="preserve"> </w:t>
      </w:r>
      <w:proofErr w:type="spellStart"/>
      <w:r w:rsidRPr="003260A7">
        <w:rPr>
          <w:rFonts w:eastAsia="Times New Roman"/>
          <w:b/>
          <w:color w:val="000000"/>
          <w:sz w:val="32"/>
          <w:szCs w:val="32"/>
        </w:rPr>
        <w:t>Kolaboratif</w:t>
      </w:r>
      <w:proofErr w:type="spellEnd"/>
      <w:r w:rsidRPr="003260A7">
        <w:rPr>
          <w:rFonts w:eastAsia="Times New Roman"/>
          <w:b/>
          <w:color w:val="000000"/>
          <w:sz w:val="32"/>
          <w:szCs w:val="32"/>
        </w:rPr>
        <w:t xml:space="preserve"> </w:t>
      </w:r>
      <w:proofErr w:type="spellStart"/>
      <w:r w:rsidRPr="003260A7">
        <w:rPr>
          <w:rFonts w:eastAsia="Times New Roman"/>
          <w:b/>
          <w:color w:val="000000"/>
          <w:sz w:val="32"/>
          <w:szCs w:val="32"/>
        </w:rPr>
        <w:t>Berbasis</w:t>
      </w:r>
      <w:proofErr w:type="spellEnd"/>
      <w:r w:rsidRPr="003260A7">
        <w:rPr>
          <w:rFonts w:eastAsia="Times New Roman"/>
          <w:b/>
          <w:color w:val="000000"/>
          <w:sz w:val="32"/>
          <w:szCs w:val="32"/>
        </w:rPr>
        <w:t xml:space="preserve"> </w:t>
      </w:r>
      <w:r w:rsidR="00885931" w:rsidRPr="00885931">
        <w:rPr>
          <w:rFonts w:eastAsia="Times New Roman"/>
          <w:b/>
          <w:i/>
          <w:iCs/>
          <w:color w:val="000000"/>
          <w:sz w:val="32"/>
          <w:szCs w:val="32"/>
        </w:rPr>
        <w:t>Mindfulness</w:t>
      </w:r>
      <w:r w:rsidRPr="003260A7">
        <w:rPr>
          <w:rFonts w:eastAsia="Times New Roman"/>
          <w:b/>
          <w:color w:val="000000"/>
          <w:sz w:val="32"/>
          <w:szCs w:val="32"/>
        </w:rPr>
        <w:t xml:space="preserve"> </w:t>
      </w:r>
      <w:proofErr w:type="spellStart"/>
      <w:r w:rsidRPr="003260A7">
        <w:rPr>
          <w:rFonts w:eastAsia="Times New Roman"/>
          <w:b/>
          <w:color w:val="000000"/>
          <w:sz w:val="32"/>
          <w:szCs w:val="32"/>
        </w:rPr>
        <w:t>untuk</w:t>
      </w:r>
      <w:proofErr w:type="spellEnd"/>
      <w:r w:rsidRPr="003260A7">
        <w:rPr>
          <w:rFonts w:eastAsia="Times New Roman"/>
          <w:b/>
          <w:color w:val="000000"/>
          <w:sz w:val="32"/>
          <w:szCs w:val="32"/>
        </w:rPr>
        <w:t xml:space="preserve"> </w:t>
      </w:r>
      <w:proofErr w:type="spellStart"/>
      <w:r w:rsidRPr="003260A7">
        <w:rPr>
          <w:rFonts w:eastAsia="Times New Roman"/>
          <w:b/>
          <w:color w:val="000000"/>
          <w:sz w:val="32"/>
          <w:szCs w:val="32"/>
        </w:rPr>
        <w:t>Meningkatkan</w:t>
      </w:r>
      <w:proofErr w:type="spellEnd"/>
      <w:r w:rsidRPr="003260A7">
        <w:rPr>
          <w:rFonts w:eastAsia="Times New Roman"/>
          <w:b/>
          <w:color w:val="000000"/>
          <w:sz w:val="32"/>
          <w:szCs w:val="32"/>
        </w:rPr>
        <w:t xml:space="preserve"> </w:t>
      </w:r>
      <w:proofErr w:type="spellStart"/>
      <w:r w:rsidRPr="003260A7">
        <w:rPr>
          <w:rFonts w:eastAsia="Times New Roman"/>
          <w:b/>
          <w:color w:val="000000"/>
          <w:sz w:val="32"/>
          <w:szCs w:val="32"/>
        </w:rPr>
        <w:t>Keterampilan</w:t>
      </w:r>
      <w:proofErr w:type="spellEnd"/>
      <w:r w:rsidRPr="003260A7">
        <w:rPr>
          <w:rFonts w:eastAsia="Times New Roman"/>
          <w:b/>
          <w:color w:val="000000"/>
          <w:sz w:val="32"/>
          <w:szCs w:val="32"/>
        </w:rPr>
        <w:t xml:space="preserve"> </w:t>
      </w:r>
      <w:proofErr w:type="spellStart"/>
      <w:r w:rsidRPr="003260A7">
        <w:rPr>
          <w:rFonts w:eastAsia="Times New Roman"/>
          <w:b/>
          <w:color w:val="000000"/>
          <w:sz w:val="32"/>
          <w:szCs w:val="32"/>
        </w:rPr>
        <w:t>Sosial</w:t>
      </w:r>
      <w:proofErr w:type="spellEnd"/>
      <w:r w:rsidRPr="003260A7">
        <w:rPr>
          <w:rFonts w:eastAsia="Times New Roman"/>
          <w:b/>
          <w:color w:val="000000"/>
          <w:sz w:val="32"/>
          <w:szCs w:val="32"/>
        </w:rPr>
        <w:t xml:space="preserve"> </w:t>
      </w:r>
      <w:proofErr w:type="spellStart"/>
      <w:r w:rsidRPr="003260A7">
        <w:rPr>
          <w:rFonts w:eastAsia="Times New Roman"/>
          <w:b/>
          <w:color w:val="000000"/>
          <w:sz w:val="32"/>
          <w:szCs w:val="32"/>
        </w:rPr>
        <w:t>Siswa</w:t>
      </w:r>
      <w:proofErr w:type="spellEnd"/>
      <w:r w:rsidRPr="003260A7">
        <w:rPr>
          <w:rFonts w:eastAsia="Times New Roman"/>
          <w:b/>
          <w:color w:val="000000"/>
          <w:sz w:val="32"/>
          <w:szCs w:val="32"/>
        </w:rPr>
        <w:t xml:space="preserve"> SMP di </w:t>
      </w:r>
      <w:proofErr w:type="spellStart"/>
      <w:r w:rsidRPr="003260A7">
        <w:rPr>
          <w:rFonts w:eastAsia="Times New Roman"/>
          <w:b/>
          <w:color w:val="000000"/>
          <w:sz w:val="32"/>
          <w:szCs w:val="32"/>
        </w:rPr>
        <w:t>Pemalang</w:t>
      </w:r>
      <w:proofErr w:type="spellEnd"/>
    </w:p>
    <w:p w14:paraId="0083950D" w14:textId="37EE23FD" w:rsidR="00F10653" w:rsidRDefault="00885931">
      <w:pPr>
        <w:pBdr>
          <w:top w:val="nil"/>
          <w:left w:val="nil"/>
          <w:bottom w:val="nil"/>
          <w:right w:val="nil"/>
          <w:between w:val="nil"/>
        </w:pBdr>
        <w:spacing w:before="480" w:after="60"/>
        <w:ind w:firstLine="28"/>
        <w:jc w:val="center"/>
        <w:rPr>
          <w:rFonts w:eastAsia="Times New Roman"/>
          <w:b/>
          <w:color w:val="000000"/>
          <w:sz w:val="22"/>
          <w:szCs w:val="22"/>
        </w:rPr>
      </w:pPr>
      <w:r w:rsidRPr="00885931">
        <w:rPr>
          <w:rFonts w:eastAsia="Times New Roman"/>
          <w:b/>
          <w:color w:val="000000"/>
          <w:sz w:val="22"/>
          <w:szCs w:val="22"/>
        </w:rPr>
        <w:t xml:space="preserve">Amalia Sari </w:t>
      </w:r>
      <w:proofErr w:type="spellStart"/>
      <w:r w:rsidRPr="00885931">
        <w:rPr>
          <w:rFonts w:eastAsia="Times New Roman"/>
          <w:b/>
          <w:color w:val="000000"/>
          <w:sz w:val="22"/>
          <w:szCs w:val="22"/>
        </w:rPr>
        <w:t>Dewi</w:t>
      </w:r>
      <w:proofErr w:type="spellEnd"/>
      <w:r w:rsidRPr="00885931">
        <w:rPr>
          <w:rFonts w:eastAsia="Times New Roman"/>
          <w:b/>
          <w:color w:val="000000"/>
          <w:sz w:val="22"/>
          <w:szCs w:val="22"/>
          <w:vertAlign w:val="superscript"/>
        </w:rPr>
        <w:t xml:space="preserve"> </w:t>
      </w:r>
      <w:r w:rsidR="00111BFD">
        <w:rPr>
          <w:rFonts w:eastAsia="Times New Roman"/>
          <w:b/>
          <w:color w:val="000000"/>
          <w:sz w:val="22"/>
          <w:szCs w:val="22"/>
          <w:vertAlign w:val="superscript"/>
        </w:rPr>
        <w:t>1*</w:t>
      </w:r>
      <w:r w:rsidR="00111BFD">
        <w:rPr>
          <w:rFonts w:eastAsia="Times New Roman"/>
          <w:b/>
          <w:color w:val="000000"/>
          <w:sz w:val="22"/>
          <w:szCs w:val="22"/>
        </w:rPr>
        <w:t>,</w:t>
      </w:r>
      <w:r w:rsidR="00F07F92">
        <w:rPr>
          <w:rFonts w:eastAsia="Times New Roman"/>
          <w:b/>
          <w:color w:val="000000"/>
          <w:sz w:val="22"/>
          <w:szCs w:val="22"/>
        </w:rPr>
        <w:t xml:space="preserve"> </w:t>
      </w:r>
      <w:proofErr w:type="spellStart"/>
      <w:r w:rsidRPr="00885931">
        <w:rPr>
          <w:rFonts w:eastAsia="Times New Roman"/>
          <w:b/>
          <w:color w:val="000000"/>
          <w:sz w:val="22"/>
          <w:szCs w:val="22"/>
        </w:rPr>
        <w:t>Basukiyatno</w:t>
      </w:r>
      <w:proofErr w:type="spellEnd"/>
      <w:r w:rsidRPr="00885931">
        <w:rPr>
          <w:rFonts w:eastAsia="Times New Roman"/>
          <w:b/>
          <w:color w:val="000000"/>
          <w:sz w:val="22"/>
          <w:szCs w:val="22"/>
          <w:vertAlign w:val="superscript"/>
          <w:lang w:val="id-ID"/>
        </w:rPr>
        <w:t>2</w:t>
      </w:r>
      <w:r w:rsidRPr="00885931">
        <w:rPr>
          <w:rFonts w:eastAsia="Times New Roman"/>
          <w:b/>
          <w:color w:val="000000"/>
          <w:sz w:val="22"/>
          <w:szCs w:val="22"/>
          <w:lang w:val="id-ID"/>
        </w:rPr>
        <w:t>,</w:t>
      </w:r>
      <w:r w:rsidRPr="00885931">
        <w:rPr>
          <w:rFonts w:eastAsia="Times New Roman"/>
          <w:b/>
          <w:bCs/>
          <w:color w:val="000000"/>
          <w:sz w:val="22"/>
          <w:szCs w:val="22"/>
          <w:lang w:val="id-ID"/>
        </w:rPr>
        <w:t xml:space="preserve"> Dewi Amaliah Nafiati</w:t>
      </w:r>
      <w:bookmarkStart w:id="1" w:name="_Hlk196209876"/>
      <w:r w:rsidRPr="00885931">
        <w:rPr>
          <w:rFonts w:eastAsia="Times New Roman"/>
          <w:b/>
          <w:bCs/>
          <w:color w:val="000000"/>
          <w:sz w:val="22"/>
          <w:szCs w:val="22"/>
          <w:vertAlign w:val="superscript"/>
          <w:lang w:val="id-ID"/>
        </w:rPr>
        <w:t>3</w:t>
      </w:r>
      <w:bookmarkEnd w:id="1"/>
    </w:p>
    <w:p w14:paraId="52F9BBF5" w14:textId="43E00F33" w:rsidR="00F10653" w:rsidRDefault="00111BFD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right="360"/>
        <w:jc w:val="left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  <w:vertAlign w:val="superscript"/>
        </w:rPr>
        <w:t>1</w:t>
      </w:r>
      <w:r w:rsidR="00885931" w:rsidRPr="00885931">
        <w:rPr>
          <w:rFonts w:eastAsia="Times New Roman"/>
          <w:color w:val="000000"/>
          <w:sz w:val="22"/>
          <w:szCs w:val="22"/>
        </w:rPr>
        <w:t xml:space="preserve">Program </w:t>
      </w:r>
      <w:proofErr w:type="spellStart"/>
      <w:r w:rsidR="00885931" w:rsidRPr="00885931">
        <w:rPr>
          <w:rFonts w:eastAsia="Times New Roman"/>
          <w:color w:val="000000"/>
          <w:sz w:val="22"/>
          <w:szCs w:val="22"/>
        </w:rPr>
        <w:t>Studi</w:t>
      </w:r>
      <w:proofErr w:type="spellEnd"/>
      <w:r w:rsidR="00885931" w:rsidRPr="00885931">
        <w:rPr>
          <w:rFonts w:eastAsia="Times New Roman"/>
          <w:color w:val="000000"/>
          <w:sz w:val="22"/>
          <w:szCs w:val="22"/>
        </w:rPr>
        <w:t xml:space="preserve"> Magister </w:t>
      </w:r>
      <w:proofErr w:type="spellStart"/>
      <w:r w:rsidR="00885931" w:rsidRPr="00885931">
        <w:rPr>
          <w:rFonts w:eastAsia="Times New Roman"/>
          <w:color w:val="000000"/>
          <w:sz w:val="22"/>
          <w:szCs w:val="22"/>
        </w:rPr>
        <w:t>Pedagogi</w:t>
      </w:r>
      <w:proofErr w:type="spellEnd"/>
      <w:r w:rsidR="00885931" w:rsidRPr="00885931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="00885931" w:rsidRPr="00885931">
        <w:rPr>
          <w:rFonts w:eastAsia="Times New Roman"/>
          <w:color w:val="000000"/>
          <w:sz w:val="22"/>
          <w:szCs w:val="22"/>
        </w:rPr>
        <w:t>Universitas</w:t>
      </w:r>
      <w:proofErr w:type="spellEnd"/>
      <w:r w:rsidR="00885931" w:rsidRPr="0088593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885931" w:rsidRPr="00885931">
        <w:rPr>
          <w:rFonts w:eastAsia="Times New Roman"/>
          <w:color w:val="000000"/>
          <w:sz w:val="22"/>
          <w:szCs w:val="22"/>
        </w:rPr>
        <w:t>Pancasakti</w:t>
      </w:r>
      <w:proofErr w:type="spellEnd"/>
      <w:r w:rsidR="00885931" w:rsidRPr="0088593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885931" w:rsidRPr="00885931">
        <w:rPr>
          <w:rFonts w:eastAsia="Times New Roman"/>
          <w:color w:val="000000"/>
          <w:sz w:val="22"/>
          <w:szCs w:val="22"/>
        </w:rPr>
        <w:t>Tegal</w:t>
      </w:r>
      <w:proofErr w:type="spellEnd"/>
      <w:r w:rsidR="00885931" w:rsidRPr="00885931">
        <w:rPr>
          <w:rFonts w:eastAsia="Times New Roman"/>
          <w:color w:val="000000"/>
          <w:sz w:val="22"/>
          <w:szCs w:val="22"/>
        </w:rPr>
        <w:t>, Indonesia</w:t>
      </w:r>
    </w:p>
    <w:p w14:paraId="51AC9499" w14:textId="57CA9661" w:rsidR="00F10653" w:rsidRDefault="00111BFD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right="360"/>
        <w:jc w:val="left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  <w:vertAlign w:val="superscript"/>
        </w:rPr>
        <w:t>2</w:t>
      </w:r>
      <w:r w:rsidR="00885931" w:rsidRPr="00885931">
        <w:rPr>
          <w:rFonts w:eastAsia="Times New Roman"/>
          <w:color w:val="000000"/>
          <w:sz w:val="22"/>
          <w:szCs w:val="22"/>
        </w:rPr>
        <w:t xml:space="preserve">Program </w:t>
      </w:r>
      <w:proofErr w:type="spellStart"/>
      <w:r w:rsidR="00885931" w:rsidRPr="00885931">
        <w:rPr>
          <w:rFonts w:eastAsia="Times New Roman"/>
          <w:color w:val="000000"/>
          <w:sz w:val="22"/>
          <w:szCs w:val="22"/>
        </w:rPr>
        <w:t>Studi</w:t>
      </w:r>
      <w:proofErr w:type="spellEnd"/>
      <w:r w:rsidR="00885931" w:rsidRPr="00885931">
        <w:rPr>
          <w:rFonts w:eastAsia="Times New Roman"/>
          <w:color w:val="000000"/>
          <w:sz w:val="22"/>
          <w:szCs w:val="22"/>
        </w:rPr>
        <w:t xml:space="preserve"> Magister </w:t>
      </w:r>
      <w:proofErr w:type="spellStart"/>
      <w:r w:rsidR="00885931" w:rsidRPr="00885931">
        <w:rPr>
          <w:rFonts w:eastAsia="Times New Roman"/>
          <w:color w:val="000000"/>
          <w:sz w:val="22"/>
          <w:szCs w:val="22"/>
        </w:rPr>
        <w:t>Pedagogi</w:t>
      </w:r>
      <w:proofErr w:type="spellEnd"/>
      <w:r w:rsidR="00885931" w:rsidRPr="00885931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="00885931" w:rsidRPr="00885931">
        <w:rPr>
          <w:rFonts w:eastAsia="Times New Roman"/>
          <w:color w:val="000000"/>
          <w:sz w:val="22"/>
          <w:szCs w:val="22"/>
        </w:rPr>
        <w:t>Universitas</w:t>
      </w:r>
      <w:proofErr w:type="spellEnd"/>
      <w:r w:rsidR="00885931" w:rsidRPr="0088593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885931" w:rsidRPr="00885931">
        <w:rPr>
          <w:rFonts w:eastAsia="Times New Roman"/>
          <w:color w:val="000000"/>
          <w:sz w:val="22"/>
          <w:szCs w:val="22"/>
        </w:rPr>
        <w:t>Pancasakti</w:t>
      </w:r>
      <w:proofErr w:type="spellEnd"/>
      <w:r w:rsidR="00885931" w:rsidRPr="0088593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885931" w:rsidRPr="00885931">
        <w:rPr>
          <w:rFonts w:eastAsia="Times New Roman"/>
          <w:color w:val="000000"/>
          <w:sz w:val="22"/>
          <w:szCs w:val="22"/>
        </w:rPr>
        <w:t>Tegal</w:t>
      </w:r>
      <w:proofErr w:type="spellEnd"/>
      <w:r w:rsidR="00885931" w:rsidRPr="00885931">
        <w:rPr>
          <w:rFonts w:eastAsia="Times New Roman"/>
          <w:color w:val="000000"/>
          <w:sz w:val="22"/>
          <w:szCs w:val="22"/>
        </w:rPr>
        <w:t xml:space="preserve">, Indonesia </w:t>
      </w:r>
    </w:p>
    <w:p w14:paraId="11F7FD7A" w14:textId="5171EA50" w:rsidR="00885931" w:rsidRDefault="00885931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right="360"/>
        <w:jc w:val="left"/>
        <w:rPr>
          <w:rFonts w:eastAsia="Times New Roman"/>
          <w:color w:val="000000"/>
          <w:sz w:val="22"/>
          <w:szCs w:val="22"/>
        </w:rPr>
      </w:pPr>
      <w:r w:rsidRPr="00885931">
        <w:rPr>
          <w:rFonts w:eastAsia="Times New Roman"/>
          <w:b/>
          <w:bCs/>
          <w:color w:val="000000"/>
          <w:sz w:val="22"/>
          <w:szCs w:val="22"/>
          <w:vertAlign w:val="superscript"/>
          <w:lang w:val="id-ID"/>
        </w:rPr>
        <w:t>3</w:t>
      </w:r>
      <w:r w:rsidRPr="00885931">
        <w:rPr>
          <w:rFonts w:eastAsia="Times New Roman"/>
          <w:color w:val="000000"/>
          <w:sz w:val="22"/>
          <w:szCs w:val="22"/>
        </w:rPr>
        <w:t xml:space="preserve">Program </w:t>
      </w:r>
      <w:proofErr w:type="spellStart"/>
      <w:r w:rsidRPr="00885931">
        <w:rPr>
          <w:rFonts w:eastAsia="Times New Roman"/>
          <w:color w:val="000000"/>
          <w:sz w:val="22"/>
          <w:szCs w:val="22"/>
        </w:rPr>
        <w:t>Studi</w:t>
      </w:r>
      <w:proofErr w:type="spellEnd"/>
      <w:r w:rsidRPr="00885931">
        <w:rPr>
          <w:rFonts w:eastAsia="Times New Roman"/>
          <w:color w:val="000000"/>
          <w:sz w:val="22"/>
          <w:szCs w:val="22"/>
        </w:rPr>
        <w:t xml:space="preserve"> Magister </w:t>
      </w:r>
      <w:proofErr w:type="spellStart"/>
      <w:r w:rsidRPr="00885931">
        <w:rPr>
          <w:rFonts w:eastAsia="Times New Roman"/>
          <w:color w:val="000000"/>
          <w:sz w:val="22"/>
          <w:szCs w:val="22"/>
        </w:rPr>
        <w:t>Pedagogi</w:t>
      </w:r>
      <w:proofErr w:type="spellEnd"/>
      <w:r w:rsidRPr="00885931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885931">
        <w:rPr>
          <w:rFonts w:eastAsia="Times New Roman"/>
          <w:color w:val="000000"/>
          <w:sz w:val="22"/>
          <w:szCs w:val="22"/>
        </w:rPr>
        <w:t>Universitas</w:t>
      </w:r>
      <w:proofErr w:type="spellEnd"/>
      <w:r w:rsidRPr="0088593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885931">
        <w:rPr>
          <w:rFonts w:eastAsia="Times New Roman"/>
          <w:color w:val="000000"/>
          <w:sz w:val="22"/>
          <w:szCs w:val="22"/>
        </w:rPr>
        <w:t>Pancasakti</w:t>
      </w:r>
      <w:proofErr w:type="spellEnd"/>
      <w:r w:rsidRPr="0088593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885931">
        <w:rPr>
          <w:rFonts w:eastAsia="Times New Roman"/>
          <w:color w:val="000000"/>
          <w:sz w:val="22"/>
          <w:szCs w:val="22"/>
        </w:rPr>
        <w:t>Tegal</w:t>
      </w:r>
      <w:proofErr w:type="spellEnd"/>
      <w:r w:rsidRPr="00885931">
        <w:rPr>
          <w:rFonts w:eastAsia="Times New Roman"/>
          <w:color w:val="000000"/>
          <w:sz w:val="22"/>
          <w:szCs w:val="22"/>
        </w:rPr>
        <w:t>, Indonesia</w:t>
      </w:r>
    </w:p>
    <w:p w14:paraId="64CD9AC8" w14:textId="1E8E3918" w:rsidR="00F10653" w:rsidRPr="00F07F92" w:rsidRDefault="00111BFD" w:rsidP="00F07F92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284" w:right="360" w:firstLine="0"/>
        <w:jc w:val="left"/>
        <w:rPr>
          <w:rFonts w:eastAsia="Times New Roman"/>
          <w:color w:val="000000"/>
          <w:sz w:val="22"/>
          <w:szCs w:val="22"/>
          <w:vertAlign w:val="superscript"/>
        </w:rPr>
      </w:pPr>
      <w:r>
        <w:rPr>
          <w:rFonts w:eastAsia="Times New Roman"/>
          <w:color w:val="000000"/>
          <w:sz w:val="22"/>
          <w:szCs w:val="22"/>
        </w:rPr>
        <w:t xml:space="preserve">*Email </w:t>
      </w:r>
      <w:proofErr w:type="spellStart"/>
      <w:r>
        <w:rPr>
          <w:rFonts w:eastAsia="Times New Roman"/>
          <w:color w:val="000000"/>
          <w:sz w:val="22"/>
          <w:szCs w:val="22"/>
        </w:rPr>
        <w:t>korespondensi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</w:t>
      </w:r>
      <w:r w:rsidRPr="00F07F92">
        <w:rPr>
          <w:rFonts w:eastAsia="Times New Roman"/>
          <w:color w:val="000000"/>
          <w:sz w:val="22"/>
          <w:szCs w:val="22"/>
        </w:rPr>
        <w:t>:</w:t>
      </w:r>
      <w:r w:rsidR="00F07F92" w:rsidRPr="00F07F92">
        <w:rPr>
          <w:rFonts w:eastAsia="Times New Roman"/>
          <w:color w:val="000000"/>
          <w:sz w:val="22"/>
          <w:szCs w:val="22"/>
        </w:rPr>
        <w:t xml:space="preserve"> </w:t>
      </w:r>
      <w:hyperlink r:id="rId13" w:history="1">
        <w:r w:rsidR="00F07F92" w:rsidRPr="00F07F92">
          <w:rPr>
            <w:rStyle w:val="Hyperlink"/>
            <w:rFonts w:eastAsia="Times New Roman"/>
            <w:sz w:val="22"/>
            <w:szCs w:val="22"/>
            <w:u w:val="none"/>
          </w:rPr>
          <w:t>amaliasaridewi44@gmail.com</w:t>
        </w:r>
        <w:r w:rsidR="00F07F92" w:rsidRPr="00F07F92">
          <w:rPr>
            <w:rStyle w:val="Hyperlink"/>
            <w:rFonts w:eastAsia="Times New Roman"/>
            <w:sz w:val="22"/>
            <w:szCs w:val="22"/>
            <w:u w:val="none"/>
            <w:vertAlign w:val="superscript"/>
          </w:rPr>
          <w:t>1</w:t>
        </w:r>
        <w:r w:rsidR="00F07F92" w:rsidRPr="00F07F92">
          <w:rPr>
            <w:rStyle w:val="Hyperlink"/>
            <w:rFonts w:eastAsia="Times New Roman"/>
            <w:sz w:val="22"/>
            <w:szCs w:val="22"/>
            <w:u w:val="none"/>
          </w:rPr>
          <w:t xml:space="preserve">, </w:t>
        </w:r>
        <w:r w:rsidR="00F07F92" w:rsidRPr="00F07F92">
          <w:rPr>
            <w:rStyle w:val="Hyperlink"/>
            <w:rFonts w:eastAsia="Times New Roman"/>
            <w:sz w:val="22"/>
            <w:szCs w:val="22"/>
            <w:u w:val="none"/>
          </w:rPr>
          <w:t>basukiyatnofkip@gmail.com</w:t>
        </w:r>
      </w:hyperlink>
      <w:r w:rsidR="00F07F92" w:rsidRPr="00F07F92">
        <w:rPr>
          <w:rFonts w:eastAsia="Times New Roman"/>
          <w:b/>
          <w:color w:val="000000"/>
          <w:sz w:val="22"/>
          <w:szCs w:val="22"/>
          <w:vertAlign w:val="superscript"/>
          <w:lang w:val="id-ID"/>
        </w:rPr>
        <w:t>2</w:t>
      </w:r>
      <w:r w:rsidR="00F07F92" w:rsidRPr="00F07F92">
        <w:rPr>
          <w:rFonts w:eastAsia="Times New Roman"/>
          <w:color w:val="000000"/>
          <w:sz w:val="22"/>
          <w:szCs w:val="22"/>
        </w:rPr>
        <w:t xml:space="preserve">, </w:t>
      </w:r>
      <w:hyperlink r:id="rId14" w:history="1">
        <w:r w:rsidR="00F07F92" w:rsidRPr="00F07F92">
          <w:rPr>
            <w:rStyle w:val="Hyperlink"/>
            <w:sz w:val="22"/>
            <w:szCs w:val="22"/>
            <w:u w:val="none"/>
          </w:rPr>
          <w:t>dewiamaliah@upstegal.ac.id</w:t>
        </w:r>
      </w:hyperlink>
      <w:r w:rsidR="00F07F92" w:rsidRPr="00F07F92">
        <w:rPr>
          <w:rFonts w:eastAsia="Times New Roman"/>
          <w:b/>
          <w:bCs/>
          <w:color w:val="000000"/>
          <w:sz w:val="22"/>
          <w:szCs w:val="22"/>
          <w:vertAlign w:val="superscript"/>
          <w:lang w:val="id-ID"/>
        </w:rPr>
        <w:t>3</w:t>
      </w:r>
      <w:bookmarkStart w:id="2" w:name="_GoBack"/>
      <w:bookmarkEnd w:id="2"/>
    </w:p>
    <w:p w14:paraId="3EB7C565" w14:textId="77777777" w:rsidR="00F10653" w:rsidRDefault="00F10653" w:rsidP="00885931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right="360" w:firstLine="0"/>
        <w:jc w:val="left"/>
        <w:rPr>
          <w:rFonts w:eastAsia="Times New Roman"/>
          <w:color w:val="000000"/>
          <w:sz w:val="22"/>
          <w:szCs w:val="22"/>
        </w:rPr>
      </w:pPr>
    </w:p>
    <w:p w14:paraId="2B1C8C42" w14:textId="77777777" w:rsidR="00F10653" w:rsidRDefault="00111BFD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right="360"/>
        <w:jc w:val="left"/>
        <w:rPr>
          <w:rFonts w:eastAsia="Times New Roman"/>
          <w:color w:val="000000"/>
          <w:sz w:val="18"/>
          <w:szCs w:val="18"/>
        </w:rPr>
      </w:pPr>
      <w:proofErr w:type="spellStart"/>
      <w:r>
        <w:rPr>
          <w:rFonts w:eastAsia="Times New Roman"/>
          <w:color w:val="000000"/>
          <w:sz w:val="18"/>
          <w:szCs w:val="18"/>
        </w:rPr>
        <w:t>Diterima</w:t>
      </w:r>
      <w:proofErr w:type="spellEnd"/>
      <w:r>
        <w:rPr>
          <w:rFonts w:eastAsia="Times New Roman"/>
          <w:color w:val="000000"/>
          <w:sz w:val="18"/>
          <w:szCs w:val="18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</w:rPr>
        <w:t>xxxxx</w:t>
      </w:r>
      <w:proofErr w:type="spellEnd"/>
      <w:r>
        <w:rPr>
          <w:rFonts w:eastAsia="Times New Roman"/>
          <w:color w:val="000000"/>
          <w:sz w:val="18"/>
          <w:szCs w:val="18"/>
        </w:rPr>
        <w:t xml:space="preserve"> 20</w:t>
      </w:r>
      <w:r>
        <w:rPr>
          <w:sz w:val="18"/>
          <w:szCs w:val="18"/>
        </w:rPr>
        <w:t>2x</w:t>
      </w:r>
      <w:r>
        <w:rPr>
          <w:rFonts w:eastAsia="Times New Roman"/>
          <w:color w:val="000000"/>
          <w:sz w:val="18"/>
          <w:szCs w:val="18"/>
        </w:rPr>
        <w:t xml:space="preserve">; </w:t>
      </w:r>
      <w:proofErr w:type="spellStart"/>
      <w:r>
        <w:rPr>
          <w:rFonts w:eastAsia="Times New Roman"/>
          <w:color w:val="000000"/>
          <w:sz w:val="18"/>
          <w:szCs w:val="18"/>
        </w:rPr>
        <w:t>Disetujui</w:t>
      </w:r>
      <w:proofErr w:type="spellEnd"/>
      <w:r>
        <w:rPr>
          <w:rFonts w:eastAsia="Times New Roman"/>
          <w:color w:val="000000"/>
          <w:sz w:val="18"/>
          <w:szCs w:val="18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</w:rPr>
        <w:t>xxxxxx</w:t>
      </w:r>
      <w:proofErr w:type="spellEnd"/>
      <w:r>
        <w:rPr>
          <w:rFonts w:eastAsia="Times New Roman"/>
          <w:color w:val="000000"/>
          <w:sz w:val="18"/>
          <w:szCs w:val="18"/>
        </w:rPr>
        <w:t xml:space="preserve"> 20</w:t>
      </w:r>
      <w:r>
        <w:rPr>
          <w:sz w:val="18"/>
          <w:szCs w:val="18"/>
        </w:rPr>
        <w:t>2x</w:t>
      </w:r>
      <w:r>
        <w:rPr>
          <w:rFonts w:eastAsia="Times New Roman"/>
          <w:color w:val="000000"/>
          <w:sz w:val="18"/>
          <w:szCs w:val="18"/>
        </w:rPr>
        <w:t xml:space="preserve">; </w:t>
      </w:r>
      <w:proofErr w:type="spellStart"/>
      <w:r>
        <w:rPr>
          <w:rFonts w:eastAsia="Times New Roman"/>
          <w:color w:val="000000"/>
          <w:sz w:val="18"/>
          <w:szCs w:val="18"/>
        </w:rPr>
        <w:t>Dipublikasi</w:t>
      </w:r>
      <w:proofErr w:type="spellEnd"/>
      <w:r>
        <w:rPr>
          <w:rFonts w:eastAsia="Times New Roman"/>
          <w:color w:val="000000"/>
          <w:sz w:val="18"/>
          <w:szCs w:val="18"/>
        </w:rPr>
        <w:t xml:space="preserve"> xx </w:t>
      </w:r>
      <w:proofErr w:type="spellStart"/>
      <w:r>
        <w:rPr>
          <w:rFonts w:eastAsia="Times New Roman"/>
          <w:color w:val="000000"/>
          <w:sz w:val="18"/>
          <w:szCs w:val="18"/>
        </w:rPr>
        <w:t>xxxxx</w:t>
      </w:r>
      <w:proofErr w:type="spellEnd"/>
      <w:r>
        <w:rPr>
          <w:rFonts w:eastAsia="Times New Roman"/>
          <w:color w:val="000000"/>
          <w:sz w:val="18"/>
          <w:szCs w:val="18"/>
        </w:rPr>
        <w:t xml:space="preserve"> 20</w:t>
      </w:r>
      <w:r>
        <w:rPr>
          <w:sz w:val="18"/>
          <w:szCs w:val="18"/>
        </w:rPr>
        <w:t>2x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24B9BE93" wp14:editId="04D0C6A7">
                <wp:simplePos x="0" y="0"/>
                <wp:positionH relativeFrom="column">
                  <wp:posOffset>88901</wp:posOffset>
                </wp:positionH>
                <wp:positionV relativeFrom="paragraph">
                  <wp:posOffset>0</wp:posOffset>
                </wp:positionV>
                <wp:extent cx="5629524" cy="12700"/>
                <wp:effectExtent l="0" t="0" r="0" b="0"/>
                <wp:wrapNone/>
                <wp:docPr id="313" name="Straight Arrow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531238" y="3780000"/>
                          <a:ext cx="5629524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0</wp:posOffset>
                </wp:positionV>
                <wp:extent cx="5629524" cy="12700"/>
                <wp:effectExtent b="0" l="0" r="0" t="0"/>
                <wp:wrapNone/>
                <wp:docPr id="31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9524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3D8E48" w14:textId="48471556" w:rsidR="00F10653" w:rsidRDefault="00111BFD">
      <w:pPr>
        <w:widowControl/>
        <w:pBdr>
          <w:top w:val="nil"/>
          <w:left w:val="nil"/>
          <w:bottom w:val="none" w:sz="0" w:space="0" w:color="000000"/>
          <w:right w:val="nil"/>
          <w:between w:val="nil"/>
        </w:pBdr>
        <w:spacing w:before="240" w:line="228" w:lineRule="auto"/>
        <w:ind w:left="284" w:right="-30" w:firstLine="0"/>
        <w:rPr>
          <w:rFonts w:eastAsia="Times New Roman"/>
          <w:i/>
          <w:color w:val="000000"/>
        </w:rPr>
      </w:pPr>
      <w:r>
        <w:rPr>
          <w:rFonts w:eastAsia="Times New Roman"/>
          <w:b/>
          <w:i/>
          <w:color w:val="000000"/>
        </w:rPr>
        <w:t>Abstract:</w:t>
      </w:r>
      <w:r>
        <w:rPr>
          <w:rFonts w:eastAsia="Times New Roman"/>
          <w:i/>
          <w:color w:val="000000"/>
        </w:rPr>
        <w:t xml:space="preserve"> </w:t>
      </w:r>
      <w:r w:rsidR="001076FB" w:rsidRPr="001076FB">
        <w:rPr>
          <w:rFonts w:eastAsia="Times New Roman"/>
          <w:i/>
          <w:color w:val="000000"/>
        </w:rPr>
        <w:t xml:space="preserve">This article explores the necessity of a collaborative learning model grounded in </w:t>
      </w:r>
      <w:r w:rsidR="00885931" w:rsidRPr="00885931">
        <w:rPr>
          <w:rFonts w:eastAsia="Times New Roman"/>
          <w:i/>
          <w:iCs/>
          <w:color w:val="000000"/>
        </w:rPr>
        <w:t>mindfulness</w:t>
      </w:r>
      <w:r w:rsidR="001076FB" w:rsidRPr="001076FB">
        <w:rPr>
          <w:rFonts w:eastAsia="Times New Roman"/>
          <w:i/>
          <w:color w:val="000000"/>
        </w:rPr>
        <w:t xml:space="preserve"> to improve the social skills of junior high school students in </w:t>
      </w:r>
      <w:proofErr w:type="spellStart"/>
      <w:r w:rsidR="001076FB" w:rsidRPr="001076FB">
        <w:rPr>
          <w:rFonts w:eastAsia="Times New Roman"/>
          <w:i/>
          <w:color w:val="000000"/>
        </w:rPr>
        <w:t>Pemalang</w:t>
      </w:r>
      <w:proofErr w:type="spellEnd"/>
      <w:r w:rsidR="001076FB" w:rsidRPr="001076FB">
        <w:rPr>
          <w:rFonts w:eastAsia="Times New Roman"/>
          <w:i/>
          <w:color w:val="000000"/>
        </w:rPr>
        <w:t xml:space="preserve"> District. The research aims to assess the needs and expectations of students and educators regarding collaborative learning approaches. By employing the Research and Development (R&amp;D) methodology, data were gathered through surveys, interviews, and observation. The results indicate a substantial interest in creating a learning environment that incorporates </w:t>
      </w:r>
      <w:r w:rsidR="00885931" w:rsidRPr="00885931">
        <w:rPr>
          <w:rFonts w:eastAsia="Times New Roman"/>
          <w:i/>
          <w:iCs/>
          <w:color w:val="000000"/>
        </w:rPr>
        <w:t>mindfulness</w:t>
      </w:r>
      <w:r w:rsidR="001076FB" w:rsidRPr="001076FB">
        <w:rPr>
          <w:rFonts w:eastAsia="Times New Roman"/>
          <w:i/>
          <w:color w:val="000000"/>
        </w:rPr>
        <w:t xml:space="preserve"> practices to enhance students' social interactions and collaborative skills. The analysis reveals that a thoughtfully crafted collaborative model that integrates </w:t>
      </w:r>
      <w:r w:rsidR="00885931" w:rsidRPr="00885931">
        <w:rPr>
          <w:rFonts w:eastAsia="Times New Roman"/>
          <w:i/>
          <w:iCs/>
          <w:color w:val="000000"/>
        </w:rPr>
        <w:t>mindfulness</w:t>
      </w:r>
      <w:r w:rsidR="001076FB" w:rsidRPr="001076FB">
        <w:rPr>
          <w:rFonts w:eastAsia="Times New Roman"/>
          <w:i/>
          <w:color w:val="000000"/>
        </w:rPr>
        <w:t xml:space="preserve"> can effectively foster social skills development. This study concludes that the implementation of such a model can lead to positive educational results and strengthen interpersonal relationships among students</w:t>
      </w:r>
      <w:r w:rsidR="00D20C8A" w:rsidRPr="00D20C8A">
        <w:rPr>
          <w:rFonts w:eastAsia="Times New Roman"/>
          <w:i/>
          <w:color w:val="000000"/>
        </w:rPr>
        <w:t>.</w:t>
      </w:r>
    </w:p>
    <w:p w14:paraId="31880C84" w14:textId="29862BC9" w:rsidR="00F10653" w:rsidRDefault="00111BFD">
      <w:pPr>
        <w:widowControl/>
        <w:pBdr>
          <w:top w:val="nil"/>
          <w:left w:val="nil"/>
          <w:bottom w:val="none" w:sz="0" w:space="0" w:color="000000"/>
          <w:right w:val="nil"/>
          <w:between w:val="nil"/>
        </w:pBdr>
        <w:spacing w:before="120" w:line="228" w:lineRule="auto"/>
        <w:ind w:left="284" w:right="423" w:hanging="3"/>
        <w:rPr>
          <w:rFonts w:eastAsia="Times New Roman"/>
          <w:b/>
          <w:i/>
          <w:color w:val="000000"/>
        </w:rPr>
      </w:pPr>
      <w:proofErr w:type="gramStart"/>
      <w:r>
        <w:rPr>
          <w:rFonts w:eastAsia="Times New Roman"/>
          <w:i/>
          <w:color w:val="000000"/>
        </w:rPr>
        <w:t xml:space="preserve">Keywords </w:t>
      </w:r>
      <w:r>
        <w:rPr>
          <w:rFonts w:eastAsia="Times New Roman"/>
          <w:b/>
          <w:i/>
          <w:color w:val="000000"/>
        </w:rPr>
        <w:t>:</w:t>
      </w:r>
      <w:proofErr w:type="gramEnd"/>
      <w:r>
        <w:rPr>
          <w:rFonts w:eastAsia="Times New Roman"/>
          <w:b/>
          <w:i/>
          <w:color w:val="000000"/>
        </w:rPr>
        <w:t xml:space="preserve"> </w:t>
      </w:r>
      <w:r w:rsidR="001076FB" w:rsidRPr="001076FB">
        <w:rPr>
          <w:rFonts w:eastAsia="Times New Roman"/>
          <w:b/>
          <w:i/>
          <w:color w:val="000000"/>
        </w:rPr>
        <w:t xml:space="preserve">Collaborative learning, </w:t>
      </w:r>
      <w:r w:rsidR="00885931" w:rsidRPr="00885931">
        <w:rPr>
          <w:rFonts w:eastAsia="Times New Roman"/>
          <w:b/>
          <w:i/>
          <w:iCs/>
          <w:color w:val="000000"/>
        </w:rPr>
        <w:t>mindfulness</w:t>
      </w:r>
      <w:r w:rsidR="001076FB" w:rsidRPr="001076FB">
        <w:rPr>
          <w:rFonts w:eastAsia="Times New Roman"/>
          <w:b/>
          <w:i/>
          <w:color w:val="000000"/>
        </w:rPr>
        <w:t>, social skills, junior high school, R&amp;D.</w:t>
      </w:r>
    </w:p>
    <w:p w14:paraId="0FB0F6DB" w14:textId="1AD435FD" w:rsidR="001076FB" w:rsidRDefault="001076FB">
      <w:pPr>
        <w:widowControl/>
        <w:pBdr>
          <w:top w:val="nil"/>
          <w:left w:val="nil"/>
          <w:bottom w:val="none" w:sz="0" w:space="0" w:color="000000"/>
          <w:right w:val="nil"/>
          <w:between w:val="nil"/>
        </w:pBdr>
        <w:spacing w:before="120" w:line="228" w:lineRule="auto"/>
        <w:ind w:left="284" w:right="423" w:hanging="3"/>
        <w:rPr>
          <w:rFonts w:eastAsia="Times New Roman"/>
          <w:b/>
          <w:i/>
          <w:color w:val="000000"/>
        </w:rPr>
      </w:pPr>
    </w:p>
    <w:p w14:paraId="7B7124CE" w14:textId="5076B8BE" w:rsidR="001076FB" w:rsidRDefault="00111BFD" w:rsidP="001076FB">
      <w:pPr>
        <w:pBdr>
          <w:top w:val="nil"/>
          <w:left w:val="nil"/>
          <w:bottom w:val="nil"/>
          <w:right w:val="nil"/>
          <w:between w:val="nil"/>
        </w:pBdr>
        <w:ind w:left="284" w:right="-30" w:firstLine="0"/>
        <w:rPr>
          <w:rFonts w:eastAsia="Times New Roman"/>
          <w:color w:val="000000"/>
        </w:rPr>
      </w:pPr>
      <w:proofErr w:type="spellStart"/>
      <w:r>
        <w:rPr>
          <w:rFonts w:eastAsia="Times New Roman"/>
          <w:b/>
          <w:color w:val="000000"/>
        </w:rPr>
        <w:t>Abstrak</w:t>
      </w:r>
      <w:proofErr w:type="spellEnd"/>
      <w:r>
        <w:rPr>
          <w:rFonts w:eastAsia="Times New Roman"/>
          <w:b/>
          <w:color w:val="000000"/>
        </w:rPr>
        <w:t>:</w:t>
      </w:r>
      <w:r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Artikel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ini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membahas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kebutuhan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akan</w:t>
      </w:r>
      <w:proofErr w:type="spellEnd"/>
      <w:r w:rsidR="001076FB" w:rsidRPr="001076FB">
        <w:rPr>
          <w:rFonts w:eastAsia="Times New Roman"/>
          <w:color w:val="000000"/>
        </w:rPr>
        <w:t xml:space="preserve"> model </w:t>
      </w:r>
      <w:proofErr w:type="spellStart"/>
      <w:r w:rsidR="001076FB" w:rsidRPr="001076FB">
        <w:rPr>
          <w:rFonts w:eastAsia="Times New Roman"/>
          <w:color w:val="000000"/>
        </w:rPr>
        <w:t>pembelajaran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kolaboratif</w:t>
      </w:r>
      <w:proofErr w:type="spellEnd"/>
      <w:r w:rsidR="001076FB" w:rsidRPr="001076FB">
        <w:rPr>
          <w:rFonts w:eastAsia="Times New Roman"/>
          <w:color w:val="000000"/>
        </w:rPr>
        <w:t xml:space="preserve"> yang </w:t>
      </w:r>
      <w:proofErr w:type="spellStart"/>
      <w:r w:rsidR="001076FB" w:rsidRPr="001076FB">
        <w:rPr>
          <w:rFonts w:eastAsia="Times New Roman"/>
          <w:color w:val="000000"/>
        </w:rPr>
        <w:t>berbasis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r w:rsidR="00885931" w:rsidRPr="00885931">
        <w:rPr>
          <w:rFonts w:eastAsia="Times New Roman"/>
          <w:i/>
          <w:iCs/>
          <w:color w:val="000000"/>
        </w:rPr>
        <w:t>mindfulness</w:t>
      </w:r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untuk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meningkatkan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keterampilan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sosial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siswa</w:t>
      </w:r>
      <w:proofErr w:type="spellEnd"/>
      <w:r w:rsidR="001076FB" w:rsidRPr="001076FB">
        <w:rPr>
          <w:rFonts w:eastAsia="Times New Roman"/>
          <w:color w:val="000000"/>
        </w:rPr>
        <w:t xml:space="preserve"> SMP di </w:t>
      </w:r>
      <w:proofErr w:type="spellStart"/>
      <w:r w:rsidR="001076FB" w:rsidRPr="001076FB">
        <w:rPr>
          <w:rFonts w:eastAsia="Times New Roman"/>
          <w:color w:val="000000"/>
        </w:rPr>
        <w:t>Kabupaten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Pemalang</w:t>
      </w:r>
      <w:proofErr w:type="spellEnd"/>
      <w:r w:rsidR="001076FB" w:rsidRPr="001076FB">
        <w:rPr>
          <w:rFonts w:eastAsia="Times New Roman"/>
          <w:color w:val="000000"/>
        </w:rPr>
        <w:t xml:space="preserve">. </w:t>
      </w:r>
      <w:proofErr w:type="spellStart"/>
      <w:r w:rsidR="001076FB" w:rsidRPr="001076FB">
        <w:rPr>
          <w:rFonts w:eastAsia="Times New Roman"/>
          <w:color w:val="000000"/>
        </w:rPr>
        <w:t>Penelitian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ini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bertujuan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untuk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mengevaluasi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kebutuhan</w:t>
      </w:r>
      <w:proofErr w:type="spellEnd"/>
      <w:r w:rsidR="001076FB" w:rsidRPr="001076FB">
        <w:rPr>
          <w:rFonts w:eastAsia="Times New Roman"/>
          <w:color w:val="000000"/>
        </w:rPr>
        <w:t xml:space="preserve"> dan </w:t>
      </w:r>
      <w:proofErr w:type="spellStart"/>
      <w:r w:rsidR="001076FB" w:rsidRPr="001076FB">
        <w:rPr>
          <w:rFonts w:eastAsia="Times New Roman"/>
          <w:color w:val="000000"/>
        </w:rPr>
        <w:t>harapan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siswa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serta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pendidik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terkait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pendekatan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pembelajaran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kolaboratif</w:t>
      </w:r>
      <w:proofErr w:type="spellEnd"/>
      <w:r w:rsidR="001076FB" w:rsidRPr="001076FB">
        <w:rPr>
          <w:rFonts w:eastAsia="Times New Roman"/>
          <w:color w:val="000000"/>
        </w:rPr>
        <w:t xml:space="preserve">. </w:t>
      </w:r>
      <w:proofErr w:type="spellStart"/>
      <w:r w:rsidR="001076FB" w:rsidRPr="001076FB">
        <w:rPr>
          <w:rFonts w:eastAsia="Times New Roman"/>
          <w:color w:val="000000"/>
        </w:rPr>
        <w:t>Dengan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menggunakan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metodologi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Penelitian</w:t>
      </w:r>
      <w:proofErr w:type="spellEnd"/>
      <w:r w:rsidR="001076FB" w:rsidRPr="001076FB">
        <w:rPr>
          <w:rFonts w:eastAsia="Times New Roman"/>
          <w:color w:val="000000"/>
        </w:rPr>
        <w:t xml:space="preserve"> dan </w:t>
      </w:r>
      <w:proofErr w:type="spellStart"/>
      <w:r w:rsidR="001076FB" w:rsidRPr="001076FB">
        <w:rPr>
          <w:rFonts w:eastAsia="Times New Roman"/>
          <w:color w:val="000000"/>
        </w:rPr>
        <w:t>Pengembangan</w:t>
      </w:r>
      <w:proofErr w:type="spellEnd"/>
      <w:r w:rsidR="001076FB" w:rsidRPr="001076FB">
        <w:rPr>
          <w:rFonts w:eastAsia="Times New Roman"/>
          <w:color w:val="000000"/>
        </w:rPr>
        <w:t xml:space="preserve"> (R&amp;D), data </w:t>
      </w:r>
      <w:proofErr w:type="spellStart"/>
      <w:r w:rsidR="001076FB" w:rsidRPr="001076FB">
        <w:rPr>
          <w:rFonts w:eastAsia="Times New Roman"/>
          <w:color w:val="000000"/>
        </w:rPr>
        <w:t>dikumpulkan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melalui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survei</w:t>
      </w:r>
      <w:proofErr w:type="spellEnd"/>
      <w:r w:rsidR="001076FB" w:rsidRPr="001076FB">
        <w:rPr>
          <w:rFonts w:eastAsia="Times New Roman"/>
          <w:color w:val="000000"/>
        </w:rPr>
        <w:t xml:space="preserve">, </w:t>
      </w:r>
      <w:proofErr w:type="spellStart"/>
      <w:r w:rsidR="001076FB" w:rsidRPr="001076FB">
        <w:rPr>
          <w:rFonts w:eastAsia="Times New Roman"/>
          <w:color w:val="000000"/>
        </w:rPr>
        <w:t>wawancara</w:t>
      </w:r>
      <w:proofErr w:type="spellEnd"/>
      <w:r w:rsidR="001076FB" w:rsidRPr="001076FB">
        <w:rPr>
          <w:rFonts w:eastAsia="Times New Roman"/>
          <w:color w:val="000000"/>
        </w:rPr>
        <w:t xml:space="preserve">, dan </w:t>
      </w:r>
      <w:proofErr w:type="spellStart"/>
      <w:r w:rsidR="001076FB" w:rsidRPr="001076FB">
        <w:rPr>
          <w:rFonts w:eastAsia="Times New Roman"/>
          <w:color w:val="000000"/>
        </w:rPr>
        <w:t>observasi</w:t>
      </w:r>
      <w:proofErr w:type="spellEnd"/>
      <w:r w:rsidR="001076FB" w:rsidRPr="001076FB">
        <w:rPr>
          <w:rFonts w:eastAsia="Times New Roman"/>
          <w:color w:val="000000"/>
        </w:rPr>
        <w:t xml:space="preserve">. Hasil </w:t>
      </w:r>
      <w:proofErr w:type="spellStart"/>
      <w:r w:rsidR="001076FB" w:rsidRPr="001076FB">
        <w:rPr>
          <w:rFonts w:eastAsia="Times New Roman"/>
          <w:color w:val="000000"/>
        </w:rPr>
        <w:t>penelitian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menunjukkan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adanya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ketertarikan</w:t>
      </w:r>
      <w:proofErr w:type="spellEnd"/>
      <w:r w:rsidR="001076FB" w:rsidRPr="001076FB">
        <w:rPr>
          <w:rFonts w:eastAsia="Times New Roman"/>
          <w:color w:val="000000"/>
        </w:rPr>
        <w:t xml:space="preserve"> yang </w:t>
      </w:r>
      <w:proofErr w:type="spellStart"/>
      <w:r w:rsidR="001076FB" w:rsidRPr="001076FB">
        <w:rPr>
          <w:rFonts w:eastAsia="Times New Roman"/>
          <w:color w:val="000000"/>
        </w:rPr>
        <w:t>signifikan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dalam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menciptakan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lingkungan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pembelajaran</w:t>
      </w:r>
      <w:proofErr w:type="spellEnd"/>
      <w:r w:rsidR="001076FB" w:rsidRPr="001076FB">
        <w:rPr>
          <w:rFonts w:eastAsia="Times New Roman"/>
          <w:color w:val="000000"/>
        </w:rPr>
        <w:t xml:space="preserve"> yang </w:t>
      </w:r>
      <w:proofErr w:type="spellStart"/>
      <w:r w:rsidR="001076FB" w:rsidRPr="001076FB">
        <w:rPr>
          <w:rFonts w:eastAsia="Times New Roman"/>
          <w:color w:val="000000"/>
        </w:rPr>
        <w:t>mengintegrasikan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praktik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r w:rsidR="00885931" w:rsidRPr="00885931">
        <w:rPr>
          <w:rFonts w:eastAsia="Times New Roman"/>
          <w:i/>
          <w:iCs/>
          <w:color w:val="000000"/>
        </w:rPr>
        <w:t>mindfulness</w:t>
      </w:r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guna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meningkatkan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interaksi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sosial</w:t>
      </w:r>
      <w:proofErr w:type="spellEnd"/>
      <w:r w:rsidR="001076FB" w:rsidRPr="001076FB">
        <w:rPr>
          <w:rFonts w:eastAsia="Times New Roman"/>
          <w:color w:val="000000"/>
        </w:rPr>
        <w:t xml:space="preserve"> dan </w:t>
      </w:r>
      <w:proofErr w:type="spellStart"/>
      <w:r w:rsidR="001076FB" w:rsidRPr="001076FB">
        <w:rPr>
          <w:rFonts w:eastAsia="Times New Roman"/>
          <w:color w:val="000000"/>
        </w:rPr>
        <w:t>keterampilan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kolaborasi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siswa</w:t>
      </w:r>
      <w:proofErr w:type="spellEnd"/>
      <w:r w:rsidR="001076FB" w:rsidRPr="001076FB">
        <w:rPr>
          <w:rFonts w:eastAsia="Times New Roman"/>
          <w:color w:val="000000"/>
        </w:rPr>
        <w:t xml:space="preserve">. </w:t>
      </w:r>
      <w:proofErr w:type="spellStart"/>
      <w:r w:rsidR="001076FB" w:rsidRPr="001076FB">
        <w:rPr>
          <w:rFonts w:eastAsia="Times New Roman"/>
          <w:color w:val="000000"/>
        </w:rPr>
        <w:t>Analisis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ini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mengungkapkan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bahwa</w:t>
      </w:r>
      <w:proofErr w:type="spellEnd"/>
      <w:r w:rsidR="001076FB" w:rsidRPr="001076FB">
        <w:rPr>
          <w:rFonts w:eastAsia="Times New Roman"/>
          <w:color w:val="000000"/>
        </w:rPr>
        <w:t xml:space="preserve"> model </w:t>
      </w:r>
      <w:proofErr w:type="spellStart"/>
      <w:r w:rsidR="001076FB" w:rsidRPr="001076FB">
        <w:rPr>
          <w:rFonts w:eastAsia="Times New Roman"/>
          <w:color w:val="000000"/>
        </w:rPr>
        <w:t>kolaboratif</w:t>
      </w:r>
      <w:proofErr w:type="spellEnd"/>
      <w:r w:rsidR="001076FB" w:rsidRPr="001076FB">
        <w:rPr>
          <w:rFonts w:eastAsia="Times New Roman"/>
          <w:color w:val="000000"/>
        </w:rPr>
        <w:t xml:space="preserve"> yang </w:t>
      </w:r>
      <w:proofErr w:type="spellStart"/>
      <w:r w:rsidR="001076FB" w:rsidRPr="001076FB">
        <w:rPr>
          <w:rFonts w:eastAsia="Times New Roman"/>
          <w:color w:val="000000"/>
        </w:rPr>
        <w:t>dirancang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dengan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baik</w:t>
      </w:r>
      <w:proofErr w:type="spellEnd"/>
      <w:r w:rsidR="001076FB" w:rsidRPr="001076FB">
        <w:rPr>
          <w:rFonts w:eastAsia="Times New Roman"/>
          <w:color w:val="000000"/>
        </w:rPr>
        <w:t xml:space="preserve"> dan </w:t>
      </w:r>
      <w:proofErr w:type="spellStart"/>
      <w:r w:rsidR="001076FB" w:rsidRPr="001076FB">
        <w:rPr>
          <w:rFonts w:eastAsia="Times New Roman"/>
          <w:color w:val="000000"/>
        </w:rPr>
        <w:t>mengintegrasikan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r w:rsidR="00885931" w:rsidRPr="00885931">
        <w:rPr>
          <w:rFonts w:eastAsia="Times New Roman"/>
          <w:i/>
          <w:iCs/>
          <w:color w:val="000000"/>
        </w:rPr>
        <w:t>mindfulness</w:t>
      </w:r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dapat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secara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efektif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mendukung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perkembangan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keterampilan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sosial</w:t>
      </w:r>
      <w:proofErr w:type="spellEnd"/>
      <w:r w:rsidR="001076FB" w:rsidRPr="001076FB">
        <w:rPr>
          <w:rFonts w:eastAsia="Times New Roman"/>
          <w:color w:val="000000"/>
        </w:rPr>
        <w:t xml:space="preserve">. </w:t>
      </w:r>
      <w:proofErr w:type="spellStart"/>
      <w:r w:rsidR="001076FB" w:rsidRPr="001076FB">
        <w:rPr>
          <w:rFonts w:eastAsia="Times New Roman"/>
          <w:color w:val="000000"/>
        </w:rPr>
        <w:t>Penelitian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ini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menyimpulkan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bahwa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penerapan</w:t>
      </w:r>
      <w:proofErr w:type="spellEnd"/>
      <w:r w:rsidR="001076FB" w:rsidRPr="001076FB">
        <w:rPr>
          <w:rFonts w:eastAsia="Times New Roman"/>
          <w:color w:val="000000"/>
        </w:rPr>
        <w:t xml:space="preserve"> model </w:t>
      </w:r>
      <w:proofErr w:type="spellStart"/>
      <w:r w:rsidR="001076FB" w:rsidRPr="001076FB">
        <w:rPr>
          <w:rFonts w:eastAsia="Times New Roman"/>
          <w:color w:val="000000"/>
        </w:rPr>
        <w:t>ini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dapat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menghasilkan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hasil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pendidikan</w:t>
      </w:r>
      <w:proofErr w:type="spellEnd"/>
      <w:r w:rsidR="001076FB" w:rsidRPr="001076FB">
        <w:rPr>
          <w:rFonts w:eastAsia="Times New Roman"/>
          <w:color w:val="000000"/>
        </w:rPr>
        <w:t xml:space="preserve"> yang </w:t>
      </w:r>
      <w:proofErr w:type="spellStart"/>
      <w:r w:rsidR="001076FB" w:rsidRPr="001076FB">
        <w:rPr>
          <w:rFonts w:eastAsia="Times New Roman"/>
          <w:color w:val="000000"/>
        </w:rPr>
        <w:t>positif</w:t>
      </w:r>
      <w:proofErr w:type="spellEnd"/>
      <w:r w:rsidR="001076FB" w:rsidRPr="001076FB">
        <w:rPr>
          <w:rFonts w:eastAsia="Times New Roman"/>
          <w:color w:val="000000"/>
        </w:rPr>
        <w:t xml:space="preserve"> dan </w:t>
      </w:r>
      <w:proofErr w:type="spellStart"/>
      <w:r w:rsidR="001076FB" w:rsidRPr="001076FB">
        <w:rPr>
          <w:rFonts w:eastAsia="Times New Roman"/>
          <w:color w:val="000000"/>
        </w:rPr>
        <w:t>memperkuat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hubungan</w:t>
      </w:r>
      <w:proofErr w:type="spellEnd"/>
      <w:r w:rsidR="001076FB" w:rsidRPr="001076FB">
        <w:rPr>
          <w:rFonts w:eastAsia="Times New Roman"/>
          <w:color w:val="000000"/>
        </w:rPr>
        <w:t xml:space="preserve"> interpersonal di </w:t>
      </w:r>
      <w:proofErr w:type="spellStart"/>
      <w:r w:rsidR="001076FB" w:rsidRPr="001076FB">
        <w:rPr>
          <w:rFonts w:eastAsia="Times New Roman"/>
          <w:color w:val="000000"/>
        </w:rPr>
        <w:t>antara</w:t>
      </w:r>
      <w:proofErr w:type="spellEnd"/>
      <w:r w:rsidR="001076FB" w:rsidRPr="001076FB">
        <w:rPr>
          <w:rFonts w:eastAsia="Times New Roman"/>
          <w:color w:val="000000"/>
        </w:rPr>
        <w:t xml:space="preserve"> </w:t>
      </w:r>
      <w:proofErr w:type="spellStart"/>
      <w:r w:rsidR="001076FB" w:rsidRPr="001076FB">
        <w:rPr>
          <w:rFonts w:eastAsia="Times New Roman"/>
          <w:color w:val="000000"/>
        </w:rPr>
        <w:t>siswa</w:t>
      </w:r>
      <w:proofErr w:type="spellEnd"/>
      <w:r w:rsidR="001076FB" w:rsidRPr="001076FB">
        <w:rPr>
          <w:rFonts w:eastAsia="Times New Roman"/>
          <w:color w:val="000000"/>
        </w:rPr>
        <w:t>.</w:t>
      </w:r>
    </w:p>
    <w:p w14:paraId="40DB96CD" w14:textId="77777777" w:rsidR="001076FB" w:rsidRDefault="001076FB" w:rsidP="001076FB">
      <w:pPr>
        <w:pBdr>
          <w:top w:val="nil"/>
          <w:left w:val="nil"/>
          <w:bottom w:val="nil"/>
          <w:right w:val="nil"/>
          <w:between w:val="nil"/>
        </w:pBdr>
        <w:ind w:left="284" w:right="-30" w:firstLine="0"/>
        <w:rPr>
          <w:rFonts w:eastAsia="Times New Roman"/>
          <w:color w:val="000000"/>
        </w:rPr>
      </w:pPr>
    </w:p>
    <w:p w14:paraId="2C19A69D" w14:textId="348847AF" w:rsidR="00F10653" w:rsidRDefault="00111BFD" w:rsidP="001076FB">
      <w:pPr>
        <w:pBdr>
          <w:top w:val="nil"/>
          <w:left w:val="nil"/>
          <w:bottom w:val="nil"/>
          <w:right w:val="nil"/>
          <w:between w:val="nil"/>
        </w:pBdr>
        <w:ind w:left="284" w:right="-30" w:firstLine="0"/>
        <w:rPr>
          <w:rFonts w:eastAsia="Times New Roman"/>
          <w:b/>
          <w:color w:val="000000"/>
        </w:rPr>
        <w:sectPr w:rsidR="00F10653">
          <w:headerReference w:type="even" r:id="rId16"/>
          <w:headerReference w:type="default" r:id="rId17"/>
          <w:footerReference w:type="even" r:id="rId18"/>
          <w:footerReference w:type="default" r:id="rId19"/>
          <w:pgSz w:w="11906" w:h="16838"/>
          <w:pgMar w:top="1701" w:right="1418" w:bottom="1418" w:left="1418" w:header="851" w:footer="709" w:gutter="0"/>
          <w:pgNumType w:start="1"/>
          <w:cols w:space="720"/>
        </w:sectPr>
      </w:pPr>
      <w:r>
        <w:rPr>
          <w:rFonts w:eastAsia="Times New Roman"/>
          <w:b/>
          <w:color w:val="000000"/>
        </w:rPr>
        <w:t xml:space="preserve">Kata </w:t>
      </w:r>
      <w:proofErr w:type="spellStart"/>
      <w:proofErr w:type="gramStart"/>
      <w:r>
        <w:rPr>
          <w:rFonts w:eastAsia="Times New Roman"/>
          <w:b/>
          <w:color w:val="000000"/>
        </w:rPr>
        <w:t>kunci</w:t>
      </w:r>
      <w:proofErr w:type="spellEnd"/>
      <w:r>
        <w:rPr>
          <w:rFonts w:eastAsia="Times New Roman"/>
          <w:b/>
          <w:color w:val="000000"/>
        </w:rPr>
        <w:t xml:space="preserve"> :</w:t>
      </w:r>
      <w:proofErr w:type="gramEnd"/>
      <w:r>
        <w:rPr>
          <w:rFonts w:eastAsia="Times New Roman"/>
          <w:b/>
          <w:color w:val="000000"/>
        </w:rPr>
        <w:t xml:space="preserve"> </w:t>
      </w:r>
      <w:proofErr w:type="spellStart"/>
      <w:r w:rsidR="001076FB" w:rsidRPr="001076FB">
        <w:rPr>
          <w:b/>
        </w:rPr>
        <w:t>Pembelajaran</w:t>
      </w:r>
      <w:proofErr w:type="spellEnd"/>
      <w:r w:rsidR="001076FB" w:rsidRPr="001076FB">
        <w:rPr>
          <w:b/>
        </w:rPr>
        <w:t xml:space="preserve"> </w:t>
      </w:r>
      <w:proofErr w:type="spellStart"/>
      <w:r w:rsidR="001076FB" w:rsidRPr="001076FB">
        <w:rPr>
          <w:b/>
        </w:rPr>
        <w:t>kolaboratif</w:t>
      </w:r>
      <w:proofErr w:type="spellEnd"/>
      <w:r w:rsidR="001076FB" w:rsidRPr="001076FB">
        <w:rPr>
          <w:b/>
        </w:rPr>
        <w:t xml:space="preserve">, </w:t>
      </w:r>
      <w:r w:rsidR="00885931" w:rsidRPr="00885931">
        <w:rPr>
          <w:b/>
          <w:i/>
          <w:iCs/>
        </w:rPr>
        <w:t>mindfulness</w:t>
      </w:r>
      <w:r w:rsidR="001076FB" w:rsidRPr="001076FB">
        <w:rPr>
          <w:b/>
        </w:rPr>
        <w:t xml:space="preserve">, </w:t>
      </w:r>
      <w:proofErr w:type="spellStart"/>
      <w:r w:rsidR="001076FB" w:rsidRPr="001076FB">
        <w:rPr>
          <w:b/>
        </w:rPr>
        <w:t>keterampilan</w:t>
      </w:r>
      <w:proofErr w:type="spellEnd"/>
      <w:r w:rsidR="001076FB" w:rsidRPr="001076FB">
        <w:rPr>
          <w:b/>
        </w:rPr>
        <w:t xml:space="preserve"> </w:t>
      </w:r>
      <w:proofErr w:type="spellStart"/>
      <w:r w:rsidR="001076FB" w:rsidRPr="001076FB">
        <w:rPr>
          <w:b/>
        </w:rPr>
        <w:t>sosial</w:t>
      </w:r>
      <w:proofErr w:type="spellEnd"/>
      <w:r w:rsidR="001076FB" w:rsidRPr="001076FB">
        <w:rPr>
          <w:b/>
        </w:rPr>
        <w:t>, SMP, R&amp;D</w:t>
      </w:r>
      <w:r w:rsidR="005741BD">
        <w:rPr>
          <w:b/>
        </w:rPr>
        <w:t>.</w:t>
      </w:r>
    </w:p>
    <w:p w14:paraId="6F19A62E" w14:textId="77777777" w:rsidR="00F10653" w:rsidRDefault="00F1065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rPr>
          <w:rFonts w:eastAsia="Times New Roman"/>
          <w:color w:val="000000"/>
          <w:sz w:val="22"/>
          <w:szCs w:val="22"/>
        </w:rPr>
        <w:sectPr w:rsidR="00F10653">
          <w:type w:val="continuous"/>
          <w:pgSz w:w="11906" w:h="16838"/>
          <w:pgMar w:top="1701" w:right="1418" w:bottom="1418" w:left="1418" w:header="851" w:footer="709" w:gutter="0"/>
          <w:cols w:num="2" w:space="720" w:equalWidth="0">
            <w:col w:w="4180" w:space="709"/>
            <w:col w:w="4180" w:space="0"/>
          </w:cols>
        </w:sectPr>
      </w:pPr>
    </w:p>
    <w:p w14:paraId="4609280C" w14:textId="77777777" w:rsidR="00F10653" w:rsidRDefault="00111B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rPr>
          <w:b/>
        </w:rPr>
      </w:pPr>
      <w:r>
        <w:rPr>
          <w:b/>
        </w:rPr>
        <w:t>PENDAHULUAN</w:t>
      </w:r>
    </w:p>
    <w:p w14:paraId="3D6A228B" w14:textId="77777777" w:rsidR="005741BD" w:rsidRDefault="005741BD" w:rsidP="005741B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color w:val="000000"/>
          <w:sz w:val="22"/>
          <w:szCs w:val="22"/>
          <w:lang w:val="en-ID"/>
        </w:rPr>
      </w:pPr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Di zaman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pendidikan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saat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pengembangan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bagi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semakin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menjadi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suatu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keharusan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terutama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di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tingkat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sekolah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menengah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pertama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(SMP).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meliputi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lastRenderedPageBreak/>
        <w:t>kemampuan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berinteraksi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berkomunikasi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dan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berkolaborasi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dengan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orang lain. Di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Kabupaten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Pemalang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upaya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meningkatkan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SMP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menghadapi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berbagai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tantangan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terutama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dengan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adanya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masalah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berpengaruh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terhadap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perilaku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interaksi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mereka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. Oleh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karena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itu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diperlukan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metode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lebih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efektif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mendukung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perkembangan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>.</w:t>
      </w:r>
    </w:p>
    <w:p w14:paraId="35ADD795" w14:textId="3B6B8FAC" w:rsidR="005741BD" w:rsidRDefault="005741BD" w:rsidP="005741B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color w:val="000000"/>
          <w:sz w:val="22"/>
          <w:szCs w:val="22"/>
          <w:lang w:val="en-ID"/>
        </w:rPr>
      </w:pPr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Salah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satu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pendekatan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menarik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perhatian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adalah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model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kolaboratif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berbasis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gramStart"/>
      <w:r w:rsidR="00885931" w:rsidRPr="00885931">
        <w:rPr>
          <w:rFonts w:eastAsia="Times New Roman"/>
          <w:i/>
          <w:iCs/>
          <w:color w:val="000000"/>
          <w:sz w:val="22"/>
          <w:szCs w:val="22"/>
          <w:lang w:val="en-ID"/>
        </w:rPr>
        <w:t>mindfulness</w:t>
      </w:r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.</w:t>
      </w:r>
      <w:proofErr w:type="gram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Dengan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kolaboratif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dapat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bekerja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kelompok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berbagi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gagasan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belajar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dari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satu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sama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lain,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sedangkan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r w:rsidR="00885931" w:rsidRPr="00885931">
        <w:rPr>
          <w:rFonts w:eastAsia="Times New Roman"/>
          <w:i/>
          <w:iCs/>
          <w:color w:val="000000"/>
          <w:sz w:val="22"/>
          <w:szCs w:val="22"/>
          <w:lang w:val="en-ID"/>
        </w:rPr>
        <w:t>mindfulness</w:t>
      </w:r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membantu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lebih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sadar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akan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diri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sendiri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lingkungan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di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sekitar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mereka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serta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meningkatkan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kemampuan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fokus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empati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.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Penelitian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dilakukan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oleh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Yıldırım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(2020)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menunjukkan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bahwa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penerapan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r w:rsidR="00885931" w:rsidRPr="00885931">
        <w:rPr>
          <w:rFonts w:eastAsia="Times New Roman"/>
          <w:i/>
          <w:iCs/>
          <w:color w:val="000000"/>
          <w:sz w:val="22"/>
          <w:szCs w:val="22"/>
          <w:lang w:val="en-ID"/>
        </w:rPr>
        <w:t>mindfulness</w:t>
      </w:r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konteks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pendidikan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dapat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berkontribusi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pada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peningkatan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kesejahteraan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emosional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>.</w:t>
      </w:r>
    </w:p>
    <w:p w14:paraId="2F74E07B" w14:textId="74C52A60" w:rsidR="005741BD" w:rsidRDefault="005741BD" w:rsidP="005741B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color w:val="000000"/>
          <w:sz w:val="22"/>
          <w:szCs w:val="22"/>
          <w:lang w:val="en-ID"/>
        </w:rPr>
      </w:pP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Menggabungkan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kedua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pendekatan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diharapkan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dapat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menciptakan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suasana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belajar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lebih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kondusif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pengembangan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.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Penelitian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bertujuan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menganalisis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kebutuhan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dan guru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terkait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dengan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model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kolaboratif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mengintegrasikan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praktik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gramStart"/>
      <w:r w:rsidR="00885931" w:rsidRPr="00885931">
        <w:rPr>
          <w:rFonts w:eastAsia="Times New Roman"/>
          <w:i/>
          <w:iCs/>
          <w:color w:val="000000"/>
          <w:sz w:val="22"/>
          <w:szCs w:val="22"/>
          <w:lang w:val="en-ID"/>
        </w:rPr>
        <w:t>mindfulness</w:t>
      </w:r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.</w:t>
      </w:r>
      <w:proofErr w:type="gram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Metode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digunakan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penelitian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adalah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Penelitian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Pengembangan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(R&amp;D),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dimana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data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akan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dikumpulkan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melalui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survei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wawancara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dan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observasi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.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Dengan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pendekatan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diharapkan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penelitian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akan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mampu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memberikan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wawasan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tentang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harapan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kebutuhan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akan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lebih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efektif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meningkatkan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SMP di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Kabupaten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Pemalang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>.</w:t>
      </w:r>
    </w:p>
    <w:p w14:paraId="730221C9" w14:textId="155D31DE" w:rsidR="005741BD" w:rsidRPr="005741BD" w:rsidRDefault="005741BD" w:rsidP="005741B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color w:val="000000"/>
          <w:sz w:val="22"/>
          <w:szCs w:val="22"/>
          <w:lang w:val="en-ID"/>
        </w:rPr>
      </w:pP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Pertanyaan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utama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akan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dijawab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penelitian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adalah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: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Apa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saja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kebutuhan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harapan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serta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guru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terhadap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model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kolaboratif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berbasis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gramStart"/>
      <w:r w:rsidR="00885931" w:rsidRPr="00885931">
        <w:rPr>
          <w:rFonts w:eastAsia="Times New Roman"/>
          <w:i/>
          <w:iCs/>
          <w:color w:val="000000"/>
          <w:sz w:val="22"/>
          <w:szCs w:val="22"/>
          <w:lang w:val="en-ID"/>
        </w:rPr>
        <w:t>mindfulness</w:t>
      </w:r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,</w:t>
      </w:r>
      <w:proofErr w:type="gram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serta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bagaimana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menciptakan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lingkungan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ideal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meningkatkan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?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Melalui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penelitian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diharapkan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dapat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terungkap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model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sesuai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efektif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mencapai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tujuan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  <w:lang w:val="en-ID"/>
        </w:rPr>
        <w:t>tersebut</w:t>
      </w:r>
      <w:proofErr w:type="spellEnd"/>
      <w:r w:rsidRPr="005741BD">
        <w:rPr>
          <w:rFonts w:eastAsia="Times New Roman"/>
          <w:color w:val="000000"/>
          <w:sz w:val="22"/>
          <w:szCs w:val="22"/>
          <w:lang w:val="en-ID"/>
        </w:rPr>
        <w:t>.</w:t>
      </w:r>
    </w:p>
    <w:p w14:paraId="5153708D" w14:textId="77777777" w:rsidR="00F10653" w:rsidRDefault="00111BF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0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KAJIAN PUSTAKA</w:t>
      </w:r>
    </w:p>
    <w:p w14:paraId="66A3FAA9" w14:textId="4C469CA8" w:rsidR="005741BD" w:rsidRPr="005741BD" w:rsidRDefault="005741BD" w:rsidP="005741B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color w:val="000000"/>
          <w:sz w:val="22"/>
          <w:szCs w:val="22"/>
        </w:rPr>
      </w:pPr>
      <w:r w:rsidRPr="005741BD">
        <w:rPr>
          <w:rFonts w:eastAsia="Times New Roman"/>
          <w:color w:val="000000"/>
          <w:sz w:val="22"/>
          <w:szCs w:val="22"/>
        </w:rPr>
        <w:t xml:space="preserve">Kajian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pustaka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menyajikan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teori-teori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literatur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mendasari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penelitian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tentang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penerapan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kolaboratif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berbasis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r w:rsidR="00885931"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meningkatkan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pada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tingkat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sekolah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menengah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pertama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(SMP).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Beberapa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sub-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bab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kajian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pustaka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meliputi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kolaboratif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penerapan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r w:rsidR="00885931"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pendidikan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serta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pentingnya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bagi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>.</w:t>
      </w:r>
    </w:p>
    <w:p w14:paraId="3BD40C46" w14:textId="77777777" w:rsidR="005741BD" w:rsidRPr="005741BD" w:rsidRDefault="005741BD" w:rsidP="005741B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0"/>
        <w:rPr>
          <w:rFonts w:eastAsia="Times New Roman"/>
          <w:color w:val="000000"/>
          <w:sz w:val="22"/>
          <w:szCs w:val="22"/>
        </w:rPr>
      </w:pPr>
    </w:p>
    <w:p w14:paraId="50E79BF7" w14:textId="0F1539FC" w:rsidR="005741BD" w:rsidRPr="005741BD" w:rsidRDefault="005741BD" w:rsidP="005741B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0"/>
        <w:rPr>
          <w:rFonts w:eastAsia="Times New Roman"/>
          <w:b/>
          <w:bCs/>
          <w:color w:val="000000"/>
          <w:sz w:val="22"/>
          <w:szCs w:val="22"/>
        </w:rPr>
      </w:pPr>
      <w:proofErr w:type="spellStart"/>
      <w:r w:rsidRPr="005741BD">
        <w:rPr>
          <w:rFonts w:eastAsia="Times New Roman"/>
          <w:b/>
          <w:bCs/>
          <w:color w:val="000000"/>
          <w:sz w:val="22"/>
          <w:szCs w:val="22"/>
        </w:rPr>
        <w:t>Pembelajaran</w:t>
      </w:r>
      <w:proofErr w:type="spellEnd"/>
      <w:r w:rsidRPr="005741BD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b/>
          <w:bCs/>
          <w:color w:val="000000"/>
          <w:sz w:val="22"/>
          <w:szCs w:val="22"/>
        </w:rPr>
        <w:t>Kolaboratif</w:t>
      </w:r>
      <w:proofErr w:type="spellEnd"/>
    </w:p>
    <w:p w14:paraId="0D0A9B0F" w14:textId="77777777" w:rsidR="005741BD" w:rsidRPr="005741BD" w:rsidRDefault="005741BD" w:rsidP="00AD5F14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color w:val="000000"/>
          <w:sz w:val="22"/>
          <w:szCs w:val="22"/>
        </w:rPr>
      </w:pPr>
      <w:proofErr w:type="spellStart"/>
      <w:r w:rsidRPr="005741BD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kolaboratif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merupakan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metode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pengajaran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menekankan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kerjasama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di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antara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mencapai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tujuan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telah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ditetapkan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konteks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Johnson dan Johnson (2019)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menjelaskan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bahwa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kolaboratif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tidak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hanya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meningkatkan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partisipasi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tetapi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juga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mendukung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pengembangan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esensial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Melalui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interaksi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terjadi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di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kelompok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terlatih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saling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mendengarkan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menghargai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pendapat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orang lain, dan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bekerja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sama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secara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efektif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(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Slavin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2018). Hal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sangat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penting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karena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kolaboratif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menciptakan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pengalaman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belajar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lebih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dinamis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menyenangkan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yang pada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gilirannya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dapat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meningkatkan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motivasi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minat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belajar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>.</w:t>
      </w:r>
    </w:p>
    <w:p w14:paraId="5C58C945" w14:textId="052E6A4F" w:rsidR="005741BD" w:rsidRPr="00AD5F14" w:rsidRDefault="00885931" w:rsidP="005741B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0"/>
        <w:rPr>
          <w:rFonts w:eastAsia="Times New Roman"/>
          <w:b/>
          <w:bCs/>
          <w:color w:val="000000"/>
          <w:sz w:val="22"/>
          <w:szCs w:val="22"/>
        </w:rPr>
      </w:pPr>
      <w:r w:rsidRPr="00885931">
        <w:rPr>
          <w:rFonts w:eastAsia="Times New Roman"/>
          <w:b/>
          <w:bCs/>
          <w:i/>
          <w:iCs/>
          <w:color w:val="000000"/>
          <w:sz w:val="22"/>
          <w:szCs w:val="22"/>
        </w:rPr>
        <w:t>Mindfulness</w:t>
      </w:r>
      <w:r w:rsidR="00AD5F14" w:rsidRPr="00AD5F14"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5741BD" w:rsidRPr="00AD5F14">
        <w:rPr>
          <w:rFonts w:eastAsia="Times New Roman"/>
          <w:b/>
          <w:bCs/>
          <w:color w:val="000000"/>
          <w:sz w:val="22"/>
          <w:szCs w:val="22"/>
        </w:rPr>
        <w:t>dalam</w:t>
      </w:r>
      <w:proofErr w:type="spellEnd"/>
      <w:r w:rsidR="005741BD" w:rsidRPr="00AD5F14">
        <w:rPr>
          <w:rFonts w:eastAsia="Times New Roman"/>
          <w:b/>
          <w:bCs/>
          <w:color w:val="000000"/>
          <w:sz w:val="22"/>
          <w:szCs w:val="22"/>
        </w:rPr>
        <w:t xml:space="preserve"> Pendidikan</w:t>
      </w:r>
    </w:p>
    <w:p w14:paraId="6CBF29F2" w14:textId="3B6881D9" w:rsidR="005741BD" w:rsidRPr="005741BD" w:rsidRDefault="00885931" w:rsidP="00AD5F14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color w:val="000000"/>
          <w:sz w:val="22"/>
          <w:szCs w:val="22"/>
        </w:rPr>
      </w:pPr>
      <w:r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adalah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sebuah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praktik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mengajarkan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individu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untuk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berada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momen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sekarang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dengan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penuh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kesadaran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tanpa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penilaian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terhadap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pikiran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perasaan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muncul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(Kabat-Zinn, 1990).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Penerapan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r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sektor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pendidikan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telah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menunjukkan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hasil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mengesankan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hal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peningkatan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kesehatan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mental dan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kesejahteraan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emosional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Penelitian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oleh Lambert (2021)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menunjukkan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bahwa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menjalani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pelatihan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r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mengalami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peningkatan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kemampuan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berinteraksi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sosial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penurunan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tingkat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stres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Ini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dikarenakan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praktik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r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membantu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untuk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lebih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fokus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aktif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proses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belajar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, yang juga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berkontribusi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terhadap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pencapaian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akademik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lebih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baik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(Wilson &amp; Dyer, 2020).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Dengan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cara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ini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, </w:t>
      </w:r>
      <w:r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="005741BD" w:rsidRPr="005741BD">
        <w:rPr>
          <w:rFonts w:eastAsia="Times New Roman"/>
          <w:color w:val="000000"/>
          <w:sz w:val="22"/>
          <w:szCs w:val="22"/>
        </w:rPr>
        <w:t>*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bukan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hanya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meningkatkan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sosial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tetapi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juga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memberikan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dampak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positif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terhadap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keseluruhan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pengalaman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belajar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5741BD"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="005741BD" w:rsidRPr="005741BD">
        <w:rPr>
          <w:rFonts w:eastAsia="Times New Roman"/>
          <w:color w:val="000000"/>
          <w:sz w:val="22"/>
          <w:szCs w:val="22"/>
        </w:rPr>
        <w:t>.</w:t>
      </w:r>
    </w:p>
    <w:p w14:paraId="64268FC4" w14:textId="2F5D8750" w:rsidR="005741BD" w:rsidRPr="00AD5F14" w:rsidRDefault="005741BD" w:rsidP="005741B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0"/>
        <w:rPr>
          <w:rFonts w:eastAsia="Times New Roman"/>
          <w:b/>
          <w:bCs/>
          <w:color w:val="000000"/>
          <w:sz w:val="22"/>
          <w:szCs w:val="22"/>
        </w:rPr>
      </w:pPr>
      <w:proofErr w:type="spellStart"/>
      <w:r w:rsidRPr="00AD5F14">
        <w:rPr>
          <w:rFonts w:eastAsia="Times New Roman"/>
          <w:b/>
          <w:bCs/>
          <w:color w:val="000000"/>
          <w:sz w:val="22"/>
          <w:szCs w:val="22"/>
        </w:rPr>
        <w:t>Keterampilan</w:t>
      </w:r>
      <w:proofErr w:type="spellEnd"/>
      <w:r w:rsidRPr="00AD5F14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b/>
          <w:bCs/>
          <w:color w:val="000000"/>
          <w:sz w:val="22"/>
          <w:szCs w:val="22"/>
        </w:rPr>
        <w:t>Sosial</w:t>
      </w:r>
      <w:proofErr w:type="spellEnd"/>
      <w:r w:rsidRPr="00AD5F14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b/>
          <w:bCs/>
          <w:color w:val="000000"/>
          <w:sz w:val="22"/>
          <w:szCs w:val="22"/>
        </w:rPr>
        <w:t>Siswa</w:t>
      </w:r>
      <w:proofErr w:type="spellEnd"/>
    </w:p>
    <w:p w14:paraId="16EB456C" w14:textId="77777777" w:rsidR="00AD5F14" w:rsidRDefault="005741BD" w:rsidP="00AD5F14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425"/>
        <w:rPr>
          <w:rFonts w:eastAsia="Times New Roman"/>
          <w:color w:val="000000"/>
          <w:sz w:val="22"/>
          <w:szCs w:val="22"/>
        </w:rPr>
      </w:pPr>
      <w:proofErr w:type="spellStart"/>
      <w:r w:rsidRPr="005741BD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adalah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kemampuan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vital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bagi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berinteraksi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secara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positif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produktif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dengan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rekan-rekan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mereka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dan orang lain di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lingkungan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. Goleman (1995)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menjelaskan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bahwa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mencakup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kemampuan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berkomunikasi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dengan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baik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menjalin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kerjasama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dan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membangun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hubungan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sehat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Menurut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penelitian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dilakukan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oleh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Elffers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et al. (2021),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baik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berkontribusi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signifikan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terhadap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kesuksesan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tidak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hanya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konteks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akademik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tetapi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juga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perkembangan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emosional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mereka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sangat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penting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tidak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hanya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keberhasilan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di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sekolah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tetapi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juga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integrasi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lebih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baik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di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masyarakat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Dengan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demikian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pengembangan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melalui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relevan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dapat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memfasilitasi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pencapaian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tujuan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5741BD">
        <w:rPr>
          <w:rFonts w:eastAsia="Times New Roman"/>
          <w:color w:val="000000"/>
          <w:sz w:val="22"/>
          <w:szCs w:val="22"/>
        </w:rPr>
        <w:t>ini</w:t>
      </w:r>
      <w:proofErr w:type="spellEnd"/>
      <w:r w:rsidRPr="005741BD">
        <w:rPr>
          <w:rFonts w:eastAsia="Times New Roman"/>
          <w:color w:val="000000"/>
          <w:sz w:val="22"/>
          <w:szCs w:val="22"/>
        </w:rPr>
        <w:t>.</w:t>
      </w:r>
    </w:p>
    <w:p w14:paraId="72F30948" w14:textId="321CD384" w:rsidR="00F10653" w:rsidRDefault="00111BFD" w:rsidP="00AD5F14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0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lastRenderedPageBreak/>
        <w:t xml:space="preserve">METODE PENELITIAN </w:t>
      </w:r>
    </w:p>
    <w:p w14:paraId="44FDE4C0" w14:textId="3EDDA9D1" w:rsidR="00AD5F14" w:rsidRDefault="00AD5F14" w:rsidP="00A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25"/>
        <w:rPr>
          <w:rFonts w:eastAsia="Times New Roman"/>
          <w:color w:val="000000"/>
          <w:sz w:val="22"/>
          <w:szCs w:val="22"/>
        </w:rPr>
      </w:pPr>
      <w:proofErr w:type="spellStart"/>
      <w:r w:rsidRPr="00AD5F14">
        <w:rPr>
          <w:rFonts w:eastAsia="Times New Roman"/>
          <w:color w:val="000000"/>
          <w:sz w:val="22"/>
          <w:szCs w:val="22"/>
        </w:rPr>
        <w:t>Penelitian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ini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menggunakan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metode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Penelitian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Pengembangan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(</w:t>
      </w:r>
      <w:r w:rsidRPr="00AD5F14">
        <w:rPr>
          <w:rFonts w:eastAsia="Times New Roman"/>
          <w:i/>
          <w:iCs/>
          <w:color w:val="000000"/>
          <w:sz w:val="22"/>
          <w:szCs w:val="22"/>
        </w:rPr>
        <w:t>Research and Development</w:t>
      </w:r>
      <w:r w:rsidRPr="00AD5F14">
        <w:rPr>
          <w:rFonts w:eastAsia="Times New Roman"/>
          <w:color w:val="000000"/>
          <w:sz w:val="22"/>
          <w:szCs w:val="22"/>
        </w:rPr>
        <w:t xml:space="preserve"> - R&amp;D)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bertujuan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menganalisis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kebutuhan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kolaboratif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berbasis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r w:rsidR="00885931"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meningkatkan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SMP di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Kabupaten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Pemalang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Pendekatan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R&amp;D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memungkinkan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pengembangannya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evaluasi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efektivitas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baru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(Borg &amp; Gall, 2015).</w:t>
      </w:r>
    </w:p>
    <w:p w14:paraId="77BAD763" w14:textId="201ECF9F" w:rsidR="002B1ED6" w:rsidRDefault="00AD5F14" w:rsidP="002B1E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25"/>
        <w:rPr>
          <w:rFonts w:eastAsia="Times New Roman"/>
          <w:color w:val="000000"/>
          <w:sz w:val="22"/>
          <w:szCs w:val="22"/>
        </w:rPr>
      </w:pPr>
      <w:proofErr w:type="spellStart"/>
      <w:r w:rsidRPr="00AD5F14">
        <w:rPr>
          <w:color w:val="000000"/>
        </w:rPr>
        <w:t>Partisipan</w:t>
      </w:r>
      <w:proofErr w:type="spellEnd"/>
      <w:r w:rsidRPr="00AD5F14">
        <w:rPr>
          <w:color w:val="000000"/>
        </w:rPr>
        <w:t xml:space="preserve"> </w:t>
      </w:r>
      <w:proofErr w:type="spellStart"/>
      <w:r w:rsidRPr="00AD5F14">
        <w:rPr>
          <w:color w:val="000000"/>
        </w:rPr>
        <w:t>Penelitian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Sekolah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Menengah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Pertama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(SMP) di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Kabupaten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Pemalang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terlibat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sebagai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subjek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penelitian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.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r w:rsidRPr="00AD5F14">
        <w:rPr>
          <w:rFonts w:eastAsia="Times New Roman"/>
          <w:color w:val="000000"/>
          <w:sz w:val="22"/>
          <w:szCs w:val="22"/>
        </w:rPr>
        <w:t xml:space="preserve">Guru-guru di SMP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memberikan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masukan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serta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membantu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evaluasi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dikembangkan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.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Instrumen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Penelitian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: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Kuesioner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: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Digunakan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mengumpulkan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informasi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mengenai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harapan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kebutuhan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dari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serta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guru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terkait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kolaboratif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r w:rsidR="00885931"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Pr="00AD5F14">
        <w:rPr>
          <w:rFonts w:eastAsia="Times New Roman"/>
          <w:color w:val="000000"/>
          <w:sz w:val="22"/>
          <w:szCs w:val="22"/>
        </w:rPr>
        <w:t xml:space="preserve"> (Creswell, 2014).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Wawancara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: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Dilakukan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dengan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guru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menggali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informasi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lebih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mengenai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harapan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tantangan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mereka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hadapi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.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Observasi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: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Menganalisis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interaksi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selama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mengikuti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kegiatan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kolaboratif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(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Angrosino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, 2016).</w:t>
      </w:r>
    </w:p>
    <w:p w14:paraId="29DBB4C8" w14:textId="77777777" w:rsidR="002B1ED6" w:rsidRDefault="00AD5F14" w:rsidP="002B1E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25"/>
        <w:rPr>
          <w:rFonts w:eastAsia="Times New Roman"/>
          <w:color w:val="000000"/>
          <w:sz w:val="22"/>
          <w:szCs w:val="22"/>
        </w:rPr>
      </w:pPr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Langkah-</w:t>
      </w:r>
      <w:r w:rsidR="002B1ED6">
        <w:rPr>
          <w:rFonts w:eastAsia="Times New Roman"/>
          <w:color w:val="000000"/>
          <w:sz w:val="22"/>
          <w:szCs w:val="22"/>
        </w:rPr>
        <w:t>l</w:t>
      </w:r>
      <w:r w:rsidRPr="00AD5F14">
        <w:rPr>
          <w:rFonts w:eastAsia="Times New Roman"/>
          <w:color w:val="000000"/>
          <w:sz w:val="22"/>
          <w:szCs w:val="22"/>
        </w:rPr>
        <w:t>angkah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2B1ED6">
        <w:rPr>
          <w:rFonts w:eastAsia="Times New Roman"/>
          <w:color w:val="000000"/>
          <w:sz w:val="22"/>
          <w:szCs w:val="22"/>
        </w:rPr>
        <w:t>p</w:t>
      </w:r>
      <w:r w:rsidRPr="00AD5F14">
        <w:rPr>
          <w:rFonts w:eastAsia="Times New Roman"/>
          <w:color w:val="000000"/>
          <w:sz w:val="22"/>
          <w:szCs w:val="22"/>
        </w:rPr>
        <w:t>enelitian</w:t>
      </w:r>
      <w:proofErr w:type="spellEnd"/>
      <w:r w:rsidR="002B1ED6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="002B1ED6">
        <w:rPr>
          <w:rFonts w:eastAsia="Times New Roman"/>
          <w:color w:val="000000"/>
          <w:sz w:val="22"/>
          <w:szCs w:val="22"/>
        </w:rPr>
        <w:t>i</w:t>
      </w:r>
      <w:r w:rsidRPr="00AD5F14">
        <w:rPr>
          <w:rFonts w:eastAsia="Times New Roman"/>
          <w:color w:val="000000"/>
          <w:sz w:val="22"/>
          <w:szCs w:val="22"/>
        </w:rPr>
        <w:t>dentifikasi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2B1ED6">
        <w:rPr>
          <w:rFonts w:eastAsia="Times New Roman"/>
          <w:color w:val="000000"/>
          <w:sz w:val="22"/>
          <w:szCs w:val="22"/>
        </w:rPr>
        <w:t>m</w:t>
      </w:r>
      <w:r w:rsidRPr="00AD5F14">
        <w:rPr>
          <w:rFonts w:eastAsia="Times New Roman"/>
          <w:color w:val="000000"/>
          <w:sz w:val="22"/>
          <w:szCs w:val="22"/>
        </w:rPr>
        <w:t>asalah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: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Mengidentifikasi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tantangan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dihadapi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serta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efektivitas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metode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ada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saat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ini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(Gonzalez, 2019).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Pengumpulan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Data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Kebutuhan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: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Menyebarkan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kuesioner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kepada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guru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mengetahui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harapan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mereka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terkait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Melakukan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wawancara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dengan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beberapa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guru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mendapatkan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pandangan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lebih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.</w:t>
      </w:r>
    </w:p>
    <w:p w14:paraId="59A1573B" w14:textId="45081F20" w:rsidR="002B1ED6" w:rsidRDefault="00AD5F14" w:rsidP="002B1E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25"/>
        <w:rPr>
          <w:rFonts w:eastAsia="Times New Roman"/>
          <w:color w:val="000000"/>
          <w:sz w:val="22"/>
          <w:szCs w:val="22"/>
        </w:rPr>
      </w:pPr>
      <w:proofErr w:type="spellStart"/>
      <w:r w:rsidRPr="00AD5F14">
        <w:rPr>
          <w:rFonts w:eastAsia="Times New Roman"/>
          <w:color w:val="000000"/>
          <w:sz w:val="22"/>
          <w:szCs w:val="22"/>
        </w:rPr>
        <w:t>Pengembangan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: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Mengembangkan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kolaboratif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berbasis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r w:rsidR="00885931"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berdasarkan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data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diperoleh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.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ini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mencakup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elemen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kerjasama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praktik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r w:rsidR="00885931"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proses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(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Zein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, 2020).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r w:rsidRPr="00AD5F14">
        <w:rPr>
          <w:rFonts w:eastAsia="Times New Roman"/>
          <w:color w:val="000000"/>
          <w:sz w:val="22"/>
          <w:szCs w:val="22"/>
        </w:rPr>
        <w:t xml:space="preserve">Uji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Coba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: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Melaksanakan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uji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coba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dikembangkan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di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beberapa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kelas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SMP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melakukan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observasi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menilai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efektivitas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meningkatkan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.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Evaluasi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Umpan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Balik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: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Mengumpulkan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umpan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balik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dari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guru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mengenai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penerapan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.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Menilai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dampak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penerapan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terhadap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dengan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menggunakan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alat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ukur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telah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disiapkan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.</w:t>
      </w:r>
      <w:r w:rsidR="002B1ED6">
        <w:rPr>
          <w:rFonts w:eastAsia="Times New Roman"/>
          <w:color w:val="000000"/>
          <w:sz w:val="22"/>
          <w:szCs w:val="22"/>
        </w:rPr>
        <w:t xml:space="preserve"> </w:t>
      </w:r>
      <w:r w:rsidRPr="00AD5F14">
        <w:rPr>
          <w:rFonts w:eastAsia="Times New Roman"/>
          <w:color w:val="000000"/>
          <w:sz w:val="22"/>
          <w:szCs w:val="22"/>
        </w:rPr>
        <w:t xml:space="preserve"> </w:t>
      </w:r>
    </w:p>
    <w:p w14:paraId="52AFA0A6" w14:textId="60158840" w:rsidR="002B1ED6" w:rsidRDefault="00AD5F14" w:rsidP="002B1E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25"/>
        <w:rPr>
          <w:rFonts w:eastAsia="Times New Roman"/>
          <w:color w:val="000000"/>
          <w:sz w:val="22"/>
          <w:szCs w:val="22"/>
        </w:rPr>
      </w:pPr>
      <w:proofErr w:type="spellStart"/>
      <w:r w:rsidRPr="00AD5F14">
        <w:rPr>
          <w:rFonts w:eastAsia="Times New Roman"/>
          <w:color w:val="000000"/>
          <w:sz w:val="22"/>
          <w:szCs w:val="22"/>
        </w:rPr>
        <w:t>Metode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2B1ED6">
        <w:rPr>
          <w:rFonts w:eastAsia="Times New Roman"/>
          <w:color w:val="000000"/>
          <w:sz w:val="22"/>
          <w:szCs w:val="22"/>
        </w:rPr>
        <w:t>a</w:t>
      </w:r>
      <w:r w:rsidRPr="00AD5F14">
        <w:rPr>
          <w:rFonts w:eastAsia="Times New Roman"/>
          <w:color w:val="000000"/>
          <w:sz w:val="22"/>
          <w:szCs w:val="22"/>
        </w:rPr>
        <w:t>nalisis</w:t>
      </w:r>
      <w:proofErr w:type="spellEnd"/>
      <w:r w:rsidR="002B1ED6">
        <w:rPr>
          <w:rFonts w:eastAsia="Times New Roman"/>
          <w:color w:val="000000"/>
          <w:sz w:val="22"/>
          <w:szCs w:val="22"/>
        </w:rPr>
        <w:t>, d</w:t>
      </w:r>
      <w:r w:rsidRPr="00AD5F14">
        <w:rPr>
          <w:rFonts w:eastAsia="Times New Roman"/>
          <w:color w:val="000000"/>
          <w:sz w:val="22"/>
          <w:szCs w:val="22"/>
        </w:rPr>
        <w:t xml:space="preserve">ata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diperoleh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dianalisis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menggunakan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analisis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kualitatif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kuantitatif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. Hasil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dari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kuesioner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wawancara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dianalisis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secara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tematik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mengidentifikasi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pola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serta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kebutuhan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muncul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(Merriam &amp;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Tisdell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, 2016).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Analisis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observasi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mengevaluasi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perubahan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dalam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interaksi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sebelum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sesudah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penerapan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kolaboratif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berbasis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r w:rsidR="00885931" w:rsidRPr="00885931">
        <w:rPr>
          <w:rFonts w:eastAsia="Times New Roman"/>
          <w:i/>
          <w:iCs/>
          <w:color w:val="000000"/>
          <w:sz w:val="22"/>
          <w:szCs w:val="22"/>
        </w:rPr>
        <w:t>mindfulness</w:t>
      </w:r>
      <w:r w:rsidRPr="00AD5F14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Tujuan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dari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analisis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ini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adalah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memberikan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wawasan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mengenai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efektivitas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dikembangkan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dampaknya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terhadap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SMP di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Kabupaten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Pemalang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.</w:t>
      </w:r>
    </w:p>
    <w:p w14:paraId="70B7F3A2" w14:textId="5F6C240B" w:rsidR="00F10653" w:rsidRDefault="00AD5F14" w:rsidP="002B1E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25"/>
        <w:rPr>
          <w:rFonts w:eastAsia="Times New Roman"/>
          <w:color w:val="000000"/>
          <w:sz w:val="22"/>
          <w:szCs w:val="22"/>
        </w:rPr>
      </w:pPr>
      <w:proofErr w:type="spellStart"/>
      <w:r w:rsidRPr="00AD5F14">
        <w:rPr>
          <w:rFonts w:eastAsia="Times New Roman"/>
          <w:color w:val="000000"/>
          <w:sz w:val="22"/>
          <w:szCs w:val="22"/>
        </w:rPr>
        <w:t>Melalui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metode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penelitian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ini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diharapkan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dapat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diperoleh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gambaran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jelas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mengenai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lastRenderedPageBreak/>
        <w:t>kebutuhan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model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pembelajaran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yang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inovatif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dan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adaptif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untuk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meningkatkan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keterampilan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D5F14">
        <w:rPr>
          <w:rFonts w:eastAsia="Times New Roman"/>
          <w:color w:val="000000"/>
          <w:sz w:val="22"/>
          <w:szCs w:val="22"/>
        </w:rPr>
        <w:t>sosial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proofErr w:type="gramStart"/>
      <w:r w:rsidRPr="00AD5F14">
        <w:rPr>
          <w:rFonts w:eastAsia="Times New Roman"/>
          <w:color w:val="000000"/>
          <w:sz w:val="22"/>
          <w:szCs w:val="22"/>
        </w:rPr>
        <w:t>siswa</w:t>
      </w:r>
      <w:proofErr w:type="spellEnd"/>
      <w:r w:rsidRPr="00AD5F14">
        <w:rPr>
          <w:rFonts w:eastAsia="Times New Roman"/>
          <w:color w:val="000000"/>
          <w:sz w:val="22"/>
          <w:szCs w:val="22"/>
        </w:rPr>
        <w:t>.</w:t>
      </w:r>
      <w:r w:rsidR="00111BFD">
        <w:rPr>
          <w:rFonts w:eastAsia="Times New Roman"/>
          <w:color w:val="000000"/>
          <w:sz w:val="22"/>
          <w:szCs w:val="22"/>
        </w:rPr>
        <w:t>.</w:t>
      </w:r>
      <w:proofErr w:type="gramEnd"/>
      <w:r w:rsidR="00111BFD">
        <w:rPr>
          <w:rFonts w:eastAsia="Times New Roman"/>
          <w:color w:val="000000"/>
          <w:sz w:val="22"/>
          <w:szCs w:val="22"/>
        </w:rPr>
        <w:t xml:space="preserve"> </w:t>
      </w:r>
    </w:p>
    <w:p w14:paraId="5C0A7E05" w14:textId="77777777" w:rsidR="00F10653" w:rsidRDefault="00111BF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0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HASIL DAN PEMBAHASAN</w:t>
      </w:r>
    </w:p>
    <w:p w14:paraId="416F422E" w14:textId="158C562F" w:rsidR="002B1ED6" w:rsidRPr="002B1ED6" w:rsidRDefault="002B1ED6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bCs/>
          <w:color w:val="000000"/>
          <w:sz w:val="22"/>
          <w:szCs w:val="22"/>
          <w:lang w:val="en-ID"/>
        </w:rPr>
      </w:pP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Penelitian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ini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bertujuan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untuk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menguji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pengaruh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model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pembelajaran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kolaboratif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berbasis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r w:rsidR="00885931" w:rsidRPr="00885931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>mindfulness</w:t>
      </w:r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terhadap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sosial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SMP di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Kabupaten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Pemalang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. Hasil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analisis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yang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dilakukan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menunjukkan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bahwa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penerapan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model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ini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berkontribusi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secara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signifikan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dalam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meningkatkan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sosial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.</w:t>
      </w:r>
    </w:p>
    <w:p w14:paraId="644AAC43" w14:textId="13C75583" w:rsidR="002B1ED6" w:rsidRPr="002B1ED6" w:rsidRDefault="002B1ED6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left="851" w:hanging="851"/>
        <w:rPr>
          <w:rFonts w:eastAsia="Times New Roman"/>
          <w:bCs/>
          <w:color w:val="000000"/>
          <w:sz w:val="22"/>
          <w:szCs w:val="22"/>
          <w:lang w:val="en-ID"/>
        </w:rPr>
      </w:pPr>
      <w:proofErr w:type="spellStart"/>
      <w:r w:rsidRPr="002B1ED6">
        <w:rPr>
          <w:rFonts w:eastAsia="Times New Roman"/>
          <w:b/>
          <w:color w:val="000000"/>
          <w:sz w:val="22"/>
          <w:szCs w:val="22"/>
          <w:lang w:val="en-ID"/>
        </w:rPr>
        <w:t>Tabel</w:t>
      </w:r>
      <w:proofErr w:type="spellEnd"/>
      <w:r w:rsidRPr="002B1ED6">
        <w:rPr>
          <w:rFonts w:eastAsia="Times New Roman"/>
          <w:b/>
          <w:color w:val="000000"/>
          <w:sz w:val="22"/>
          <w:szCs w:val="22"/>
          <w:lang w:val="en-ID"/>
        </w:rPr>
        <w:t xml:space="preserve"> 1</w:t>
      </w:r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.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Perbandingan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Sosial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Sebelum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dan Setelah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Penerapan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Model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Pembelajaran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Kolaboratif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Berbasis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r w:rsidR="00885931" w:rsidRPr="00885931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>Mindfulness</w:t>
      </w:r>
    </w:p>
    <w:tbl>
      <w:tblPr>
        <w:tblStyle w:val="TableGrid"/>
        <w:tblW w:w="0" w:type="auto"/>
        <w:tblInd w:w="902" w:type="dxa"/>
        <w:tblLook w:val="04A0" w:firstRow="1" w:lastRow="0" w:firstColumn="1" w:lastColumn="0" w:noHBand="0" w:noVBand="1"/>
      </w:tblPr>
      <w:tblGrid>
        <w:gridCol w:w="540"/>
        <w:gridCol w:w="2624"/>
        <w:gridCol w:w="1642"/>
        <w:gridCol w:w="1520"/>
      </w:tblGrid>
      <w:tr w:rsidR="007858B5" w:rsidRPr="002B1ED6" w14:paraId="71637EE1" w14:textId="77777777" w:rsidTr="007858B5">
        <w:tc>
          <w:tcPr>
            <w:tcW w:w="0" w:type="auto"/>
            <w:hideMark/>
          </w:tcPr>
          <w:p w14:paraId="1FBF601B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No.</w:t>
            </w:r>
          </w:p>
        </w:tc>
        <w:tc>
          <w:tcPr>
            <w:tcW w:w="0" w:type="auto"/>
            <w:hideMark/>
          </w:tcPr>
          <w:p w14:paraId="0BD6B684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proofErr w:type="spellStart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Aspek</w:t>
            </w:r>
            <w:proofErr w:type="spellEnd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Keterampilan</w:t>
            </w:r>
            <w:proofErr w:type="spellEnd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Sosial</w:t>
            </w:r>
            <w:proofErr w:type="spellEnd"/>
          </w:p>
        </w:tc>
        <w:tc>
          <w:tcPr>
            <w:tcW w:w="0" w:type="auto"/>
            <w:hideMark/>
          </w:tcPr>
          <w:p w14:paraId="47249D1A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proofErr w:type="spellStart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Sebelum</w:t>
            </w:r>
            <w:proofErr w:type="spellEnd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 xml:space="preserve"> (n=30)</w:t>
            </w:r>
          </w:p>
        </w:tc>
        <w:tc>
          <w:tcPr>
            <w:tcW w:w="0" w:type="auto"/>
            <w:hideMark/>
          </w:tcPr>
          <w:p w14:paraId="62ABBC4B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Setelah (n=30)</w:t>
            </w:r>
          </w:p>
        </w:tc>
      </w:tr>
      <w:tr w:rsidR="007858B5" w:rsidRPr="002B1ED6" w14:paraId="31961EDE" w14:textId="77777777" w:rsidTr="007858B5">
        <w:tc>
          <w:tcPr>
            <w:tcW w:w="0" w:type="auto"/>
            <w:hideMark/>
          </w:tcPr>
          <w:p w14:paraId="110784B0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1</w:t>
            </w:r>
          </w:p>
        </w:tc>
        <w:tc>
          <w:tcPr>
            <w:tcW w:w="0" w:type="auto"/>
            <w:hideMark/>
          </w:tcPr>
          <w:p w14:paraId="687A0CA8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proofErr w:type="spellStart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Komunikasi</w:t>
            </w:r>
            <w:proofErr w:type="spellEnd"/>
          </w:p>
        </w:tc>
        <w:tc>
          <w:tcPr>
            <w:tcW w:w="0" w:type="auto"/>
            <w:hideMark/>
          </w:tcPr>
          <w:p w14:paraId="2D447621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65%</w:t>
            </w:r>
          </w:p>
        </w:tc>
        <w:tc>
          <w:tcPr>
            <w:tcW w:w="0" w:type="auto"/>
            <w:hideMark/>
          </w:tcPr>
          <w:p w14:paraId="36749573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85%</w:t>
            </w:r>
          </w:p>
        </w:tc>
      </w:tr>
      <w:tr w:rsidR="007858B5" w:rsidRPr="002B1ED6" w14:paraId="2C4E93E2" w14:textId="77777777" w:rsidTr="007858B5">
        <w:tc>
          <w:tcPr>
            <w:tcW w:w="0" w:type="auto"/>
            <w:hideMark/>
          </w:tcPr>
          <w:p w14:paraId="672AE611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2</w:t>
            </w:r>
          </w:p>
        </w:tc>
        <w:tc>
          <w:tcPr>
            <w:tcW w:w="0" w:type="auto"/>
            <w:hideMark/>
          </w:tcPr>
          <w:p w14:paraId="73C8F596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proofErr w:type="spellStart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Kerjasama</w:t>
            </w:r>
            <w:proofErr w:type="spellEnd"/>
          </w:p>
        </w:tc>
        <w:tc>
          <w:tcPr>
            <w:tcW w:w="0" w:type="auto"/>
            <w:hideMark/>
          </w:tcPr>
          <w:p w14:paraId="7F826C68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60%</w:t>
            </w:r>
          </w:p>
        </w:tc>
        <w:tc>
          <w:tcPr>
            <w:tcW w:w="0" w:type="auto"/>
            <w:hideMark/>
          </w:tcPr>
          <w:p w14:paraId="4985C7CB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80%</w:t>
            </w:r>
          </w:p>
        </w:tc>
      </w:tr>
      <w:tr w:rsidR="007858B5" w:rsidRPr="002B1ED6" w14:paraId="61CD77C1" w14:textId="77777777" w:rsidTr="007858B5">
        <w:tc>
          <w:tcPr>
            <w:tcW w:w="0" w:type="auto"/>
            <w:hideMark/>
          </w:tcPr>
          <w:p w14:paraId="5D8C1679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3</w:t>
            </w:r>
          </w:p>
        </w:tc>
        <w:tc>
          <w:tcPr>
            <w:tcW w:w="0" w:type="auto"/>
            <w:hideMark/>
          </w:tcPr>
          <w:p w14:paraId="624703D6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proofErr w:type="spellStart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Empati</w:t>
            </w:r>
            <w:proofErr w:type="spellEnd"/>
          </w:p>
        </w:tc>
        <w:tc>
          <w:tcPr>
            <w:tcW w:w="0" w:type="auto"/>
            <w:hideMark/>
          </w:tcPr>
          <w:p w14:paraId="596B0773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55%</w:t>
            </w:r>
          </w:p>
        </w:tc>
        <w:tc>
          <w:tcPr>
            <w:tcW w:w="0" w:type="auto"/>
            <w:hideMark/>
          </w:tcPr>
          <w:p w14:paraId="7A09B764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78%</w:t>
            </w:r>
          </w:p>
        </w:tc>
      </w:tr>
      <w:tr w:rsidR="007858B5" w:rsidRPr="002B1ED6" w14:paraId="7942D53C" w14:textId="77777777" w:rsidTr="007858B5">
        <w:tc>
          <w:tcPr>
            <w:tcW w:w="0" w:type="auto"/>
            <w:hideMark/>
          </w:tcPr>
          <w:p w14:paraId="22780DD8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4</w:t>
            </w:r>
          </w:p>
        </w:tc>
        <w:tc>
          <w:tcPr>
            <w:tcW w:w="0" w:type="auto"/>
            <w:hideMark/>
          </w:tcPr>
          <w:p w14:paraId="72B7CC11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proofErr w:type="spellStart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Manajemen</w:t>
            </w:r>
            <w:proofErr w:type="spellEnd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Konflik</w:t>
            </w:r>
            <w:proofErr w:type="spellEnd"/>
          </w:p>
        </w:tc>
        <w:tc>
          <w:tcPr>
            <w:tcW w:w="0" w:type="auto"/>
            <w:hideMark/>
          </w:tcPr>
          <w:p w14:paraId="101C95A6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50%</w:t>
            </w:r>
          </w:p>
        </w:tc>
        <w:tc>
          <w:tcPr>
            <w:tcW w:w="0" w:type="auto"/>
            <w:hideMark/>
          </w:tcPr>
          <w:p w14:paraId="33A5C351" w14:textId="77777777" w:rsidR="002B1ED6" w:rsidRPr="002B1ED6" w:rsidRDefault="002B1ED6" w:rsidP="002B1E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360" w:lineRule="auto"/>
              <w:ind w:firstLine="0"/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</w:pPr>
            <w:r w:rsidRPr="002B1ED6">
              <w:rPr>
                <w:rFonts w:eastAsia="Times New Roman"/>
                <w:bCs/>
                <w:color w:val="000000"/>
                <w:sz w:val="22"/>
                <w:szCs w:val="22"/>
                <w:lang w:val="en-ID"/>
              </w:rPr>
              <w:t>75%</w:t>
            </w:r>
          </w:p>
        </w:tc>
      </w:tr>
    </w:tbl>
    <w:p w14:paraId="13FB64B2" w14:textId="2547B785" w:rsidR="002B1ED6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bCs/>
          <w:i/>
          <w:iCs/>
          <w:color w:val="000000"/>
          <w:sz w:val="22"/>
          <w:szCs w:val="22"/>
          <w:lang w:val="en-ID"/>
        </w:rPr>
      </w:pPr>
      <w:r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 xml:space="preserve">  </w:t>
      </w:r>
      <w:proofErr w:type="spellStart"/>
      <w:r w:rsidR="002B1ED6" w:rsidRPr="002B1ED6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>Sumber</w:t>
      </w:r>
      <w:proofErr w:type="spellEnd"/>
      <w:r w:rsidR="002B1ED6" w:rsidRPr="002B1ED6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 xml:space="preserve">: </w:t>
      </w:r>
      <w:proofErr w:type="spellStart"/>
      <w:r w:rsidR="002B1ED6" w:rsidRPr="002B1ED6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>Analisis</w:t>
      </w:r>
      <w:proofErr w:type="spellEnd"/>
      <w:r w:rsidR="002B1ED6" w:rsidRPr="002B1ED6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 xml:space="preserve"> Data </w:t>
      </w:r>
      <w:proofErr w:type="spellStart"/>
      <w:r w:rsidR="002B1ED6" w:rsidRPr="002B1ED6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>Penelitian</w:t>
      </w:r>
      <w:proofErr w:type="spellEnd"/>
      <w:r w:rsidR="002B1ED6" w:rsidRPr="002B1ED6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 xml:space="preserve"> (2023)</w:t>
      </w:r>
    </w:p>
    <w:p w14:paraId="4B5838AA" w14:textId="6235933D" w:rsidR="007858B5" w:rsidRPr="002B1ED6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bCs/>
          <w:color w:val="000000"/>
          <w:sz w:val="22"/>
          <w:szCs w:val="22"/>
          <w:lang w:val="en-ID"/>
        </w:rPr>
      </w:pPr>
      <w:r w:rsidRPr="007858B5">
        <w:rPr>
          <w:rFonts w:eastAsia="Times New Roman"/>
          <w:bCs/>
          <w:color w:val="000000"/>
          <w:sz w:val="22"/>
          <w:szCs w:val="22"/>
        </w:rPr>
        <w:t xml:space="preserve">Dari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tabel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di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atas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terlihat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peningkatan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yang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signifikan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dalam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semua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aspek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keterampilan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sosial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.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Misalnya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,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kemampuan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komunikasi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mengalami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peningkatan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dari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65%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menjadi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85%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setelah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penerapan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model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pembelajaran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. Hal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ini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menunjukkan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bahwa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siswa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lebih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mampu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berkomunikasi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secara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efektif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setelah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terlibat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dalam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aktivitas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pembelajaran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yang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mendorong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kerjasama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dan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</w:rPr>
        <w:t>mempraktikkan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</w:rPr>
        <w:t xml:space="preserve"> </w:t>
      </w:r>
      <w:r w:rsidR="00885931" w:rsidRPr="00885931">
        <w:rPr>
          <w:rFonts w:eastAsia="Times New Roman"/>
          <w:bCs/>
          <w:i/>
          <w:iCs/>
          <w:color w:val="000000"/>
          <w:sz w:val="22"/>
          <w:szCs w:val="22"/>
        </w:rPr>
        <w:t>mindfulness</w:t>
      </w:r>
    </w:p>
    <w:p w14:paraId="0ACC97C0" w14:textId="77777777" w:rsid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left="1440" w:firstLine="720"/>
        <w:rPr>
          <w:rFonts w:eastAsia="Times New Roman"/>
          <w:bCs/>
          <w:color w:val="000000"/>
          <w:sz w:val="22"/>
          <w:szCs w:val="22"/>
          <w:lang w:val="en-ID"/>
        </w:rPr>
      </w:pPr>
      <w:r w:rsidRPr="007858B5">
        <w:rPr>
          <w:rFonts w:eastAsia="Times New Roman"/>
          <w:bCs/>
          <w:noProof/>
          <w:color w:val="000000"/>
          <w:sz w:val="22"/>
          <w:szCs w:val="22"/>
          <w:lang w:val="en-ID"/>
        </w:rPr>
        <w:lastRenderedPageBreak/>
        <w:drawing>
          <wp:inline distT="0" distB="0" distL="0" distR="0" wp14:anchorId="723B705B" wp14:editId="494EC155">
            <wp:extent cx="3105150" cy="23131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480" cy="2326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53FA6" w14:textId="77777777" w:rsidR="007858B5" w:rsidRDefault="002B1ED6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hanging="22"/>
        <w:rPr>
          <w:rFonts w:eastAsia="Times New Roman"/>
          <w:bCs/>
          <w:color w:val="000000"/>
          <w:sz w:val="22"/>
          <w:szCs w:val="22"/>
          <w:lang w:val="en-ID"/>
        </w:rPr>
      </w:pPr>
      <w:r w:rsidRPr="002B1ED6">
        <w:rPr>
          <w:rFonts w:eastAsia="Times New Roman"/>
          <w:b/>
          <w:color w:val="000000"/>
          <w:sz w:val="22"/>
          <w:szCs w:val="22"/>
          <w:lang w:val="en-ID"/>
        </w:rPr>
        <w:t>Gambar 1.</w:t>
      </w:r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Peningkatan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Persentase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Sosial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</w:p>
    <w:p w14:paraId="4DD9C5CB" w14:textId="0DD0F19B" w:rsidR="007858B5" w:rsidRDefault="002B1ED6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bCs/>
          <w:color w:val="000000"/>
          <w:sz w:val="22"/>
          <w:szCs w:val="22"/>
          <w:lang w:val="en-ID"/>
        </w:rPr>
      </w:pPr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Gambar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ini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menggambarkan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peningkatan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signifikan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dalam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berbagai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aspek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sosial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setelah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penerapan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model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pembelajaran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berbasis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r w:rsidR="00885931" w:rsidRPr="00885931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>mindfulness</w:t>
      </w:r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. Salah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satu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temuan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utama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adalah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peningkatan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komunikasi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, yang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meningkat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dari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65%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menjadi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85%,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sementara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kerjasama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dan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empati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juga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menunjukkan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peningkatan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yang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signifikan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,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dari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60%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menjadi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80%, dan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dari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55%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menjadi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78%,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masing-masing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.</w:t>
      </w:r>
    </w:p>
    <w:p w14:paraId="1FF22D15" w14:textId="22F46000" w:rsidR="007858B5" w:rsidRDefault="002B1ED6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bCs/>
          <w:color w:val="000000"/>
          <w:sz w:val="22"/>
          <w:szCs w:val="22"/>
          <w:lang w:val="en-ID"/>
        </w:rPr>
      </w:pPr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Hasil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penelitian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ini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mengonfirmasi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bahwa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model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pembelajaran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kolaboratif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berbasis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r w:rsidR="00885931" w:rsidRPr="00885931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>mindfulness</w:t>
      </w:r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efektif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dalam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meningkatkan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sosial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.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Keterlibatan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aktif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dalam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kegiatan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yang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mendorong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kolaborasi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,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komunikasi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,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serta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praktik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r w:rsidR="00885931" w:rsidRPr="00885931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>mindfulness</w:t>
      </w:r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terbukti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memberikan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kontribusi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positif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terhadap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perkembangan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sosial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mereka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.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Penelitian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ini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sejalan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dengan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penelitian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sebelumnya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yang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menunjukkan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bahwa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r w:rsidR="00885931" w:rsidRPr="00885931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>mindfulness</w:t>
      </w:r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dapat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meningkatkan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interaksi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sosial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serta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kesejahteraan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emosional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(Lambert, 2021).</w:t>
      </w:r>
    </w:p>
    <w:p w14:paraId="6ED21DF1" w14:textId="4F1BB4D6" w:rsidR="002B1ED6" w:rsidRPr="002B1ED6" w:rsidRDefault="002B1ED6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bCs/>
          <w:color w:val="000000"/>
          <w:sz w:val="22"/>
          <w:szCs w:val="22"/>
          <w:lang w:val="en-ID"/>
        </w:rPr>
      </w:pP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Penerapan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model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ini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juga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menunjukkan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dampak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positif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pada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kemampuan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dalam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mengelola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konflik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.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Dengan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manajemen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konflik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yang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lebih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baik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,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dapat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menjalani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interaksi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sosial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yang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lebih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sehat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dan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produktif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(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Zein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, 2020). Oleh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karena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itu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,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integrasi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r w:rsidR="00885931" w:rsidRPr="00885931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>mindfulness</w:t>
      </w:r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dalam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kurikulum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dapat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memberikan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manfaat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tidak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hanya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dalam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aspek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akademis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tetapi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juga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dalam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pengembangan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karakter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dan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sosial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2B1ED6">
        <w:rPr>
          <w:rFonts w:eastAsia="Times New Roman"/>
          <w:bCs/>
          <w:color w:val="000000"/>
          <w:sz w:val="22"/>
          <w:szCs w:val="22"/>
          <w:lang w:val="en-ID"/>
        </w:rPr>
        <w:t>.</w:t>
      </w:r>
    </w:p>
    <w:p w14:paraId="75BF4968" w14:textId="77777777" w:rsidR="00F10653" w:rsidRDefault="00111BF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0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KESIMPULAN DAN SARAN</w:t>
      </w:r>
    </w:p>
    <w:p w14:paraId="35F52492" w14:textId="77777777" w:rsid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0"/>
        <w:rPr>
          <w:rFonts w:eastAsia="Times New Roman"/>
          <w:b/>
          <w:color w:val="000000"/>
          <w:sz w:val="22"/>
          <w:szCs w:val="22"/>
          <w:lang w:val="en-ID"/>
        </w:rPr>
      </w:pPr>
      <w:r w:rsidRPr="007858B5">
        <w:rPr>
          <w:rFonts w:eastAsia="Times New Roman"/>
          <w:b/>
          <w:bCs/>
          <w:color w:val="000000"/>
          <w:sz w:val="22"/>
          <w:szCs w:val="22"/>
          <w:lang w:val="en-ID"/>
        </w:rPr>
        <w:t>Kesimpulan</w:t>
      </w:r>
    </w:p>
    <w:p w14:paraId="0E4BC93C" w14:textId="0159E00C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bCs/>
          <w:color w:val="000000"/>
          <w:sz w:val="22"/>
          <w:szCs w:val="22"/>
          <w:lang w:val="en-ID"/>
        </w:rPr>
      </w:pP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Berdasarkan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hasil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penelitian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,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dapat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disimpulkan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bahwa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penerapan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model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pembelajaran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kolaboratif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berbasis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r w:rsidR="00885931" w:rsidRPr="00885931">
        <w:rPr>
          <w:rFonts w:eastAsia="Times New Roman"/>
          <w:bCs/>
          <w:i/>
          <w:iCs/>
          <w:color w:val="000000"/>
          <w:sz w:val="22"/>
          <w:szCs w:val="22"/>
          <w:lang w:val="en-ID"/>
        </w:rPr>
        <w:t>mindfulness</w:t>
      </w:r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di SMP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Kabupaten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Pemalang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mampu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meningkatkan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lastRenderedPageBreak/>
        <w:t>sosial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secara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signifikan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,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terutama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dalam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komunikasi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,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kerjasama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,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empati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, dan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manajemen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konflik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.</w:t>
      </w:r>
    </w:p>
    <w:p w14:paraId="5AE019B4" w14:textId="77777777" w:rsid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0"/>
        <w:rPr>
          <w:rFonts w:eastAsia="Times New Roman"/>
          <w:bCs/>
          <w:color w:val="000000"/>
          <w:sz w:val="22"/>
          <w:szCs w:val="22"/>
          <w:lang w:val="en-ID"/>
        </w:rPr>
      </w:pPr>
      <w:r w:rsidRPr="007858B5">
        <w:rPr>
          <w:rFonts w:eastAsia="Times New Roman"/>
          <w:b/>
          <w:color w:val="000000"/>
          <w:sz w:val="22"/>
          <w:szCs w:val="22"/>
          <w:lang w:val="en-ID"/>
        </w:rPr>
        <w:t>Saran</w:t>
      </w:r>
    </w:p>
    <w:p w14:paraId="0C73AD23" w14:textId="53220329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rPr>
          <w:rFonts w:eastAsia="Times New Roman"/>
          <w:bCs/>
          <w:color w:val="000000"/>
          <w:sz w:val="22"/>
          <w:szCs w:val="22"/>
          <w:lang w:val="en-ID"/>
        </w:rPr>
      </w:pP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Untuk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penelitian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selanjutnya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,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disarankan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untuk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memperluas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sampel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penelitian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dan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melakukan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analisis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lebih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mendalam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terkait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durasi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penerapan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model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untuk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melihat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apakah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perubahan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keterampilan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sosial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siswa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dapat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bertahan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dalam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jangka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panjang</w:t>
      </w:r>
      <w:proofErr w:type="spellEnd"/>
      <w:r w:rsidRPr="007858B5">
        <w:rPr>
          <w:rFonts w:eastAsia="Times New Roman"/>
          <w:bCs/>
          <w:color w:val="000000"/>
          <w:sz w:val="22"/>
          <w:szCs w:val="22"/>
          <w:lang w:val="en-ID"/>
        </w:rPr>
        <w:t>.</w:t>
      </w:r>
    </w:p>
    <w:p w14:paraId="7AB841C0" w14:textId="77777777" w:rsidR="00F10653" w:rsidRDefault="00111BFD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0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DAFTAR PUSTAKA</w:t>
      </w:r>
    </w:p>
    <w:p w14:paraId="0AD5CEC7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Angrosino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M. (2016).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Observasi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dan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penelitian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etnografi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.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Dalam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The Sage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Encyclopedia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of Qualitative Research Methods</w:t>
      </w: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(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hlm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. 580-583). SAGE Publications, Inc. </w:t>
      </w:r>
      <w:hyperlink r:id="rId21" w:tgtFrame="_new" w:history="1">
        <w:r w:rsidRPr="007858B5">
          <w:rPr>
            <w:rStyle w:val="Hyperlink"/>
            <w:rFonts w:eastAsia="Times New Roman"/>
            <w:sz w:val="22"/>
            <w:szCs w:val="22"/>
            <w:lang w:val="en-ID"/>
          </w:rPr>
          <w:t>https://doi.org/10.4135/9781412963909.n294</w:t>
        </w:r>
      </w:hyperlink>
    </w:p>
    <w:p w14:paraId="476A5494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Apriyanto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T. (2022).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Jurnal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Teknik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Sipil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&amp;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Perencanaan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5(2). [Link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tidak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tersedia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>]</w:t>
      </w:r>
    </w:p>
    <w:p w14:paraId="553B89A5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Coklat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D. (n.d.). </w:t>
      </w:r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Planning</w:t>
      </w: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. </w:t>
      </w:r>
      <w:hyperlink r:id="rId22" w:tgtFrame="_new" w:history="1">
        <w:r w:rsidRPr="007858B5">
          <w:rPr>
            <w:rStyle w:val="Hyperlink"/>
            <w:rFonts w:eastAsia="Times New Roman"/>
            <w:sz w:val="22"/>
            <w:szCs w:val="22"/>
            <w:lang w:val="en-ID"/>
          </w:rPr>
          <w:t>http://www.edcmag.com/planning</w:t>
        </w:r>
      </w:hyperlink>
    </w:p>
    <w:p w14:paraId="681C7254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Elfers, L., &amp;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Busschers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A. (2022).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Jurnal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Psikologi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Pendidikan</w:t>
      </w: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113(2). </w:t>
      </w:r>
      <w:hyperlink r:id="rId23" w:tgtFrame="_new" w:history="1">
        <w:r w:rsidRPr="007858B5">
          <w:rPr>
            <w:rStyle w:val="Hyperlink"/>
            <w:rFonts w:eastAsia="Times New Roman"/>
            <w:sz w:val="22"/>
            <w:szCs w:val="22"/>
            <w:lang w:val="en-ID"/>
          </w:rPr>
          <w:t>https://doi.org/10.1037/edu0000345</w:t>
        </w:r>
      </w:hyperlink>
    </w:p>
    <w:p w14:paraId="265AF63B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Goleman, D. (2011).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Kecerdasan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emosional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: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Mengapa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hal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itu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lebih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penting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daripada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IQ</w:t>
      </w: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(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edisi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ke-10). Bantam.</w:t>
      </w:r>
    </w:p>
    <w:p w14:paraId="0AA4F6A0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Gonzales, P. (2020).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Tinjauan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Penelitian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Pendidikan</w:t>
      </w: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26, 23-45. </w:t>
      </w:r>
      <w:hyperlink r:id="rId24" w:tgtFrame="_new" w:history="1">
        <w:r w:rsidRPr="007858B5">
          <w:rPr>
            <w:rStyle w:val="Hyperlink"/>
            <w:rFonts w:eastAsia="Times New Roman"/>
            <w:sz w:val="22"/>
            <w:szCs w:val="22"/>
            <w:lang w:val="en-ID"/>
          </w:rPr>
          <w:t>https://doi.org/10.1234/edu.2020.145</w:t>
        </w:r>
      </w:hyperlink>
    </w:p>
    <w:p w14:paraId="75960CA6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Johnson, D. (2009).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Belajar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bersama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dan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sendiri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: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Pembelajaran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kooperatif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,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kompetitif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, dan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individualistis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.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Allyn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&amp; Bacon.</w:t>
      </w:r>
    </w:p>
    <w:p w14:paraId="187022CF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Kabat-Zinn, J. (2005).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Kesadaran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untuk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pemula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: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Merebut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kembali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momen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saat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ini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—dan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hidup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Anda</w:t>
      </w:r>
      <w:r w:rsidRPr="007858B5">
        <w:rPr>
          <w:rFonts w:eastAsia="Times New Roman"/>
          <w:color w:val="000000"/>
          <w:sz w:val="22"/>
          <w:szCs w:val="22"/>
          <w:lang w:val="en-ID"/>
        </w:rPr>
        <w:t>. Bantam.</w:t>
      </w:r>
    </w:p>
    <w:p w14:paraId="20F42542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Lambert, L. (2021).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Kesadaran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dalam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pendidikan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Jurnal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Kesehatan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Sekolah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91(3), 47-58. </w:t>
      </w:r>
      <w:hyperlink r:id="rId25" w:tgtFrame="_new" w:history="1">
        <w:r w:rsidRPr="007858B5">
          <w:rPr>
            <w:rStyle w:val="Hyperlink"/>
            <w:rFonts w:eastAsia="Times New Roman"/>
            <w:sz w:val="22"/>
            <w:szCs w:val="22"/>
            <w:lang w:val="en-ID"/>
          </w:rPr>
          <w:t>https://doi.org/10.1111/josh.12983</w:t>
        </w:r>
      </w:hyperlink>
    </w:p>
    <w:p w14:paraId="51462872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Rahmawati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D. (2018).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Hidro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oseanografi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pelabuhan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laut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Aceh</w:t>
      </w: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.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Universitas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Gadjah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Mada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>.</w:t>
      </w:r>
    </w:p>
    <w:p w14:paraId="0B8A8498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Selamat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S. (2019).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Penelitian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kualitatif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: Panduan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untuk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desain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dan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implementasi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. Jakarta: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Pustaka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Pelajar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>.</w:t>
      </w:r>
    </w:p>
    <w:p w14:paraId="5C0D7344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Widowati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S. (2018). Seminar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Nasional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Program Pendidikan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Profesi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Guru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Prajabatan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&amp;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Sertifikasi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Tenaga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Kependidikan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. </w:t>
      </w: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Halaman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 123-145.</w:t>
      </w:r>
    </w:p>
    <w:p w14:paraId="0B0BCC73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Wilson, J., &amp; Dyer, N. (2020).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Kesadaran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di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sekolah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: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Tinjauan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bukti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terkini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Psikolog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Pendidikan dan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Perkembangan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37(1), 1-12. </w:t>
      </w:r>
      <w:hyperlink r:id="rId26" w:tgtFrame="_new" w:history="1">
        <w:r w:rsidRPr="007858B5">
          <w:rPr>
            <w:rStyle w:val="Hyperlink"/>
            <w:rFonts w:eastAsia="Times New Roman"/>
            <w:sz w:val="22"/>
            <w:szCs w:val="22"/>
            <w:lang w:val="en-ID"/>
          </w:rPr>
          <w:t>https://doi.org/10.1017/edp.2020.4</w:t>
        </w:r>
      </w:hyperlink>
    </w:p>
    <w:p w14:paraId="5EAF1BF6" w14:textId="77777777" w:rsidR="007858B5" w:rsidRPr="007858B5" w:rsidRDefault="007858B5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  <w:lang w:val="en-ID"/>
        </w:rPr>
      </w:pPr>
      <w:proofErr w:type="spellStart"/>
      <w:r w:rsidRPr="007858B5">
        <w:rPr>
          <w:rFonts w:eastAsia="Times New Roman"/>
          <w:color w:val="000000"/>
          <w:sz w:val="22"/>
          <w:szCs w:val="22"/>
          <w:lang w:val="en-ID"/>
        </w:rPr>
        <w:t>Zein</w:t>
      </w:r>
      <w:proofErr w:type="spellEnd"/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M. S. (2020).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Pembelajaran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kolaboratif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berbasis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kesadaran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: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Meningkatkan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kompetensi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interpersonal</w:t>
      </w: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.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Jurnal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</w:t>
      </w:r>
      <w:proofErr w:type="spellStart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>Psikologi</w:t>
      </w:r>
      <w:proofErr w:type="spellEnd"/>
      <w:r w:rsidRPr="007858B5">
        <w:rPr>
          <w:rFonts w:eastAsia="Times New Roman"/>
          <w:i/>
          <w:iCs/>
          <w:color w:val="000000"/>
          <w:sz w:val="22"/>
          <w:szCs w:val="22"/>
          <w:lang w:val="en-ID"/>
        </w:rPr>
        <w:t xml:space="preserve"> Pendidikan</w:t>
      </w:r>
      <w:r w:rsidRPr="007858B5">
        <w:rPr>
          <w:rFonts w:eastAsia="Times New Roman"/>
          <w:color w:val="000000"/>
          <w:sz w:val="22"/>
          <w:szCs w:val="22"/>
          <w:lang w:val="en-ID"/>
        </w:rPr>
        <w:t xml:space="preserve">, 112(1), 123-138. </w:t>
      </w:r>
      <w:hyperlink r:id="rId27" w:tgtFrame="_new" w:history="1">
        <w:r w:rsidRPr="007858B5">
          <w:rPr>
            <w:rStyle w:val="Hyperlink"/>
            <w:rFonts w:eastAsia="Times New Roman"/>
            <w:sz w:val="22"/>
            <w:szCs w:val="22"/>
            <w:lang w:val="en-ID"/>
          </w:rPr>
          <w:t>https://doi.org/10.1037/edu0000345</w:t>
        </w:r>
      </w:hyperlink>
    </w:p>
    <w:p w14:paraId="6A7FF892" w14:textId="77777777" w:rsidR="00F10653" w:rsidRDefault="00F10653" w:rsidP="00785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rPr>
          <w:rFonts w:eastAsia="Times New Roman"/>
          <w:color w:val="000000"/>
          <w:sz w:val="22"/>
          <w:szCs w:val="22"/>
        </w:rPr>
      </w:pPr>
    </w:p>
    <w:p w14:paraId="4A6FD906" w14:textId="77777777" w:rsidR="00F10653" w:rsidRDefault="00F1065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</w:rPr>
      </w:pPr>
    </w:p>
    <w:p w14:paraId="3FE588CE" w14:textId="77777777" w:rsidR="00F10653" w:rsidRDefault="00F1065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rPr>
          <w:rFonts w:eastAsia="Times New Roman"/>
          <w:color w:val="000000"/>
          <w:sz w:val="22"/>
          <w:szCs w:val="22"/>
        </w:rPr>
      </w:pPr>
    </w:p>
    <w:sectPr w:rsidR="00F10653">
      <w:type w:val="continuous"/>
      <w:pgSz w:w="11906" w:h="16838"/>
      <w:pgMar w:top="1701" w:right="1418" w:bottom="1418" w:left="1418" w:header="851" w:footer="709" w:gutter="0"/>
      <w:cols w:space="720" w:equalWidth="0">
        <w:col w:w="9069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0CC674" w14:textId="77777777" w:rsidR="00D1198D" w:rsidRDefault="00D1198D">
      <w:r>
        <w:separator/>
      </w:r>
    </w:p>
  </w:endnote>
  <w:endnote w:type="continuationSeparator" w:id="0">
    <w:p w14:paraId="1AA6D98C" w14:textId="77777777" w:rsidR="00D1198D" w:rsidRDefault="00D11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9A0D4C" w14:textId="77777777" w:rsidR="00F10653" w:rsidRDefault="00111B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firstLine="0"/>
      <w:rPr>
        <w:rFonts w:ascii="Cambria" w:eastAsia="Cambria" w:hAnsi="Cambria" w:cs="Cambria"/>
        <w:color w:val="1F497D"/>
        <w:sz w:val="24"/>
        <w:szCs w:val="24"/>
      </w:rPr>
    </w:pPr>
    <w:r>
      <w:rPr>
        <w:rFonts w:ascii="Cambria" w:eastAsia="Cambria" w:hAnsi="Cambria" w:cs="Cambria"/>
        <w:color w:val="000000"/>
        <w:sz w:val="24"/>
        <w:szCs w:val="24"/>
      </w:rPr>
      <w:fldChar w:fldCharType="begin"/>
    </w:r>
    <w:r>
      <w:rPr>
        <w:rFonts w:ascii="Cambria" w:eastAsia="Cambria" w:hAnsi="Cambria" w:cs="Cambria"/>
        <w:color w:val="000000"/>
        <w:sz w:val="24"/>
        <w:szCs w:val="24"/>
      </w:rPr>
      <w:instrText>PAGE</w:instrText>
    </w:r>
    <w:r>
      <w:rPr>
        <w:rFonts w:ascii="Cambria" w:eastAsia="Cambria" w:hAnsi="Cambria" w:cs="Cambria"/>
        <w:color w:val="000000"/>
        <w:sz w:val="24"/>
        <w:szCs w:val="24"/>
      </w:rPr>
      <w:fldChar w:fldCharType="separate"/>
    </w:r>
    <w:r w:rsidR="00D20C8A">
      <w:rPr>
        <w:rFonts w:ascii="Cambria" w:eastAsia="Cambria" w:hAnsi="Cambria" w:cs="Cambria"/>
        <w:noProof/>
        <w:color w:val="000000"/>
        <w:sz w:val="24"/>
        <w:szCs w:val="24"/>
      </w:rPr>
      <w:t>2</w:t>
    </w:r>
    <w:r>
      <w:rPr>
        <w:rFonts w:ascii="Cambria" w:eastAsia="Cambria" w:hAnsi="Cambria" w:cs="Cambria"/>
        <w:color w:val="000000"/>
        <w:sz w:val="24"/>
        <w:szCs w:val="24"/>
      </w:rPr>
      <w:fldChar w:fldCharType="end"/>
    </w:r>
    <w:r>
      <w:rPr>
        <w:rFonts w:ascii="Cambria" w:eastAsia="Cambria" w:hAnsi="Cambria" w:cs="Cambria"/>
        <w:color w:val="1F497D"/>
        <w:sz w:val="22"/>
        <w:szCs w:val="22"/>
      </w:rPr>
      <w:t xml:space="preserve">                                                                                                                                               </w:t>
    </w:r>
    <w:r>
      <w:rPr>
        <w:rFonts w:eastAsia="Times New Roman"/>
        <w:color w:val="000000"/>
        <w:sz w:val="18"/>
        <w:szCs w:val="18"/>
      </w:rPr>
      <w:t>ISSN 2548-8848 (</w:t>
    </w:r>
    <w:proofErr w:type="gramStart"/>
    <w:r>
      <w:rPr>
        <w:rFonts w:eastAsia="Times New Roman"/>
        <w:color w:val="000000"/>
        <w:sz w:val="18"/>
        <w:szCs w:val="18"/>
      </w:rPr>
      <w:t xml:space="preserve">Online)   </w:t>
    </w:r>
    <w:proofErr w:type="gramEnd"/>
    <w:r>
      <w:rPr>
        <w:rFonts w:eastAsia="Times New Roman"/>
        <w:color w:val="000000"/>
        <w:sz w:val="18"/>
        <w:szCs w:val="18"/>
      </w:rPr>
      <w:t xml:space="preserve">                                                                                                    </w:t>
    </w:r>
    <w:r>
      <w:rPr>
        <w:rFonts w:ascii="Cambria" w:eastAsia="Cambria" w:hAnsi="Cambria" w:cs="Cambria"/>
        <w:color w:val="1F497D"/>
        <w:sz w:val="22"/>
        <w:szCs w:val="22"/>
      </w:rPr>
      <w:t xml:space="preserve">           </w: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2B93B01C" wp14:editId="5BD7DA11">
              <wp:simplePos x="0" y="0"/>
              <wp:positionH relativeFrom="column">
                <wp:posOffset>25401</wp:posOffset>
              </wp:positionH>
              <wp:positionV relativeFrom="paragraph">
                <wp:posOffset>-139699</wp:posOffset>
              </wp:positionV>
              <wp:extent cx="5901070" cy="12700"/>
              <wp:effectExtent l="0" t="0" r="0" b="0"/>
              <wp:wrapNone/>
              <wp:docPr id="310" name="Straight Arrow Connector 3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95465" y="3780000"/>
                        <a:ext cx="590107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-139699</wp:posOffset>
              </wp:positionV>
              <wp:extent cx="5901070" cy="12700"/>
              <wp:effectExtent b="0" l="0" r="0" t="0"/>
              <wp:wrapNone/>
              <wp:docPr id="31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0107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DFCBDBB" w14:textId="77777777" w:rsidR="00F10653" w:rsidRDefault="00111B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Times New Roman"/>
        <w:color w:val="1F497D"/>
      </w:rPr>
    </w:pPr>
    <w:r>
      <w:rPr>
        <w:rFonts w:eastAsia="Times New Roman"/>
        <w:color w:val="1F497D"/>
      </w:rPr>
      <w:t xml:space="preserve">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FAE070" w14:textId="77777777" w:rsidR="00F10653" w:rsidRDefault="00111B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firstLine="0"/>
      <w:rPr>
        <w:rFonts w:ascii="Cambria" w:eastAsia="Cambria" w:hAnsi="Cambria" w:cs="Cambria"/>
        <w:color w:val="000000"/>
        <w:sz w:val="24"/>
        <w:szCs w:val="24"/>
      </w:rPr>
    </w:pPr>
    <w:proofErr w:type="spellStart"/>
    <w:r>
      <w:rPr>
        <w:rFonts w:ascii="Cambria" w:eastAsia="Cambria" w:hAnsi="Cambria" w:cs="Cambria"/>
        <w:color w:val="000000"/>
      </w:rPr>
      <w:t>Penggalan</w:t>
    </w:r>
    <w:proofErr w:type="spellEnd"/>
    <w:r>
      <w:rPr>
        <w:rFonts w:ascii="Cambria" w:eastAsia="Cambria" w:hAnsi="Cambria" w:cs="Cambria"/>
        <w:color w:val="000000"/>
      </w:rPr>
      <w:t xml:space="preserve"> </w:t>
    </w:r>
    <w:proofErr w:type="spellStart"/>
    <w:r>
      <w:rPr>
        <w:rFonts w:ascii="Cambria" w:eastAsia="Cambria" w:hAnsi="Cambria" w:cs="Cambria"/>
        <w:color w:val="000000"/>
      </w:rPr>
      <w:t>judul</w:t>
    </w:r>
    <w:proofErr w:type="spellEnd"/>
    <w:r>
      <w:rPr>
        <w:rFonts w:ascii="Cambria" w:eastAsia="Cambria" w:hAnsi="Cambria" w:cs="Cambria"/>
        <w:color w:val="000000"/>
      </w:rPr>
      <w:t>....</w:t>
    </w:r>
    <w:r>
      <w:rPr>
        <w:rFonts w:ascii="Cambria" w:eastAsia="Cambria" w:hAnsi="Cambria" w:cs="Cambria"/>
        <w:color w:val="000000"/>
        <w:sz w:val="22"/>
        <w:szCs w:val="22"/>
      </w:rPr>
      <w:tab/>
    </w:r>
    <w:r>
      <w:rPr>
        <w:rFonts w:ascii="Cambria" w:eastAsia="Cambria" w:hAnsi="Cambria" w:cs="Cambria"/>
        <w:color w:val="000000"/>
        <w:sz w:val="22"/>
        <w:szCs w:val="22"/>
      </w:rPr>
      <w:tab/>
      <w:t xml:space="preserve">      </w: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02D5AB5A" wp14:editId="5A1B41C2">
              <wp:simplePos x="0" y="0"/>
              <wp:positionH relativeFrom="column">
                <wp:posOffset>25401</wp:posOffset>
              </wp:positionH>
              <wp:positionV relativeFrom="paragraph">
                <wp:posOffset>0</wp:posOffset>
              </wp:positionV>
              <wp:extent cx="5686425" cy="12700"/>
              <wp:effectExtent l="0" t="0" r="0" b="0"/>
              <wp:wrapNone/>
              <wp:docPr id="315" name="Straight Arrow Connector 3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502788" y="3776825"/>
                        <a:ext cx="5686425" cy="635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0</wp:posOffset>
              </wp:positionV>
              <wp:extent cx="5686425" cy="12700"/>
              <wp:effectExtent b="0" l="0" r="0" t="0"/>
              <wp:wrapNone/>
              <wp:docPr id="315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8642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280F681" w14:textId="77777777" w:rsidR="00F10653" w:rsidRDefault="00111BFD">
    <w:pPr>
      <w:ind w:firstLine="0"/>
    </w:pPr>
    <w:r>
      <w:t>(</w:t>
    </w:r>
    <w:proofErr w:type="spellStart"/>
    <w:r>
      <w:t>penulis</w:t>
    </w:r>
    <w:proofErr w:type="spellEnd"/>
    <w:r>
      <w:t xml:space="preserve"> 1 &amp; </w:t>
    </w:r>
    <w:proofErr w:type="spellStart"/>
    <w:r>
      <w:t>penulis</w:t>
    </w:r>
    <w:proofErr w:type="spellEnd"/>
    <w:r>
      <w:t xml:space="preserve"> 2, 202x)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  </w:t>
    </w:r>
    <w:r>
      <w:rPr>
        <w:rFonts w:ascii="Cambria" w:eastAsia="Cambria" w:hAnsi="Cambria" w:cs="Cambria"/>
        <w:sz w:val="24"/>
        <w:szCs w:val="24"/>
      </w:rPr>
      <w:t xml:space="preserve"> </w:t>
    </w:r>
    <w:r>
      <w:rPr>
        <w:rFonts w:ascii="Cambria" w:eastAsia="Cambria" w:hAnsi="Cambria" w:cs="Cambria"/>
        <w:sz w:val="24"/>
        <w:szCs w:val="24"/>
      </w:rPr>
      <w:fldChar w:fldCharType="begin"/>
    </w:r>
    <w:r>
      <w:rPr>
        <w:rFonts w:ascii="Cambria" w:eastAsia="Cambria" w:hAnsi="Cambria" w:cs="Cambria"/>
        <w:sz w:val="24"/>
        <w:szCs w:val="24"/>
      </w:rPr>
      <w:instrText>PAGE</w:instrText>
    </w:r>
    <w:r>
      <w:rPr>
        <w:rFonts w:ascii="Cambria" w:eastAsia="Cambria" w:hAnsi="Cambria" w:cs="Cambria"/>
        <w:sz w:val="24"/>
        <w:szCs w:val="24"/>
      </w:rPr>
      <w:fldChar w:fldCharType="separate"/>
    </w:r>
    <w:r w:rsidR="00D20C8A">
      <w:rPr>
        <w:rFonts w:ascii="Cambria" w:eastAsia="Cambria" w:hAnsi="Cambria" w:cs="Cambria"/>
        <w:noProof/>
        <w:sz w:val="24"/>
        <w:szCs w:val="24"/>
      </w:rPr>
      <w:t>1</w:t>
    </w:r>
    <w:r>
      <w:rPr>
        <w:rFonts w:ascii="Cambria" w:eastAsia="Cambria" w:hAnsi="Cambria" w:cs="Cambria"/>
        <w:sz w:val="24"/>
        <w:szCs w:val="24"/>
      </w:rPr>
      <w:fldChar w:fldCharType="end"/>
    </w:r>
  </w:p>
  <w:p w14:paraId="287D6B79" w14:textId="77777777" w:rsidR="00F10653" w:rsidRDefault="00F106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firstLine="0"/>
      <w:rPr>
        <w:rFonts w:ascii="Cambria" w:eastAsia="Cambria" w:hAnsi="Cambria" w:cs="Cambri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AFE867" w14:textId="77777777" w:rsidR="00D1198D" w:rsidRDefault="00D1198D">
      <w:r>
        <w:separator/>
      </w:r>
    </w:p>
  </w:footnote>
  <w:footnote w:type="continuationSeparator" w:id="0">
    <w:p w14:paraId="08D9FD39" w14:textId="77777777" w:rsidR="00D1198D" w:rsidRDefault="00D11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E4B6E4" w14:textId="77777777" w:rsidR="00F10653" w:rsidRDefault="00F106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firstLine="0"/>
      <w:rPr>
        <w:rFonts w:ascii="Cambria" w:eastAsia="Cambria" w:hAnsi="Cambria" w:cs="Cambria"/>
        <w:color w:val="000000"/>
        <w:sz w:val="22"/>
        <w:szCs w:val="22"/>
      </w:rPr>
    </w:pPr>
  </w:p>
  <w:p w14:paraId="4A494FA0" w14:textId="77777777" w:rsidR="00F10653" w:rsidRDefault="00111B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firstLine="0"/>
      <w:rPr>
        <w:rFonts w:eastAsia="Times New Roman"/>
        <w:color w:val="000000"/>
      </w:rPr>
    </w:pPr>
    <w:proofErr w:type="spellStart"/>
    <w:r>
      <w:rPr>
        <w:rFonts w:eastAsia="Times New Roman"/>
        <w:color w:val="000000"/>
      </w:rPr>
      <w:t>Jurnal</w:t>
    </w:r>
    <w:proofErr w:type="spellEnd"/>
    <w:r>
      <w:rPr>
        <w:rFonts w:eastAsia="Times New Roman"/>
        <w:color w:val="000000"/>
      </w:rPr>
      <w:t xml:space="preserve"> </w:t>
    </w:r>
    <w:proofErr w:type="spellStart"/>
    <w:r>
      <w:rPr>
        <w:rFonts w:eastAsia="Times New Roman"/>
        <w:color w:val="000000"/>
      </w:rPr>
      <w:t>Dedikasi</w:t>
    </w:r>
    <w:proofErr w:type="spellEnd"/>
    <w:r>
      <w:rPr>
        <w:rFonts w:eastAsia="Times New Roman"/>
        <w:color w:val="000000"/>
      </w:rPr>
      <w:t xml:space="preserve"> Pendidikan, Vol. 3, No. 1, </w:t>
    </w:r>
    <w:proofErr w:type="spellStart"/>
    <w:r>
      <w:rPr>
        <w:rFonts w:eastAsia="Times New Roman"/>
        <w:color w:val="000000"/>
      </w:rPr>
      <w:t>Januari</w:t>
    </w:r>
    <w:proofErr w:type="spellEnd"/>
    <w:r>
      <w:rPr>
        <w:rFonts w:eastAsia="Times New Roman"/>
        <w:color w:val="000000"/>
      </w:rPr>
      <w:t xml:space="preserve"> </w:t>
    </w:r>
    <w:proofErr w:type="gramStart"/>
    <w:r>
      <w:rPr>
        <w:rFonts w:eastAsia="Times New Roman"/>
        <w:color w:val="000000"/>
      </w:rPr>
      <w:t>20</w:t>
    </w:r>
    <w:r>
      <w:t>23</w:t>
    </w:r>
    <w:r>
      <w:rPr>
        <w:rFonts w:eastAsia="Times New Roman"/>
        <w:color w:val="000000"/>
      </w:rPr>
      <w:t xml:space="preserve"> :</w:t>
    </w:r>
    <w:proofErr w:type="gramEnd"/>
    <w:r>
      <w:rPr>
        <w:rFonts w:eastAsia="Times New Roman"/>
        <w:color w:val="000000"/>
      </w:rPr>
      <w:t xml:space="preserve"> 1-13</w:t>
    </w:r>
  </w:p>
  <w:p w14:paraId="79807E45" w14:textId="77777777" w:rsidR="00F10653" w:rsidRDefault="00111B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firstLine="0"/>
      <w:rPr>
        <w:rFonts w:eastAsia="Times New Roman"/>
        <w:color w:val="000000"/>
      </w:rPr>
    </w:pPr>
    <w:r>
      <w:rPr>
        <w:rFonts w:eastAsia="Times New Roman"/>
        <w:color w:val="000000"/>
      </w:rPr>
      <w:t>http://jurnal.abulyatama.ac.id/index.php/dedikasi</w:t>
    </w:r>
  </w:p>
  <w:p w14:paraId="51791267" w14:textId="77777777" w:rsidR="00F10653" w:rsidRDefault="00111B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firstLine="0"/>
      <w:rPr>
        <w:rFonts w:eastAsia="Times New Roman"/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2BA7219A" wp14:editId="45C0C9BE">
              <wp:simplePos x="0" y="0"/>
              <wp:positionH relativeFrom="column">
                <wp:posOffset>-38099</wp:posOffset>
              </wp:positionH>
              <wp:positionV relativeFrom="paragraph">
                <wp:posOffset>114300</wp:posOffset>
              </wp:positionV>
              <wp:extent cx="5686425" cy="12700"/>
              <wp:effectExtent l="0" t="0" r="0" b="0"/>
              <wp:wrapNone/>
              <wp:docPr id="308" name="Straight Arrow Connector 3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502788" y="3776825"/>
                        <a:ext cx="5686425" cy="635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114300</wp:posOffset>
              </wp:positionV>
              <wp:extent cx="5686425" cy="12700"/>
              <wp:effectExtent b="0" l="0" r="0" t="0"/>
              <wp:wrapNone/>
              <wp:docPr id="30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8642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CC3E4A4" w14:textId="77777777" w:rsidR="00F10653" w:rsidRDefault="00F106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9B1C53" w14:textId="77777777" w:rsidR="00F10653" w:rsidRDefault="00F106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firstLine="0"/>
      <w:rPr>
        <w:rFonts w:ascii="Cambria" w:eastAsia="Cambria" w:hAnsi="Cambria" w:cs="Cambria"/>
        <w:color w:val="000000"/>
        <w:sz w:val="22"/>
        <w:szCs w:val="22"/>
      </w:rPr>
    </w:pPr>
  </w:p>
  <w:p w14:paraId="679A9B01" w14:textId="77777777" w:rsidR="00F10653" w:rsidRDefault="00111BFD">
    <w:pPr>
      <w:numPr>
        <w:ilvl w:val="0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322" w:hanging="280"/>
      <w:rPr>
        <w:rFonts w:ascii="Cambria" w:eastAsia="Cambria" w:hAnsi="Cambria" w:cs="Cambria"/>
        <w:i/>
        <w:color w:val="000000"/>
        <w:sz w:val="18"/>
        <w:szCs w:val="18"/>
      </w:rPr>
    </w:pPr>
    <w:proofErr w:type="spellStart"/>
    <w:r>
      <w:rPr>
        <w:rFonts w:ascii="Cambria" w:eastAsia="Cambria" w:hAnsi="Cambria" w:cs="Cambria"/>
        <w:i/>
        <w:color w:val="000000"/>
        <w:sz w:val="18"/>
        <w:szCs w:val="18"/>
      </w:rPr>
      <w:t>Jurnal</w:t>
    </w:r>
    <w:proofErr w:type="spellEnd"/>
    <w:r>
      <w:rPr>
        <w:rFonts w:ascii="Cambria" w:eastAsia="Cambria" w:hAnsi="Cambria" w:cs="Cambria"/>
        <w:i/>
        <w:color w:val="000000"/>
        <w:sz w:val="18"/>
        <w:szCs w:val="18"/>
      </w:rPr>
      <w:t xml:space="preserve"> </w:t>
    </w:r>
    <w:proofErr w:type="spellStart"/>
    <w:r>
      <w:rPr>
        <w:rFonts w:ascii="Cambria" w:eastAsia="Cambria" w:hAnsi="Cambria" w:cs="Cambria"/>
        <w:i/>
        <w:color w:val="000000"/>
        <w:sz w:val="18"/>
        <w:szCs w:val="18"/>
      </w:rPr>
      <w:t>Dedikasi</w:t>
    </w:r>
    <w:proofErr w:type="spellEnd"/>
    <w:r>
      <w:rPr>
        <w:rFonts w:ascii="Cambria" w:eastAsia="Cambria" w:hAnsi="Cambria" w:cs="Cambria"/>
        <w:i/>
        <w:color w:val="000000"/>
        <w:sz w:val="18"/>
        <w:szCs w:val="18"/>
      </w:rPr>
      <w:t xml:space="preserve"> Pendidikan, Vo. X, </w:t>
    </w:r>
    <w:proofErr w:type="spellStart"/>
    <w:r>
      <w:rPr>
        <w:rFonts w:ascii="Cambria" w:eastAsia="Cambria" w:hAnsi="Cambria" w:cs="Cambria"/>
        <w:i/>
        <w:color w:val="000000"/>
        <w:sz w:val="18"/>
        <w:szCs w:val="18"/>
      </w:rPr>
      <w:t>No.X</w:t>
    </w:r>
    <w:proofErr w:type="spellEnd"/>
    <w:r>
      <w:rPr>
        <w:rFonts w:ascii="Cambria" w:eastAsia="Cambria" w:hAnsi="Cambria" w:cs="Cambria"/>
        <w:i/>
        <w:color w:val="000000"/>
        <w:sz w:val="18"/>
        <w:szCs w:val="18"/>
      </w:rPr>
      <w:t xml:space="preserve">, </w:t>
    </w:r>
    <w:proofErr w:type="spellStart"/>
    <w:r>
      <w:rPr>
        <w:rFonts w:ascii="Cambria" w:eastAsia="Cambria" w:hAnsi="Cambria" w:cs="Cambria"/>
        <w:i/>
        <w:color w:val="000000"/>
        <w:sz w:val="18"/>
        <w:szCs w:val="18"/>
      </w:rPr>
      <w:t>Januari</w:t>
    </w:r>
    <w:proofErr w:type="spellEnd"/>
    <w:r>
      <w:rPr>
        <w:rFonts w:ascii="Cambria" w:eastAsia="Cambria" w:hAnsi="Cambria" w:cs="Cambria"/>
        <w:i/>
        <w:color w:val="000000"/>
        <w:sz w:val="18"/>
        <w:szCs w:val="18"/>
      </w:rPr>
      <w:t xml:space="preserve"> 20</w:t>
    </w:r>
    <w:r>
      <w:rPr>
        <w:rFonts w:ascii="Cambria" w:eastAsia="Cambria" w:hAnsi="Cambria" w:cs="Cambria"/>
        <w:i/>
        <w:sz w:val="18"/>
        <w:szCs w:val="18"/>
      </w:rPr>
      <w:t>2</w:t>
    </w:r>
    <w:proofErr w:type="gramStart"/>
    <w:r>
      <w:rPr>
        <w:rFonts w:ascii="Cambria" w:eastAsia="Cambria" w:hAnsi="Cambria" w:cs="Cambria"/>
        <w:i/>
        <w:sz w:val="18"/>
        <w:szCs w:val="18"/>
      </w:rPr>
      <w:t>X</w:t>
    </w:r>
    <w:r>
      <w:rPr>
        <w:rFonts w:ascii="Cambria" w:eastAsia="Cambria" w:hAnsi="Cambria" w:cs="Cambria"/>
        <w:i/>
        <w:color w:val="000000"/>
        <w:sz w:val="18"/>
        <w:szCs w:val="18"/>
      </w:rPr>
      <w:t xml:space="preserve"> :</w:t>
    </w:r>
    <w:proofErr w:type="gramEnd"/>
    <w:r>
      <w:rPr>
        <w:rFonts w:ascii="Cambria" w:eastAsia="Cambria" w:hAnsi="Cambria" w:cs="Cambria"/>
        <w:i/>
        <w:color w:val="000000"/>
        <w:sz w:val="18"/>
        <w:szCs w:val="18"/>
      </w:rPr>
      <w:t xml:space="preserve"> X-XX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10084BBA" wp14:editId="294DDFE9">
              <wp:simplePos x="0" y="0"/>
              <wp:positionH relativeFrom="column">
                <wp:posOffset>76201</wp:posOffset>
              </wp:positionH>
              <wp:positionV relativeFrom="paragraph">
                <wp:posOffset>228600</wp:posOffset>
              </wp:positionV>
              <wp:extent cx="5725236" cy="12700"/>
              <wp:effectExtent l="0" t="0" r="0" b="0"/>
              <wp:wrapNone/>
              <wp:docPr id="312" name="Straight Arrow Connector 3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83382" y="3780000"/>
                        <a:ext cx="5725236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76201</wp:posOffset>
              </wp:positionH>
              <wp:positionV relativeFrom="paragraph">
                <wp:posOffset>228600</wp:posOffset>
              </wp:positionV>
              <wp:extent cx="5725236" cy="12700"/>
              <wp:effectExtent b="0" l="0" r="0" t="0"/>
              <wp:wrapNone/>
              <wp:docPr id="312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25236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97867"/>
    <w:multiLevelType w:val="multilevel"/>
    <w:tmpl w:val="93BE591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882D1F"/>
    <w:multiLevelType w:val="hybridMultilevel"/>
    <w:tmpl w:val="A7307F0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32DCB"/>
    <w:multiLevelType w:val="multilevel"/>
    <w:tmpl w:val="EA4044DC"/>
    <w:lvl w:ilvl="0">
      <w:start w:val="1"/>
      <w:numFmt w:val="bullet"/>
      <w:lvlText w:val="▪"/>
      <w:lvlJc w:val="left"/>
      <w:pPr>
        <w:ind w:left="11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5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B404314"/>
    <w:multiLevelType w:val="hybridMultilevel"/>
    <w:tmpl w:val="4C747E3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653"/>
    <w:rsid w:val="001076FB"/>
    <w:rsid w:val="00111BFD"/>
    <w:rsid w:val="00233B1C"/>
    <w:rsid w:val="002B1ED6"/>
    <w:rsid w:val="003260A7"/>
    <w:rsid w:val="005741BD"/>
    <w:rsid w:val="007858B5"/>
    <w:rsid w:val="00885931"/>
    <w:rsid w:val="00AD5F14"/>
    <w:rsid w:val="00D1198D"/>
    <w:rsid w:val="00D20C8A"/>
    <w:rsid w:val="00F07F92"/>
    <w:rsid w:val="00F10653"/>
    <w:rsid w:val="00F9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C0E9"/>
  <w15:docId w15:val="{A345D265-C3DD-460A-BC02-3ECBE528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d-ID" w:eastAsia="en-ID" w:bidi="ar-SA"/>
      </w:rPr>
    </w:rPrDefault>
    <w:pPrDefault>
      <w:pPr>
        <w:widowControl w:val="0"/>
        <w:ind w:firstLine="22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305"/>
    <w:rPr>
      <w:rFonts w:eastAsia="MS Mincho"/>
      <w:kern w:val="2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5F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7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58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7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3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B230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2">
    <w:name w:val="Body Text 2"/>
    <w:basedOn w:val="Normal"/>
    <w:link w:val="BodyText2Char"/>
    <w:semiHidden/>
    <w:unhideWhenUsed/>
    <w:rsid w:val="00FB2305"/>
  </w:style>
  <w:style w:type="character" w:customStyle="1" w:styleId="BodyText2Char">
    <w:name w:val="Body Text 2 Char"/>
    <w:basedOn w:val="DefaultParagraphFont"/>
    <w:link w:val="BodyText2"/>
    <w:semiHidden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customStyle="1" w:styleId="Affiliation">
    <w:name w:val="Affiliation"/>
    <w:basedOn w:val="Normal"/>
    <w:rsid w:val="00FB2305"/>
    <w:pPr>
      <w:widowControl/>
      <w:jc w:val="center"/>
    </w:pPr>
    <w:rPr>
      <w:kern w:val="0"/>
    </w:rPr>
  </w:style>
  <w:style w:type="paragraph" w:customStyle="1" w:styleId="01judulartikel">
    <w:name w:val="01 judul artikel"/>
    <w:basedOn w:val="Title"/>
    <w:qFormat/>
    <w:rsid w:val="00FB2305"/>
    <w:pPr>
      <w:widowControl/>
      <w:pBdr>
        <w:bottom w:val="none" w:sz="0" w:space="0" w:color="auto"/>
      </w:pBdr>
      <w:spacing w:before="240" w:after="0"/>
      <w:ind w:firstLine="0"/>
      <w:contextualSpacing w:val="0"/>
      <w:jc w:val="center"/>
    </w:pPr>
    <w:rPr>
      <w:rFonts w:ascii="Times New Roman" w:eastAsia="MS Mincho" w:hAnsi="Times New Roman" w:cs="Times New Roman"/>
      <w:b/>
      <w:caps/>
      <w:color w:val="auto"/>
      <w:spacing w:val="0"/>
      <w:kern w:val="0"/>
      <w:sz w:val="32"/>
      <w:szCs w:val="20"/>
      <w:lang w:val="sv-SE"/>
    </w:rPr>
  </w:style>
  <w:style w:type="paragraph" w:customStyle="1" w:styleId="02penulis">
    <w:name w:val="02 penulis"/>
    <w:basedOn w:val="Heading6"/>
    <w:qFormat/>
    <w:rsid w:val="00FB2305"/>
    <w:pPr>
      <w:keepNext w:val="0"/>
      <w:keepLines w:val="0"/>
      <w:spacing w:before="480" w:after="60"/>
      <w:ind w:firstLine="232"/>
      <w:jc w:val="center"/>
    </w:pPr>
    <w:rPr>
      <w:rFonts w:ascii="Times New Roman" w:eastAsia="MS Mincho" w:hAnsi="Times New Roman" w:cs="Times New Roman"/>
      <w:b/>
      <w:i w:val="0"/>
      <w:iCs w:val="0"/>
      <w:color w:val="auto"/>
      <w:sz w:val="22"/>
      <w:lang w:val="de-DE"/>
    </w:rPr>
  </w:style>
  <w:style w:type="paragraph" w:customStyle="1" w:styleId="03almtpenulis">
    <w:name w:val="03 almt penulis"/>
    <w:basedOn w:val="Footer"/>
    <w:qFormat/>
    <w:rsid w:val="00FB2305"/>
    <w:pPr>
      <w:tabs>
        <w:tab w:val="clear" w:pos="4513"/>
        <w:tab w:val="clear" w:pos="9026"/>
        <w:tab w:val="center" w:pos="4320"/>
        <w:tab w:val="right" w:pos="8640"/>
      </w:tabs>
      <w:ind w:right="360"/>
      <w:jc w:val="center"/>
    </w:pPr>
    <w:rPr>
      <w:sz w:val="22"/>
      <w:lang w:val="sv-SE"/>
    </w:rPr>
  </w:style>
  <w:style w:type="paragraph" w:customStyle="1" w:styleId="04abstractEnglish">
    <w:name w:val="04 abstract English"/>
    <w:basedOn w:val="Title"/>
    <w:qFormat/>
    <w:rsid w:val="00FB2305"/>
    <w:pPr>
      <w:widowControl/>
      <w:pBdr>
        <w:bottom w:val="none" w:sz="0" w:space="0" w:color="auto"/>
      </w:pBdr>
      <w:spacing w:before="240" w:after="0" w:line="228" w:lineRule="auto"/>
      <w:ind w:left="706" w:right="734" w:firstLine="0"/>
      <w:contextualSpacing w:val="0"/>
    </w:pPr>
    <w:rPr>
      <w:rFonts w:ascii="Times New Roman" w:eastAsia="MS Mincho" w:hAnsi="Times New Roman" w:cs="Arial"/>
      <w:i/>
      <w:color w:val="auto"/>
      <w:spacing w:val="0"/>
      <w:kern w:val="0"/>
      <w:sz w:val="20"/>
      <w:szCs w:val="18"/>
      <w:lang w:val="id-ID"/>
    </w:rPr>
  </w:style>
  <w:style w:type="paragraph" w:customStyle="1" w:styleId="05abstrakIndo">
    <w:name w:val="05 abstrak Indo"/>
    <w:basedOn w:val="Normal"/>
    <w:qFormat/>
    <w:rsid w:val="008A4591"/>
    <w:pPr>
      <w:spacing w:before="240"/>
      <w:ind w:left="709" w:right="731" w:firstLine="0"/>
    </w:pPr>
    <w:rPr>
      <w:rFonts w:cs="Arial"/>
      <w:szCs w:val="18"/>
      <w:lang w:val="id-ID"/>
    </w:rPr>
  </w:style>
  <w:style w:type="paragraph" w:customStyle="1" w:styleId="06Pendahuluan">
    <w:name w:val="06 Pendahuluan"/>
    <w:basedOn w:val="BodyText"/>
    <w:qFormat/>
    <w:rsid w:val="00F37606"/>
    <w:pPr>
      <w:spacing w:after="0" w:line="360" w:lineRule="auto"/>
      <w:ind w:firstLine="0"/>
    </w:pPr>
    <w:rPr>
      <w:spacing w:val="-7"/>
      <w:sz w:val="22"/>
      <w:lang w:val="id-ID"/>
    </w:rPr>
  </w:style>
  <w:style w:type="paragraph" w:customStyle="1" w:styleId="07aSubJudul">
    <w:name w:val="07 a) Sub Judul"/>
    <w:basedOn w:val="Normal"/>
    <w:qFormat/>
    <w:rsid w:val="00FB2305"/>
    <w:pPr>
      <w:spacing w:before="240" w:line="360" w:lineRule="auto"/>
      <w:ind w:firstLine="0"/>
    </w:pPr>
    <w:rPr>
      <w:b/>
      <w:lang w:val="sv-SE"/>
    </w:rPr>
  </w:style>
  <w:style w:type="paragraph" w:customStyle="1" w:styleId="04bkeywords">
    <w:name w:val="04 b  keywords"/>
    <w:basedOn w:val="04abstractEnglish"/>
    <w:qFormat/>
    <w:rsid w:val="00FB2305"/>
    <w:pPr>
      <w:spacing w:before="120"/>
      <w:ind w:left="709" w:right="731"/>
    </w:pPr>
    <w:rPr>
      <w:b/>
    </w:rPr>
  </w:style>
  <w:style w:type="paragraph" w:customStyle="1" w:styleId="05bkatakunci">
    <w:name w:val="05 b kata kunci"/>
    <w:basedOn w:val="05abstrakIndo"/>
    <w:qFormat/>
    <w:rsid w:val="00FB2305"/>
    <w:rPr>
      <w:b/>
      <w:lang w:val="sv-SE"/>
    </w:rPr>
  </w:style>
  <w:style w:type="paragraph" w:customStyle="1" w:styleId="08paragraf">
    <w:name w:val="08. paragraf"/>
    <w:basedOn w:val="BodyText2"/>
    <w:qFormat/>
    <w:rsid w:val="00FB2305"/>
    <w:pPr>
      <w:spacing w:line="360" w:lineRule="auto"/>
      <w:ind w:firstLine="425"/>
    </w:pPr>
    <w:rPr>
      <w:spacing w:val="-7"/>
      <w:sz w:val="22"/>
      <w:lang w:val="id-ID"/>
    </w:rPr>
  </w:style>
  <w:style w:type="paragraph" w:customStyle="1" w:styleId="09NamaGambar">
    <w:name w:val="09. Nama Gambar"/>
    <w:basedOn w:val="Normal"/>
    <w:qFormat/>
    <w:rsid w:val="00FB2305"/>
    <w:pPr>
      <w:tabs>
        <w:tab w:val="left" w:pos="993"/>
      </w:tabs>
      <w:ind w:left="992" w:hanging="992"/>
    </w:pPr>
    <w:rPr>
      <w:b/>
      <w:sz w:val="18"/>
      <w:szCs w:val="18"/>
      <w:lang w:val="id-ID"/>
    </w:rPr>
  </w:style>
  <w:style w:type="paragraph" w:customStyle="1" w:styleId="07csubsubjuduldibawahsubjudul">
    <w:name w:val="07 c) sub sub judul dibawah sub judul"/>
    <w:basedOn w:val="07aSubJudul"/>
    <w:qFormat/>
    <w:rsid w:val="00FB2305"/>
    <w:pPr>
      <w:spacing w:before="0"/>
    </w:pPr>
    <w:rPr>
      <w:sz w:val="22"/>
      <w:szCs w:val="22"/>
      <w:lang w:val="id-ID"/>
    </w:rPr>
  </w:style>
  <w:style w:type="paragraph" w:customStyle="1" w:styleId="07bsubsubjuduldibawahparagraf">
    <w:name w:val="07 b) sub sub judul dibawah paragraf"/>
    <w:basedOn w:val="07csubsubjuduldibawahsubjudul"/>
    <w:qFormat/>
    <w:rsid w:val="00FB2305"/>
    <w:pPr>
      <w:spacing w:before="240"/>
    </w:pPr>
  </w:style>
  <w:style w:type="paragraph" w:customStyle="1" w:styleId="16daftarpustaka">
    <w:name w:val="16 daftar pustaka"/>
    <w:basedOn w:val="Normal"/>
    <w:qFormat/>
    <w:rsid w:val="001739F1"/>
    <w:pPr>
      <w:spacing w:before="240" w:after="240"/>
      <w:ind w:left="567" w:hanging="567"/>
    </w:pPr>
    <w:rPr>
      <w:sz w:val="22"/>
      <w:lang w:val="id-ID"/>
    </w:rPr>
  </w:style>
  <w:style w:type="paragraph" w:customStyle="1" w:styleId="10NamaTabel">
    <w:name w:val="10. Nama Tabel"/>
    <w:basedOn w:val="01judulartikel"/>
    <w:qFormat/>
    <w:rsid w:val="003B0319"/>
    <w:pPr>
      <w:spacing w:before="120"/>
      <w:jc w:val="both"/>
    </w:pPr>
    <w:rPr>
      <w:caps w:val="0"/>
      <w:sz w:val="20"/>
    </w:rPr>
  </w:style>
  <w:style w:type="paragraph" w:customStyle="1" w:styleId="12SumberTabel">
    <w:name w:val="12 Sumber Tabel"/>
    <w:basedOn w:val="Normal"/>
    <w:qFormat/>
    <w:rsid w:val="003B0319"/>
    <w:pPr>
      <w:ind w:left="567" w:hanging="567"/>
    </w:pPr>
    <w:rPr>
      <w:lang w:val="id-ID"/>
    </w:rPr>
  </w:style>
  <w:style w:type="paragraph" w:customStyle="1" w:styleId="13Rumus">
    <w:name w:val="13 Rumus"/>
    <w:basedOn w:val="Normal"/>
    <w:qFormat/>
    <w:rsid w:val="00FB2305"/>
    <w:pPr>
      <w:spacing w:before="120" w:after="120"/>
      <w:ind w:left="284" w:firstLine="0"/>
    </w:pPr>
    <w:rPr>
      <w:spacing w:val="-7"/>
      <w:sz w:val="22"/>
      <w:szCs w:val="22"/>
      <w:lang w:val="id-ID"/>
    </w:rPr>
  </w:style>
  <w:style w:type="paragraph" w:customStyle="1" w:styleId="14KeteranganRumus">
    <w:name w:val="14 Keterangan Rumus"/>
    <w:basedOn w:val="BodyText2"/>
    <w:qFormat/>
    <w:rsid w:val="00FB2305"/>
    <w:pPr>
      <w:spacing w:line="276" w:lineRule="auto"/>
      <w:ind w:firstLine="284"/>
    </w:pPr>
    <w:rPr>
      <w:spacing w:val="-7"/>
      <w:szCs w:val="22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FB23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305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0"/>
      <w:szCs w:val="20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FB23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FB230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305"/>
    <w:rPr>
      <w:rFonts w:ascii="Tahoma" w:eastAsia="MS Mincho" w:hAnsi="Tahoma" w:cs="Tahoma"/>
      <w:kern w:val="2"/>
      <w:sz w:val="16"/>
      <w:szCs w:val="16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73148A"/>
    <w:rPr>
      <w:color w:val="0000FF" w:themeColor="hyperlink"/>
      <w:u w:val="single"/>
    </w:rPr>
  </w:style>
  <w:style w:type="paragraph" w:customStyle="1" w:styleId="BodyAbstract">
    <w:name w:val="Body Abstract"/>
    <w:basedOn w:val="Heading1"/>
    <w:rsid w:val="00A65FF2"/>
    <w:pPr>
      <w:keepLines w:val="0"/>
      <w:widowControl/>
      <w:suppressAutoHyphens/>
      <w:spacing w:before="0"/>
      <w:ind w:left="567" w:right="567" w:firstLine="0"/>
      <w:outlineLvl w:val="9"/>
    </w:pPr>
    <w:rPr>
      <w:rFonts w:ascii="Times New Roman" w:eastAsia="Times New Roman" w:hAnsi="Times New Roman" w:cs="Times New Roman"/>
      <w:b w:val="0"/>
      <w:bCs w:val="0"/>
      <w:i/>
      <w:color w:val="auto"/>
      <w:kern w:val="0"/>
      <w:sz w:val="20"/>
      <w:szCs w:val="20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65FF2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ja-JP"/>
    </w:rPr>
  </w:style>
  <w:style w:type="paragraph" w:customStyle="1" w:styleId="Style1">
    <w:name w:val="Style1"/>
    <w:basedOn w:val="05abstrakIndo"/>
    <w:qFormat/>
    <w:rsid w:val="00835989"/>
    <w:pPr>
      <w:ind w:left="323" w:right="312"/>
    </w:pPr>
    <w:rPr>
      <w:b/>
    </w:rPr>
  </w:style>
  <w:style w:type="paragraph" w:customStyle="1" w:styleId="Style2">
    <w:name w:val="Style2"/>
    <w:basedOn w:val="05abstrakIndo"/>
    <w:qFormat/>
    <w:rsid w:val="00835989"/>
  </w:style>
  <w:style w:type="paragraph" w:customStyle="1" w:styleId="Style3">
    <w:name w:val="Style3"/>
    <w:basedOn w:val="05abstrakIndo"/>
    <w:qFormat/>
    <w:rsid w:val="008A4591"/>
  </w:style>
  <w:style w:type="paragraph" w:customStyle="1" w:styleId="Style4">
    <w:name w:val="Style4"/>
    <w:basedOn w:val="Style1"/>
    <w:rsid w:val="008A4591"/>
  </w:style>
  <w:style w:type="paragraph" w:customStyle="1" w:styleId="Body">
    <w:name w:val="Body"/>
    <w:basedOn w:val="BodyTextIndent"/>
    <w:rsid w:val="00AB458F"/>
    <w:pPr>
      <w:widowControl/>
      <w:suppressAutoHyphens/>
      <w:spacing w:after="0"/>
      <w:ind w:left="0" w:firstLine="567"/>
    </w:pPr>
    <w:rPr>
      <w:rFonts w:eastAsia="Times New Roman"/>
      <w:kern w:val="0"/>
      <w:lang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B458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B458F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DF7A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A7D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D10D32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B33073"/>
    <w:pPr>
      <w:spacing w:before="69"/>
      <w:ind w:left="1266" w:hanging="360"/>
      <w:jc w:val="left"/>
    </w:pPr>
    <w:rPr>
      <w:rFonts w:eastAsia="Times New Roman"/>
      <w:kern w:val="0"/>
      <w:sz w:val="22"/>
      <w:szCs w:val="22"/>
      <w:lang w:eastAsia="en-US"/>
    </w:rPr>
  </w:style>
  <w:style w:type="paragraph" w:styleId="TOC3">
    <w:name w:val="toc 3"/>
    <w:basedOn w:val="Normal"/>
    <w:uiPriority w:val="1"/>
    <w:qFormat/>
    <w:rsid w:val="00B33073"/>
    <w:pPr>
      <w:spacing w:before="73"/>
      <w:ind w:left="815" w:right="868" w:firstLine="0"/>
      <w:jc w:val="center"/>
    </w:pPr>
    <w:rPr>
      <w:rFonts w:eastAsia="Times New Roman"/>
      <w:kern w:val="0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B33073"/>
    <w:rPr>
      <w:b/>
      <w:bCs/>
    </w:rPr>
  </w:style>
  <w:style w:type="paragraph" w:styleId="NormalWeb">
    <w:name w:val="Normal (Web)"/>
    <w:basedOn w:val="Normal"/>
    <w:uiPriority w:val="99"/>
    <w:rsid w:val="00B33073"/>
    <w:pPr>
      <w:widowControl/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B33073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B33073"/>
    <w:rPr>
      <w:rFonts w:ascii="Times New Roman" w:eastAsia="Times New Roman" w:hAnsi="Times New Roman" w:cs="Times New Roman"/>
      <w:lang w:val="en-US"/>
    </w:rPr>
  </w:style>
  <w:style w:type="character" w:customStyle="1" w:styleId="Heading4Char">
    <w:name w:val="Heading 4 Char"/>
    <w:basedOn w:val="DefaultParagraphFont"/>
    <w:link w:val="Heading4"/>
    <w:uiPriority w:val="1"/>
    <w:rsid w:val="00F83581"/>
    <w:rPr>
      <w:rFonts w:asciiTheme="majorHAnsi" w:eastAsiaTheme="majorEastAsia" w:hAnsiTheme="majorHAnsi" w:cstheme="majorBidi"/>
      <w:i/>
      <w:iCs/>
      <w:color w:val="365F91" w:themeColor="accent1" w:themeShade="BF"/>
      <w:kern w:val="2"/>
      <w:sz w:val="20"/>
      <w:szCs w:val="20"/>
      <w:lang w:val="en-US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7C1"/>
    <w:rPr>
      <w:rFonts w:asciiTheme="majorHAnsi" w:eastAsiaTheme="majorEastAsia" w:hAnsiTheme="majorHAnsi" w:cstheme="majorBidi"/>
      <w:color w:val="365F91" w:themeColor="accent1" w:themeShade="BF"/>
      <w:kern w:val="2"/>
      <w:sz w:val="20"/>
      <w:szCs w:val="20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1"/>
    <w:rsid w:val="00CF27C1"/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  <w:lang w:val="en-US" w:eastAsia="ja-JP"/>
    </w:rPr>
  </w:style>
  <w:style w:type="character" w:customStyle="1" w:styleId="a">
    <w:name w:val="a"/>
    <w:basedOn w:val="DefaultParagraphFont"/>
    <w:rsid w:val="00CF27C1"/>
  </w:style>
  <w:style w:type="character" w:customStyle="1" w:styleId="st">
    <w:name w:val="st"/>
    <w:basedOn w:val="DefaultParagraphFont"/>
    <w:rsid w:val="009026A1"/>
  </w:style>
  <w:style w:type="paragraph" w:styleId="PlainText">
    <w:name w:val="Plain Text"/>
    <w:basedOn w:val="Normal"/>
    <w:link w:val="PlainTextChar"/>
    <w:uiPriority w:val="99"/>
    <w:unhideWhenUsed/>
    <w:rsid w:val="00A90C8A"/>
    <w:pPr>
      <w:widowControl/>
      <w:ind w:firstLine="0"/>
    </w:pPr>
    <w:rPr>
      <w:rFonts w:ascii="Consolas" w:eastAsiaTheme="minorHAnsi" w:hAnsi="Consolas" w:cstheme="minorBidi"/>
      <w:kern w:val="0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90C8A"/>
    <w:rPr>
      <w:rFonts w:ascii="Consolas" w:hAnsi="Consolas"/>
      <w:sz w:val="21"/>
      <w:szCs w:val="21"/>
      <w:lang w:val="en-US"/>
    </w:rPr>
  </w:style>
  <w:style w:type="table" w:styleId="TableGrid">
    <w:name w:val="Table Grid"/>
    <w:basedOn w:val="TableNormal"/>
    <w:uiPriority w:val="59"/>
    <w:rsid w:val="00261322"/>
    <w:rPr>
      <w:sz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7858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8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4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amaliasaridewi44@gmail.com1,%20basukiyatnofkip@gmail.com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doi.org/10.1017/edp.2020.4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4135/9781412963909.n294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hyperlink" Target="https://doi.org/10.1111/josh.12983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9.png"/><Relationship Id="rId24" Type="http://schemas.openxmlformats.org/officeDocument/2006/relationships/hyperlink" Target="https://doi.org/10.1234/edu.2020.14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doi.org/10.1037/edu0000345" TargetMode="External"/><Relationship Id="rId28" Type="http://schemas.openxmlformats.org/officeDocument/2006/relationships/fontTable" Target="fontTable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14" Type="http://schemas.openxmlformats.org/officeDocument/2006/relationships/hyperlink" Target="mailto:dewiamaliah@upstegal.ac.id" TargetMode="External"/><Relationship Id="rId22" Type="http://schemas.openxmlformats.org/officeDocument/2006/relationships/hyperlink" Target="http://www.edcmag.com/planning" TargetMode="External"/><Relationship Id="rId27" Type="http://schemas.openxmlformats.org/officeDocument/2006/relationships/hyperlink" Target="https://doi.org/10.1037/edu000034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Fp7LFYgM23AQ209f0/PXuaXXIw==">CgMxLjAyCGguZ2pkZ3hzOAByITFDWFlBRHpXTFlWNldXX3l3VVY5ZnNOalFlWmh1RnpSYg==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8</Pages>
  <Words>2414</Words>
  <Characters>13763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7</cp:revision>
  <dcterms:created xsi:type="dcterms:W3CDTF">2018-01-31T03:51:00Z</dcterms:created>
  <dcterms:modified xsi:type="dcterms:W3CDTF">2025-04-22T03:46:00Z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