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ListParagraph"/>
        <w:numPr>
          <w:ilvl w:val="0"/>
          <w:numId w:val="1"/>
        </w:numPr>
        <w:tabs>
          <w:tab w:pos="465" w:val="left" w:leader="none"/>
        </w:tabs>
        <w:spacing w:line="240" w:lineRule="auto" w:before="73" w:after="0"/>
        <w:ind w:left="465" w:right="0" w:hanging="280"/>
        <w:jc w:val="left"/>
        <w:rPr>
          <w:i/>
          <w:sz w:val="18"/>
        </w:rPr>
      </w:pPr>
      <w:r>
        <w:rPr>
          <w:i/>
          <w:sz w:val="18"/>
        </w:rPr>
        <w:t>Jurnal</w:t>
      </w:r>
      <w:r>
        <w:rPr>
          <w:i/>
          <w:spacing w:val="-5"/>
          <w:sz w:val="18"/>
        </w:rPr>
        <w:t> </w:t>
      </w:r>
      <w:r>
        <w:rPr>
          <w:i/>
          <w:sz w:val="18"/>
        </w:rPr>
        <w:t>Dedikasi</w:t>
      </w:r>
      <w:r>
        <w:rPr>
          <w:i/>
          <w:spacing w:val="-6"/>
          <w:sz w:val="18"/>
        </w:rPr>
        <w:t> </w:t>
      </w:r>
      <w:r>
        <w:rPr>
          <w:i/>
          <w:sz w:val="18"/>
        </w:rPr>
        <w:t>Pendidikan,</w:t>
      </w:r>
      <w:r>
        <w:rPr>
          <w:i/>
          <w:spacing w:val="-6"/>
          <w:sz w:val="18"/>
        </w:rPr>
        <w:t> </w:t>
      </w:r>
      <w:r>
        <w:rPr>
          <w:i/>
          <w:sz w:val="18"/>
        </w:rPr>
        <w:t>Vo.</w:t>
      </w:r>
      <w:r>
        <w:rPr>
          <w:i/>
          <w:spacing w:val="-8"/>
          <w:sz w:val="18"/>
        </w:rPr>
        <w:t> </w:t>
      </w:r>
      <w:r>
        <w:rPr>
          <w:i/>
          <w:sz w:val="18"/>
        </w:rPr>
        <w:t>X,</w:t>
      </w:r>
      <w:r>
        <w:rPr>
          <w:i/>
          <w:spacing w:val="-5"/>
          <w:sz w:val="18"/>
        </w:rPr>
        <w:t> </w:t>
      </w:r>
      <w:r>
        <w:rPr>
          <w:i/>
          <w:sz w:val="18"/>
        </w:rPr>
        <w:t>No.X,</w:t>
      </w:r>
      <w:r>
        <w:rPr>
          <w:i/>
          <w:spacing w:val="-8"/>
          <w:sz w:val="18"/>
        </w:rPr>
        <w:t> </w:t>
      </w:r>
      <w:r>
        <w:rPr>
          <w:i/>
          <w:sz w:val="18"/>
        </w:rPr>
        <w:t>Januari</w:t>
      </w:r>
      <w:r>
        <w:rPr>
          <w:i/>
          <w:spacing w:val="-6"/>
          <w:sz w:val="18"/>
        </w:rPr>
        <w:t> </w:t>
      </w:r>
      <w:r>
        <w:rPr>
          <w:i/>
          <w:sz w:val="18"/>
        </w:rPr>
        <w:t>202X</w:t>
      </w:r>
      <w:r>
        <w:rPr>
          <w:i/>
          <w:spacing w:val="-6"/>
          <w:sz w:val="18"/>
        </w:rPr>
        <w:t> </w:t>
      </w:r>
      <w:r>
        <w:rPr>
          <w:i/>
          <w:sz w:val="18"/>
        </w:rPr>
        <w:t>:</w:t>
      </w:r>
      <w:r>
        <w:rPr>
          <w:i/>
          <w:spacing w:val="-7"/>
          <w:sz w:val="18"/>
        </w:rPr>
        <w:t> </w:t>
      </w:r>
      <w:r>
        <w:rPr>
          <w:i/>
          <w:sz w:val="18"/>
        </w:rPr>
        <w:t>X-</w:t>
      </w:r>
      <w:r>
        <w:rPr>
          <w:i/>
          <w:spacing w:val="-5"/>
          <w:sz w:val="18"/>
        </w:rPr>
        <w:t>XX</w:t>
      </w:r>
    </w:p>
    <w:p>
      <w:pPr>
        <w:pStyle w:val="BodyText"/>
        <w:spacing w:before="7"/>
        <w:rPr>
          <w:rFonts w:ascii="Cambria"/>
          <w:i/>
          <w:sz w:val="10"/>
        </w:rPr>
      </w:pPr>
      <w:r>
        <w:rPr>
          <w:rFonts w:ascii="Cambria"/>
          <w:i/>
          <w:sz w:val="10"/>
        </w:rPr>
        <mc:AlternateContent>
          <mc:Choice Requires="wps">
            <w:drawing>
              <wp:anchor distT="0" distB="0" distL="0" distR="0" allowOverlap="1" layoutInCell="1" locked="0" behindDoc="1" simplePos="0" relativeHeight="487587840">
                <wp:simplePos x="0" y="0"/>
                <wp:positionH relativeFrom="page">
                  <wp:posOffset>976630</wp:posOffset>
                </wp:positionH>
                <wp:positionV relativeFrom="paragraph">
                  <wp:posOffset>94598</wp:posOffset>
                </wp:positionV>
                <wp:extent cx="5725160" cy="1270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5725160" cy="12700"/>
                        </a:xfrm>
                        <a:custGeom>
                          <a:avLst/>
                          <a:gdLst/>
                          <a:ahLst/>
                          <a:cxnLst/>
                          <a:rect l="l" t="t" r="r" b="b"/>
                          <a:pathLst>
                            <a:path w="5725160" h="12700">
                              <a:moveTo>
                                <a:pt x="0" y="0"/>
                              </a:moveTo>
                              <a:lnTo>
                                <a:pt x="5725160" y="1270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8640;mso-wrap-distance-left:0;mso-wrap-distance-right:0" from="76.900002pt,7.44873pt" to="527.700002pt,8.448730pt" stroked="true" strokeweight="1pt" strokecolor="#000000">
                <v:stroke dashstyle="solid"/>
                <w10:wrap type="topAndBottom"/>
              </v:line>
            </w:pict>
          </mc:Fallback>
        </mc:AlternateContent>
      </w:r>
      <w:r>
        <w:rPr>
          <w:rFonts w:ascii="Cambria"/>
          <w:i/>
          <w:sz w:val="10"/>
        </w:rPr>
        <mc:AlternateContent>
          <mc:Choice Requires="wps">
            <w:drawing>
              <wp:anchor distT="0" distB="0" distL="0" distR="0" allowOverlap="1" layoutInCell="1" locked="0" behindDoc="1" simplePos="0" relativeHeight="487588352">
                <wp:simplePos x="0" y="0"/>
                <wp:positionH relativeFrom="page">
                  <wp:posOffset>976630</wp:posOffset>
                </wp:positionH>
                <wp:positionV relativeFrom="paragraph">
                  <wp:posOffset>397747</wp:posOffset>
                </wp:positionV>
                <wp:extent cx="4839970" cy="907415"/>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4839970" cy="907415"/>
                        </a:xfrm>
                        <a:prstGeom prst="rect">
                          <a:avLst/>
                        </a:prstGeom>
                        <a:solidFill>
                          <a:srgbClr val="92B3D6"/>
                        </a:solidFill>
                      </wps:spPr>
                      <wps:txbx>
                        <w:txbxContent>
                          <w:p>
                            <w:pPr>
                              <w:spacing w:before="67"/>
                              <w:ind w:left="231" w:right="10" w:firstLine="0"/>
                              <w:jc w:val="center"/>
                              <w:rPr>
                                <w:i/>
                                <w:color w:val="000000"/>
                                <w:sz w:val="20"/>
                              </w:rPr>
                            </w:pPr>
                            <w:r>
                              <w:rPr>
                                <w:i/>
                                <w:color w:val="000000"/>
                                <w:sz w:val="20"/>
                              </w:rPr>
                              <w:t>Available</w:t>
                            </w:r>
                            <w:r>
                              <w:rPr>
                                <w:i/>
                                <w:color w:val="000000"/>
                                <w:spacing w:val="-4"/>
                                <w:sz w:val="20"/>
                              </w:rPr>
                              <w:t> </w:t>
                            </w:r>
                            <w:r>
                              <w:rPr>
                                <w:i/>
                                <w:color w:val="000000"/>
                                <w:sz w:val="20"/>
                              </w:rPr>
                              <w:t>online</w:t>
                            </w:r>
                            <w:r>
                              <w:rPr>
                                <w:i/>
                                <w:color w:val="000000"/>
                                <w:spacing w:val="-3"/>
                                <w:sz w:val="20"/>
                              </w:rPr>
                              <w:t> </w:t>
                            </w:r>
                            <w:r>
                              <w:rPr>
                                <w:i/>
                                <w:color w:val="000000"/>
                                <w:sz w:val="20"/>
                              </w:rPr>
                              <w:t>at</w:t>
                            </w:r>
                            <w:r>
                              <w:rPr>
                                <w:i/>
                                <w:color w:val="000000"/>
                                <w:spacing w:val="-5"/>
                                <w:sz w:val="20"/>
                              </w:rPr>
                              <w:t> </w:t>
                            </w:r>
                            <w:hyperlink r:id="rId5">
                              <w:r>
                                <w:rPr>
                                  <w:i/>
                                  <w:color w:val="000000"/>
                                  <w:spacing w:val="-2"/>
                                  <w:sz w:val="20"/>
                                </w:rPr>
                                <w:t>http://jurnal.abulyatama.ac.id/dedikasi</w:t>
                              </w:r>
                            </w:hyperlink>
                          </w:p>
                          <w:p>
                            <w:pPr>
                              <w:spacing w:line="230" w:lineRule="exact" w:before="2"/>
                              <w:ind w:left="231" w:right="0" w:firstLine="0"/>
                              <w:jc w:val="center"/>
                              <w:rPr>
                                <w:color w:val="000000"/>
                                <w:sz w:val="20"/>
                              </w:rPr>
                            </w:pPr>
                            <w:r>
                              <w:rPr>
                                <w:color w:val="000000"/>
                                <w:sz w:val="20"/>
                              </w:rPr>
                              <w:t>ISSN</w:t>
                            </w:r>
                            <w:r>
                              <w:rPr>
                                <w:color w:val="000000"/>
                                <w:spacing w:val="2"/>
                                <w:sz w:val="20"/>
                              </w:rPr>
                              <w:t> </w:t>
                            </w:r>
                            <w:r>
                              <w:rPr>
                                <w:color w:val="000000"/>
                                <w:sz w:val="20"/>
                              </w:rPr>
                              <w:t>2548-8848</w:t>
                            </w:r>
                            <w:r>
                              <w:rPr>
                                <w:color w:val="000000"/>
                                <w:spacing w:val="-2"/>
                                <w:sz w:val="20"/>
                              </w:rPr>
                              <w:t> (Online)</w:t>
                            </w:r>
                          </w:p>
                          <w:p>
                            <w:pPr>
                              <w:spacing w:line="322" w:lineRule="exact" w:before="0"/>
                              <w:ind w:left="231" w:right="6" w:firstLine="0"/>
                              <w:jc w:val="center"/>
                              <w:rPr>
                                <w:b/>
                                <w:color w:val="000000"/>
                                <w:sz w:val="28"/>
                              </w:rPr>
                            </w:pPr>
                            <w:r>
                              <w:rPr>
                                <w:b/>
                                <w:color w:val="000000"/>
                                <w:spacing w:val="-2"/>
                                <w:sz w:val="28"/>
                              </w:rPr>
                              <w:t>Universitas</w:t>
                            </w:r>
                            <w:r>
                              <w:rPr>
                                <w:b/>
                                <w:color w:val="000000"/>
                                <w:spacing w:val="-4"/>
                                <w:sz w:val="28"/>
                              </w:rPr>
                              <w:t> </w:t>
                            </w:r>
                            <w:r>
                              <w:rPr>
                                <w:b/>
                                <w:color w:val="000000"/>
                                <w:spacing w:val="-2"/>
                                <w:sz w:val="28"/>
                              </w:rPr>
                              <w:t>Abulyatama</w:t>
                            </w:r>
                          </w:p>
                          <w:p>
                            <w:pPr>
                              <w:spacing w:before="5"/>
                              <w:ind w:left="231" w:right="4" w:firstLine="0"/>
                              <w:jc w:val="center"/>
                              <w:rPr>
                                <w:b/>
                                <w:color w:val="000000"/>
                                <w:sz w:val="32"/>
                              </w:rPr>
                            </w:pPr>
                            <w:r>
                              <w:rPr>
                                <w:b/>
                                <w:color w:val="000000"/>
                                <w:sz w:val="32"/>
                              </w:rPr>
                              <w:t>Jurnal</w:t>
                            </w:r>
                            <w:r>
                              <w:rPr>
                                <w:b/>
                                <w:color w:val="000000"/>
                                <w:spacing w:val="-5"/>
                                <w:sz w:val="32"/>
                              </w:rPr>
                              <w:t> </w:t>
                            </w:r>
                            <w:r>
                              <w:rPr>
                                <w:b/>
                                <w:color w:val="000000"/>
                                <w:sz w:val="32"/>
                              </w:rPr>
                              <w:t>Dedikasi</w:t>
                            </w:r>
                            <w:r>
                              <w:rPr>
                                <w:b/>
                                <w:color w:val="000000"/>
                                <w:spacing w:val="-4"/>
                                <w:sz w:val="32"/>
                              </w:rPr>
                              <w:t> </w:t>
                            </w:r>
                            <w:r>
                              <w:rPr>
                                <w:b/>
                                <w:color w:val="000000"/>
                                <w:spacing w:val="-2"/>
                                <w:sz w:val="32"/>
                              </w:rPr>
                              <w:t>Pendidikan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6.900002pt;margin-top:31.318731pt;width:381.1pt;height:71.45pt;mso-position-horizontal-relative:page;mso-position-vertical-relative:paragraph;z-index:-15728128;mso-wrap-distance-left:0;mso-wrap-distance-right:0" type="#_x0000_t202" id="docshape1" filled="true" fillcolor="#92b3d6" stroked="false">
                <v:textbox inset="0,0,0,0">
                  <w:txbxContent>
                    <w:p>
                      <w:pPr>
                        <w:spacing w:before="67"/>
                        <w:ind w:left="231" w:right="10" w:firstLine="0"/>
                        <w:jc w:val="center"/>
                        <w:rPr>
                          <w:i/>
                          <w:color w:val="000000"/>
                          <w:sz w:val="20"/>
                        </w:rPr>
                      </w:pPr>
                      <w:r>
                        <w:rPr>
                          <w:i/>
                          <w:color w:val="000000"/>
                          <w:sz w:val="20"/>
                        </w:rPr>
                        <w:t>Available</w:t>
                      </w:r>
                      <w:r>
                        <w:rPr>
                          <w:i/>
                          <w:color w:val="000000"/>
                          <w:spacing w:val="-4"/>
                          <w:sz w:val="20"/>
                        </w:rPr>
                        <w:t> </w:t>
                      </w:r>
                      <w:r>
                        <w:rPr>
                          <w:i/>
                          <w:color w:val="000000"/>
                          <w:sz w:val="20"/>
                        </w:rPr>
                        <w:t>online</w:t>
                      </w:r>
                      <w:r>
                        <w:rPr>
                          <w:i/>
                          <w:color w:val="000000"/>
                          <w:spacing w:val="-3"/>
                          <w:sz w:val="20"/>
                        </w:rPr>
                        <w:t> </w:t>
                      </w:r>
                      <w:r>
                        <w:rPr>
                          <w:i/>
                          <w:color w:val="000000"/>
                          <w:sz w:val="20"/>
                        </w:rPr>
                        <w:t>at</w:t>
                      </w:r>
                      <w:r>
                        <w:rPr>
                          <w:i/>
                          <w:color w:val="000000"/>
                          <w:spacing w:val="-5"/>
                          <w:sz w:val="20"/>
                        </w:rPr>
                        <w:t> </w:t>
                      </w:r>
                      <w:hyperlink r:id="rId5">
                        <w:r>
                          <w:rPr>
                            <w:i/>
                            <w:color w:val="000000"/>
                            <w:spacing w:val="-2"/>
                            <w:sz w:val="20"/>
                          </w:rPr>
                          <w:t>http://jurnal.abulyatama.ac.id/dedikasi</w:t>
                        </w:r>
                      </w:hyperlink>
                    </w:p>
                    <w:p>
                      <w:pPr>
                        <w:spacing w:line="230" w:lineRule="exact" w:before="2"/>
                        <w:ind w:left="231" w:right="0" w:firstLine="0"/>
                        <w:jc w:val="center"/>
                        <w:rPr>
                          <w:color w:val="000000"/>
                          <w:sz w:val="20"/>
                        </w:rPr>
                      </w:pPr>
                      <w:r>
                        <w:rPr>
                          <w:color w:val="000000"/>
                          <w:sz w:val="20"/>
                        </w:rPr>
                        <w:t>ISSN</w:t>
                      </w:r>
                      <w:r>
                        <w:rPr>
                          <w:color w:val="000000"/>
                          <w:spacing w:val="2"/>
                          <w:sz w:val="20"/>
                        </w:rPr>
                        <w:t> </w:t>
                      </w:r>
                      <w:r>
                        <w:rPr>
                          <w:color w:val="000000"/>
                          <w:sz w:val="20"/>
                        </w:rPr>
                        <w:t>2548-8848</w:t>
                      </w:r>
                      <w:r>
                        <w:rPr>
                          <w:color w:val="000000"/>
                          <w:spacing w:val="-2"/>
                          <w:sz w:val="20"/>
                        </w:rPr>
                        <w:t> (Online)</w:t>
                      </w:r>
                    </w:p>
                    <w:p>
                      <w:pPr>
                        <w:spacing w:line="322" w:lineRule="exact" w:before="0"/>
                        <w:ind w:left="231" w:right="6" w:firstLine="0"/>
                        <w:jc w:val="center"/>
                        <w:rPr>
                          <w:b/>
                          <w:color w:val="000000"/>
                          <w:sz w:val="28"/>
                        </w:rPr>
                      </w:pPr>
                      <w:r>
                        <w:rPr>
                          <w:b/>
                          <w:color w:val="000000"/>
                          <w:spacing w:val="-2"/>
                          <w:sz w:val="28"/>
                        </w:rPr>
                        <w:t>Universitas</w:t>
                      </w:r>
                      <w:r>
                        <w:rPr>
                          <w:b/>
                          <w:color w:val="000000"/>
                          <w:spacing w:val="-4"/>
                          <w:sz w:val="28"/>
                        </w:rPr>
                        <w:t> </w:t>
                      </w:r>
                      <w:r>
                        <w:rPr>
                          <w:b/>
                          <w:color w:val="000000"/>
                          <w:spacing w:val="-2"/>
                          <w:sz w:val="28"/>
                        </w:rPr>
                        <w:t>Abulyatama</w:t>
                      </w:r>
                    </w:p>
                    <w:p>
                      <w:pPr>
                        <w:spacing w:before="5"/>
                        <w:ind w:left="231" w:right="4" w:firstLine="0"/>
                        <w:jc w:val="center"/>
                        <w:rPr>
                          <w:b/>
                          <w:color w:val="000000"/>
                          <w:sz w:val="32"/>
                        </w:rPr>
                      </w:pPr>
                      <w:r>
                        <w:rPr>
                          <w:b/>
                          <w:color w:val="000000"/>
                          <w:sz w:val="32"/>
                        </w:rPr>
                        <w:t>Jurnal</w:t>
                      </w:r>
                      <w:r>
                        <w:rPr>
                          <w:b/>
                          <w:color w:val="000000"/>
                          <w:spacing w:val="-5"/>
                          <w:sz w:val="32"/>
                        </w:rPr>
                        <w:t> </w:t>
                      </w:r>
                      <w:r>
                        <w:rPr>
                          <w:b/>
                          <w:color w:val="000000"/>
                          <w:sz w:val="32"/>
                        </w:rPr>
                        <w:t>Dedikasi</w:t>
                      </w:r>
                      <w:r>
                        <w:rPr>
                          <w:b/>
                          <w:color w:val="000000"/>
                          <w:spacing w:val="-4"/>
                          <w:sz w:val="32"/>
                        </w:rPr>
                        <w:t> </w:t>
                      </w:r>
                      <w:r>
                        <w:rPr>
                          <w:b/>
                          <w:color w:val="000000"/>
                          <w:spacing w:val="-2"/>
                          <w:sz w:val="32"/>
                        </w:rPr>
                        <w:t>Pendidikan</w:t>
                      </w:r>
                    </w:p>
                  </w:txbxContent>
                </v:textbox>
                <v:fill type="solid"/>
                <w10:wrap type="topAndBottom"/>
              </v:shape>
            </w:pict>
          </mc:Fallback>
        </mc:AlternateContent>
      </w:r>
      <w:r>
        <w:rPr>
          <w:rFonts w:ascii="Cambria"/>
          <w:i/>
          <w:sz w:val="10"/>
        </w:rPr>
        <w:drawing>
          <wp:anchor distT="0" distB="0" distL="0" distR="0" allowOverlap="1" layoutInCell="1" locked="0" behindDoc="1" simplePos="0" relativeHeight="487588864">
            <wp:simplePos x="0" y="0"/>
            <wp:positionH relativeFrom="page">
              <wp:posOffset>5868670</wp:posOffset>
            </wp:positionH>
            <wp:positionV relativeFrom="paragraph">
              <wp:posOffset>340026</wp:posOffset>
            </wp:positionV>
            <wp:extent cx="685669" cy="957072"/>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685669" cy="957072"/>
                    </a:xfrm>
                    <a:prstGeom prst="rect">
                      <a:avLst/>
                    </a:prstGeom>
                  </pic:spPr>
                </pic:pic>
              </a:graphicData>
            </a:graphic>
          </wp:anchor>
        </w:drawing>
      </w:r>
      <w:r>
        <w:rPr>
          <w:rFonts w:ascii="Cambria"/>
          <w:i/>
          <w:sz w:val="10"/>
        </w:rPr>
        <mc:AlternateContent>
          <mc:Choice Requires="wps">
            <w:drawing>
              <wp:anchor distT="0" distB="0" distL="0" distR="0" allowOverlap="1" layoutInCell="1" locked="0" behindDoc="1" simplePos="0" relativeHeight="487589376">
                <wp:simplePos x="0" y="0"/>
                <wp:positionH relativeFrom="page">
                  <wp:posOffset>979805</wp:posOffset>
                </wp:positionH>
                <wp:positionV relativeFrom="paragraph">
                  <wp:posOffset>1469310</wp:posOffset>
                </wp:positionV>
                <wp:extent cx="5735320" cy="71755"/>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5735320" cy="71755"/>
                          <a:chExt cx="5735320" cy="71755"/>
                        </a:xfrm>
                      </wpg:grpSpPr>
                      <wps:wsp>
                        <wps:cNvPr id="5" name="Graphic 5"/>
                        <wps:cNvSpPr/>
                        <wps:spPr>
                          <a:xfrm>
                            <a:off x="9525" y="4762"/>
                            <a:ext cx="5716270" cy="12700"/>
                          </a:xfrm>
                          <a:custGeom>
                            <a:avLst/>
                            <a:gdLst/>
                            <a:ahLst/>
                            <a:cxnLst/>
                            <a:rect l="l" t="t" r="r" b="b"/>
                            <a:pathLst>
                              <a:path w="5716270" h="12700">
                                <a:moveTo>
                                  <a:pt x="0" y="0"/>
                                </a:moveTo>
                                <a:lnTo>
                                  <a:pt x="5716270" y="12700"/>
                                </a:lnTo>
                              </a:path>
                            </a:pathLst>
                          </a:custGeom>
                          <a:ln w="9525">
                            <a:solidFill>
                              <a:srgbClr val="000000"/>
                            </a:solidFill>
                            <a:prstDash val="solid"/>
                          </a:ln>
                        </wps:spPr>
                        <wps:bodyPr wrap="square" lIns="0" tIns="0" rIns="0" bIns="0" rtlCol="0">
                          <a:prstTxWarp prst="textNoShape">
                            <a:avLst/>
                          </a:prstTxWarp>
                          <a:noAutofit/>
                        </wps:bodyPr>
                      </wps:wsp>
                      <wps:wsp>
                        <wps:cNvPr id="6" name="Graphic 6"/>
                        <wps:cNvSpPr/>
                        <wps:spPr>
                          <a:xfrm>
                            <a:off x="9525" y="42862"/>
                            <a:ext cx="5716270" cy="19050"/>
                          </a:xfrm>
                          <a:custGeom>
                            <a:avLst/>
                            <a:gdLst/>
                            <a:ahLst/>
                            <a:cxnLst/>
                            <a:rect l="l" t="t" r="r" b="b"/>
                            <a:pathLst>
                              <a:path w="5716270" h="19050">
                                <a:moveTo>
                                  <a:pt x="0" y="0"/>
                                </a:moveTo>
                                <a:lnTo>
                                  <a:pt x="5716270" y="19050"/>
                                </a:lnTo>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7.150002pt;margin-top:115.693733pt;width:451.6pt;height:5.65pt;mso-position-horizontal-relative:page;mso-position-vertical-relative:paragraph;z-index:-15727104;mso-wrap-distance-left:0;mso-wrap-distance-right:0" id="docshapegroup2" coordorigin="1543,2314" coordsize="9032,113">
                <v:line style="position:absolute" from="1558,2321" to="10560,2341" stroked="true" strokeweight=".75pt" strokecolor="#000000">
                  <v:stroke dashstyle="solid"/>
                </v:line>
                <v:line style="position:absolute" from="1558,2381" to="10560,2411" stroked="true" strokeweight="1.5pt" strokecolor="#000000">
                  <v:stroke dashstyle="solid"/>
                </v:line>
                <w10:wrap type="topAndBottom"/>
              </v:group>
            </w:pict>
          </mc:Fallback>
        </mc:AlternateContent>
      </w:r>
    </w:p>
    <w:p>
      <w:pPr>
        <w:pStyle w:val="BodyText"/>
        <w:spacing w:before="98"/>
        <w:rPr>
          <w:rFonts w:ascii="Cambria"/>
          <w:i/>
          <w:sz w:val="20"/>
        </w:rPr>
      </w:pPr>
    </w:p>
    <w:p>
      <w:pPr>
        <w:pStyle w:val="BodyText"/>
        <w:spacing w:before="11"/>
        <w:rPr>
          <w:rFonts w:ascii="Cambria"/>
          <w:i/>
          <w:sz w:val="19"/>
        </w:rPr>
      </w:pPr>
    </w:p>
    <w:p>
      <w:pPr>
        <w:pStyle w:val="Title"/>
        <w:spacing w:before="44"/>
        <w:ind w:left="2433"/>
      </w:pPr>
      <w:r>
        <w:rPr/>
        <w:t>Peran</w:t>
      </w:r>
      <w:r>
        <w:rPr>
          <w:spacing w:val="-20"/>
        </w:rPr>
        <w:t> </w:t>
      </w:r>
      <w:r>
        <w:rPr/>
        <w:t>Teknologi</w:t>
      </w:r>
      <w:r>
        <w:rPr>
          <w:spacing w:val="-20"/>
        </w:rPr>
        <w:t> </w:t>
      </w:r>
      <w:r>
        <w:rPr/>
        <w:t>Pembelajaran</w:t>
      </w:r>
      <w:r>
        <w:rPr>
          <w:spacing w:val="-20"/>
        </w:rPr>
        <w:t> </w:t>
      </w:r>
      <w:r>
        <w:rPr/>
        <w:t>Terhadap</w:t>
      </w:r>
      <w:r>
        <w:rPr>
          <w:spacing w:val="-20"/>
        </w:rPr>
        <w:t> </w:t>
      </w:r>
      <w:r>
        <w:rPr/>
        <w:t>Minat</w:t>
      </w:r>
      <w:r>
        <w:rPr>
          <w:spacing w:val="-20"/>
        </w:rPr>
        <w:t> </w:t>
      </w:r>
      <w:r>
        <w:rPr/>
        <w:t>Belajar Siswa di SMPN 3 Pulau Punjung</w:t>
      </w:r>
    </w:p>
    <w:p>
      <w:pPr>
        <w:spacing w:line="274" w:lineRule="exact" w:before="0"/>
        <w:ind w:left="1146" w:right="0" w:firstLine="0"/>
        <w:jc w:val="left"/>
        <w:rPr>
          <w:b/>
          <w:sz w:val="24"/>
        </w:rPr>
      </w:pPr>
      <w:r>
        <w:rPr>
          <w:sz w:val="24"/>
        </w:rPr>
        <w:t>Muhammad</w:t>
      </w:r>
      <w:r>
        <w:rPr>
          <w:spacing w:val="-15"/>
          <w:sz w:val="24"/>
        </w:rPr>
        <w:t> </w:t>
      </w:r>
      <w:r>
        <w:rPr>
          <w:sz w:val="24"/>
        </w:rPr>
        <w:t>Hanafi</w:t>
      </w:r>
      <w:r>
        <w:rPr>
          <w:spacing w:val="-5"/>
          <w:sz w:val="24"/>
        </w:rPr>
        <w:t> </w:t>
      </w:r>
      <w:r>
        <w:rPr>
          <w:b/>
          <w:sz w:val="24"/>
          <w:vertAlign w:val="superscript"/>
        </w:rPr>
        <w:t>1</w:t>
      </w:r>
      <w:r>
        <w:rPr>
          <w:b/>
          <w:sz w:val="24"/>
          <w:vertAlign w:val="baseline"/>
        </w:rPr>
        <w:t>,</w:t>
      </w:r>
      <w:r>
        <w:rPr>
          <w:b/>
          <w:spacing w:val="-6"/>
          <w:sz w:val="24"/>
          <w:vertAlign w:val="baseline"/>
        </w:rPr>
        <w:t> </w:t>
      </w:r>
      <w:r>
        <w:rPr>
          <w:b/>
          <w:sz w:val="24"/>
          <w:vertAlign w:val="baseline"/>
        </w:rPr>
        <w:t>Muhammad</w:t>
      </w:r>
      <w:r>
        <w:rPr>
          <w:b/>
          <w:spacing w:val="-15"/>
          <w:sz w:val="24"/>
          <w:vertAlign w:val="baseline"/>
        </w:rPr>
        <w:t> </w:t>
      </w:r>
      <w:r>
        <w:rPr>
          <w:b/>
          <w:sz w:val="24"/>
          <w:vertAlign w:val="baseline"/>
        </w:rPr>
        <w:t>Amin</w:t>
      </w:r>
      <w:r>
        <w:rPr>
          <w:b/>
          <w:sz w:val="24"/>
          <w:vertAlign w:val="superscript"/>
        </w:rPr>
        <w:t>2</w:t>
      </w:r>
      <w:r>
        <w:rPr>
          <w:b/>
          <w:sz w:val="24"/>
          <w:vertAlign w:val="baseline"/>
        </w:rPr>
        <w:t>,</w:t>
      </w:r>
      <w:r>
        <w:rPr>
          <w:b/>
          <w:spacing w:val="-6"/>
          <w:sz w:val="24"/>
          <w:vertAlign w:val="baseline"/>
        </w:rPr>
        <w:t> </w:t>
      </w:r>
      <w:r>
        <w:rPr>
          <w:b/>
          <w:sz w:val="24"/>
          <w:vertAlign w:val="baseline"/>
        </w:rPr>
        <w:t>Lesis</w:t>
      </w:r>
      <w:r>
        <w:rPr>
          <w:b/>
          <w:spacing w:val="-15"/>
          <w:sz w:val="24"/>
          <w:vertAlign w:val="baseline"/>
        </w:rPr>
        <w:t> </w:t>
      </w:r>
      <w:r>
        <w:rPr>
          <w:b/>
          <w:sz w:val="24"/>
          <w:vertAlign w:val="baseline"/>
        </w:rPr>
        <w:t>Andre</w:t>
      </w:r>
      <w:r>
        <w:rPr>
          <w:b/>
          <w:sz w:val="24"/>
          <w:vertAlign w:val="superscript"/>
        </w:rPr>
        <w:t>3</w:t>
      </w:r>
      <w:r>
        <w:rPr>
          <w:b/>
          <w:sz w:val="24"/>
          <w:vertAlign w:val="baseline"/>
        </w:rPr>
        <w:t>,</w:t>
      </w:r>
      <w:r>
        <w:rPr>
          <w:b/>
          <w:spacing w:val="-6"/>
          <w:sz w:val="24"/>
          <w:vertAlign w:val="baseline"/>
        </w:rPr>
        <w:t> </w:t>
      </w:r>
      <w:r>
        <w:rPr>
          <w:sz w:val="24"/>
          <w:vertAlign w:val="baseline"/>
        </w:rPr>
        <w:t>B.R.E.</w:t>
      </w:r>
      <w:r>
        <w:rPr>
          <w:spacing w:val="-13"/>
          <w:sz w:val="24"/>
          <w:vertAlign w:val="baseline"/>
        </w:rPr>
        <w:t> </w:t>
      </w:r>
      <w:r>
        <w:rPr>
          <w:sz w:val="24"/>
          <w:vertAlign w:val="baseline"/>
        </w:rPr>
        <w:t>Yunanda</w:t>
      </w:r>
      <w:r>
        <w:rPr>
          <w:spacing w:val="-18"/>
          <w:sz w:val="24"/>
          <w:vertAlign w:val="baseline"/>
        </w:rPr>
        <w:t> </w:t>
      </w:r>
      <w:r>
        <w:rPr>
          <w:b/>
          <w:spacing w:val="-10"/>
          <w:sz w:val="24"/>
          <w:vertAlign w:val="superscript"/>
        </w:rPr>
        <w:t>4</w:t>
      </w:r>
    </w:p>
    <w:p>
      <w:pPr>
        <w:pStyle w:val="BodyText"/>
        <w:spacing w:line="252" w:lineRule="exact"/>
        <w:ind w:left="369"/>
      </w:pPr>
      <w:r>
        <w:rPr>
          <w:position w:val="7"/>
          <w:sz w:val="14"/>
        </w:rPr>
        <w:t>11</w:t>
      </w:r>
      <w:r>
        <w:rPr>
          <w:spacing w:val="16"/>
          <w:position w:val="7"/>
          <w:sz w:val="14"/>
        </w:rPr>
        <w:t> </w:t>
      </w:r>
      <w:r>
        <w:rPr/>
        <w:t>Manajemen</w:t>
      </w:r>
      <w:r>
        <w:rPr>
          <w:spacing w:val="-5"/>
        </w:rPr>
        <w:t> </w:t>
      </w:r>
      <w:r>
        <w:rPr/>
        <w:t>Pendidikan</w:t>
      </w:r>
      <w:r>
        <w:rPr>
          <w:spacing w:val="-5"/>
        </w:rPr>
        <w:t> </w:t>
      </w:r>
      <w:r>
        <w:rPr/>
        <w:t>Islam</w:t>
      </w:r>
      <w:r>
        <w:rPr>
          <w:spacing w:val="-6"/>
        </w:rPr>
        <w:t> </w:t>
      </w:r>
      <w:r>
        <w:rPr/>
        <w:t>,</w:t>
      </w:r>
      <w:r>
        <w:rPr>
          <w:spacing w:val="-6"/>
        </w:rPr>
        <w:t> </w:t>
      </w:r>
      <w:r>
        <w:rPr/>
        <w:t>Fakultas</w:t>
      </w:r>
      <w:r>
        <w:rPr>
          <w:spacing w:val="-10"/>
        </w:rPr>
        <w:t> </w:t>
      </w:r>
      <w:r>
        <w:rPr/>
        <w:t>Tarbiyah,</w:t>
      </w:r>
      <w:r>
        <w:rPr>
          <w:spacing w:val="-10"/>
        </w:rPr>
        <w:t> </w:t>
      </w:r>
      <w:r>
        <w:rPr/>
        <w:t>STITNU</w:t>
      </w:r>
      <w:r>
        <w:rPr>
          <w:spacing w:val="-5"/>
        </w:rPr>
        <w:t> </w:t>
      </w:r>
      <w:r>
        <w:rPr/>
        <w:t>Sakinah</w:t>
      </w:r>
      <w:r>
        <w:rPr>
          <w:spacing w:val="-5"/>
        </w:rPr>
        <w:t> </w:t>
      </w:r>
      <w:r>
        <w:rPr/>
        <w:t>,Dharmasraya,27681,</w:t>
      </w:r>
      <w:r>
        <w:rPr>
          <w:spacing w:val="-9"/>
        </w:rPr>
        <w:t> </w:t>
      </w:r>
      <w:r>
        <w:rPr>
          <w:spacing w:val="-2"/>
        </w:rPr>
        <w:t>Indonesia.</w:t>
      </w:r>
    </w:p>
    <w:p>
      <w:pPr>
        <w:pStyle w:val="BodyText"/>
        <w:spacing w:line="252" w:lineRule="exact" w:before="3"/>
        <w:ind w:left="369"/>
      </w:pPr>
      <w:r>
        <w:rPr>
          <w:position w:val="7"/>
          <w:sz w:val="14"/>
        </w:rPr>
        <w:t>2</w:t>
      </w:r>
      <w:r>
        <w:rPr>
          <w:spacing w:val="-4"/>
          <w:position w:val="7"/>
          <w:sz w:val="14"/>
        </w:rPr>
        <w:t> </w:t>
      </w:r>
      <w:r>
        <w:rPr>
          <w:position w:val="7"/>
          <w:sz w:val="14"/>
        </w:rPr>
        <w:t>,3,4</w:t>
      </w:r>
      <w:r>
        <w:rPr/>
        <w:t>Manajemen</w:t>
      </w:r>
      <w:r>
        <w:rPr>
          <w:spacing w:val="-7"/>
        </w:rPr>
        <w:t> </w:t>
      </w:r>
      <w:r>
        <w:rPr/>
        <w:t>Pendidikan</w:t>
      </w:r>
      <w:r>
        <w:rPr>
          <w:spacing w:val="-10"/>
        </w:rPr>
        <w:t> </w:t>
      </w:r>
      <w:r>
        <w:rPr/>
        <w:t>Islam,</w:t>
      </w:r>
      <w:r>
        <w:rPr>
          <w:spacing w:val="-7"/>
        </w:rPr>
        <w:t> </w:t>
      </w:r>
      <w:r>
        <w:rPr/>
        <w:t>Fakultas</w:t>
      </w:r>
      <w:r>
        <w:rPr>
          <w:spacing w:val="-12"/>
        </w:rPr>
        <w:t> </w:t>
      </w:r>
      <w:r>
        <w:rPr/>
        <w:t>Tarbiyah,</w:t>
      </w:r>
      <w:r>
        <w:rPr>
          <w:spacing w:val="-8"/>
        </w:rPr>
        <w:t> </w:t>
      </w:r>
      <w:r>
        <w:rPr/>
        <w:t>STITNU</w:t>
      </w:r>
      <w:r>
        <w:rPr>
          <w:spacing w:val="-11"/>
        </w:rPr>
        <w:t> </w:t>
      </w:r>
      <w:r>
        <w:rPr/>
        <w:t>Sakinah</w:t>
      </w:r>
      <w:r>
        <w:rPr>
          <w:spacing w:val="-6"/>
        </w:rPr>
        <w:t> </w:t>
      </w:r>
      <w:r>
        <w:rPr/>
        <w:t>,Dharmasraya,27681,</w:t>
      </w:r>
      <w:r>
        <w:rPr>
          <w:spacing w:val="-7"/>
        </w:rPr>
        <w:t> </w:t>
      </w:r>
      <w:r>
        <w:rPr>
          <w:spacing w:val="-2"/>
        </w:rPr>
        <w:t>Indonesia</w:t>
      </w:r>
    </w:p>
    <w:p>
      <w:pPr>
        <w:pStyle w:val="BodyText"/>
        <w:spacing w:line="252" w:lineRule="exact"/>
        <w:ind w:left="369"/>
        <w:rPr>
          <w:position w:val="7"/>
          <w:sz w:val="14"/>
        </w:rPr>
      </w:pPr>
      <w:r>
        <w:rPr/>
        <w:t>*Email</w:t>
      </w:r>
      <w:r>
        <w:rPr>
          <w:spacing w:val="-4"/>
        </w:rPr>
        <w:t> </w:t>
      </w:r>
      <w:r>
        <w:rPr/>
        <w:t>korespondensi</w:t>
      </w:r>
      <w:r>
        <w:rPr>
          <w:spacing w:val="-4"/>
        </w:rPr>
        <w:t> </w:t>
      </w:r>
      <w:r>
        <w:rPr/>
        <w:t>: </w:t>
      </w:r>
      <w:hyperlink r:id="rId7">
        <w:r>
          <w:rPr>
            <w:spacing w:val="-2"/>
          </w:rPr>
          <w:t>zahrultuddiniah@gmail.com</w:t>
        </w:r>
        <w:r>
          <w:rPr>
            <w:spacing w:val="-2"/>
            <w:position w:val="7"/>
            <w:sz w:val="14"/>
          </w:rPr>
          <w:t>1</w:t>
        </w:r>
      </w:hyperlink>
    </w:p>
    <w:p>
      <w:pPr>
        <w:pStyle w:val="BodyText"/>
        <w:spacing w:before="10"/>
        <w:rPr>
          <w:sz w:val="19"/>
        </w:rPr>
      </w:pPr>
      <w:r>
        <w:rPr>
          <w:sz w:val="19"/>
        </w:rPr>
        <mc:AlternateContent>
          <mc:Choice Requires="wps">
            <w:drawing>
              <wp:anchor distT="0" distB="0" distL="0" distR="0" allowOverlap="1" layoutInCell="1" locked="0" behindDoc="1" simplePos="0" relativeHeight="487589888">
                <wp:simplePos x="0" y="0"/>
                <wp:positionH relativeFrom="page">
                  <wp:posOffset>989330</wp:posOffset>
                </wp:positionH>
                <wp:positionV relativeFrom="paragraph">
                  <wp:posOffset>160327</wp:posOffset>
                </wp:positionV>
                <wp:extent cx="5629275" cy="1270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629275" cy="12700"/>
                        </a:xfrm>
                        <a:custGeom>
                          <a:avLst/>
                          <a:gdLst/>
                          <a:ahLst/>
                          <a:cxnLst/>
                          <a:rect l="l" t="t" r="r" b="b"/>
                          <a:pathLst>
                            <a:path w="5629275" h="12700">
                              <a:moveTo>
                                <a:pt x="0" y="0"/>
                              </a:moveTo>
                              <a:lnTo>
                                <a:pt x="5629275" y="1270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6592;mso-wrap-distance-left:0;mso-wrap-distance-right:0" from="77.900002pt,12.624216pt" to="521.150002pt,13.624216pt" stroked="true" strokeweight="1pt" strokecolor="#000000">
                <v:stroke dashstyle="solid"/>
                <w10:wrap type="topAndBottom"/>
              </v:line>
            </w:pict>
          </mc:Fallback>
        </mc:AlternateContent>
      </w:r>
    </w:p>
    <w:p>
      <w:pPr>
        <w:spacing w:before="0"/>
        <w:ind w:left="369" w:right="0" w:firstLine="0"/>
        <w:jc w:val="left"/>
        <w:rPr>
          <w:sz w:val="18"/>
        </w:rPr>
      </w:pPr>
      <w:r>
        <w:rPr>
          <w:sz w:val="18"/>
        </w:rPr>
        <w:t>Diterima</w:t>
      </w:r>
      <w:r>
        <w:rPr>
          <w:spacing w:val="-3"/>
          <w:sz w:val="18"/>
        </w:rPr>
        <w:t> </w:t>
      </w:r>
      <w:r>
        <w:rPr>
          <w:sz w:val="18"/>
        </w:rPr>
        <w:t>xxxxx</w:t>
      </w:r>
      <w:r>
        <w:rPr>
          <w:spacing w:val="-6"/>
          <w:sz w:val="18"/>
        </w:rPr>
        <w:t> </w:t>
      </w:r>
      <w:r>
        <w:rPr>
          <w:sz w:val="18"/>
        </w:rPr>
        <w:t>202x;</w:t>
      </w:r>
      <w:r>
        <w:rPr>
          <w:spacing w:val="-1"/>
          <w:sz w:val="18"/>
        </w:rPr>
        <w:t> </w:t>
      </w:r>
      <w:r>
        <w:rPr>
          <w:sz w:val="18"/>
        </w:rPr>
        <w:t>Disetujui</w:t>
      </w:r>
      <w:r>
        <w:rPr>
          <w:spacing w:val="-6"/>
          <w:sz w:val="18"/>
        </w:rPr>
        <w:t> </w:t>
      </w:r>
      <w:r>
        <w:rPr>
          <w:sz w:val="18"/>
        </w:rPr>
        <w:t>xxxxxx</w:t>
      </w:r>
      <w:r>
        <w:rPr>
          <w:spacing w:val="-2"/>
          <w:sz w:val="18"/>
        </w:rPr>
        <w:t> </w:t>
      </w:r>
      <w:r>
        <w:rPr>
          <w:sz w:val="18"/>
        </w:rPr>
        <w:t>202x;</w:t>
      </w:r>
      <w:r>
        <w:rPr>
          <w:spacing w:val="-1"/>
          <w:sz w:val="18"/>
        </w:rPr>
        <w:t> </w:t>
      </w:r>
      <w:r>
        <w:rPr>
          <w:sz w:val="18"/>
        </w:rPr>
        <w:t>Dipublikasi</w:t>
      </w:r>
      <w:r>
        <w:rPr>
          <w:spacing w:val="-2"/>
          <w:sz w:val="18"/>
        </w:rPr>
        <w:t> </w:t>
      </w:r>
      <w:r>
        <w:rPr>
          <w:sz w:val="18"/>
        </w:rPr>
        <w:t>xx</w:t>
      </w:r>
      <w:r>
        <w:rPr>
          <w:spacing w:val="-2"/>
          <w:sz w:val="18"/>
        </w:rPr>
        <w:t> </w:t>
      </w:r>
      <w:r>
        <w:rPr>
          <w:sz w:val="18"/>
        </w:rPr>
        <w:t>xxxxx</w:t>
      </w:r>
      <w:r>
        <w:rPr>
          <w:spacing w:val="-1"/>
          <w:sz w:val="18"/>
        </w:rPr>
        <w:t> </w:t>
      </w:r>
      <w:r>
        <w:rPr>
          <w:spacing w:val="-4"/>
          <w:sz w:val="18"/>
        </w:rPr>
        <w:t>202x</w:t>
      </w:r>
    </w:p>
    <w:p>
      <w:pPr>
        <w:spacing w:line="227" w:lineRule="exact" w:before="204"/>
        <w:ind w:left="425" w:right="0" w:firstLine="0"/>
        <w:jc w:val="left"/>
        <w:rPr>
          <w:b/>
          <w:i/>
          <w:sz w:val="20"/>
        </w:rPr>
      </w:pPr>
      <w:r>
        <w:rPr>
          <w:b/>
          <w:i/>
          <w:spacing w:val="-2"/>
          <w:sz w:val="20"/>
        </w:rPr>
        <w:t>Abstract:</w:t>
      </w:r>
    </w:p>
    <w:p>
      <w:pPr>
        <w:spacing w:line="240" w:lineRule="auto" w:before="0"/>
        <w:ind w:left="569" w:right="269" w:firstLine="140"/>
        <w:jc w:val="both"/>
        <w:rPr>
          <w:i/>
          <w:sz w:val="20"/>
        </w:rPr>
      </w:pPr>
      <w:r>
        <w:rPr>
          <w:i/>
          <w:sz w:val="20"/>
        </w:rPr>
        <w:t>The use of technology in education continues to develop in line with the advancement of the times. The background of this study lies in the urgent need to integrate instructional technology to enhance students’ learning interest. The</w:t>
      </w:r>
      <w:r>
        <w:rPr>
          <w:i/>
          <w:spacing w:val="-3"/>
          <w:sz w:val="20"/>
        </w:rPr>
        <w:t> </w:t>
      </w:r>
      <w:r>
        <w:rPr>
          <w:i/>
          <w:sz w:val="20"/>
        </w:rPr>
        <w:t>objective of this</w:t>
      </w:r>
      <w:r>
        <w:rPr>
          <w:i/>
          <w:spacing w:val="-5"/>
          <w:sz w:val="20"/>
        </w:rPr>
        <w:t> </w:t>
      </w:r>
      <w:r>
        <w:rPr>
          <w:i/>
          <w:sz w:val="20"/>
        </w:rPr>
        <w:t>study is to describe the role of instructional technology in</w:t>
      </w:r>
      <w:r>
        <w:rPr>
          <w:i/>
          <w:spacing w:val="-2"/>
          <w:sz w:val="20"/>
        </w:rPr>
        <w:t> </w:t>
      </w:r>
      <w:r>
        <w:rPr>
          <w:i/>
          <w:sz w:val="20"/>
        </w:rPr>
        <w:t>increasing students’</w:t>
      </w:r>
      <w:r>
        <w:rPr>
          <w:i/>
          <w:spacing w:val="-13"/>
          <w:sz w:val="20"/>
        </w:rPr>
        <w:t> </w:t>
      </w:r>
      <w:r>
        <w:rPr>
          <w:i/>
          <w:sz w:val="20"/>
        </w:rPr>
        <w:t>interest</w:t>
      </w:r>
      <w:r>
        <w:rPr>
          <w:i/>
          <w:spacing w:val="-12"/>
          <w:sz w:val="20"/>
        </w:rPr>
        <w:t> </w:t>
      </w:r>
      <w:r>
        <w:rPr>
          <w:i/>
          <w:sz w:val="20"/>
        </w:rPr>
        <w:t>in</w:t>
      </w:r>
      <w:r>
        <w:rPr>
          <w:i/>
          <w:spacing w:val="-11"/>
          <w:sz w:val="20"/>
        </w:rPr>
        <w:t> </w:t>
      </w:r>
      <w:r>
        <w:rPr>
          <w:i/>
          <w:sz w:val="20"/>
        </w:rPr>
        <w:t>learning</w:t>
      </w:r>
      <w:r>
        <w:rPr>
          <w:i/>
          <w:spacing w:val="-8"/>
          <w:sz w:val="20"/>
        </w:rPr>
        <w:t> </w:t>
      </w:r>
      <w:r>
        <w:rPr>
          <w:i/>
          <w:sz w:val="20"/>
        </w:rPr>
        <w:t>at</w:t>
      </w:r>
      <w:r>
        <w:rPr>
          <w:i/>
          <w:spacing w:val="-5"/>
          <w:sz w:val="20"/>
        </w:rPr>
        <w:t> </w:t>
      </w:r>
      <w:r>
        <w:rPr>
          <w:i/>
          <w:sz w:val="20"/>
        </w:rPr>
        <w:t>SMPN</w:t>
      </w:r>
      <w:r>
        <w:rPr>
          <w:i/>
          <w:spacing w:val="-11"/>
          <w:sz w:val="20"/>
        </w:rPr>
        <w:t> </w:t>
      </w:r>
      <w:r>
        <w:rPr>
          <w:i/>
          <w:sz w:val="20"/>
        </w:rPr>
        <w:t>3</w:t>
      </w:r>
      <w:r>
        <w:rPr>
          <w:i/>
          <w:spacing w:val="-9"/>
          <w:sz w:val="20"/>
        </w:rPr>
        <w:t> </w:t>
      </w:r>
      <w:r>
        <w:rPr>
          <w:i/>
          <w:sz w:val="20"/>
        </w:rPr>
        <w:t>Pulau</w:t>
      </w:r>
      <w:r>
        <w:rPr>
          <w:i/>
          <w:spacing w:val="-9"/>
          <w:sz w:val="20"/>
        </w:rPr>
        <w:t> </w:t>
      </w:r>
      <w:r>
        <w:rPr>
          <w:i/>
          <w:sz w:val="20"/>
        </w:rPr>
        <w:t>Punjung.</w:t>
      </w:r>
      <w:r>
        <w:rPr>
          <w:i/>
          <w:spacing w:val="-7"/>
          <w:sz w:val="20"/>
        </w:rPr>
        <w:t> </w:t>
      </w:r>
      <w:r>
        <w:rPr>
          <w:i/>
          <w:sz w:val="20"/>
        </w:rPr>
        <w:t>It</w:t>
      </w:r>
      <w:r>
        <w:rPr>
          <w:i/>
          <w:spacing w:val="-9"/>
          <w:sz w:val="20"/>
        </w:rPr>
        <w:t> </w:t>
      </w:r>
      <w:r>
        <w:rPr>
          <w:i/>
          <w:sz w:val="20"/>
        </w:rPr>
        <w:t>also</w:t>
      </w:r>
      <w:r>
        <w:rPr>
          <w:i/>
          <w:spacing w:val="-5"/>
          <w:sz w:val="20"/>
        </w:rPr>
        <w:t> </w:t>
      </w:r>
      <w:r>
        <w:rPr>
          <w:i/>
          <w:sz w:val="20"/>
        </w:rPr>
        <w:t>aims</w:t>
      </w:r>
      <w:r>
        <w:rPr>
          <w:i/>
          <w:spacing w:val="-7"/>
          <w:sz w:val="20"/>
        </w:rPr>
        <w:t> </w:t>
      </w:r>
      <w:r>
        <w:rPr>
          <w:i/>
          <w:sz w:val="20"/>
        </w:rPr>
        <w:t>to</w:t>
      </w:r>
      <w:r>
        <w:rPr>
          <w:i/>
          <w:spacing w:val="-9"/>
          <w:sz w:val="20"/>
        </w:rPr>
        <w:t> </w:t>
      </w:r>
      <w:r>
        <w:rPr>
          <w:i/>
          <w:sz w:val="20"/>
        </w:rPr>
        <w:t>examine</w:t>
      </w:r>
      <w:r>
        <w:rPr>
          <w:i/>
          <w:spacing w:val="-10"/>
          <w:sz w:val="20"/>
        </w:rPr>
        <w:t> </w:t>
      </w:r>
      <w:r>
        <w:rPr>
          <w:i/>
          <w:sz w:val="20"/>
        </w:rPr>
        <w:t>the</w:t>
      </w:r>
      <w:r>
        <w:rPr>
          <w:i/>
          <w:spacing w:val="-6"/>
          <w:sz w:val="20"/>
        </w:rPr>
        <w:t> </w:t>
      </w:r>
      <w:r>
        <w:rPr>
          <w:i/>
          <w:sz w:val="20"/>
        </w:rPr>
        <w:t>perspectives</w:t>
      </w:r>
      <w:r>
        <w:rPr>
          <w:i/>
          <w:spacing w:val="-7"/>
          <w:sz w:val="20"/>
        </w:rPr>
        <w:t> </w:t>
      </w:r>
      <w:r>
        <w:rPr>
          <w:i/>
          <w:sz w:val="20"/>
        </w:rPr>
        <w:t>of</w:t>
      </w:r>
      <w:r>
        <w:rPr>
          <w:i/>
          <w:spacing w:val="-5"/>
          <w:sz w:val="20"/>
        </w:rPr>
        <w:t> </w:t>
      </w:r>
      <w:r>
        <w:rPr>
          <w:i/>
          <w:sz w:val="20"/>
        </w:rPr>
        <w:t>teachers, school</w:t>
      </w:r>
      <w:r>
        <w:rPr>
          <w:i/>
          <w:spacing w:val="-13"/>
          <w:sz w:val="20"/>
        </w:rPr>
        <w:t> </w:t>
      </w:r>
      <w:r>
        <w:rPr>
          <w:i/>
          <w:sz w:val="20"/>
        </w:rPr>
        <w:t>leaders,</w:t>
      </w:r>
      <w:r>
        <w:rPr>
          <w:i/>
          <w:spacing w:val="-12"/>
          <w:sz w:val="20"/>
        </w:rPr>
        <w:t> </w:t>
      </w:r>
      <w:r>
        <w:rPr>
          <w:i/>
          <w:sz w:val="20"/>
        </w:rPr>
        <w:t>students,</w:t>
      </w:r>
      <w:r>
        <w:rPr>
          <w:i/>
          <w:spacing w:val="-11"/>
          <w:sz w:val="20"/>
        </w:rPr>
        <w:t> </w:t>
      </w:r>
      <w:r>
        <w:rPr>
          <w:i/>
          <w:sz w:val="20"/>
        </w:rPr>
        <w:t>and</w:t>
      </w:r>
      <w:r>
        <w:rPr>
          <w:i/>
          <w:spacing w:val="-12"/>
          <w:sz w:val="20"/>
        </w:rPr>
        <w:t> </w:t>
      </w:r>
      <w:r>
        <w:rPr>
          <w:i/>
          <w:sz w:val="20"/>
        </w:rPr>
        <w:t>parents</w:t>
      </w:r>
      <w:r>
        <w:rPr>
          <w:i/>
          <w:spacing w:val="-13"/>
          <w:sz w:val="20"/>
        </w:rPr>
        <w:t> </w:t>
      </w:r>
      <w:r>
        <w:rPr>
          <w:i/>
          <w:sz w:val="20"/>
        </w:rPr>
        <w:t>regarding</w:t>
      </w:r>
      <w:r>
        <w:rPr>
          <w:i/>
          <w:spacing w:val="-11"/>
          <w:sz w:val="20"/>
        </w:rPr>
        <w:t> </w:t>
      </w:r>
      <w:r>
        <w:rPr>
          <w:i/>
          <w:sz w:val="20"/>
        </w:rPr>
        <w:t>the</w:t>
      </w:r>
      <w:r>
        <w:rPr>
          <w:i/>
          <w:spacing w:val="-13"/>
          <w:sz w:val="20"/>
        </w:rPr>
        <w:t> </w:t>
      </w:r>
      <w:r>
        <w:rPr>
          <w:i/>
          <w:sz w:val="20"/>
        </w:rPr>
        <w:t>implementation</w:t>
      </w:r>
      <w:r>
        <w:rPr>
          <w:i/>
          <w:spacing w:val="-11"/>
          <w:sz w:val="20"/>
        </w:rPr>
        <w:t> </w:t>
      </w:r>
      <w:r>
        <w:rPr>
          <w:i/>
          <w:sz w:val="20"/>
        </w:rPr>
        <w:t>of</w:t>
      </w:r>
      <w:r>
        <w:rPr>
          <w:i/>
          <w:spacing w:val="-12"/>
          <w:sz w:val="20"/>
        </w:rPr>
        <w:t> </w:t>
      </w:r>
      <w:r>
        <w:rPr>
          <w:i/>
          <w:sz w:val="20"/>
        </w:rPr>
        <w:t>technology</w:t>
      </w:r>
      <w:r>
        <w:rPr>
          <w:i/>
          <w:spacing w:val="-12"/>
          <w:sz w:val="20"/>
        </w:rPr>
        <w:t> </w:t>
      </w:r>
      <w:r>
        <w:rPr>
          <w:i/>
          <w:sz w:val="20"/>
        </w:rPr>
        <w:t>in</w:t>
      </w:r>
      <w:r>
        <w:rPr>
          <w:i/>
          <w:spacing w:val="-12"/>
          <w:sz w:val="20"/>
        </w:rPr>
        <w:t> </w:t>
      </w:r>
      <w:r>
        <w:rPr>
          <w:i/>
          <w:sz w:val="20"/>
        </w:rPr>
        <w:t>education.</w:t>
      </w:r>
      <w:r>
        <w:rPr>
          <w:i/>
          <w:spacing w:val="-13"/>
          <w:sz w:val="20"/>
        </w:rPr>
        <w:t> </w:t>
      </w:r>
      <w:r>
        <w:rPr>
          <w:i/>
          <w:sz w:val="20"/>
        </w:rPr>
        <w:t>This</w:t>
      </w:r>
      <w:r>
        <w:rPr>
          <w:i/>
          <w:spacing w:val="-12"/>
          <w:sz w:val="20"/>
        </w:rPr>
        <w:t> </w:t>
      </w:r>
      <w:r>
        <w:rPr>
          <w:i/>
          <w:sz w:val="20"/>
        </w:rPr>
        <w:t>research employed</w:t>
      </w:r>
      <w:r>
        <w:rPr>
          <w:i/>
          <w:spacing w:val="-3"/>
          <w:sz w:val="20"/>
        </w:rPr>
        <w:t> </w:t>
      </w:r>
      <w:r>
        <w:rPr>
          <w:i/>
          <w:sz w:val="20"/>
        </w:rPr>
        <w:t>a</w:t>
      </w:r>
      <w:r>
        <w:rPr>
          <w:i/>
          <w:spacing w:val="-3"/>
          <w:sz w:val="20"/>
        </w:rPr>
        <w:t> </w:t>
      </w:r>
      <w:r>
        <w:rPr>
          <w:i/>
          <w:sz w:val="20"/>
        </w:rPr>
        <w:t>qualitative</w:t>
      </w:r>
      <w:r>
        <w:rPr>
          <w:i/>
          <w:spacing w:val="-4"/>
          <w:sz w:val="20"/>
        </w:rPr>
        <w:t> </w:t>
      </w:r>
      <w:r>
        <w:rPr>
          <w:i/>
          <w:sz w:val="20"/>
        </w:rPr>
        <w:t>method</w:t>
      </w:r>
      <w:r>
        <w:rPr>
          <w:i/>
          <w:spacing w:val="-6"/>
          <w:sz w:val="20"/>
        </w:rPr>
        <w:t> </w:t>
      </w:r>
      <w:r>
        <w:rPr>
          <w:i/>
          <w:sz w:val="20"/>
        </w:rPr>
        <w:t>with</w:t>
      </w:r>
      <w:r>
        <w:rPr>
          <w:i/>
          <w:spacing w:val="-7"/>
          <w:sz w:val="20"/>
        </w:rPr>
        <w:t> </w:t>
      </w:r>
      <w:r>
        <w:rPr>
          <w:i/>
          <w:sz w:val="20"/>
        </w:rPr>
        <w:t>data</w:t>
      </w:r>
      <w:r>
        <w:rPr>
          <w:i/>
          <w:spacing w:val="-6"/>
          <w:sz w:val="20"/>
        </w:rPr>
        <w:t> </w:t>
      </w:r>
      <w:r>
        <w:rPr>
          <w:i/>
          <w:sz w:val="20"/>
        </w:rPr>
        <w:t>collected</w:t>
      </w:r>
      <w:r>
        <w:rPr>
          <w:i/>
          <w:spacing w:val="-7"/>
          <w:sz w:val="20"/>
        </w:rPr>
        <w:t> </w:t>
      </w:r>
      <w:r>
        <w:rPr>
          <w:i/>
          <w:sz w:val="20"/>
        </w:rPr>
        <w:t>through</w:t>
      </w:r>
      <w:r>
        <w:rPr>
          <w:i/>
          <w:spacing w:val="-3"/>
          <w:sz w:val="20"/>
        </w:rPr>
        <w:t> </w:t>
      </w:r>
      <w:r>
        <w:rPr>
          <w:i/>
          <w:sz w:val="20"/>
        </w:rPr>
        <w:t>observation,</w:t>
      </w:r>
      <w:r>
        <w:rPr>
          <w:i/>
          <w:spacing w:val="-5"/>
          <w:sz w:val="20"/>
        </w:rPr>
        <w:t> </w:t>
      </w:r>
      <w:r>
        <w:rPr>
          <w:i/>
          <w:sz w:val="20"/>
        </w:rPr>
        <w:t>interviews,</w:t>
      </w:r>
      <w:r>
        <w:rPr>
          <w:i/>
          <w:spacing w:val="-1"/>
          <w:sz w:val="20"/>
        </w:rPr>
        <w:t> </w:t>
      </w:r>
      <w:r>
        <w:rPr>
          <w:i/>
          <w:sz w:val="20"/>
        </w:rPr>
        <w:t>and</w:t>
      </w:r>
      <w:r>
        <w:rPr>
          <w:i/>
          <w:spacing w:val="-7"/>
          <w:sz w:val="20"/>
        </w:rPr>
        <w:t> </w:t>
      </w:r>
      <w:r>
        <w:rPr>
          <w:i/>
          <w:sz w:val="20"/>
        </w:rPr>
        <w:t>documentation.</w:t>
      </w:r>
      <w:r>
        <w:rPr>
          <w:i/>
          <w:spacing w:val="-4"/>
          <w:sz w:val="20"/>
        </w:rPr>
        <w:t> </w:t>
      </w:r>
      <w:r>
        <w:rPr>
          <w:i/>
          <w:sz w:val="20"/>
        </w:rPr>
        <w:t>The participants</w:t>
      </w:r>
      <w:r>
        <w:rPr>
          <w:i/>
          <w:spacing w:val="-13"/>
          <w:sz w:val="20"/>
        </w:rPr>
        <w:t> </w:t>
      </w:r>
      <w:r>
        <w:rPr>
          <w:i/>
          <w:sz w:val="20"/>
        </w:rPr>
        <w:t>included</w:t>
      </w:r>
      <w:r>
        <w:rPr>
          <w:i/>
          <w:spacing w:val="-12"/>
          <w:sz w:val="20"/>
        </w:rPr>
        <w:t> </w:t>
      </w:r>
      <w:r>
        <w:rPr>
          <w:i/>
          <w:sz w:val="20"/>
        </w:rPr>
        <w:t>31</w:t>
      </w:r>
      <w:r>
        <w:rPr>
          <w:i/>
          <w:spacing w:val="-13"/>
          <w:sz w:val="20"/>
        </w:rPr>
        <w:t> </w:t>
      </w:r>
      <w:r>
        <w:rPr>
          <w:i/>
          <w:sz w:val="20"/>
        </w:rPr>
        <w:t>students,</w:t>
      </w:r>
      <w:r>
        <w:rPr>
          <w:i/>
          <w:spacing w:val="-12"/>
          <w:sz w:val="20"/>
        </w:rPr>
        <w:t> </w:t>
      </w:r>
      <w:r>
        <w:rPr>
          <w:i/>
          <w:sz w:val="20"/>
        </w:rPr>
        <w:t>teachers,</w:t>
      </w:r>
      <w:r>
        <w:rPr>
          <w:i/>
          <w:spacing w:val="-7"/>
          <w:sz w:val="20"/>
        </w:rPr>
        <w:t> </w:t>
      </w:r>
      <w:r>
        <w:rPr>
          <w:i/>
          <w:sz w:val="20"/>
        </w:rPr>
        <w:t>the</w:t>
      </w:r>
      <w:r>
        <w:rPr>
          <w:i/>
          <w:spacing w:val="-12"/>
          <w:sz w:val="20"/>
        </w:rPr>
        <w:t> </w:t>
      </w:r>
      <w:r>
        <w:rPr>
          <w:i/>
          <w:sz w:val="20"/>
        </w:rPr>
        <w:t>school</w:t>
      </w:r>
      <w:r>
        <w:rPr>
          <w:i/>
          <w:spacing w:val="-8"/>
          <w:sz w:val="20"/>
        </w:rPr>
        <w:t> </w:t>
      </w:r>
      <w:r>
        <w:rPr>
          <w:i/>
          <w:sz w:val="20"/>
        </w:rPr>
        <w:t>principal,</w:t>
      </w:r>
      <w:r>
        <w:rPr>
          <w:i/>
          <w:spacing w:val="-10"/>
          <w:sz w:val="20"/>
        </w:rPr>
        <w:t> </w:t>
      </w:r>
      <w:r>
        <w:rPr>
          <w:i/>
          <w:sz w:val="20"/>
        </w:rPr>
        <w:t>and</w:t>
      </w:r>
      <w:r>
        <w:rPr>
          <w:i/>
          <w:spacing w:val="-11"/>
          <w:sz w:val="20"/>
        </w:rPr>
        <w:t> </w:t>
      </w:r>
      <w:r>
        <w:rPr>
          <w:i/>
          <w:sz w:val="20"/>
        </w:rPr>
        <w:t>students’</w:t>
      </w:r>
      <w:r>
        <w:rPr>
          <w:i/>
          <w:spacing w:val="-13"/>
          <w:sz w:val="20"/>
        </w:rPr>
        <w:t> </w:t>
      </w:r>
      <w:r>
        <w:rPr>
          <w:i/>
          <w:sz w:val="20"/>
        </w:rPr>
        <w:t>parents.The</w:t>
      </w:r>
      <w:r>
        <w:rPr>
          <w:i/>
          <w:spacing w:val="-12"/>
          <w:sz w:val="20"/>
        </w:rPr>
        <w:t> </w:t>
      </w:r>
      <w:r>
        <w:rPr>
          <w:i/>
          <w:sz w:val="20"/>
        </w:rPr>
        <w:t>research</w:t>
      </w:r>
      <w:r>
        <w:rPr>
          <w:i/>
          <w:spacing w:val="-11"/>
          <w:sz w:val="20"/>
        </w:rPr>
        <w:t> </w:t>
      </w:r>
      <w:r>
        <w:rPr>
          <w:i/>
          <w:sz w:val="20"/>
        </w:rPr>
        <w:t>findings indicate that at SMPN 3 Pulau Punjung, the integration of educational technology is implemented through various mechanisms to create a more engaging, interactive, and contextual learning process. The use of technology plays a significant role in increasing students’</w:t>
      </w:r>
      <w:r>
        <w:rPr>
          <w:i/>
          <w:spacing w:val="-13"/>
          <w:sz w:val="20"/>
        </w:rPr>
        <w:t> </w:t>
      </w:r>
      <w:r>
        <w:rPr>
          <w:i/>
          <w:sz w:val="20"/>
        </w:rPr>
        <w:t>learning interest, with 87% of students reporting improved learning motivation, 77% finding it easier to understand lessons through interactive media, and 58% showing increased active participation in discussions and asking questions. Tools such as videos, animations,</w:t>
      </w:r>
      <w:r>
        <w:rPr>
          <w:i/>
          <w:spacing w:val="-13"/>
          <w:sz w:val="20"/>
        </w:rPr>
        <w:t> </w:t>
      </w:r>
      <w:r>
        <w:rPr>
          <w:i/>
          <w:sz w:val="20"/>
        </w:rPr>
        <w:t>and</w:t>
      </w:r>
      <w:r>
        <w:rPr>
          <w:i/>
          <w:spacing w:val="-4"/>
          <w:sz w:val="20"/>
        </w:rPr>
        <w:t> </w:t>
      </w:r>
      <w:r>
        <w:rPr>
          <w:i/>
          <w:sz w:val="20"/>
        </w:rPr>
        <w:t>interactive</w:t>
      </w:r>
      <w:r>
        <w:rPr>
          <w:i/>
          <w:spacing w:val="-4"/>
          <w:sz w:val="20"/>
        </w:rPr>
        <w:t> </w:t>
      </w:r>
      <w:r>
        <w:rPr>
          <w:i/>
          <w:sz w:val="20"/>
        </w:rPr>
        <w:t>quizzes</w:t>
      </w:r>
      <w:r>
        <w:rPr>
          <w:i/>
          <w:spacing w:val="-6"/>
          <w:sz w:val="20"/>
        </w:rPr>
        <w:t> </w:t>
      </w:r>
      <w:r>
        <w:rPr>
          <w:i/>
          <w:sz w:val="20"/>
        </w:rPr>
        <w:t>effectively</w:t>
      </w:r>
      <w:r>
        <w:rPr>
          <w:i/>
          <w:spacing w:val="-4"/>
          <w:sz w:val="20"/>
        </w:rPr>
        <w:t> </w:t>
      </w:r>
      <w:r>
        <w:rPr>
          <w:i/>
          <w:sz w:val="20"/>
        </w:rPr>
        <w:t>capture</w:t>
      </w:r>
      <w:r>
        <w:rPr>
          <w:i/>
          <w:spacing w:val="-4"/>
          <w:sz w:val="20"/>
        </w:rPr>
        <w:t> </w:t>
      </w:r>
      <w:r>
        <w:rPr>
          <w:i/>
          <w:sz w:val="20"/>
        </w:rPr>
        <w:t>students’</w:t>
      </w:r>
      <w:r>
        <w:rPr>
          <w:i/>
          <w:spacing w:val="-13"/>
          <w:sz w:val="20"/>
        </w:rPr>
        <w:t> </w:t>
      </w:r>
      <w:r>
        <w:rPr>
          <w:i/>
          <w:sz w:val="20"/>
        </w:rPr>
        <w:t>attention,</w:t>
      </w:r>
      <w:r>
        <w:rPr>
          <w:i/>
          <w:spacing w:val="-5"/>
          <w:sz w:val="20"/>
        </w:rPr>
        <w:t> </w:t>
      </w:r>
      <w:r>
        <w:rPr>
          <w:i/>
          <w:sz w:val="20"/>
        </w:rPr>
        <w:t>facilitate</w:t>
      </w:r>
      <w:r>
        <w:rPr>
          <w:i/>
          <w:spacing w:val="-4"/>
          <w:sz w:val="20"/>
        </w:rPr>
        <w:t> </w:t>
      </w:r>
      <w:r>
        <w:rPr>
          <w:i/>
          <w:sz w:val="20"/>
        </w:rPr>
        <w:t>concept</w:t>
      </w:r>
      <w:r>
        <w:rPr>
          <w:i/>
          <w:spacing w:val="-3"/>
          <w:sz w:val="20"/>
        </w:rPr>
        <w:t> </w:t>
      </w:r>
      <w:r>
        <w:rPr>
          <w:i/>
          <w:sz w:val="20"/>
        </w:rPr>
        <w:t>comprehension, and</w:t>
      </w:r>
      <w:r>
        <w:rPr>
          <w:i/>
          <w:spacing w:val="-6"/>
          <w:sz w:val="20"/>
        </w:rPr>
        <w:t> </w:t>
      </w:r>
      <w:r>
        <w:rPr>
          <w:i/>
          <w:sz w:val="20"/>
        </w:rPr>
        <w:t>foster</w:t>
      </w:r>
      <w:r>
        <w:rPr>
          <w:i/>
          <w:spacing w:val="-9"/>
          <w:sz w:val="20"/>
        </w:rPr>
        <w:t> </w:t>
      </w:r>
      <w:r>
        <w:rPr>
          <w:i/>
          <w:sz w:val="20"/>
        </w:rPr>
        <w:t>a</w:t>
      </w:r>
      <w:r>
        <w:rPr>
          <w:i/>
          <w:spacing w:val="-6"/>
          <w:sz w:val="20"/>
        </w:rPr>
        <w:t> </w:t>
      </w:r>
      <w:r>
        <w:rPr>
          <w:i/>
          <w:sz w:val="20"/>
        </w:rPr>
        <w:t>more</w:t>
      </w:r>
      <w:r>
        <w:rPr>
          <w:i/>
          <w:spacing w:val="-7"/>
          <w:sz w:val="20"/>
        </w:rPr>
        <w:t> </w:t>
      </w:r>
      <w:r>
        <w:rPr>
          <w:i/>
          <w:sz w:val="20"/>
        </w:rPr>
        <w:t>communicative</w:t>
      </w:r>
      <w:r>
        <w:rPr>
          <w:i/>
          <w:spacing w:val="-8"/>
          <w:sz w:val="20"/>
        </w:rPr>
        <w:t> </w:t>
      </w:r>
      <w:r>
        <w:rPr>
          <w:i/>
          <w:sz w:val="20"/>
        </w:rPr>
        <w:t>learning</w:t>
      </w:r>
      <w:r>
        <w:rPr>
          <w:i/>
          <w:spacing w:val="-6"/>
          <w:sz w:val="20"/>
        </w:rPr>
        <w:t> </w:t>
      </w:r>
      <w:r>
        <w:rPr>
          <w:i/>
          <w:sz w:val="20"/>
        </w:rPr>
        <w:t>environment,</w:t>
      </w:r>
      <w:r>
        <w:rPr>
          <w:i/>
          <w:spacing w:val="-4"/>
          <w:sz w:val="20"/>
        </w:rPr>
        <w:t> </w:t>
      </w:r>
      <w:r>
        <w:rPr>
          <w:i/>
          <w:sz w:val="20"/>
        </w:rPr>
        <w:t>although</w:t>
      </w:r>
      <w:r>
        <w:rPr>
          <w:i/>
          <w:spacing w:val="-10"/>
          <w:sz w:val="20"/>
        </w:rPr>
        <w:t> </w:t>
      </w:r>
      <w:r>
        <w:rPr>
          <w:i/>
          <w:sz w:val="20"/>
        </w:rPr>
        <w:t>some</w:t>
      </w:r>
      <w:r>
        <w:rPr>
          <w:i/>
          <w:spacing w:val="-8"/>
          <w:sz w:val="20"/>
        </w:rPr>
        <w:t> </w:t>
      </w:r>
      <w:r>
        <w:rPr>
          <w:i/>
          <w:sz w:val="20"/>
        </w:rPr>
        <w:t>students</w:t>
      </w:r>
      <w:r>
        <w:rPr>
          <w:i/>
          <w:spacing w:val="-8"/>
          <w:sz w:val="20"/>
        </w:rPr>
        <w:t> </w:t>
      </w:r>
      <w:r>
        <w:rPr>
          <w:i/>
          <w:sz w:val="20"/>
        </w:rPr>
        <w:t>still</w:t>
      </w:r>
      <w:r>
        <w:rPr>
          <w:i/>
          <w:spacing w:val="-6"/>
          <w:sz w:val="20"/>
        </w:rPr>
        <w:t> </w:t>
      </w:r>
      <w:r>
        <w:rPr>
          <w:i/>
          <w:sz w:val="20"/>
        </w:rPr>
        <w:t>face</w:t>
      </w:r>
      <w:r>
        <w:rPr>
          <w:i/>
          <w:spacing w:val="-8"/>
          <w:sz w:val="20"/>
        </w:rPr>
        <w:t> </w:t>
      </w:r>
      <w:r>
        <w:rPr>
          <w:i/>
          <w:sz w:val="20"/>
        </w:rPr>
        <w:t>challenges</w:t>
      </w:r>
      <w:r>
        <w:rPr>
          <w:i/>
          <w:spacing w:val="-8"/>
          <w:sz w:val="20"/>
        </w:rPr>
        <w:t> </w:t>
      </w:r>
      <w:r>
        <w:rPr>
          <w:i/>
          <w:sz w:val="20"/>
        </w:rPr>
        <w:t>such</w:t>
      </w:r>
      <w:r>
        <w:rPr>
          <w:i/>
          <w:spacing w:val="-6"/>
          <w:sz w:val="20"/>
        </w:rPr>
        <w:t> </w:t>
      </w:r>
      <w:r>
        <w:rPr>
          <w:i/>
          <w:sz w:val="20"/>
        </w:rPr>
        <w:t>as limited technological skills and low self-confidence. Both teachers and students hold positive views on the use of technology, with the majority acknowledging a significant change in their learning methods and experiences. In conclusion, the implementation of educational technology at SMPN 3 Pulau Punjung plays an</w:t>
      </w:r>
      <w:r>
        <w:rPr>
          <w:i/>
          <w:spacing w:val="-6"/>
          <w:sz w:val="20"/>
        </w:rPr>
        <w:t> </w:t>
      </w:r>
      <w:r>
        <w:rPr>
          <w:i/>
          <w:sz w:val="20"/>
        </w:rPr>
        <w:t>essential role in fostering and enhancing students’</w:t>
      </w:r>
      <w:r>
        <w:rPr>
          <w:i/>
          <w:spacing w:val="-13"/>
          <w:sz w:val="20"/>
        </w:rPr>
        <w:t> </w:t>
      </w:r>
      <w:r>
        <w:rPr>
          <w:i/>
          <w:sz w:val="20"/>
        </w:rPr>
        <w:t>learning interest. Despite several challenges, such as limited devices or technical issues, technology use is generally considered effective and should continue to be</w:t>
      </w:r>
      <w:r>
        <w:rPr>
          <w:i/>
          <w:spacing w:val="-4"/>
          <w:sz w:val="20"/>
        </w:rPr>
        <w:t> </w:t>
      </w:r>
      <w:r>
        <w:rPr>
          <w:i/>
          <w:sz w:val="20"/>
        </w:rPr>
        <w:t>developed.</w:t>
      </w:r>
      <w:r>
        <w:rPr>
          <w:i/>
          <w:spacing w:val="-1"/>
          <w:sz w:val="20"/>
        </w:rPr>
        <w:t> </w:t>
      </w:r>
      <w:r>
        <w:rPr>
          <w:i/>
          <w:sz w:val="20"/>
        </w:rPr>
        <w:t>Collaborative</w:t>
      </w:r>
      <w:r>
        <w:rPr>
          <w:i/>
          <w:spacing w:val="-4"/>
          <w:sz w:val="20"/>
        </w:rPr>
        <w:t> </w:t>
      </w:r>
      <w:r>
        <w:rPr>
          <w:i/>
          <w:sz w:val="20"/>
        </w:rPr>
        <w:t>efforts</w:t>
      </w:r>
      <w:r>
        <w:rPr>
          <w:i/>
          <w:spacing w:val="-5"/>
          <w:sz w:val="20"/>
        </w:rPr>
        <w:t> </w:t>
      </w:r>
      <w:r>
        <w:rPr>
          <w:i/>
          <w:sz w:val="20"/>
        </w:rPr>
        <w:t>among</w:t>
      </w:r>
      <w:r>
        <w:rPr>
          <w:i/>
          <w:spacing w:val="-8"/>
          <w:sz w:val="20"/>
        </w:rPr>
        <w:t> </w:t>
      </w:r>
      <w:r>
        <w:rPr>
          <w:i/>
          <w:sz w:val="20"/>
        </w:rPr>
        <w:t>schools,</w:t>
      </w:r>
      <w:r>
        <w:rPr>
          <w:i/>
          <w:spacing w:val="-2"/>
          <w:sz w:val="20"/>
        </w:rPr>
        <w:t> </w:t>
      </w:r>
      <w:r>
        <w:rPr>
          <w:i/>
          <w:sz w:val="20"/>
        </w:rPr>
        <w:t>teachers,</w:t>
      </w:r>
      <w:r>
        <w:rPr>
          <w:i/>
          <w:spacing w:val="-2"/>
          <w:sz w:val="20"/>
        </w:rPr>
        <w:t> </w:t>
      </w:r>
      <w:r>
        <w:rPr>
          <w:i/>
          <w:sz w:val="20"/>
        </w:rPr>
        <w:t>students,</w:t>
      </w:r>
      <w:r>
        <w:rPr>
          <w:i/>
          <w:spacing w:val="-6"/>
          <w:sz w:val="20"/>
        </w:rPr>
        <w:t> </w:t>
      </w:r>
      <w:r>
        <w:rPr>
          <w:i/>
          <w:sz w:val="20"/>
        </w:rPr>
        <w:t>and</w:t>
      </w:r>
      <w:r>
        <w:rPr>
          <w:i/>
          <w:spacing w:val="-4"/>
          <w:sz w:val="20"/>
        </w:rPr>
        <w:t> </w:t>
      </w:r>
      <w:r>
        <w:rPr>
          <w:i/>
          <w:sz w:val="20"/>
        </w:rPr>
        <w:t>parents</w:t>
      </w:r>
      <w:r>
        <w:rPr>
          <w:i/>
          <w:spacing w:val="-5"/>
          <w:sz w:val="20"/>
        </w:rPr>
        <w:t> </w:t>
      </w:r>
      <w:r>
        <w:rPr>
          <w:i/>
          <w:sz w:val="20"/>
        </w:rPr>
        <w:t>are</w:t>
      </w:r>
      <w:r>
        <w:rPr>
          <w:i/>
          <w:spacing w:val="-4"/>
          <w:sz w:val="20"/>
        </w:rPr>
        <w:t> </w:t>
      </w:r>
      <w:r>
        <w:rPr>
          <w:i/>
          <w:sz w:val="20"/>
        </w:rPr>
        <w:t>key</w:t>
      </w:r>
      <w:r>
        <w:rPr>
          <w:i/>
          <w:spacing w:val="-8"/>
          <w:sz w:val="20"/>
        </w:rPr>
        <w:t> </w:t>
      </w:r>
      <w:r>
        <w:rPr>
          <w:i/>
          <w:sz w:val="20"/>
        </w:rPr>
        <w:t>to</w:t>
      </w:r>
      <w:r>
        <w:rPr>
          <w:i/>
          <w:spacing w:val="-3"/>
          <w:sz w:val="20"/>
        </w:rPr>
        <w:t> </w:t>
      </w:r>
      <w:r>
        <w:rPr>
          <w:i/>
          <w:sz w:val="20"/>
        </w:rPr>
        <w:t>optimizing</w:t>
      </w:r>
      <w:r>
        <w:rPr>
          <w:i/>
          <w:spacing w:val="-3"/>
          <w:sz w:val="20"/>
        </w:rPr>
        <w:t> </w:t>
      </w:r>
      <w:r>
        <w:rPr>
          <w:i/>
          <w:sz w:val="20"/>
        </w:rPr>
        <w:t>the role of educational technology.</w:t>
      </w:r>
    </w:p>
    <w:p>
      <w:pPr>
        <w:spacing w:line="229" w:lineRule="exact" w:before="0"/>
        <w:ind w:left="525" w:right="0" w:firstLine="0"/>
        <w:jc w:val="both"/>
        <w:rPr>
          <w:i/>
          <w:sz w:val="20"/>
        </w:rPr>
      </w:pPr>
      <w:r>
        <w:rPr>
          <w:i/>
          <w:sz w:val="20"/>
        </w:rPr>
        <w:t>Keywords:</w:t>
      </w:r>
      <w:r>
        <w:rPr>
          <w:i/>
          <w:spacing w:val="-10"/>
          <w:sz w:val="20"/>
        </w:rPr>
        <w:t> </w:t>
      </w:r>
      <w:r>
        <w:rPr>
          <w:i/>
          <w:sz w:val="20"/>
        </w:rPr>
        <w:t>Educational</w:t>
      </w:r>
      <w:r>
        <w:rPr>
          <w:i/>
          <w:spacing w:val="-7"/>
          <w:sz w:val="20"/>
        </w:rPr>
        <w:t> </w:t>
      </w:r>
      <w:r>
        <w:rPr>
          <w:i/>
          <w:sz w:val="20"/>
        </w:rPr>
        <w:t>Technology,</w:t>
      </w:r>
      <w:r>
        <w:rPr>
          <w:i/>
          <w:spacing w:val="-10"/>
          <w:sz w:val="20"/>
        </w:rPr>
        <w:t> </w:t>
      </w:r>
      <w:r>
        <w:rPr>
          <w:i/>
          <w:sz w:val="20"/>
        </w:rPr>
        <w:t>Learning</w:t>
      </w:r>
      <w:r>
        <w:rPr>
          <w:i/>
          <w:spacing w:val="-7"/>
          <w:sz w:val="20"/>
        </w:rPr>
        <w:t> </w:t>
      </w:r>
      <w:r>
        <w:rPr>
          <w:i/>
          <w:sz w:val="20"/>
        </w:rPr>
        <w:t>Interest,</w:t>
      </w:r>
      <w:r>
        <w:rPr>
          <w:i/>
          <w:spacing w:val="-6"/>
          <w:sz w:val="20"/>
        </w:rPr>
        <w:t> </w:t>
      </w:r>
      <w:r>
        <w:rPr>
          <w:i/>
          <w:sz w:val="20"/>
        </w:rPr>
        <w:t>Students,</w:t>
      </w:r>
      <w:r>
        <w:rPr>
          <w:i/>
          <w:spacing w:val="-6"/>
          <w:sz w:val="20"/>
        </w:rPr>
        <w:t> </w:t>
      </w:r>
      <w:r>
        <w:rPr>
          <w:i/>
          <w:sz w:val="20"/>
        </w:rPr>
        <w:t>SMPN</w:t>
      </w:r>
      <w:r>
        <w:rPr>
          <w:i/>
          <w:spacing w:val="-9"/>
          <w:sz w:val="20"/>
        </w:rPr>
        <w:t> </w:t>
      </w:r>
      <w:r>
        <w:rPr>
          <w:i/>
          <w:sz w:val="20"/>
        </w:rPr>
        <w:t>3</w:t>
      </w:r>
      <w:r>
        <w:rPr>
          <w:i/>
          <w:spacing w:val="-11"/>
          <w:sz w:val="20"/>
        </w:rPr>
        <w:t> </w:t>
      </w:r>
      <w:r>
        <w:rPr>
          <w:i/>
          <w:sz w:val="20"/>
        </w:rPr>
        <w:t>Pulau</w:t>
      </w:r>
      <w:r>
        <w:rPr>
          <w:i/>
          <w:spacing w:val="-10"/>
          <w:sz w:val="20"/>
        </w:rPr>
        <w:t> </w:t>
      </w:r>
      <w:r>
        <w:rPr>
          <w:i/>
          <w:spacing w:val="-2"/>
          <w:sz w:val="20"/>
        </w:rPr>
        <w:t>Punjung</w:t>
      </w:r>
    </w:p>
    <w:p>
      <w:pPr>
        <w:spacing w:before="227"/>
        <w:ind w:left="569" w:right="0" w:firstLine="0"/>
        <w:jc w:val="left"/>
        <w:rPr>
          <w:b/>
          <w:sz w:val="20"/>
        </w:rPr>
      </w:pPr>
      <w:r>
        <w:rPr>
          <w:b/>
          <w:spacing w:val="-2"/>
          <w:sz w:val="20"/>
        </w:rPr>
        <w:t>Abstrak:</w:t>
      </w:r>
    </w:p>
    <w:p>
      <w:pPr>
        <w:spacing w:line="240" w:lineRule="auto" w:before="2"/>
        <w:ind w:left="569" w:right="277" w:firstLine="0"/>
        <w:jc w:val="both"/>
        <w:rPr>
          <w:sz w:val="20"/>
        </w:rPr>
      </w:pPr>
      <w:r>
        <w:rPr>
          <w:sz w:val="20"/>
        </w:rPr>
        <w:t>Penggunaan teknologi dalam dunia pendidikan semakin berkembang seiring kemajuan zaman. Latar belakang penelitian ini adalah adanya kebutuhan mendesak untuk memanfaatkan teknologi pembelajaran dalam</w:t>
      </w:r>
      <w:r>
        <w:rPr>
          <w:spacing w:val="-4"/>
          <w:sz w:val="20"/>
        </w:rPr>
        <w:t> </w:t>
      </w:r>
      <w:r>
        <w:rPr>
          <w:sz w:val="20"/>
        </w:rPr>
        <w:t>meningkatkan</w:t>
      </w:r>
      <w:r>
        <w:rPr>
          <w:spacing w:val="-4"/>
          <w:sz w:val="20"/>
        </w:rPr>
        <w:t> </w:t>
      </w:r>
      <w:r>
        <w:rPr>
          <w:sz w:val="20"/>
        </w:rPr>
        <w:t>minat</w:t>
      </w:r>
      <w:r>
        <w:rPr>
          <w:spacing w:val="-7"/>
          <w:sz w:val="20"/>
        </w:rPr>
        <w:t> </w:t>
      </w:r>
      <w:r>
        <w:rPr>
          <w:sz w:val="20"/>
        </w:rPr>
        <w:t>belajar</w:t>
      </w:r>
      <w:r>
        <w:rPr>
          <w:spacing w:val="-2"/>
          <w:sz w:val="20"/>
        </w:rPr>
        <w:t> </w:t>
      </w:r>
      <w:r>
        <w:rPr>
          <w:sz w:val="20"/>
        </w:rPr>
        <w:t>siswa,</w:t>
      </w:r>
      <w:r>
        <w:rPr>
          <w:spacing w:val="-6"/>
          <w:sz w:val="20"/>
        </w:rPr>
        <w:t> </w:t>
      </w:r>
      <w:r>
        <w:rPr>
          <w:sz w:val="20"/>
        </w:rPr>
        <w:t>khususnya</w:t>
      </w:r>
      <w:r>
        <w:rPr>
          <w:spacing w:val="-4"/>
          <w:sz w:val="20"/>
        </w:rPr>
        <w:t> </w:t>
      </w:r>
      <w:r>
        <w:rPr>
          <w:sz w:val="20"/>
        </w:rPr>
        <w:t>di</w:t>
      </w:r>
      <w:r>
        <w:rPr>
          <w:spacing w:val="-3"/>
          <w:sz w:val="20"/>
        </w:rPr>
        <w:t> </w:t>
      </w:r>
      <w:r>
        <w:rPr>
          <w:sz w:val="20"/>
        </w:rPr>
        <w:t>tingkat</w:t>
      </w:r>
      <w:r>
        <w:rPr>
          <w:spacing w:val="-4"/>
          <w:sz w:val="20"/>
        </w:rPr>
        <w:t> </w:t>
      </w:r>
      <w:r>
        <w:rPr>
          <w:sz w:val="20"/>
        </w:rPr>
        <w:t>SMP.</w:t>
      </w:r>
      <w:r>
        <w:rPr>
          <w:spacing w:val="-6"/>
          <w:sz w:val="20"/>
        </w:rPr>
        <w:t> </w:t>
      </w:r>
      <w:r>
        <w:rPr>
          <w:sz w:val="20"/>
        </w:rPr>
        <w:t>SMPN</w:t>
      </w:r>
      <w:r>
        <w:rPr>
          <w:spacing w:val="-4"/>
          <w:sz w:val="20"/>
        </w:rPr>
        <w:t> </w:t>
      </w:r>
      <w:r>
        <w:rPr>
          <w:sz w:val="20"/>
        </w:rPr>
        <w:t>3</w:t>
      </w:r>
      <w:r>
        <w:rPr>
          <w:spacing w:val="-8"/>
          <w:sz w:val="20"/>
        </w:rPr>
        <w:t> </w:t>
      </w:r>
      <w:r>
        <w:rPr>
          <w:sz w:val="20"/>
        </w:rPr>
        <w:t>Pulau</w:t>
      </w:r>
      <w:r>
        <w:rPr>
          <w:spacing w:val="-8"/>
          <w:sz w:val="20"/>
        </w:rPr>
        <w:t> </w:t>
      </w:r>
      <w:r>
        <w:rPr>
          <w:sz w:val="20"/>
        </w:rPr>
        <w:t>Punjung</w:t>
      </w:r>
      <w:r>
        <w:rPr>
          <w:spacing w:val="-7"/>
          <w:sz w:val="20"/>
        </w:rPr>
        <w:t> </w:t>
      </w:r>
      <w:r>
        <w:rPr>
          <w:sz w:val="20"/>
        </w:rPr>
        <w:t>menjadi</w:t>
      </w:r>
      <w:r>
        <w:rPr>
          <w:spacing w:val="-3"/>
          <w:sz w:val="20"/>
        </w:rPr>
        <w:t> </w:t>
      </w:r>
      <w:r>
        <w:rPr>
          <w:sz w:val="20"/>
        </w:rPr>
        <w:t>objek penelitian</w:t>
      </w:r>
      <w:r>
        <w:rPr>
          <w:spacing w:val="-3"/>
          <w:sz w:val="20"/>
        </w:rPr>
        <w:t> </w:t>
      </w:r>
      <w:r>
        <w:rPr>
          <w:sz w:val="20"/>
        </w:rPr>
        <w:t>karena</w:t>
      </w:r>
      <w:r>
        <w:rPr>
          <w:spacing w:val="-3"/>
          <w:sz w:val="20"/>
        </w:rPr>
        <w:t> </w:t>
      </w:r>
      <w:r>
        <w:rPr>
          <w:sz w:val="20"/>
        </w:rPr>
        <w:t>telah</w:t>
      </w:r>
      <w:r>
        <w:rPr>
          <w:spacing w:val="-3"/>
          <w:sz w:val="20"/>
        </w:rPr>
        <w:t> </w:t>
      </w:r>
      <w:r>
        <w:rPr>
          <w:sz w:val="20"/>
        </w:rPr>
        <w:t>menerapkan</w:t>
      </w:r>
      <w:r>
        <w:rPr>
          <w:spacing w:val="-3"/>
          <w:sz w:val="20"/>
        </w:rPr>
        <w:t> </w:t>
      </w:r>
      <w:r>
        <w:rPr>
          <w:sz w:val="20"/>
        </w:rPr>
        <w:t>berbagai</w:t>
      </w:r>
      <w:r>
        <w:rPr>
          <w:spacing w:val="-2"/>
          <w:sz w:val="20"/>
        </w:rPr>
        <w:t> </w:t>
      </w:r>
      <w:r>
        <w:rPr>
          <w:sz w:val="20"/>
        </w:rPr>
        <w:t>bentuk</w:t>
      </w:r>
      <w:r>
        <w:rPr>
          <w:spacing w:val="-2"/>
          <w:sz w:val="20"/>
        </w:rPr>
        <w:t> </w:t>
      </w:r>
      <w:r>
        <w:rPr>
          <w:sz w:val="20"/>
        </w:rPr>
        <w:t>teknologi</w:t>
      </w:r>
      <w:r>
        <w:rPr>
          <w:spacing w:val="-2"/>
          <w:sz w:val="20"/>
        </w:rPr>
        <w:t> </w:t>
      </w:r>
      <w:r>
        <w:rPr>
          <w:sz w:val="20"/>
        </w:rPr>
        <w:t>pembelajaran</w:t>
      </w:r>
      <w:r>
        <w:rPr>
          <w:spacing w:val="-3"/>
          <w:sz w:val="20"/>
        </w:rPr>
        <w:t> </w:t>
      </w:r>
      <w:r>
        <w:rPr>
          <w:sz w:val="20"/>
        </w:rPr>
        <w:t>dalam</w:t>
      </w:r>
      <w:r>
        <w:rPr>
          <w:spacing w:val="-3"/>
          <w:sz w:val="20"/>
        </w:rPr>
        <w:t> </w:t>
      </w:r>
      <w:r>
        <w:rPr>
          <w:sz w:val="20"/>
        </w:rPr>
        <w:t>proses</w:t>
      </w:r>
      <w:r>
        <w:rPr>
          <w:spacing w:val="-5"/>
          <w:sz w:val="20"/>
        </w:rPr>
        <w:t> </w:t>
      </w:r>
      <w:r>
        <w:rPr>
          <w:sz w:val="20"/>
        </w:rPr>
        <w:t>belajar</w:t>
      </w:r>
      <w:r>
        <w:rPr>
          <w:spacing w:val="-1"/>
          <w:sz w:val="20"/>
        </w:rPr>
        <w:t> </w:t>
      </w:r>
      <w:r>
        <w:rPr>
          <w:sz w:val="20"/>
        </w:rPr>
        <w:t>mengajar. Tujuan</w:t>
      </w:r>
      <w:r>
        <w:rPr>
          <w:spacing w:val="-3"/>
          <w:sz w:val="20"/>
        </w:rPr>
        <w:t> </w:t>
      </w:r>
      <w:r>
        <w:rPr>
          <w:sz w:val="20"/>
        </w:rPr>
        <w:t>dari</w:t>
      </w:r>
      <w:r>
        <w:rPr>
          <w:spacing w:val="-6"/>
          <w:sz w:val="20"/>
        </w:rPr>
        <w:t> </w:t>
      </w:r>
      <w:r>
        <w:rPr>
          <w:sz w:val="20"/>
        </w:rPr>
        <w:t>penelitian</w:t>
      </w:r>
      <w:r>
        <w:rPr>
          <w:spacing w:val="-3"/>
          <w:sz w:val="20"/>
        </w:rPr>
        <w:t> </w:t>
      </w:r>
      <w:r>
        <w:rPr>
          <w:sz w:val="20"/>
        </w:rPr>
        <w:t>ini</w:t>
      </w:r>
      <w:r>
        <w:rPr>
          <w:spacing w:val="-6"/>
          <w:sz w:val="20"/>
        </w:rPr>
        <w:t> </w:t>
      </w:r>
      <w:r>
        <w:rPr>
          <w:sz w:val="20"/>
        </w:rPr>
        <w:t>adalah</w:t>
      </w:r>
      <w:r>
        <w:rPr>
          <w:spacing w:val="-3"/>
          <w:sz w:val="20"/>
        </w:rPr>
        <w:t> </w:t>
      </w:r>
      <w:r>
        <w:rPr>
          <w:sz w:val="20"/>
        </w:rPr>
        <w:t>untuk</w:t>
      </w:r>
      <w:r>
        <w:rPr>
          <w:spacing w:val="-6"/>
          <w:sz w:val="20"/>
        </w:rPr>
        <w:t> </w:t>
      </w:r>
      <w:r>
        <w:rPr>
          <w:sz w:val="20"/>
        </w:rPr>
        <w:t>mendeskripsikan</w:t>
      </w:r>
      <w:r>
        <w:rPr>
          <w:spacing w:val="-3"/>
          <w:sz w:val="20"/>
        </w:rPr>
        <w:t> </w:t>
      </w:r>
      <w:r>
        <w:rPr>
          <w:sz w:val="20"/>
        </w:rPr>
        <w:t>peran</w:t>
      </w:r>
      <w:r>
        <w:rPr>
          <w:spacing w:val="-3"/>
          <w:sz w:val="20"/>
        </w:rPr>
        <w:t> </w:t>
      </w:r>
      <w:r>
        <w:rPr>
          <w:sz w:val="20"/>
        </w:rPr>
        <w:t>teknologi</w:t>
      </w:r>
      <w:r>
        <w:rPr>
          <w:spacing w:val="-6"/>
          <w:sz w:val="20"/>
        </w:rPr>
        <w:t> </w:t>
      </w:r>
      <w:r>
        <w:rPr>
          <w:sz w:val="20"/>
        </w:rPr>
        <w:t>pembelajaran</w:t>
      </w:r>
      <w:r>
        <w:rPr>
          <w:spacing w:val="-3"/>
          <w:sz w:val="20"/>
        </w:rPr>
        <w:t> </w:t>
      </w:r>
      <w:r>
        <w:rPr>
          <w:sz w:val="20"/>
        </w:rPr>
        <w:t>dalam</w:t>
      </w:r>
      <w:r>
        <w:rPr>
          <w:spacing w:val="-6"/>
          <w:sz w:val="20"/>
        </w:rPr>
        <w:t> </w:t>
      </w:r>
      <w:r>
        <w:rPr>
          <w:sz w:val="20"/>
        </w:rPr>
        <w:t>meningkatkan minat</w:t>
      </w:r>
      <w:r>
        <w:rPr>
          <w:spacing w:val="-13"/>
          <w:sz w:val="20"/>
        </w:rPr>
        <w:t> </w:t>
      </w:r>
      <w:r>
        <w:rPr>
          <w:sz w:val="20"/>
        </w:rPr>
        <w:t>belajar</w:t>
      </w:r>
      <w:r>
        <w:rPr>
          <w:spacing w:val="-12"/>
          <w:sz w:val="20"/>
        </w:rPr>
        <w:t> </w:t>
      </w:r>
      <w:r>
        <w:rPr>
          <w:sz w:val="20"/>
        </w:rPr>
        <w:t>siswa</w:t>
      </w:r>
      <w:r>
        <w:rPr>
          <w:spacing w:val="-13"/>
          <w:sz w:val="20"/>
        </w:rPr>
        <w:t> </w:t>
      </w:r>
      <w:r>
        <w:rPr>
          <w:sz w:val="20"/>
        </w:rPr>
        <w:t>di</w:t>
      </w:r>
      <w:r>
        <w:rPr>
          <w:spacing w:val="-12"/>
          <w:sz w:val="20"/>
        </w:rPr>
        <w:t> </w:t>
      </w:r>
      <w:r>
        <w:rPr>
          <w:sz w:val="20"/>
        </w:rPr>
        <w:t>SMPN</w:t>
      </w:r>
      <w:r>
        <w:rPr>
          <w:spacing w:val="-13"/>
          <w:sz w:val="20"/>
        </w:rPr>
        <w:t> </w:t>
      </w:r>
      <w:r>
        <w:rPr>
          <w:sz w:val="20"/>
        </w:rPr>
        <w:t>3</w:t>
      </w:r>
      <w:r>
        <w:rPr>
          <w:spacing w:val="-12"/>
          <w:sz w:val="20"/>
        </w:rPr>
        <w:t> </w:t>
      </w:r>
      <w:r>
        <w:rPr>
          <w:sz w:val="20"/>
        </w:rPr>
        <w:t>Pulau</w:t>
      </w:r>
      <w:r>
        <w:rPr>
          <w:spacing w:val="-13"/>
          <w:sz w:val="20"/>
        </w:rPr>
        <w:t> </w:t>
      </w:r>
      <w:r>
        <w:rPr>
          <w:sz w:val="20"/>
        </w:rPr>
        <w:t>Punjung.</w:t>
      </w:r>
      <w:r>
        <w:rPr>
          <w:spacing w:val="-12"/>
          <w:sz w:val="20"/>
        </w:rPr>
        <w:t> </w:t>
      </w:r>
      <w:r>
        <w:rPr>
          <w:sz w:val="20"/>
        </w:rPr>
        <w:t>Penelitian</w:t>
      </w:r>
      <w:r>
        <w:rPr>
          <w:spacing w:val="-13"/>
          <w:sz w:val="20"/>
        </w:rPr>
        <w:t> </w:t>
      </w:r>
      <w:r>
        <w:rPr>
          <w:sz w:val="20"/>
        </w:rPr>
        <w:t>ini</w:t>
      </w:r>
      <w:r>
        <w:rPr>
          <w:spacing w:val="-12"/>
          <w:sz w:val="20"/>
        </w:rPr>
        <w:t> </w:t>
      </w:r>
      <w:r>
        <w:rPr>
          <w:sz w:val="20"/>
        </w:rPr>
        <w:t>juga</w:t>
      </w:r>
      <w:r>
        <w:rPr>
          <w:spacing w:val="-13"/>
          <w:sz w:val="20"/>
        </w:rPr>
        <w:t> </w:t>
      </w:r>
      <w:r>
        <w:rPr>
          <w:sz w:val="20"/>
        </w:rPr>
        <w:t>bertujuan</w:t>
      </w:r>
      <w:r>
        <w:rPr>
          <w:spacing w:val="-12"/>
          <w:sz w:val="20"/>
        </w:rPr>
        <w:t> </w:t>
      </w:r>
      <w:r>
        <w:rPr>
          <w:sz w:val="20"/>
        </w:rPr>
        <w:t>menggali</w:t>
      </w:r>
      <w:r>
        <w:rPr>
          <w:spacing w:val="-13"/>
          <w:sz w:val="20"/>
        </w:rPr>
        <w:t> </w:t>
      </w:r>
      <w:r>
        <w:rPr>
          <w:sz w:val="20"/>
        </w:rPr>
        <w:t>pandangan</w:t>
      </w:r>
      <w:r>
        <w:rPr>
          <w:spacing w:val="-12"/>
          <w:sz w:val="20"/>
        </w:rPr>
        <w:t> </w:t>
      </w:r>
      <w:r>
        <w:rPr>
          <w:sz w:val="20"/>
        </w:rPr>
        <w:t>guru,</w:t>
      </w:r>
      <w:r>
        <w:rPr>
          <w:spacing w:val="-13"/>
          <w:sz w:val="20"/>
        </w:rPr>
        <w:t> </w:t>
      </w:r>
      <w:r>
        <w:rPr>
          <w:sz w:val="20"/>
        </w:rPr>
        <w:t>kepala sekolah, siswa, dan orang tua terhadap penerapan teknologi pembelajaran. Penelitian ini menggunakan pendekatan kualitatif dengan teknik pengumpulan data melalui observasi, wawancara, dan dokumentasi. Responden dalam penelitian ini terdiri dari 31 siswa, guru, kepala sekolah, dan orang tua siswa. Hasil penelitian menunjukkan bahwa di SMPN 3 Pulau Punjung, penerapan teknologi pembelajaran dilakukan melalui berbagai mekanisme integrasi untuk menciptakan proses</w:t>
      </w:r>
      <w:r>
        <w:rPr>
          <w:spacing w:val="-1"/>
          <w:sz w:val="20"/>
        </w:rPr>
        <w:t> </w:t>
      </w:r>
      <w:r>
        <w:rPr>
          <w:sz w:val="20"/>
        </w:rPr>
        <w:t>belajar yang lebih menarik, interaktif, dan kontekstual.</w:t>
      </w:r>
      <w:r>
        <w:rPr>
          <w:spacing w:val="-13"/>
          <w:sz w:val="20"/>
        </w:rPr>
        <w:t> </w:t>
      </w:r>
      <w:r>
        <w:rPr>
          <w:sz w:val="20"/>
        </w:rPr>
        <w:t>Penggunaan</w:t>
      </w:r>
      <w:r>
        <w:rPr>
          <w:spacing w:val="-12"/>
          <w:sz w:val="20"/>
        </w:rPr>
        <w:t> </w:t>
      </w:r>
      <w:r>
        <w:rPr>
          <w:sz w:val="20"/>
        </w:rPr>
        <w:t>teknologi</w:t>
      </w:r>
      <w:r>
        <w:rPr>
          <w:spacing w:val="-13"/>
          <w:sz w:val="20"/>
        </w:rPr>
        <w:t> </w:t>
      </w:r>
      <w:r>
        <w:rPr>
          <w:sz w:val="20"/>
        </w:rPr>
        <w:t>terbukti</w:t>
      </w:r>
      <w:r>
        <w:rPr>
          <w:spacing w:val="-10"/>
          <w:sz w:val="20"/>
        </w:rPr>
        <w:t> </w:t>
      </w:r>
      <w:r>
        <w:rPr>
          <w:sz w:val="20"/>
        </w:rPr>
        <w:t>berperan</w:t>
      </w:r>
      <w:r>
        <w:rPr>
          <w:spacing w:val="-11"/>
          <w:sz w:val="20"/>
        </w:rPr>
        <w:t> </w:t>
      </w:r>
      <w:r>
        <w:rPr>
          <w:sz w:val="20"/>
        </w:rPr>
        <w:t>besar</w:t>
      </w:r>
      <w:r>
        <w:rPr>
          <w:spacing w:val="-10"/>
          <w:sz w:val="20"/>
        </w:rPr>
        <w:t> </w:t>
      </w:r>
      <w:r>
        <w:rPr>
          <w:sz w:val="20"/>
        </w:rPr>
        <w:t>dalam</w:t>
      </w:r>
      <w:r>
        <w:rPr>
          <w:spacing w:val="-13"/>
          <w:sz w:val="20"/>
        </w:rPr>
        <w:t> </w:t>
      </w:r>
      <w:r>
        <w:rPr>
          <w:sz w:val="20"/>
        </w:rPr>
        <w:t>meningkatkan</w:t>
      </w:r>
      <w:r>
        <w:rPr>
          <w:spacing w:val="-11"/>
          <w:sz w:val="20"/>
        </w:rPr>
        <w:t> </w:t>
      </w:r>
      <w:r>
        <w:rPr>
          <w:sz w:val="20"/>
        </w:rPr>
        <w:t>minat</w:t>
      </w:r>
      <w:r>
        <w:rPr>
          <w:spacing w:val="-12"/>
          <w:sz w:val="20"/>
        </w:rPr>
        <w:t> </w:t>
      </w:r>
      <w:r>
        <w:rPr>
          <w:sz w:val="20"/>
        </w:rPr>
        <w:t>belajar</w:t>
      </w:r>
      <w:r>
        <w:rPr>
          <w:spacing w:val="-13"/>
          <w:sz w:val="20"/>
        </w:rPr>
        <w:t> </w:t>
      </w:r>
      <w:r>
        <w:rPr>
          <w:sz w:val="20"/>
        </w:rPr>
        <w:t>siswa,</w:t>
      </w:r>
      <w:r>
        <w:rPr>
          <w:spacing w:val="-9"/>
          <w:sz w:val="20"/>
        </w:rPr>
        <w:t> </w:t>
      </w:r>
      <w:r>
        <w:rPr>
          <w:sz w:val="20"/>
        </w:rPr>
        <w:t>di</w:t>
      </w:r>
      <w:r>
        <w:rPr>
          <w:spacing w:val="-13"/>
          <w:sz w:val="20"/>
        </w:rPr>
        <w:t> </w:t>
      </w:r>
      <w:r>
        <w:rPr>
          <w:sz w:val="20"/>
        </w:rPr>
        <w:t>mana 87%</w:t>
      </w:r>
      <w:r>
        <w:rPr>
          <w:spacing w:val="15"/>
          <w:sz w:val="20"/>
        </w:rPr>
        <w:t> </w:t>
      </w:r>
      <w:r>
        <w:rPr>
          <w:sz w:val="20"/>
        </w:rPr>
        <w:t>siswa</w:t>
      </w:r>
      <w:r>
        <w:rPr>
          <w:spacing w:val="15"/>
          <w:sz w:val="20"/>
        </w:rPr>
        <w:t> </w:t>
      </w:r>
      <w:r>
        <w:rPr>
          <w:sz w:val="20"/>
        </w:rPr>
        <w:t>mengalami</w:t>
      </w:r>
      <w:r>
        <w:rPr>
          <w:spacing w:val="16"/>
          <w:sz w:val="20"/>
        </w:rPr>
        <w:t> </w:t>
      </w:r>
      <w:r>
        <w:rPr>
          <w:sz w:val="20"/>
        </w:rPr>
        <w:t>peningkatan</w:t>
      </w:r>
      <w:r>
        <w:rPr>
          <w:spacing w:val="16"/>
          <w:sz w:val="20"/>
        </w:rPr>
        <w:t> </w:t>
      </w:r>
      <w:r>
        <w:rPr>
          <w:sz w:val="20"/>
        </w:rPr>
        <w:t>motivasi</w:t>
      </w:r>
      <w:r>
        <w:rPr>
          <w:spacing w:val="16"/>
          <w:sz w:val="20"/>
        </w:rPr>
        <w:t> </w:t>
      </w:r>
      <w:r>
        <w:rPr>
          <w:sz w:val="20"/>
        </w:rPr>
        <w:t>belajar,</w:t>
      </w:r>
      <w:r>
        <w:rPr>
          <w:spacing w:val="17"/>
          <w:sz w:val="20"/>
        </w:rPr>
        <w:t> </w:t>
      </w:r>
      <w:r>
        <w:rPr>
          <w:sz w:val="20"/>
        </w:rPr>
        <w:t>77%</w:t>
      </w:r>
      <w:r>
        <w:rPr>
          <w:spacing w:val="18"/>
          <w:sz w:val="20"/>
        </w:rPr>
        <w:t> </w:t>
      </w:r>
      <w:r>
        <w:rPr>
          <w:sz w:val="20"/>
        </w:rPr>
        <w:t>merasa</w:t>
      </w:r>
      <w:r>
        <w:rPr>
          <w:spacing w:val="15"/>
          <w:sz w:val="20"/>
        </w:rPr>
        <w:t> </w:t>
      </w:r>
      <w:r>
        <w:rPr>
          <w:sz w:val="20"/>
        </w:rPr>
        <w:t>lebih</w:t>
      </w:r>
      <w:r>
        <w:rPr>
          <w:spacing w:val="16"/>
          <w:sz w:val="20"/>
        </w:rPr>
        <w:t> </w:t>
      </w:r>
      <w:r>
        <w:rPr>
          <w:sz w:val="20"/>
        </w:rPr>
        <w:t>mudah</w:t>
      </w:r>
      <w:r>
        <w:rPr>
          <w:spacing w:val="15"/>
          <w:sz w:val="20"/>
        </w:rPr>
        <w:t> </w:t>
      </w:r>
      <w:r>
        <w:rPr>
          <w:sz w:val="20"/>
        </w:rPr>
        <w:t>memahami</w:t>
      </w:r>
      <w:r>
        <w:rPr>
          <w:spacing w:val="17"/>
          <w:sz w:val="20"/>
        </w:rPr>
        <w:t> </w:t>
      </w:r>
      <w:r>
        <w:rPr>
          <w:sz w:val="20"/>
        </w:rPr>
        <w:t>materi</w:t>
      </w:r>
      <w:r>
        <w:rPr>
          <w:spacing w:val="13"/>
          <w:sz w:val="20"/>
        </w:rPr>
        <w:t> </w:t>
      </w:r>
      <w:r>
        <w:rPr>
          <w:spacing w:val="-2"/>
          <w:sz w:val="20"/>
        </w:rPr>
        <w:t>melalui</w:t>
      </w:r>
    </w:p>
    <w:p>
      <w:pPr>
        <w:pStyle w:val="BodyText"/>
        <w:spacing w:before="1"/>
        <w:rPr>
          <w:sz w:val="8"/>
        </w:rPr>
      </w:pPr>
      <w:r>
        <w:rPr>
          <w:sz w:val="8"/>
        </w:rPr>
        <mc:AlternateContent>
          <mc:Choice Requires="wps">
            <w:drawing>
              <wp:anchor distT="0" distB="0" distL="0" distR="0" allowOverlap="1" layoutInCell="1" locked="0" behindDoc="1" simplePos="0" relativeHeight="487590400">
                <wp:simplePos x="0" y="0"/>
                <wp:positionH relativeFrom="page">
                  <wp:posOffset>925830</wp:posOffset>
                </wp:positionH>
                <wp:positionV relativeFrom="paragraph">
                  <wp:posOffset>74688</wp:posOffset>
                </wp:positionV>
                <wp:extent cx="5686425" cy="1270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6080;mso-wrap-distance-left:0;mso-wrap-distance-right:0" from="72.900002pt,6.881022pt" to="520.650002pt,5.881022pt" stroked="true" strokeweight=".75pt" strokecolor="#000000">
                <v:stroke dashstyle="solid"/>
                <w10:wrap type="topAndBottom"/>
              </v:line>
            </w:pict>
          </mc:Fallback>
        </mc:AlternateContent>
      </w:r>
    </w:p>
    <w:p>
      <w:pPr>
        <w:spacing w:before="0"/>
        <w:ind w:left="141" w:right="1369" w:firstLine="0"/>
        <w:jc w:val="left"/>
        <w:rPr>
          <w:sz w:val="20"/>
        </w:rPr>
      </w:pPr>
      <w:r>
        <w:rPr>
          <w:sz w:val="20"/>
        </w:rPr>
        <w:t>Peran</w:t>
      </w:r>
      <w:r>
        <w:rPr>
          <w:spacing w:val="-8"/>
          <w:sz w:val="20"/>
        </w:rPr>
        <w:t> </w:t>
      </w:r>
      <w:r>
        <w:rPr>
          <w:sz w:val="20"/>
        </w:rPr>
        <w:t>Teknologi</w:t>
      </w:r>
      <w:r>
        <w:rPr>
          <w:spacing w:val="-5"/>
          <w:sz w:val="20"/>
        </w:rPr>
        <w:t> </w:t>
      </w:r>
      <w:r>
        <w:rPr>
          <w:sz w:val="20"/>
        </w:rPr>
        <w:t>Pembelajaran</w:t>
      </w:r>
      <w:r>
        <w:rPr>
          <w:spacing w:val="-8"/>
          <w:sz w:val="20"/>
        </w:rPr>
        <w:t> </w:t>
      </w:r>
      <w:r>
        <w:rPr>
          <w:sz w:val="20"/>
        </w:rPr>
        <w:t>Terhadap</w:t>
      </w:r>
      <w:r>
        <w:rPr>
          <w:spacing w:val="-9"/>
          <w:sz w:val="20"/>
        </w:rPr>
        <w:t> </w:t>
      </w:r>
      <w:r>
        <w:rPr>
          <w:sz w:val="20"/>
        </w:rPr>
        <w:t>Minat</w:t>
      </w:r>
      <w:r>
        <w:rPr>
          <w:spacing w:val="-6"/>
          <w:sz w:val="20"/>
        </w:rPr>
        <w:t> </w:t>
      </w:r>
      <w:r>
        <w:rPr>
          <w:sz w:val="20"/>
        </w:rPr>
        <w:t>Belajar</w:t>
      </w:r>
      <w:r>
        <w:rPr>
          <w:spacing w:val="-4"/>
          <w:sz w:val="20"/>
        </w:rPr>
        <w:t> </w:t>
      </w:r>
      <w:r>
        <w:rPr>
          <w:sz w:val="20"/>
        </w:rPr>
        <w:t>Siswa</w:t>
      </w:r>
      <w:r>
        <w:rPr>
          <w:spacing w:val="-7"/>
          <w:sz w:val="20"/>
        </w:rPr>
        <w:t> </w:t>
      </w:r>
      <w:r>
        <w:rPr>
          <w:sz w:val="20"/>
        </w:rPr>
        <w:t>di</w:t>
      </w:r>
      <w:r>
        <w:rPr>
          <w:spacing w:val="-5"/>
          <w:sz w:val="20"/>
        </w:rPr>
        <w:t> </w:t>
      </w:r>
      <w:r>
        <w:rPr>
          <w:sz w:val="20"/>
        </w:rPr>
        <w:t>SMPN</w:t>
      </w:r>
      <w:r>
        <w:rPr>
          <w:spacing w:val="-9"/>
          <w:sz w:val="20"/>
        </w:rPr>
        <w:t> </w:t>
      </w:r>
      <w:r>
        <w:rPr>
          <w:sz w:val="20"/>
        </w:rPr>
        <w:t>3</w:t>
      </w:r>
      <w:r>
        <w:rPr>
          <w:spacing w:val="-6"/>
          <w:sz w:val="20"/>
        </w:rPr>
        <w:t> </w:t>
      </w:r>
      <w:r>
        <w:rPr>
          <w:sz w:val="20"/>
        </w:rPr>
        <w:t>Pulau</w:t>
      </w:r>
      <w:r>
        <w:rPr>
          <w:spacing w:val="-9"/>
          <w:sz w:val="20"/>
        </w:rPr>
        <w:t> </w:t>
      </w:r>
      <w:r>
        <w:rPr>
          <w:sz w:val="20"/>
        </w:rPr>
        <w:t>Punjung …. (Hanafi, M Amin, Lesis A, Yunanda, 2025)</w:t>
      </w:r>
    </w:p>
    <w:p>
      <w:pPr>
        <w:spacing w:before="0"/>
        <w:ind w:left="141" w:right="0" w:firstLine="0"/>
        <w:jc w:val="left"/>
        <w:rPr>
          <w:rFonts w:ascii="Cambria"/>
          <w:sz w:val="24"/>
        </w:rPr>
      </w:pPr>
      <w:r>
        <w:rPr>
          <w:rFonts w:ascii="Cambria"/>
          <w:spacing w:val="-10"/>
          <w:sz w:val="24"/>
        </w:rPr>
        <w:t>1</w:t>
      </w:r>
    </w:p>
    <w:p>
      <w:pPr>
        <w:spacing w:after="0"/>
        <w:jc w:val="left"/>
        <w:rPr>
          <w:rFonts w:ascii="Cambria"/>
          <w:sz w:val="24"/>
        </w:rPr>
        <w:sectPr>
          <w:type w:val="continuous"/>
          <w:pgSz w:w="11910" w:h="16840"/>
          <w:pgMar w:top="1020" w:bottom="280" w:left="1275" w:right="1133"/>
        </w:sectPr>
      </w:pPr>
    </w:p>
    <w:p>
      <w:pPr>
        <w:spacing w:before="70"/>
        <w:ind w:left="141" w:right="1369" w:firstLine="0"/>
        <w:jc w:val="left"/>
        <w:rPr>
          <w:sz w:val="20"/>
        </w:rPr>
      </w:pPr>
      <w:r>
        <w:rPr>
          <w:sz w:val="20"/>
        </w:rPr>
        <w:t>Jurnal</w:t>
      </w:r>
      <w:r>
        <w:rPr>
          <w:spacing w:val="-6"/>
          <w:sz w:val="20"/>
        </w:rPr>
        <w:t> </w:t>
      </w:r>
      <w:r>
        <w:rPr>
          <w:sz w:val="20"/>
        </w:rPr>
        <w:t>Dedikasi</w:t>
      </w:r>
      <w:r>
        <w:rPr>
          <w:spacing w:val="-6"/>
          <w:sz w:val="20"/>
        </w:rPr>
        <w:t> </w:t>
      </w:r>
      <w:r>
        <w:rPr>
          <w:sz w:val="20"/>
        </w:rPr>
        <w:t>Pendidikan,</w:t>
      </w:r>
      <w:r>
        <w:rPr>
          <w:spacing w:val="-8"/>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9"/>
          <w:sz w:val="20"/>
        </w:rPr>
        <w:t> </w:t>
      </w:r>
      <w:r>
        <w:rPr>
          <w:sz w:val="20"/>
        </w:rPr>
        <w:t>2023</w:t>
      </w:r>
      <w:r>
        <w:rPr>
          <w:spacing w:val="-6"/>
          <w:sz w:val="20"/>
        </w:rPr>
        <w:t> </w:t>
      </w:r>
      <w:r>
        <w:rPr>
          <w:sz w:val="20"/>
        </w:rPr>
        <w:t>:</w:t>
      </w:r>
      <w:r>
        <w:rPr>
          <w:spacing w:val="-6"/>
          <w:sz w:val="20"/>
        </w:rPr>
        <w:t> </w:t>
      </w:r>
      <w:r>
        <w:rPr>
          <w:sz w:val="20"/>
        </w:rPr>
        <w:t>1-13 </w:t>
      </w:r>
      <w:hyperlink r:id="rId8">
        <w:r>
          <w:rPr>
            <w:spacing w:val="-2"/>
            <w:sz w:val="20"/>
          </w:rPr>
          <w:t>http://jurnal.abulyatama.ac.id/index.php/dedikasi</w:t>
        </w:r>
      </w:hyperlink>
    </w:p>
    <w:p>
      <w:pPr>
        <w:pStyle w:val="BodyText"/>
        <w:spacing w:before="9"/>
        <w:rPr>
          <w:sz w:val="13"/>
        </w:rPr>
      </w:pPr>
      <w:r>
        <w:rPr>
          <w:sz w:val="13"/>
        </w:rPr>
        <mc:AlternateContent>
          <mc:Choice Requires="wps">
            <w:drawing>
              <wp:anchor distT="0" distB="0" distL="0" distR="0" allowOverlap="1" layoutInCell="1" locked="0" behindDoc="1" simplePos="0" relativeHeight="487590912">
                <wp:simplePos x="0" y="0"/>
                <wp:positionH relativeFrom="page">
                  <wp:posOffset>862964</wp:posOffset>
                </wp:positionH>
                <wp:positionV relativeFrom="paragraph">
                  <wp:posOffset>116102</wp:posOffset>
                </wp:positionV>
                <wp:extent cx="5686425" cy="1270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5568;mso-wrap-distance-left:0;mso-wrap-distance-right:0" from="67.949997pt,10.141953pt" to="515.699997pt,9.141953pt" stroked="true" strokeweight=".75pt" strokecolor="#000000">
                <v:stroke dashstyle="solid"/>
                <w10:wrap type="topAndBottom"/>
              </v:line>
            </w:pict>
          </mc:Fallback>
        </mc:AlternateContent>
      </w:r>
    </w:p>
    <w:p>
      <w:pPr>
        <w:pStyle w:val="BodyText"/>
        <w:spacing w:before="19"/>
        <w:rPr>
          <w:sz w:val="20"/>
        </w:rPr>
      </w:pPr>
    </w:p>
    <w:p>
      <w:pPr>
        <w:spacing w:line="240" w:lineRule="auto" w:before="0"/>
        <w:ind w:left="569" w:right="282" w:firstLine="0"/>
        <w:jc w:val="both"/>
        <w:rPr>
          <w:sz w:val="20"/>
        </w:rPr>
      </w:pPr>
      <w:r>
        <w:rPr>
          <w:sz w:val="20"/>
        </w:rPr>
        <w:t>media interaktif, dan 58% menunjukkan peningkatan partisipasi aktif dalam diskusi dan bertanya. Media seperti video, animasi, dan kuis interaktif mampu menarik perhatian, mempermudah pemahaman konsep, dan menciptakan suasana belajar yang komunikatif, meskipun sebagian siswa masih mengalami kendala seperti keterbatasan penguasaan teknologi dan rendahnya rasa percaya diri. Pandangan guru dan siswa terhadap penggunaan teknologi juga sangat positif, dengan mayoritas menyatakan bahwa teknologi membawa perubahan signifikan pada cara dan pengalaman belajar mereka. Kesimpulannya, penerapan teknologi</w:t>
      </w:r>
      <w:r>
        <w:rPr>
          <w:spacing w:val="-13"/>
          <w:sz w:val="20"/>
        </w:rPr>
        <w:t> </w:t>
      </w:r>
      <w:r>
        <w:rPr>
          <w:sz w:val="20"/>
        </w:rPr>
        <w:t>pembelajaran</w:t>
      </w:r>
      <w:r>
        <w:rPr>
          <w:spacing w:val="-12"/>
          <w:sz w:val="20"/>
        </w:rPr>
        <w:t> </w:t>
      </w:r>
      <w:r>
        <w:rPr>
          <w:sz w:val="20"/>
        </w:rPr>
        <w:t>di</w:t>
      </w:r>
      <w:r>
        <w:rPr>
          <w:spacing w:val="-13"/>
          <w:sz w:val="20"/>
        </w:rPr>
        <w:t> </w:t>
      </w:r>
      <w:r>
        <w:rPr>
          <w:sz w:val="20"/>
        </w:rPr>
        <w:t>SMPN</w:t>
      </w:r>
      <w:r>
        <w:rPr>
          <w:spacing w:val="-12"/>
          <w:sz w:val="20"/>
        </w:rPr>
        <w:t> </w:t>
      </w:r>
      <w:r>
        <w:rPr>
          <w:sz w:val="20"/>
        </w:rPr>
        <w:t>3</w:t>
      </w:r>
      <w:r>
        <w:rPr>
          <w:spacing w:val="-12"/>
          <w:sz w:val="20"/>
        </w:rPr>
        <w:t> </w:t>
      </w:r>
      <w:r>
        <w:rPr>
          <w:sz w:val="20"/>
        </w:rPr>
        <w:t>Pulau</w:t>
      </w:r>
      <w:r>
        <w:rPr>
          <w:spacing w:val="-13"/>
          <w:sz w:val="20"/>
        </w:rPr>
        <w:t> </w:t>
      </w:r>
      <w:r>
        <w:rPr>
          <w:sz w:val="20"/>
        </w:rPr>
        <w:t>Punjung</w:t>
      </w:r>
      <w:r>
        <w:rPr>
          <w:spacing w:val="-12"/>
          <w:sz w:val="20"/>
        </w:rPr>
        <w:t> </w:t>
      </w:r>
      <w:r>
        <w:rPr>
          <w:sz w:val="20"/>
        </w:rPr>
        <w:t>berperan</w:t>
      </w:r>
      <w:r>
        <w:rPr>
          <w:spacing w:val="-10"/>
          <w:sz w:val="20"/>
        </w:rPr>
        <w:t> </w:t>
      </w:r>
      <w:r>
        <w:rPr>
          <w:sz w:val="20"/>
        </w:rPr>
        <w:t>penting</w:t>
      </w:r>
      <w:r>
        <w:rPr>
          <w:spacing w:val="-13"/>
          <w:sz w:val="20"/>
        </w:rPr>
        <w:t> </w:t>
      </w:r>
      <w:r>
        <w:rPr>
          <w:sz w:val="20"/>
        </w:rPr>
        <w:t>dalam</w:t>
      </w:r>
      <w:r>
        <w:rPr>
          <w:spacing w:val="-9"/>
          <w:sz w:val="20"/>
        </w:rPr>
        <w:t> </w:t>
      </w:r>
      <w:r>
        <w:rPr>
          <w:sz w:val="20"/>
        </w:rPr>
        <w:t>menumbuhkan</w:t>
      </w:r>
      <w:r>
        <w:rPr>
          <w:spacing w:val="-13"/>
          <w:sz w:val="20"/>
        </w:rPr>
        <w:t> </w:t>
      </w:r>
      <w:r>
        <w:rPr>
          <w:sz w:val="20"/>
        </w:rPr>
        <w:t>dan</w:t>
      </w:r>
      <w:r>
        <w:rPr>
          <w:spacing w:val="-12"/>
          <w:sz w:val="20"/>
        </w:rPr>
        <w:t> </w:t>
      </w:r>
      <w:r>
        <w:rPr>
          <w:sz w:val="20"/>
        </w:rPr>
        <w:t>meningkatkan minat belajar siswa. Meskipun terdapat beberapa tantangan, seperti keterbatasan perangkat atau kendala teknis, namun secara umum penggunaan teknologi dinilai efektif dan perlu terus dikembangkan. Upaya kolaboratif antara pihak sekolah, guru, siswa, dan orang tua menjadi kunci keberhasilan dalam mengoptimalkan peran teknologi pembelajaran.</w:t>
      </w:r>
    </w:p>
    <w:p>
      <w:pPr>
        <w:spacing w:before="127"/>
        <w:ind w:left="565" w:right="0" w:firstLine="0"/>
        <w:jc w:val="both"/>
        <w:rPr>
          <w:sz w:val="20"/>
        </w:rPr>
      </w:pPr>
      <w:r>
        <w:rPr>
          <w:sz w:val="20"/>
        </w:rPr>
        <w:t>Kata</w:t>
      </w:r>
      <w:r>
        <w:rPr>
          <w:spacing w:val="-4"/>
          <w:sz w:val="20"/>
        </w:rPr>
        <w:t> </w:t>
      </w:r>
      <w:r>
        <w:rPr>
          <w:sz w:val="20"/>
        </w:rPr>
        <w:t>Kunci:</w:t>
      </w:r>
      <w:r>
        <w:rPr>
          <w:spacing w:val="-6"/>
          <w:sz w:val="20"/>
        </w:rPr>
        <w:t> </w:t>
      </w:r>
      <w:r>
        <w:rPr>
          <w:sz w:val="20"/>
        </w:rPr>
        <w:t>Teknologi</w:t>
      </w:r>
      <w:r>
        <w:rPr>
          <w:spacing w:val="-2"/>
          <w:sz w:val="20"/>
        </w:rPr>
        <w:t> </w:t>
      </w:r>
      <w:r>
        <w:rPr>
          <w:sz w:val="20"/>
        </w:rPr>
        <w:t>Pembelajaran,</w:t>
      </w:r>
      <w:r>
        <w:rPr>
          <w:spacing w:val="-6"/>
          <w:sz w:val="20"/>
        </w:rPr>
        <w:t> </w:t>
      </w:r>
      <w:r>
        <w:rPr>
          <w:sz w:val="20"/>
        </w:rPr>
        <w:t>Minat</w:t>
      </w:r>
      <w:r>
        <w:rPr>
          <w:spacing w:val="-3"/>
          <w:sz w:val="20"/>
        </w:rPr>
        <w:t> </w:t>
      </w:r>
      <w:r>
        <w:rPr>
          <w:sz w:val="20"/>
        </w:rPr>
        <w:t>Belajar,</w:t>
      </w:r>
      <w:r>
        <w:rPr>
          <w:spacing w:val="-2"/>
          <w:sz w:val="20"/>
        </w:rPr>
        <w:t> </w:t>
      </w:r>
      <w:r>
        <w:rPr>
          <w:sz w:val="20"/>
        </w:rPr>
        <w:t>Siswa,</w:t>
      </w:r>
      <w:r>
        <w:rPr>
          <w:spacing w:val="-5"/>
          <w:sz w:val="20"/>
        </w:rPr>
        <w:t> </w:t>
      </w:r>
      <w:r>
        <w:rPr>
          <w:sz w:val="20"/>
        </w:rPr>
        <w:t>SMPN</w:t>
      </w:r>
      <w:r>
        <w:rPr>
          <w:spacing w:val="-3"/>
          <w:sz w:val="20"/>
        </w:rPr>
        <w:t> </w:t>
      </w:r>
      <w:r>
        <w:rPr>
          <w:sz w:val="20"/>
        </w:rPr>
        <w:t>3</w:t>
      </w:r>
      <w:r>
        <w:rPr>
          <w:spacing w:val="-7"/>
          <w:sz w:val="20"/>
        </w:rPr>
        <w:t> </w:t>
      </w:r>
      <w:r>
        <w:rPr>
          <w:sz w:val="20"/>
        </w:rPr>
        <w:t>Pulau</w:t>
      </w:r>
      <w:r>
        <w:rPr>
          <w:spacing w:val="-3"/>
          <w:sz w:val="20"/>
        </w:rPr>
        <w:t> </w:t>
      </w:r>
      <w:r>
        <w:rPr>
          <w:spacing w:val="-2"/>
          <w:sz w:val="20"/>
        </w:rPr>
        <w:t>Punjung</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51"/>
        <w:rPr>
          <w:sz w:val="18"/>
        </w:rPr>
      </w:pPr>
    </w:p>
    <w:p>
      <w:pPr>
        <w:tabs>
          <w:tab w:pos="7199" w:val="left" w:leader="none"/>
        </w:tabs>
        <w:spacing w:before="0"/>
        <w:ind w:left="141" w:right="0" w:firstLine="0"/>
        <w:jc w:val="left"/>
        <w:rPr>
          <w:sz w:val="18"/>
        </w:rPr>
      </w:pPr>
      <w:r>
        <w:rPr>
          <w:sz w:val="18"/>
        </w:rPr>
        <mc:AlternateContent>
          <mc:Choice Requires="wps">
            <w:drawing>
              <wp:anchor distT="0" distB="0" distL="0" distR="0" allowOverlap="1" layoutInCell="1" locked="0" behindDoc="0" simplePos="0" relativeHeight="15732224">
                <wp:simplePos x="0" y="0"/>
                <wp:positionH relativeFrom="page">
                  <wp:posOffset>925830</wp:posOffset>
                </wp:positionH>
                <wp:positionV relativeFrom="paragraph">
                  <wp:posOffset>-140010</wp:posOffset>
                </wp:positionV>
                <wp:extent cx="5901055" cy="1270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224" from="72.900002pt,-11.024481pt" to="537.550002pt,-10.024481pt" stroked="true" strokeweight=".75pt" strokecolor="#000000">
                <v:stroke dashstyle="solid"/>
                <w10:wrap type="none"/>
              </v:line>
            </w:pict>
          </mc:Fallback>
        </mc:AlternateContent>
      </w:r>
      <w:r>
        <w:rPr>
          <w:rFonts w:ascii="Cambria"/>
          <w:spacing w:val="-10"/>
          <w:sz w:val="24"/>
        </w:rPr>
        <w:t>2</w:t>
      </w:r>
      <w:r>
        <w:rPr>
          <w:rFonts w:ascii="Cambria"/>
          <w:sz w:val="24"/>
        </w:rPr>
        <w:tab/>
      </w:r>
      <w:r>
        <w:rPr>
          <w:sz w:val="18"/>
        </w:rPr>
        <w:t>ISSN</w:t>
      </w:r>
      <w:r>
        <w:rPr>
          <w:spacing w:val="-3"/>
          <w:sz w:val="18"/>
        </w:rPr>
        <w:t> </w:t>
      </w:r>
      <w:r>
        <w:rPr>
          <w:sz w:val="18"/>
        </w:rPr>
        <w:t>2548-8848 </w:t>
      </w:r>
      <w:r>
        <w:rPr>
          <w:spacing w:val="-2"/>
          <w:sz w:val="18"/>
        </w:rPr>
        <w:t>(Online)</w:t>
      </w:r>
    </w:p>
    <w:p>
      <w:pPr>
        <w:spacing w:after="0"/>
        <w:jc w:val="left"/>
        <w:rPr>
          <w:sz w:val="18"/>
        </w:rPr>
        <w:sectPr>
          <w:pgSz w:w="11910" w:h="16840"/>
          <w:pgMar w:top="1020" w:bottom="280" w:left="1275" w:right="1133"/>
        </w:sectPr>
      </w:pPr>
    </w:p>
    <w:p>
      <w:pPr>
        <w:pStyle w:val="BodyText"/>
        <w:spacing w:before="99"/>
        <w:rPr>
          <w:sz w:val="20"/>
        </w:rPr>
      </w:pPr>
    </w:p>
    <w:p>
      <w:pPr>
        <w:spacing w:before="1"/>
        <w:ind w:left="568" w:right="0" w:firstLine="0"/>
        <w:jc w:val="left"/>
        <w:rPr>
          <w:b/>
          <w:sz w:val="20"/>
        </w:rPr>
      </w:pPr>
      <w:r>
        <w:rPr>
          <w:b/>
          <w:spacing w:val="-2"/>
          <w:sz w:val="20"/>
        </w:rPr>
        <w:t>PENDAHULUAN</w:t>
      </w:r>
    </w:p>
    <w:p>
      <w:pPr>
        <w:pStyle w:val="BodyText"/>
        <w:spacing w:line="360" w:lineRule="auto" w:before="143"/>
        <w:ind w:left="568" w:right="268" w:firstLine="228"/>
        <w:jc w:val="both"/>
      </w:pPr>
      <w:r>
        <w:rPr/>
        <w:t>Pendidikan di Indonesia memiliki peran penting dalam membentuk sumber daya manusia yang unggul dan mampu bersaing di era global. Namun, tantangan seperti ketimpangan akses, rendahnya kualitas pendidikan, serta belum meratanya pemanfaatan teknologi masih menjadi hambatan utama. Untuk mengatasi hal tersebut, pemanfaatan teknologi</w:t>
      </w:r>
      <w:r>
        <w:rPr>
          <w:spacing w:val="-5"/>
        </w:rPr>
        <w:t> </w:t>
      </w:r>
      <w:r>
        <w:rPr/>
        <w:t>informasi</w:t>
      </w:r>
      <w:r>
        <w:rPr>
          <w:spacing w:val="-5"/>
        </w:rPr>
        <w:t> </w:t>
      </w:r>
      <w:r>
        <w:rPr/>
        <w:t>dan</w:t>
      </w:r>
      <w:r>
        <w:rPr>
          <w:spacing w:val="-6"/>
        </w:rPr>
        <w:t> </w:t>
      </w:r>
      <w:r>
        <w:rPr/>
        <w:t>komunikasi</w:t>
      </w:r>
      <w:r>
        <w:rPr>
          <w:spacing w:val="-5"/>
        </w:rPr>
        <w:t> </w:t>
      </w:r>
      <w:r>
        <w:rPr/>
        <w:t>(TIK)</w:t>
      </w:r>
      <w:r>
        <w:rPr>
          <w:spacing w:val="-5"/>
        </w:rPr>
        <w:t> </w:t>
      </w:r>
      <w:r>
        <w:rPr/>
        <w:t>menjadi</w:t>
      </w:r>
      <w:r>
        <w:rPr>
          <w:spacing w:val="-5"/>
        </w:rPr>
        <w:t> </w:t>
      </w:r>
      <w:r>
        <w:rPr/>
        <w:t>solusi</w:t>
      </w:r>
      <w:r>
        <w:rPr>
          <w:spacing w:val="-5"/>
        </w:rPr>
        <w:t> </w:t>
      </w:r>
      <w:r>
        <w:rPr/>
        <w:t>potensial</w:t>
      </w:r>
      <w:r>
        <w:rPr>
          <w:spacing w:val="-5"/>
        </w:rPr>
        <w:t> </w:t>
      </w:r>
      <w:r>
        <w:rPr/>
        <w:t>dalam</w:t>
      </w:r>
      <w:r>
        <w:rPr>
          <w:spacing w:val="-3"/>
        </w:rPr>
        <w:t> </w:t>
      </w:r>
      <w:r>
        <w:rPr/>
        <w:t>meningkatkan akses, efektivitas, dan kualitas pembelajaran. Kebijakan Merdeka Belajar dan perkembangan teknologi seperti media digital, kecerdasan buatan (AI), serta platform daring telah membuka</w:t>
      </w:r>
      <w:r>
        <w:rPr>
          <w:spacing w:val="-1"/>
        </w:rPr>
        <w:t> </w:t>
      </w:r>
      <w:r>
        <w:rPr/>
        <w:t>peluang</w:t>
      </w:r>
      <w:r>
        <w:rPr>
          <w:spacing w:val="-2"/>
        </w:rPr>
        <w:t> </w:t>
      </w:r>
      <w:r>
        <w:rPr/>
        <w:t>besar</w:t>
      </w:r>
      <w:r>
        <w:rPr>
          <w:spacing w:val="-1"/>
        </w:rPr>
        <w:t> </w:t>
      </w:r>
      <w:r>
        <w:rPr/>
        <w:t>untuk</w:t>
      </w:r>
      <w:r>
        <w:rPr>
          <w:spacing w:val="-2"/>
        </w:rPr>
        <w:t> </w:t>
      </w:r>
      <w:r>
        <w:rPr/>
        <w:t>pembelajaran yang</w:t>
      </w:r>
      <w:r>
        <w:rPr>
          <w:spacing w:val="-2"/>
        </w:rPr>
        <w:t> </w:t>
      </w:r>
      <w:r>
        <w:rPr/>
        <w:t>lebih inklusif</w:t>
      </w:r>
      <w:r>
        <w:rPr>
          <w:spacing w:val="-1"/>
        </w:rPr>
        <w:t> </w:t>
      </w:r>
      <w:r>
        <w:rPr/>
        <w:t>dan adaptif terhadap</w:t>
      </w:r>
      <w:r>
        <w:rPr>
          <w:spacing w:val="-14"/>
        </w:rPr>
        <w:t> </w:t>
      </w:r>
      <w:r>
        <w:rPr/>
        <w:t>kebutuhan</w:t>
      </w:r>
      <w:r>
        <w:rPr>
          <w:spacing w:val="-14"/>
        </w:rPr>
        <w:t> </w:t>
      </w:r>
      <w:r>
        <w:rPr/>
        <w:t>siswa.</w:t>
      </w:r>
      <w:r>
        <w:rPr>
          <w:spacing w:val="-14"/>
        </w:rPr>
        <w:t> </w:t>
      </w:r>
      <w:r>
        <w:rPr/>
        <w:t>Dalam</w:t>
      </w:r>
      <w:r>
        <w:rPr>
          <w:spacing w:val="-13"/>
        </w:rPr>
        <w:t> </w:t>
      </w:r>
      <w:r>
        <w:rPr/>
        <w:t>konteks</w:t>
      </w:r>
      <w:r>
        <w:rPr>
          <w:spacing w:val="-14"/>
        </w:rPr>
        <w:t> </w:t>
      </w:r>
      <w:r>
        <w:rPr/>
        <w:t>Islam,</w:t>
      </w:r>
      <w:r>
        <w:rPr>
          <w:spacing w:val="-14"/>
        </w:rPr>
        <w:t> </w:t>
      </w:r>
      <w:r>
        <w:rPr/>
        <w:t>penggunaan</w:t>
      </w:r>
      <w:r>
        <w:rPr>
          <w:spacing w:val="-14"/>
        </w:rPr>
        <w:t> </w:t>
      </w:r>
      <w:r>
        <w:rPr/>
        <w:t>teknologi</w:t>
      </w:r>
      <w:r>
        <w:rPr>
          <w:spacing w:val="-13"/>
        </w:rPr>
        <w:t> </w:t>
      </w:r>
      <w:r>
        <w:rPr/>
        <w:t>dalam</w:t>
      </w:r>
      <w:r>
        <w:rPr>
          <w:spacing w:val="-14"/>
        </w:rPr>
        <w:t> </w:t>
      </w:r>
      <w:r>
        <w:rPr/>
        <w:t>pendidikan juga sejalan dengan nilai-nilai Al-Qur’an yang mendorong pengembangan ilmu pengetahuan untuk kemaslahatan umat.</w:t>
      </w:r>
    </w:p>
    <w:p>
      <w:pPr>
        <w:pStyle w:val="BodyText"/>
        <w:spacing w:line="360" w:lineRule="auto" w:before="123"/>
        <w:ind w:left="568" w:right="265" w:firstLine="228"/>
        <w:jc w:val="both"/>
        <w:rPr>
          <w:b/>
        </w:rPr>
      </w:pPr>
      <w:r>
        <w:rPr/>
        <w:t>Di</w:t>
      </w:r>
      <w:r>
        <w:rPr>
          <w:spacing w:val="-9"/>
        </w:rPr>
        <w:t> </w:t>
      </w:r>
      <w:r>
        <w:rPr/>
        <w:t>SMPN</w:t>
      </w:r>
      <w:r>
        <w:rPr>
          <w:spacing w:val="-7"/>
        </w:rPr>
        <w:t> </w:t>
      </w:r>
      <w:r>
        <w:rPr/>
        <w:t>3</w:t>
      </w:r>
      <w:r>
        <w:rPr>
          <w:spacing w:val="-10"/>
        </w:rPr>
        <w:t> </w:t>
      </w:r>
      <w:r>
        <w:rPr/>
        <w:t>Pulau</w:t>
      </w:r>
      <w:r>
        <w:rPr>
          <w:spacing w:val="-6"/>
        </w:rPr>
        <w:t> </w:t>
      </w:r>
      <w:r>
        <w:rPr/>
        <w:t>Punjung,</w:t>
      </w:r>
      <w:r>
        <w:rPr>
          <w:spacing w:val="-7"/>
        </w:rPr>
        <w:t> </w:t>
      </w:r>
      <w:r>
        <w:rPr/>
        <w:t>integrasi</w:t>
      </w:r>
      <w:r>
        <w:rPr>
          <w:spacing w:val="-9"/>
        </w:rPr>
        <w:t> </w:t>
      </w:r>
      <w:r>
        <w:rPr/>
        <w:t>teknologi</w:t>
      </w:r>
      <w:r>
        <w:rPr>
          <w:spacing w:val="-9"/>
        </w:rPr>
        <w:t> </w:t>
      </w:r>
      <w:r>
        <w:rPr/>
        <w:t>pembelajaran</w:t>
      </w:r>
      <w:r>
        <w:rPr>
          <w:spacing w:val="-6"/>
        </w:rPr>
        <w:t> </w:t>
      </w:r>
      <w:r>
        <w:rPr/>
        <w:t>mulai</w:t>
      </w:r>
      <w:r>
        <w:rPr>
          <w:spacing w:val="-9"/>
        </w:rPr>
        <w:t> </w:t>
      </w:r>
      <w:r>
        <w:rPr/>
        <w:t>diterapkan</w:t>
      </w:r>
      <w:r>
        <w:rPr>
          <w:spacing w:val="-6"/>
        </w:rPr>
        <w:t> </w:t>
      </w:r>
      <w:r>
        <w:rPr/>
        <w:t>melalui berbagai media digital seperti video, kuis daring, dan platform pembelajaran interaktif. Observasi awal menunjukkan bahwa siswa menjadi lebih antusias dan aktif saat pembelajaran</w:t>
      </w:r>
      <w:r>
        <w:rPr>
          <w:spacing w:val="-8"/>
        </w:rPr>
        <w:t> </w:t>
      </w:r>
      <w:r>
        <w:rPr/>
        <w:t>melibatkan</w:t>
      </w:r>
      <w:r>
        <w:rPr>
          <w:spacing w:val="-8"/>
        </w:rPr>
        <w:t> </w:t>
      </w:r>
      <w:r>
        <w:rPr/>
        <w:t>teknologi,</w:t>
      </w:r>
      <w:r>
        <w:rPr>
          <w:spacing w:val="-13"/>
        </w:rPr>
        <w:t> </w:t>
      </w:r>
      <w:r>
        <w:rPr/>
        <w:t>terutama</w:t>
      </w:r>
      <w:r>
        <w:rPr>
          <w:spacing w:val="-11"/>
        </w:rPr>
        <w:t> </w:t>
      </w:r>
      <w:r>
        <w:rPr/>
        <w:t>dalam</w:t>
      </w:r>
      <w:r>
        <w:rPr>
          <w:spacing w:val="-9"/>
        </w:rPr>
        <w:t> </w:t>
      </w:r>
      <w:r>
        <w:rPr/>
        <w:t>pelajaran</w:t>
      </w:r>
      <w:r>
        <w:rPr>
          <w:spacing w:val="-8"/>
        </w:rPr>
        <w:t> </w:t>
      </w:r>
      <w:r>
        <w:rPr/>
        <w:t>sains.</w:t>
      </w:r>
      <w:r>
        <w:rPr>
          <w:spacing w:val="-9"/>
        </w:rPr>
        <w:t> </w:t>
      </w:r>
      <w:r>
        <w:rPr/>
        <w:t>Namun,</w:t>
      </w:r>
      <w:r>
        <w:rPr>
          <w:spacing w:val="-13"/>
        </w:rPr>
        <w:t> </w:t>
      </w:r>
      <w:r>
        <w:rPr/>
        <w:t>penggunaan teknologi masih belum merata karena keterbatasan infrastruktur, kompetensi guru, dan akses</w:t>
      </w:r>
      <w:r>
        <w:rPr>
          <w:spacing w:val="-7"/>
        </w:rPr>
        <w:t> </w:t>
      </w:r>
      <w:r>
        <w:rPr/>
        <w:t>perangkat</w:t>
      </w:r>
      <w:r>
        <w:rPr>
          <w:spacing w:val="-7"/>
        </w:rPr>
        <w:t> </w:t>
      </w:r>
      <w:r>
        <w:rPr/>
        <w:t>siswa.</w:t>
      </w:r>
      <w:r>
        <w:rPr>
          <w:spacing w:val="-5"/>
        </w:rPr>
        <w:t> </w:t>
      </w:r>
      <w:r>
        <w:rPr/>
        <w:t>Meskipun</w:t>
      </w:r>
      <w:r>
        <w:rPr>
          <w:spacing w:val="-5"/>
        </w:rPr>
        <w:t> </w:t>
      </w:r>
      <w:r>
        <w:rPr/>
        <w:t>begitu,</w:t>
      </w:r>
      <w:r>
        <w:rPr>
          <w:spacing w:val="-5"/>
        </w:rPr>
        <w:t> </w:t>
      </w:r>
      <w:r>
        <w:rPr/>
        <w:t>dampak</w:t>
      </w:r>
      <w:r>
        <w:rPr>
          <w:spacing w:val="-5"/>
        </w:rPr>
        <w:t> </w:t>
      </w:r>
      <w:r>
        <w:rPr/>
        <w:t>positifnya</w:t>
      </w:r>
      <w:r>
        <w:rPr>
          <w:spacing w:val="-7"/>
        </w:rPr>
        <w:t> </w:t>
      </w:r>
      <w:r>
        <w:rPr/>
        <w:t>terhadap</w:t>
      </w:r>
      <w:r>
        <w:rPr>
          <w:spacing w:val="-5"/>
        </w:rPr>
        <w:t> </w:t>
      </w:r>
      <w:r>
        <w:rPr/>
        <w:t>minat</w:t>
      </w:r>
      <w:r>
        <w:rPr>
          <w:spacing w:val="-7"/>
        </w:rPr>
        <w:t> </w:t>
      </w:r>
      <w:r>
        <w:rPr/>
        <w:t>belajar</w:t>
      </w:r>
      <w:r>
        <w:rPr>
          <w:spacing w:val="-7"/>
        </w:rPr>
        <w:t> </w:t>
      </w:r>
      <w:r>
        <w:rPr/>
        <w:t>siswa terlihat signifikan. Berdasarkan latar belakang dan hasil observasi tersebut, peneliti tertarik</w:t>
      </w:r>
      <w:r>
        <w:rPr>
          <w:spacing w:val="-14"/>
        </w:rPr>
        <w:t> </w:t>
      </w:r>
      <w:r>
        <w:rPr/>
        <w:t>melakukan</w:t>
      </w:r>
      <w:r>
        <w:rPr>
          <w:spacing w:val="-14"/>
        </w:rPr>
        <w:t> </w:t>
      </w:r>
      <w:r>
        <w:rPr/>
        <w:t>penelitian</w:t>
      </w:r>
      <w:r>
        <w:rPr>
          <w:spacing w:val="-14"/>
        </w:rPr>
        <w:t> </w:t>
      </w:r>
      <w:r>
        <w:rPr/>
        <w:t>lebih</w:t>
      </w:r>
      <w:r>
        <w:rPr>
          <w:spacing w:val="-13"/>
        </w:rPr>
        <w:t> </w:t>
      </w:r>
      <w:r>
        <w:rPr/>
        <w:t>lanjut</w:t>
      </w:r>
      <w:r>
        <w:rPr>
          <w:spacing w:val="-14"/>
        </w:rPr>
        <w:t> </w:t>
      </w:r>
      <w:r>
        <w:rPr/>
        <w:t>dengan</w:t>
      </w:r>
      <w:r>
        <w:rPr>
          <w:spacing w:val="-14"/>
        </w:rPr>
        <w:t> </w:t>
      </w:r>
      <w:r>
        <w:rPr/>
        <w:t>judul</w:t>
      </w:r>
      <w:r>
        <w:rPr>
          <w:spacing w:val="-14"/>
        </w:rPr>
        <w:t> </w:t>
      </w:r>
      <w:r>
        <w:rPr>
          <w:b/>
        </w:rPr>
        <w:t>“Peran</w:t>
      </w:r>
      <w:r>
        <w:rPr>
          <w:b/>
          <w:spacing w:val="-13"/>
        </w:rPr>
        <w:t> </w:t>
      </w:r>
      <w:r>
        <w:rPr>
          <w:b/>
        </w:rPr>
        <w:t>Teknologi</w:t>
      </w:r>
      <w:r>
        <w:rPr>
          <w:b/>
          <w:spacing w:val="-14"/>
        </w:rPr>
        <w:t> </w:t>
      </w:r>
      <w:r>
        <w:rPr>
          <w:b/>
        </w:rPr>
        <w:t>Pembelajaran Terhadap Minat Belajar Siswa di SMPN 3 Pulau Punjung</w:t>
      </w:r>
    </w:p>
    <w:p>
      <w:pPr>
        <w:spacing w:before="120"/>
        <w:ind w:left="568" w:right="0" w:firstLine="0"/>
        <w:jc w:val="left"/>
        <w:rPr>
          <w:b/>
          <w:sz w:val="20"/>
        </w:rPr>
      </w:pPr>
      <w:r>
        <w:rPr>
          <w:b/>
          <w:sz w:val="20"/>
        </w:rPr>
        <w:t>KAJIAN</w:t>
      </w:r>
      <w:r>
        <w:rPr>
          <w:b/>
          <w:spacing w:val="-6"/>
          <w:sz w:val="20"/>
        </w:rPr>
        <w:t> </w:t>
      </w:r>
      <w:r>
        <w:rPr>
          <w:b/>
          <w:spacing w:val="-2"/>
          <w:sz w:val="20"/>
        </w:rPr>
        <w:t>PUSTAKA</w:t>
      </w:r>
    </w:p>
    <w:p>
      <w:pPr>
        <w:pStyle w:val="BodyText"/>
        <w:spacing w:before="127"/>
        <w:rPr>
          <w:b/>
          <w:sz w:val="20"/>
        </w:rPr>
      </w:pPr>
    </w:p>
    <w:p>
      <w:pPr>
        <w:spacing w:line="275" w:lineRule="exact" w:before="0"/>
        <w:ind w:left="568" w:right="0" w:firstLine="0"/>
        <w:jc w:val="both"/>
        <w:rPr>
          <w:b/>
          <w:sz w:val="24"/>
        </w:rPr>
      </w:pPr>
      <w:r>
        <w:rPr>
          <w:b/>
          <w:spacing w:val="-2"/>
          <w:sz w:val="24"/>
        </w:rPr>
        <w:t>Teknologi</w:t>
      </w:r>
      <w:r>
        <w:rPr>
          <w:b/>
          <w:spacing w:val="-4"/>
          <w:sz w:val="24"/>
        </w:rPr>
        <w:t> </w:t>
      </w:r>
      <w:r>
        <w:rPr>
          <w:b/>
          <w:spacing w:val="-2"/>
          <w:sz w:val="24"/>
        </w:rPr>
        <w:t>Pendidikan</w:t>
      </w:r>
    </w:p>
    <w:p>
      <w:pPr>
        <w:pStyle w:val="BodyText"/>
        <w:spacing w:line="360" w:lineRule="auto"/>
        <w:ind w:left="568" w:right="147"/>
        <w:jc w:val="both"/>
      </w:pPr>
      <w:r>
        <w:rPr/>
        <w:t>Teknologi pendidikan merupakan penerapan teori pendidikan dengan dukungan alat dan strategi berbasis teknologi untuk meningkatkan efektivitas dan efisiensi proses pembelajaran. Tidak hanya terbatas pada perangkat lunak atau media interaktif, teknologi pendidikan juga mencakup pendekatan sistematis dalam merancang dan mengevaluasi proses pembelajaran. Tujuan utamanya adalah menciptakan pengalaman belajar yang relevan,</w:t>
      </w:r>
      <w:r>
        <w:rPr>
          <w:spacing w:val="-7"/>
        </w:rPr>
        <w:t> </w:t>
      </w:r>
      <w:r>
        <w:rPr/>
        <w:t>fleksibel,</w:t>
      </w:r>
      <w:r>
        <w:rPr>
          <w:spacing w:val="-7"/>
        </w:rPr>
        <w:t> </w:t>
      </w:r>
      <w:r>
        <w:rPr/>
        <w:t>serta</w:t>
      </w:r>
      <w:r>
        <w:rPr>
          <w:spacing w:val="-9"/>
        </w:rPr>
        <w:t> </w:t>
      </w:r>
      <w:r>
        <w:rPr/>
        <w:t>dapat</w:t>
      </w:r>
      <w:r>
        <w:rPr>
          <w:spacing w:val="-9"/>
        </w:rPr>
        <w:t> </w:t>
      </w:r>
      <w:r>
        <w:rPr/>
        <w:t>menjangkau</w:t>
      </w:r>
      <w:r>
        <w:rPr>
          <w:spacing w:val="-10"/>
        </w:rPr>
        <w:t> </w:t>
      </w:r>
      <w:r>
        <w:rPr/>
        <w:t>berbagai</w:t>
      </w:r>
      <w:r>
        <w:rPr>
          <w:spacing w:val="-9"/>
        </w:rPr>
        <w:t> </w:t>
      </w:r>
      <w:r>
        <w:rPr/>
        <w:t>latar</w:t>
      </w:r>
      <w:r>
        <w:rPr>
          <w:spacing w:val="-9"/>
        </w:rPr>
        <w:t> </w:t>
      </w:r>
      <w:r>
        <w:rPr/>
        <w:t>belakang</w:t>
      </w:r>
      <w:r>
        <w:rPr>
          <w:spacing w:val="-7"/>
        </w:rPr>
        <w:t> </w:t>
      </w:r>
      <w:r>
        <w:rPr/>
        <w:t>siswa,</w:t>
      </w:r>
      <w:r>
        <w:rPr>
          <w:spacing w:val="-7"/>
        </w:rPr>
        <w:t> </w:t>
      </w:r>
      <w:r>
        <w:rPr/>
        <w:t>termasuk</w:t>
      </w:r>
      <w:r>
        <w:rPr>
          <w:spacing w:val="-7"/>
        </w:rPr>
        <w:t> </w:t>
      </w:r>
      <w:r>
        <w:rPr/>
        <w:t>melalui pembelajaran jarak jauh dan kolaborasi lintas budaya (Musfiqon, 2023:72; Setiawan &amp; Kusuma, 2024:35; Rahmawati, 2022:84).</w:t>
      </w:r>
    </w:p>
    <w:p>
      <w:pPr>
        <w:pStyle w:val="BodyText"/>
        <w:spacing w:before="241"/>
        <w:ind w:left="568"/>
        <w:jc w:val="both"/>
      </w:pPr>
      <w:r>
        <w:rPr/>
        <w:t>Berbagai</w:t>
      </w:r>
      <w:r>
        <w:rPr>
          <w:spacing w:val="35"/>
        </w:rPr>
        <w:t> </w:t>
      </w:r>
      <w:r>
        <w:rPr/>
        <w:t>jenis</w:t>
      </w:r>
      <w:r>
        <w:rPr>
          <w:spacing w:val="38"/>
        </w:rPr>
        <w:t> </w:t>
      </w:r>
      <w:r>
        <w:rPr/>
        <w:t>teknologi</w:t>
      </w:r>
      <w:r>
        <w:rPr>
          <w:spacing w:val="33"/>
        </w:rPr>
        <w:t> </w:t>
      </w:r>
      <w:r>
        <w:rPr/>
        <w:t>pendidikan</w:t>
      </w:r>
      <w:r>
        <w:rPr>
          <w:spacing w:val="41"/>
        </w:rPr>
        <w:t> </w:t>
      </w:r>
      <w:r>
        <w:rPr/>
        <w:t>telah</w:t>
      </w:r>
      <w:r>
        <w:rPr>
          <w:spacing w:val="40"/>
        </w:rPr>
        <w:t> </w:t>
      </w:r>
      <w:r>
        <w:rPr/>
        <w:t>diterapkan</w:t>
      </w:r>
      <w:r>
        <w:rPr>
          <w:spacing w:val="41"/>
        </w:rPr>
        <w:t> </w:t>
      </w:r>
      <w:r>
        <w:rPr/>
        <w:t>untuk</w:t>
      </w:r>
      <w:r>
        <w:rPr>
          <w:spacing w:val="40"/>
        </w:rPr>
        <w:t> </w:t>
      </w:r>
      <w:r>
        <w:rPr/>
        <w:t>mendukung</w:t>
      </w:r>
      <w:r>
        <w:rPr>
          <w:spacing w:val="37"/>
        </w:rPr>
        <w:t> </w:t>
      </w:r>
      <w:r>
        <w:rPr>
          <w:spacing w:val="-2"/>
        </w:rPr>
        <w:t>pembelajaran,</w:t>
      </w:r>
    </w:p>
    <w:p>
      <w:pPr>
        <w:pStyle w:val="BodyText"/>
        <w:rPr>
          <w:sz w:val="20"/>
        </w:rPr>
      </w:pPr>
    </w:p>
    <w:p>
      <w:pPr>
        <w:pStyle w:val="BodyText"/>
        <w:rPr>
          <w:sz w:val="20"/>
        </w:rPr>
      </w:pPr>
    </w:p>
    <w:p>
      <w:pPr>
        <w:pStyle w:val="BodyText"/>
        <w:rPr>
          <w:sz w:val="20"/>
        </w:rPr>
      </w:pPr>
    </w:p>
    <w:p>
      <w:pPr>
        <w:pStyle w:val="BodyText"/>
        <w:spacing w:before="25"/>
        <w:rPr>
          <w:sz w:val="20"/>
        </w:rPr>
      </w:pPr>
    </w:p>
    <w:p>
      <w:pPr>
        <w:spacing w:before="0"/>
        <w:ind w:left="651" w:right="0" w:firstLine="0"/>
        <w:jc w:val="center"/>
        <w:rPr>
          <w:sz w:val="20"/>
        </w:rPr>
      </w:pPr>
      <w:r>
        <w:rPr>
          <w:spacing w:val="-10"/>
          <w:sz w:val="20"/>
        </w:rPr>
        <w:t>3</w:t>
      </w:r>
    </w:p>
    <w:p>
      <w:pPr>
        <w:spacing w:after="0"/>
        <w:jc w:val="center"/>
        <w:rPr>
          <w:sz w:val="20"/>
        </w:rPr>
        <w:sectPr>
          <w:pgSz w:w="11920" w:h="16840"/>
          <w:pgMar w:top="1940" w:bottom="280" w:left="1700" w:right="1559"/>
        </w:sectPr>
      </w:pPr>
    </w:p>
    <w:p>
      <w:pPr>
        <w:pStyle w:val="BodyText"/>
        <w:spacing w:before="68"/>
      </w:pPr>
      <w:r>
        <w:rPr/>
        <mc:AlternateContent>
          <mc:Choice Requires="wps">
            <w:drawing>
              <wp:anchor distT="0" distB="0" distL="0" distR="0" allowOverlap="1" layoutInCell="1" locked="0" behindDoc="0" simplePos="0" relativeHeight="15732736">
                <wp:simplePos x="0" y="0"/>
                <wp:positionH relativeFrom="page">
                  <wp:posOffset>1465580</wp:posOffset>
                </wp:positionH>
                <wp:positionV relativeFrom="page">
                  <wp:posOffset>9738144</wp:posOffset>
                </wp:positionV>
                <wp:extent cx="5901055" cy="1270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2736" from="115.400002pt,766.78302pt" to="580.050002pt,767.78302pt" stroked="true" strokeweight=".75pt" strokecolor="#000000">
                <v:stroke dashstyle="solid"/>
                <w10:wrap type="none"/>
              </v:line>
            </w:pict>
          </mc:Fallback>
        </mc:AlternateContent>
      </w:r>
    </w:p>
    <w:p>
      <w:pPr>
        <w:pStyle w:val="BodyText"/>
        <w:spacing w:line="360" w:lineRule="auto"/>
        <w:ind w:left="568" w:right="141"/>
        <w:jc w:val="both"/>
      </w:pPr>
      <w:r>
        <w:rPr/>
        <w:t>seperti</w:t>
      </w:r>
      <w:r>
        <w:rPr>
          <w:spacing w:val="-7"/>
        </w:rPr>
        <w:t> </w:t>
      </w:r>
      <w:r>
        <w:rPr/>
        <w:t>media</w:t>
      </w:r>
      <w:r>
        <w:rPr>
          <w:spacing w:val="-4"/>
        </w:rPr>
        <w:t> </w:t>
      </w:r>
      <w:r>
        <w:rPr/>
        <w:t>audio-visual</w:t>
      </w:r>
      <w:r>
        <w:rPr>
          <w:spacing w:val="-7"/>
        </w:rPr>
        <w:t> </w:t>
      </w:r>
      <w:r>
        <w:rPr/>
        <w:t>yang</w:t>
      </w:r>
      <w:r>
        <w:rPr>
          <w:spacing w:val="-5"/>
        </w:rPr>
        <w:t> </w:t>
      </w:r>
      <w:r>
        <w:rPr/>
        <w:t>menarik</w:t>
      </w:r>
      <w:r>
        <w:rPr>
          <w:spacing w:val="-5"/>
        </w:rPr>
        <w:t> </w:t>
      </w:r>
      <w:r>
        <w:rPr/>
        <w:t>secara</w:t>
      </w:r>
      <w:r>
        <w:rPr>
          <w:spacing w:val="-7"/>
        </w:rPr>
        <w:t> </w:t>
      </w:r>
      <w:r>
        <w:rPr/>
        <w:t>visual</w:t>
      </w:r>
      <w:r>
        <w:rPr>
          <w:spacing w:val="-7"/>
        </w:rPr>
        <w:t> </w:t>
      </w:r>
      <w:r>
        <w:rPr/>
        <w:t>dan</w:t>
      </w:r>
      <w:r>
        <w:rPr>
          <w:spacing w:val="-5"/>
        </w:rPr>
        <w:t> </w:t>
      </w:r>
      <w:r>
        <w:rPr/>
        <w:t>auditori</w:t>
      </w:r>
      <w:r>
        <w:rPr>
          <w:spacing w:val="-7"/>
        </w:rPr>
        <w:t> </w:t>
      </w:r>
      <w:r>
        <w:rPr/>
        <w:t>(Rahmawati,</w:t>
      </w:r>
      <w:r>
        <w:rPr>
          <w:spacing w:val="-5"/>
        </w:rPr>
        <w:t> </w:t>
      </w:r>
      <w:r>
        <w:rPr/>
        <w:t>2022:68), Learning</w:t>
      </w:r>
      <w:r>
        <w:rPr>
          <w:spacing w:val="-1"/>
        </w:rPr>
        <w:t> </w:t>
      </w:r>
      <w:r>
        <w:rPr/>
        <w:t>Management</w:t>
      </w:r>
      <w:r>
        <w:rPr>
          <w:spacing w:val="-4"/>
        </w:rPr>
        <w:t> </w:t>
      </w:r>
      <w:r>
        <w:rPr/>
        <w:t>Systems</w:t>
      </w:r>
      <w:r>
        <w:rPr>
          <w:spacing w:val="-4"/>
        </w:rPr>
        <w:t> </w:t>
      </w:r>
      <w:r>
        <w:rPr/>
        <w:t>(LMS)</w:t>
      </w:r>
      <w:r>
        <w:rPr>
          <w:spacing w:val="-4"/>
        </w:rPr>
        <w:t> </w:t>
      </w:r>
      <w:r>
        <w:rPr/>
        <w:t>yang</w:t>
      </w:r>
      <w:r>
        <w:rPr>
          <w:spacing w:val="-5"/>
        </w:rPr>
        <w:t> </w:t>
      </w:r>
      <w:r>
        <w:rPr/>
        <w:t>memungkinkan</w:t>
      </w:r>
      <w:r>
        <w:rPr>
          <w:spacing w:val="-1"/>
        </w:rPr>
        <w:t> </w:t>
      </w:r>
      <w:r>
        <w:rPr/>
        <w:t>pembelajaran</w:t>
      </w:r>
      <w:r>
        <w:rPr>
          <w:spacing w:val="-1"/>
        </w:rPr>
        <w:t> </w:t>
      </w:r>
      <w:r>
        <w:rPr/>
        <w:t>terstruktur</w:t>
      </w:r>
      <w:r>
        <w:rPr>
          <w:spacing w:val="-4"/>
        </w:rPr>
        <w:t> </w:t>
      </w:r>
      <w:r>
        <w:rPr/>
        <w:t>dan terintegrasi (Setiawan &amp; Kusuma, 2024:45), aplikasi pembelajaran mobile yang fleksibel (Musfiqon, 2023:76), serta pemanfaatan Virtual Reality dan Augmented Reality untuk pengalaman</w:t>
      </w:r>
      <w:r>
        <w:rPr>
          <w:spacing w:val="-11"/>
        </w:rPr>
        <w:t> </w:t>
      </w:r>
      <w:r>
        <w:rPr/>
        <w:t>belajar</w:t>
      </w:r>
      <w:r>
        <w:rPr>
          <w:spacing w:val="-13"/>
        </w:rPr>
        <w:t> </w:t>
      </w:r>
      <w:r>
        <w:rPr/>
        <w:t>yang</w:t>
      </w:r>
      <w:r>
        <w:rPr>
          <w:spacing w:val="-10"/>
        </w:rPr>
        <w:t> </w:t>
      </w:r>
      <w:r>
        <w:rPr/>
        <w:t>imersif</w:t>
      </w:r>
      <w:r>
        <w:rPr>
          <w:spacing w:val="-13"/>
        </w:rPr>
        <w:t> </w:t>
      </w:r>
      <w:r>
        <w:rPr/>
        <w:t>(Rahmawati,</w:t>
      </w:r>
      <w:r>
        <w:rPr>
          <w:spacing w:val="-11"/>
        </w:rPr>
        <w:t> </w:t>
      </w:r>
      <w:r>
        <w:rPr/>
        <w:t>2021:54).</w:t>
      </w:r>
      <w:r>
        <w:rPr>
          <w:spacing w:val="-11"/>
        </w:rPr>
        <w:t> </w:t>
      </w:r>
      <w:r>
        <w:rPr/>
        <w:t>Selain</w:t>
      </w:r>
      <w:r>
        <w:rPr>
          <w:spacing w:val="-10"/>
        </w:rPr>
        <w:t> </w:t>
      </w:r>
      <w:r>
        <w:rPr/>
        <w:t>itu,</w:t>
      </w:r>
      <w:r>
        <w:rPr>
          <w:spacing w:val="-14"/>
        </w:rPr>
        <w:t> </w:t>
      </w:r>
      <w:r>
        <w:rPr/>
        <w:t>kecerdasan</w:t>
      </w:r>
      <w:r>
        <w:rPr>
          <w:spacing w:val="-10"/>
        </w:rPr>
        <w:t> </w:t>
      </w:r>
      <w:r>
        <w:rPr/>
        <w:t>buatan</w:t>
      </w:r>
      <w:r>
        <w:rPr>
          <w:spacing w:val="-10"/>
        </w:rPr>
        <w:t> </w:t>
      </w:r>
      <w:r>
        <w:rPr/>
        <w:t>(AI) memungkinkan personalisasi materi (Musfiqon, 2023:80), e-books dan perpustakaan digital memperluas akses belajar (Setiawan &amp; Kusuma, 2024:50), dan gamifikasi mendorong motivasi belajar melalui pendekatan permainan (Rahmawati, 2022:72).</w:t>
      </w:r>
    </w:p>
    <w:p>
      <w:pPr>
        <w:pStyle w:val="BodyText"/>
        <w:spacing w:line="360" w:lineRule="auto" w:before="242"/>
        <w:ind w:left="568" w:right="145"/>
        <w:jc w:val="both"/>
      </w:pPr>
      <w:r>
        <w:rPr/>
        <w:t>Fungsi teknologi pembelajaran meliputi peningkatan efisiensi, perluasan akses, personalisasi pembelajaran, peningkatan motivasi, kemudahan evaluasi, serta penguatan kolaborasi. Teknologi memungkinkan guru dan siswa menjalankan proses belajar secara efektif</w:t>
      </w:r>
      <w:r>
        <w:rPr>
          <w:spacing w:val="-14"/>
        </w:rPr>
        <w:t> </w:t>
      </w:r>
      <w:r>
        <w:rPr/>
        <w:t>dan</w:t>
      </w:r>
      <w:r>
        <w:rPr>
          <w:spacing w:val="-14"/>
        </w:rPr>
        <w:t> </w:t>
      </w:r>
      <w:r>
        <w:rPr/>
        <w:t>adaptif</w:t>
      </w:r>
      <w:r>
        <w:rPr>
          <w:spacing w:val="-14"/>
        </w:rPr>
        <w:t> </w:t>
      </w:r>
      <w:r>
        <w:rPr/>
        <w:t>sesuai</w:t>
      </w:r>
      <w:r>
        <w:rPr>
          <w:spacing w:val="-13"/>
        </w:rPr>
        <w:t> </w:t>
      </w:r>
      <w:r>
        <w:rPr/>
        <w:t>perkembangan</w:t>
      </w:r>
      <w:r>
        <w:rPr>
          <w:spacing w:val="-14"/>
        </w:rPr>
        <w:t> </w:t>
      </w:r>
      <w:r>
        <w:rPr/>
        <w:t>zaman.</w:t>
      </w:r>
      <w:r>
        <w:rPr>
          <w:spacing w:val="-14"/>
        </w:rPr>
        <w:t> </w:t>
      </w:r>
      <w:r>
        <w:rPr/>
        <w:t>Dengan</w:t>
      </w:r>
      <w:r>
        <w:rPr>
          <w:spacing w:val="-14"/>
        </w:rPr>
        <w:t> </w:t>
      </w:r>
      <w:r>
        <w:rPr/>
        <w:t>pemanfaatan</w:t>
      </w:r>
      <w:r>
        <w:rPr>
          <w:spacing w:val="-13"/>
        </w:rPr>
        <w:t> </w:t>
      </w:r>
      <w:r>
        <w:rPr/>
        <w:t>yang</w:t>
      </w:r>
      <w:r>
        <w:rPr>
          <w:spacing w:val="-14"/>
        </w:rPr>
        <w:t> </w:t>
      </w:r>
      <w:r>
        <w:rPr/>
        <w:t>tepat,</w:t>
      </w:r>
      <w:r>
        <w:rPr>
          <w:spacing w:val="-14"/>
        </w:rPr>
        <w:t> </w:t>
      </w:r>
      <w:r>
        <w:rPr/>
        <w:t>teknologi dapat menjadi solusi strategis dalam menjawab tantangan pendidikan di era digital (Rahmawati, 2022:72; Musfiqon, 2023:85, 88; Setiawan &amp; Kusuma, 2024:40).</w:t>
      </w:r>
    </w:p>
    <w:p>
      <w:pPr>
        <w:pStyle w:val="Heading1"/>
        <w:spacing w:line="252" w:lineRule="exact" w:before="239"/>
      </w:pPr>
      <w:r>
        <w:rPr/>
        <w:t>Minat </w:t>
      </w:r>
      <w:r>
        <w:rPr>
          <w:spacing w:val="-2"/>
        </w:rPr>
        <w:t>Belajar</w:t>
      </w:r>
    </w:p>
    <w:p>
      <w:pPr>
        <w:pStyle w:val="BodyText"/>
        <w:spacing w:line="360" w:lineRule="auto"/>
        <w:ind w:left="568" w:right="143"/>
        <w:jc w:val="both"/>
      </w:pPr>
      <w:r>
        <w:rPr/>
        <w:t>Minat</w:t>
      </w:r>
      <w:r>
        <w:rPr>
          <w:spacing w:val="-13"/>
        </w:rPr>
        <w:t> </w:t>
      </w:r>
      <w:r>
        <w:rPr/>
        <w:t>merupakan</w:t>
      </w:r>
      <w:r>
        <w:rPr>
          <w:spacing w:val="-10"/>
        </w:rPr>
        <w:t> </w:t>
      </w:r>
      <w:r>
        <w:rPr/>
        <w:t>dorongan</w:t>
      </w:r>
      <w:r>
        <w:rPr>
          <w:spacing w:val="-10"/>
        </w:rPr>
        <w:t> </w:t>
      </w:r>
      <w:r>
        <w:rPr/>
        <w:t>psikologis</w:t>
      </w:r>
      <w:r>
        <w:rPr>
          <w:spacing w:val="-13"/>
        </w:rPr>
        <w:t> </w:t>
      </w:r>
      <w:r>
        <w:rPr/>
        <w:t>yang</w:t>
      </w:r>
      <w:r>
        <w:rPr>
          <w:spacing w:val="-10"/>
        </w:rPr>
        <w:t> </w:t>
      </w:r>
      <w:r>
        <w:rPr/>
        <w:t>membuat</w:t>
      </w:r>
      <w:r>
        <w:rPr>
          <w:spacing w:val="-13"/>
        </w:rPr>
        <w:t> </w:t>
      </w:r>
      <w:r>
        <w:rPr/>
        <w:t>seseorang</w:t>
      </w:r>
      <w:r>
        <w:rPr>
          <w:spacing w:val="-10"/>
        </w:rPr>
        <w:t> </w:t>
      </w:r>
      <w:r>
        <w:rPr/>
        <w:t>tertarik</w:t>
      </w:r>
      <w:r>
        <w:rPr>
          <w:spacing w:val="-10"/>
        </w:rPr>
        <w:t> </w:t>
      </w:r>
      <w:r>
        <w:rPr/>
        <w:t>dan</w:t>
      </w:r>
      <w:r>
        <w:rPr>
          <w:spacing w:val="-10"/>
        </w:rPr>
        <w:t> </w:t>
      </w:r>
      <w:r>
        <w:rPr/>
        <w:t>terlibat</w:t>
      </w:r>
      <w:r>
        <w:rPr>
          <w:spacing w:val="-13"/>
        </w:rPr>
        <w:t> </w:t>
      </w:r>
      <w:r>
        <w:rPr/>
        <w:t>dalam suatu aktivitas tanpa paksaan. Menurut Slamet, minat adalah rasa suka dan keterikatan terhadap suatu hal, sementara Sardiman (2016:15) melihatnya sebagai respon terhadap situasi yang sesuai dengan kebutuhan. Kamisa (2017:18) dan Tampubolon (2017:81) menambahkan</w:t>
      </w:r>
      <w:r>
        <w:rPr>
          <w:spacing w:val="-5"/>
        </w:rPr>
        <w:t> </w:t>
      </w:r>
      <w:r>
        <w:rPr/>
        <w:t>bahwa</w:t>
      </w:r>
      <w:r>
        <w:rPr>
          <w:spacing w:val="-4"/>
        </w:rPr>
        <w:t> </w:t>
      </w:r>
      <w:r>
        <w:rPr/>
        <w:t>minat</w:t>
      </w:r>
      <w:r>
        <w:rPr>
          <w:spacing w:val="-4"/>
        </w:rPr>
        <w:t> </w:t>
      </w:r>
      <w:r>
        <w:rPr/>
        <w:t>adalah</w:t>
      </w:r>
      <w:r>
        <w:rPr>
          <w:spacing w:val="-5"/>
        </w:rPr>
        <w:t> </w:t>
      </w:r>
      <w:r>
        <w:rPr/>
        <w:t>gabungan</w:t>
      </w:r>
      <w:r>
        <w:rPr>
          <w:spacing w:val="-9"/>
        </w:rPr>
        <w:t> </w:t>
      </w:r>
      <w:r>
        <w:rPr/>
        <w:t>antara</w:t>
      </w:r>
      <w:r>
        <w:rPr>
          <w:spacing w:val="-4"/>
        </w:rPr>
        <w:t> </w:t>
      </w:r>
      <w:r>
        <w:rPr/>
        <w:t>keinginan</w:t>
      </w:r>
      <w:r>
        <w:rPr>
          <w:spacing w:val="-1"/>
        </w:rPr>
        <w:t> </w:t>
      </w:r>
      <w:r>
        <w:rPr/>
        <w:t>dan</w:t>
      </w:r>
      <w:r>
        <w:rPr>
          <w:spacing w:val="-5"/>
        </w:rPr>
        <w:t> </w:t>
      </w:r>
      <w:r>
        <w:rPr/>
        <w:t>kemauan</w:t>
      </w:r>
      <w:r>
        <w:rPr>
          <w:spacing w:val="-5"/>
        </w:rPr>
        <w:t> </w:t>
      </w:r>
      <w:r>
        <w:rPr/>
        <w:t>yang</w:t>
      </w:r>
      <w:r>
        <w:rPr>
          <w:spacing w:val="-5"/>
        </w:rPr>
        <w:t> </w:t>
      </w:r>
      <w:r>
        <w:rPr/>
        <w:t>tumbuh karena motivasi. Dalam konteks pendidikan, minat belajar mencerminkan perhatian dan ketertarikan siswa terhadap kegiatan pembelajaran. Syah (2021:45) menyebutnya sebagai dorongan untuk memahami sesuatu yang dianggap penting, sedangkan Rahmawati (2023:72) melihat minat sebagai hasil interaksi antara faktor internal dan eksternal, termasuk pengaruh teknologi yang menurut Setiawan dan Kusuma (2024:38) dapat meningkatkan keterlibatan siswa.</w:t>
      </w:r>
    </w:p>
    <w:p>
      <w:pPr>
        <w:pStyle w:val="BodyText"/>
        <w:spacing w:line="360" w:lineRule="auto" w:before="243"/>
        <w:ind w:left="568" w:right="133"/>
        <w:jc w:val="both"/>
      </w:pPr>
      <w:r>
        <w:rPr/>
        <w:t>Minat belajar yang ideal tercermin dari beberapa indikator, seperti ketertarikan aktif terhadap materi, keterlibatan dalam kegiatan pembelajaran, belajar mandiri, serta respon positif terhadap umpan balik (Rahmawati, 2021:65; Setiawan &amp; Kusuma, 2023:92; Syah, 2024:112; Musfiqon, 2022:77). Sebaliknya, minat belajar yang tidak ideal ditunjukkan dengan sikap pasif, ketergantungan pada guru, dan reaksi negatif terhadap feedback (Rahmawati,</w:t>
      </w:r>
      <w:r>
        <w:rPr>
          <w:spacing w:val="80"/>
        </w:rPr>
        <w:t> </w:t>
      </w:r>
      <w:r>
        <w:rPr/>
        <w:t>2021:66;</w:t>
      </w:r>
      <w:r>
        <w:rPr>
          <w:spacing w:val="80"/>
        </w:rPr>
        <w:t> </w:t>
      </w:r>
      <w:r>
        <w:rPr/>
        <w:t>Setiawan</w:t>
      </w:r>
      <w:r>
        <w:rPr>
          <w:spacing w:val="80"/>
        </w:rPr>
        <w:t> </w:t>
      </w:r>
      <w:r>
        <w:rPr/>
        <w:t>&amp;</w:t>
      </w:r>
      <w:r>
        <w:rPr>
          <w:spacing w:val="80"/>
        </w:rPr>
        <w:t> </w:t>
      </w:r>
      <w:r>
        <w:rPr/>
        <w:t>Kusuma,</w:t>
      </w:r>
      <w:r>
        <w:rPr>
          <w:spacing w:val="80"/>
        </w:rPr>
        <w:t> </w:t>
      </w:r>
      <w:r>
        <w:rPr/>
        <w:t>2023:93;</w:t>
      </w:r>
      <w:r>
        <w:rPr>
          <w:spacing w:val="80"/>
        </w:rPr>
        <w:t> </w:t>
      </w:r>
      <w:r>
        <w:rPr/>
        <w:t>Syah,</w:t>
      </w:r>
      <w:r>
        <w:rPr>
          <w:spacing w:val="80"/>
        </w:rPr>
        <w:t> </w:t>
      </w:r>
      <w:r>
        <w:rPr/>
        <w:t>2024:113;</w:t>
      </w:r>
      <w:r>
        <w:rPr>
          <w:spacing w:val="80"/>
        </w:rPr>
        <w:t> </w:t>
      </w:r>
      <w:r>
        <w:rPr/>
        <w:t>Musfiqon,</w:t>
      </w:r>
    </w:p>
    <w:p>
      <w:pPr>
        <w:pStyle w:val="BodyText"/>
        <w:rPr>
          <w:sz w:val="18"/>
        </w:rPr>
      </w:pPr>
    </w:p>
    <w:p>
      <w:pPr>
        <w:pStyle w:val="BodyText"/>
        <w:spacing w:before="139"/>
        <w:rPr>
          <w:sz w:val="18"/>
        </w:rPr>
      </w:pPr>
    </w:p>
    <w:p>
      <w:pPr>
        <w:tabs>
          <w:tab w:pos="7654" w:val="left" w:leader="none"/>
        </w:tabs>
        <w:spacing w:line="281" w:lineRule="exact" w:before="0"/>
        <w:ind w:left="568" w:right="0" w:firstLine="0"/>
        <w:jc w:val="left"/>
        <w:rPr>
          <w:sz w:val="18"/>
        </w:rPr>
      </w:pPr>
      <w:r>
        <w:rPr>
          <w:rFonts w:ascii="Cambria"/>
          <w:spacing w:val="-10"/>
          <w:sz w:val="24"/>
        </w:rPr>
        <w:t>4</w:t>
      </w:r>
      <w:r>
        <w:rPr>
          <w:rFonts w:ascii="Cambria"/>
          <w:sz w:val="24"/>
        </w:rPr>
        <w:tab/>
      </w:r>
      <w:r>
        <w:rPr>
          <w:sz w:val="18"/>
        </w:rPr>
        <w:t>ISSN</w:t>
      </w:r>
      <w:r>
        <w:rPr>
          <w:spacing w:val="-9"/>
          <w:sz w:val="18"/>
        </w:rPr>
        <w:t> </w:t>
      </w:r>
      <w:r>
        <w:rPr>
          <w:spacing w:val="-2"/>
          <w:sz w:val="18"/>
        </w:rPr>
        <w:t>2548-</w:t>
      </w:r>
    </w:p>
    <w:p>
      <w:pPr>
        <w:spacing w:line="206" w:lineRule="exact" w:before="0"/>
        <w:ind w:left="568" w:right="0" w:firstLine="0"/>
        <w:jc w:val="left"/>
        <w:rPr>
          <w:sz w:val="18"/>
        </w:rPr>
      </w:pPr>
      <w:r>
        <w:rPr>
          <w:sz w:val="18"/>
        </w:rPr>
        <w:t>8848</w:t>
      </w:r>
      <w:r>
        <w:rPr>
          <w:spacing w:val="-2"/>
          <w:sz w:val="18"/>
        </w:rPr>
        <w:t> (Online)</w:t>
      </w:r>
    </w:p>
    <w:p>
      <w:pPr>
        <w:spacing w:after="0" w:line="206" w:lineRule="exact"/>
        <w:jc w:val="left"/>
        <w:rPr>
          <w:sz w:val="18"/>
        </w:rPr>
        <w:sectPr>
          <w:headerReference w:type="even" r:id="rId9"/>
          <w:headerReference w:type="default" r:id="rId10"/>
          <w:pgSz w:w="11920" w:h="16840"/>
          <w:pgMar w:header="1282" w:footer="0" w:top="1940" w:bottom="280" w:left="1700" w:right="1559"/>
          <w:pgNumType w:start="4"/>
        </w:sectPr>
      </w:pPr>
    </w:p>
    <w:p>
      <w:pPr>
        <w:pStyle w:val="BodyText"/>
      </w:pPr>
    </w:p>
    <w:p>
      <w:pPr>
        <w:pStyle w:val="BodyText"/>
      </w:pPr>
    </w:p>
    <w:p>
      <w:pPr>
        <w:pStyle w:val="BodyText"/>
      </w:pPr>
    </w:p>
    <w:p>
      <w:pPr>
        <w:pStyle w:val="BodyText"/>
        <w:spacing w:before="7"/>
      </w:pPr>
    </w:p>
    <w:p>
      <w:pPr>
        <w:pStyle w:val="BodyText"/>
        <w:spacing w:line="360" w:lineRule="auto"/>
        <w:ind w:left="568" w:right="151"/>
        <w:jc w:val="both"/>
      </w:pPr>
      <w:r>
        <w:rPr/>
        <w:t>2022:78).</w:t>
      </w:r>
      <w:r>
        <w:rPr>
          <w:spacing w:val="-1"/>
        </w:rPr>
        <w:t> </w:t>
      </w:r>
      <w:r>
        <w:rPr/>
        <w:t>Pemahaman atas</w:t>
      </w:r>
      <w:r>
        <w:rPr>
          <w:spacing w:val="-3"/>
        </w:rPr>
        <w:t> </w:t>
      </w:r>
      <w:r>
        <w:rPr/>
        <w:t>indikator</w:t>
      </w:r>
      <w:r>
        <w:rPr>
          <w:spacing w:val="-3"/>
        </w:rPr>
        <w:t> </w:t>
      </w:r>
      <w:r>
        <w:rPr/>
        <w:t>ini</w:t>
      </w:r>
      <w:r>
        <w:rPr>
          <w:spacing w:val="-3"/>
        </w:rPr>
        <w:t> </w:t>
      </w:r>
      <w:r>
        <w:rPr/>
        <w:t>penting agar</w:t>
      </w:r>
      <w:r>
        <w:rPr>
          <w:spacing w:val="-3"/>
        </w:rPr>
        <w:t> </w:t>
      </w:r>
      <w:r>
        <w:rPr/>
        <w:t>guru</w:t>
      </w:r>
      <w:r>
        <w:rPr>
          <w:spacing w:val="-4"/>
        </w:rPr>
        <w:t> </w:t>
      </w:r>
      <w:r>
        <w:rPr/>
        <w:t>dan orang tua</w:t>
      </w:r>
      <w:r>
        <w:rPr>
          <w:spacing w:val="-3"/>
        </w:rPr>
        <w:t> </w:t>
      </w:r>
      <w:r>
        <w:rPr/>
        <w:t>dapat</w:t>
      </w:r>
      <w:r>
        <w:rPr>
          <w:spacing w:val="-3"/>
        </w:rPr>
        <w:t> </w:t>
      </w:r>
      <w:r>
        <w:rPr/>
        <w:t>melakukan intervensi</w:t>
      </w:r>
      <w:r>
        <w:rPr>
          <w:spacing w:val="-4"/>
        </w:rPr>
        <w:t> </w:t>
      </w:r>
      <w:r>
        <w:rPr/>
        <w:t>yang</w:t>
      </w:r>
      <w:r>
        <w:rPr>
          <w:spacing w:val="-1"/>
        </w:rPr>
        <w:t> </w:t>
      </w:r>
      <w:r>
        <w:rPr/>
        <w:t>sesuai</w:t>
      </w:r>
      <w:r>
        <w:rPr>
          <w:spacing w:val="-4"/>
        </w:rPr>
        <w:t> </w:t>
      </w:r>
      <w:r>
        <w:rPr/>
        <w:t>untuk</w:t>
      </w:r>
      <w:r>
        <w:rPr>
          <w:spacing w:val="-5"/>
        </w:rPr>
        <w:t> </w:t>
      </w:r>
      <w:r>
        <w:rPr/>
        <w:t>meningkatkan</w:t>
      </w:r>
      <w:r>
        <w:rPr>
          <w:spacing w:val="-1"/>
        </w:rPr>
        <w:t> </w:t>
      </w:r>
      <w:r>
        <w:rPr/>
        <w:t>motivasi</w:t>
      </w:r>
      <w:r>
        <w:rPr>
          <w:spacing w:val="-4"/>
        </w:rPr>
        <w:t> </w:t>
      </w:r>
      <w:r>
        <w:rPr/>
        <w:t>dan</w:t>
      </w:r>
      <w:r>
        <w:rPr>
          <w:spacing w:val="-1"/>
        </w:rPr>
        <w:t> </w:t>
      </w:r>
      <w:r>
        <w:rPr/>
        <w:t>keterlibatan</w:t>
      </w:r>
      <w:r>
        <w:rPr>
          <w:spacing w:val="-1"/>
        </w:rPr>
        <w:t> </w:t>
      </w:r>
      <w:r>
        <w:rPr/>
        <w:t>siswa</w:t>
      </w:r>
      <w:r>
        <w:rPr>
          <w:spacing w:val="-4"/>
        </w:rPr>
        <w:t> </w:t>
      </w:r>
      <w:r>
        <w:rPr/>
        <w:t>dalam</w:t>
      </w:r>
      <w:r>
        <w:rPr>
          <w:spacing w:val="-2"/>
        </w:rPr>
        <w:t> </w:t>
      </w:r>
      <w:r>
        <w:rPr/>
        <w:t>belajar.</w:t>
      </w:r>
    </w:p>
    <w:p>
      <w:pPr>
        <w:pStyle w:val="BodyText"/>
        <w:spacing w:line="360" w:lineRule="auto" w:before="242"/>
        <w:ind w:left="568" w:right="141"/>
        <w:jc w:val="both"/>
      </w:pPr>
      <w:r>
        <w:rPr/>
        <w:t>Faktor-faktor yang memengaruhi minat belajar terbagi menjadi dua, yakni internal dan eksternal. Faktor internal meliputi motivasi belajar (Syah, 2021:72), kondisi psikologis seperti kepercayaan diri (Rahmawati, 2022:80), serta kemampuan akademik siswa (Musfiqon, 2023:88). Sementara faktor eksternal mencakup kualitas pengajaran dan penggunaan teknologi (Setiawan &amp; Kusuma, 2024:95), lingkungan sekolah yang mendukung (Rahmawati, 2022:82), dukungan keluarga (Syah, 2021:74), serta pengaruh teman sebaya (Musfiqon, 2023:89). Sinergi antara faktor-faktor ini sangat menentukan keberhasilan dalam membangun minat belajar yang kuat pada siswa.</w:t>
      </w:r>
    </w:p>
    <w:p>
      <w:pPr>
        <w:pStyle w:val="Heading1"/>
        <w:spacing w:line="252" w:lineRule="exact" w:before="241"/>
      </w:pPr>
      <w:r>
        <w:rPr/>
        <w:t>Konsep </w:t>
      </w:r>
      <w:r>
        <w:rPr>
          <w:spacing w:val="-2"/>
        </w:rPr>
        <w:t>Pembelajaran</w:t>
      </w:r>
    </w:p>
    <w:p>
      <w:pPr>
        <w:pStyle w:val="BodyText"/>
        <w:spacing w:line="360" w:lineRule="auto"/>
        <w:ind w:left="568" w:right="147"/>
        <w:jc w:val="both"/>
      </w:pPr>
      <w:r>
        <w:rPr/>
        <w:t>Pembelajaran adalah proses interaksi antara siswa, pendidik, dan sumber belajar yang bertujuan membentuk pengetahuan, keterampilan, serta sikap melalui pengalaman belajar yang terencana. Tidak hanya sebatas transfer informasi, pembelajaran mencakup pengembangan karakter dan potensi peserta didik secara menyeluruh. Dalam era digital, pembelajaran semakin mengandalkan teknologi seperti pembelajaran daring, hybrid, dan media interaktif untuk menciptakan suasana belajar yang efektif dan menarik (Arifin, 2022:45; Musfiqon, 2023:128; Setiawan &amp; Kusuma, 2024:22).</w:t>
      </w:r>
    </w:p>
    <w:p>
      <w:pPr>
        <w:pStyle w:val="BodyText"/>
        <w:spacing w:line="360" w:lineRule="auto" w:before="239"/>
        <w:ind w:left="568" w:right="147"/>
        <w:jc w:val="both"/>
      </w:pPr>
      <w:r>
        <w:rPr/>
        <w:t>Konsep pembelajaran melibatkan tujuan, strategi, materi, dan evaluasi yang saling berkaitan. Pembelajaran dipandang sebagai proses aktif, di mana siswa membangun pengetahuannya sendiri melalui interaksi dan refleksi. Pendekatan berbasis teknologi memberikan kemudahan bagi siswa untuk mengakses materi secara mandiri melalui berbagai</w:t>
      </w:r>
      <w:r>
        <w:rPr>
          <w:spacing w:val="-11"/>
        </w:rPr>
        <w:t> </w:t>
      </w:r>
      <w:r>
        <w:rPr/>
        <w:t>media</w:t>
      </w:r>
      <w:r>
        <w:rPr>
          <w:spacing w:val="-11"/>
        </w:rPr>
        <w:t> </w:t>
      </w:r>
      <w:r>
        <w:rPr/>
        <w:t>digital.</w:t>
      </w:r>
      <w:r>
        <w:rPr>
          <w:spacing w:val="-9"/>
        </w:rPr>
        <w:t> </w:t>
      </w:r>
      <w:r>
        <w:rPr/>
        <w:t>Pembelajaran</w:t>
      </w:r>
      <w:r>
        <w:rPr>
          <w:spacing w:val="-8"/>
        </w:rPr>
        <w:t> </w:t>
      </w:r>
      <w:r>
        <w:rPr/>
        <w:t>yang</w:t>
      </w:r>
      <w:r>
        <w:rPr>
          <w:spacing w:val="-12"/>
        </w:rPr>
        <w:t> </w:t>
      </w:r>
      <w:r>
        <w:rPr/>
        <w:t>efektif</w:t>
      </w:r>
      <w:r>
        <w:rPr>
          <w:spacing w:val="-11"/>
        </w:rPr>
        <w:t> </w:t>
      </w:r>
      <w:r>
        <w:rPr/>
        <w:t>memperhatikan</w:t>
      </w:r>
      <w:r>
        <w:rPr>
          <w:spacing w:val="-8"/>
        </w:rPr>
        <w:t> </w:t>
      </w:r>
      <w:r>
        <w:rPr/>
        <w:t>keragaman</w:t>
      </w:r>
      <w:r>
        <w:rPr>
          <w:spacing w:val="-12"/>
        </w:rPr>
        <w:t> </w:t>
      </w:r>
      <w:r>
        <w:rPr/>
        <w:t>karakteristik siswa</w:t>
      </w:r>
      <w:r>
        <w:rPr>
          <w:spacing w:val="-1"/>
        </w:rPr>
        <w:t> </w:t>
      </w:r>
      <w:r>
        <w:rPr/>
        <w:t>serta</w:t>
      </w:r>
      <w:r>
        <w:rPr>
          <w:spacing w:val="-1"/>
        </w:rPr>
        <w:t> </w:t>
      </w:r>
      <w:r>
        <w:rPr/>
        <w:t>menyediakan strategi</w:t>
      </w:r>
      <w:r>
        <w:rPr>
          <w:spacing w:val="-1"/>
        </w:rPr>
        <w:t> </w:t>
      </w:r>
      <w:r>
        <w:rPr/>
        <w:t>yang adaptif</w:t>
      </w:r>
      <w:r>
        <w:rPr>
          <w:spacing w:val="-1"/>
        </w:rPr>
        <w:t> </w:t>
      </w:r>
      <w:r>
        <w:rPr/>
        <w:t>dan</w:t>
      </w:r>
      <w:r>
        <w:rPr>
          <w:spacing w:val="-2"/>
        </w:rPr>
        <w:t> </w:t>
      </w:r>
      <w:r>
        <w:rPr/>
        <w:t>inklusif</w:t>
      </w:r>
      <w:r>
        <w:rPr>
          <w:spacing w:val="-1"/>
        </w:rPr>
        <w:t> </w:t>
      </w:r>
      <w:r>
        <w:rPr/>
        <w:t>agar</w:t>
      </w:r>
      <w:r>
        <w:rPr>
          <w:spacing w:val="-1"/>
        </w:rPr>
        <w:t> </w:t>
      </w:r>
      <w:r>
        <w:rPr/>
        <w:t>semua</w:t>
      </w:r>
      <w:r>
        <w:rPr>
          <w:spacing w:val="-1"/>
        </w:rPr>
        <w:t> </w:t>
      </w:r>
      <w:r>
        <w:rPr/>
        <w:t>peserta</w:t>
      </w:r>
      <w:r>
        <w:rPr>
          <w:spacing w:val="-1"/>
        </w:rPr>
        <w:t> </w:t>
      </w:r>
      <w:r>
        <w:rPr/>
        <w:t>didik</w:t>
      </w:r>
      <w:r>
        <w:rPr>
          <w:spacing w:val="-2"/>
        </w:rPr>
        <w:t> </w:t>
      </w:r>
      <w:r>
        <w:rPr/>
        <w:t>dapat berkembang secara optimal (Arifin, 2022:30; Musfiqon, 2023:75; Setiawan &amp; Kusuma, </w:t>
      </w:r>
      <w:r>
        <w:rPr>
          <w:spacing w:val="-2"/>
        </w:rPr>
        <w:t>2024:45).</w:t>
      </w:r>
    </w:p>
    <w:p>
      <w:pPr>
        <w:pStyle w:val="BodyText"/>
        <w:spacing w:line="360" w:lineRule="auto" w:before="242"/>
        <w:ind w:left="568" w:right="145"/>
        <w:jc w:val="both"/>
      </w:pPr>
      <w:r>
        <w:rPr/>
        <w:t>Faktor-faktor yang memengaruhi pembelajaran dapat dibagi menjadi faktor internal, eksternal, dan kontekstual. Faktor internal seperti motivasi, kesiapan, dan kemampuan kognitif menentukan sejauh mana siswa mampu terlibat secara aktif dalam pembelajaran (Arifin, 2022:41; Musfiqon, 2023:88; Setiawan &amp; Kusuma, 2024:37). Faktor eksternal seperti dukungan keluarga, lingkungan sekolah, dan pengaruh teman sebaya sangat menentukan</w:t>
      </w:r>
      <w:r>
        <w:rPr>
          <w:spacing w:val="78"/>
        </w:rPr>
        <w:t> </w:t>
      </w:r>
      <w:r>
        <w:rPr/>
        <w:t>keberhasilan</w:t>
      </w:r>
      <w:r>
        <w:rPr>
          <w:spacing w:val="80"/>
        </w:rPr>
        <w:t> </w:t>
      </w:r>
      <w:r>
        <w:rPr/>
        <w:t>belajar</w:t>
      </w:r>
      <w:r>
        <w:rPr>
          <w:spacing w:val="79"/>
        </w:rPr>
        <w:t> </w:t>
      </w:r>
      <w:r>
        <w:rPr/>
        <w:t>(Rahmawati,</w:t>
      </w:r>
      <w:r>
        <w:rPr>
          <w:spacing w:val="80"/>
        </w:rPr>
        <w:t> </w:t>
      </w:r>
      <w:r>
        <w:rPr/>
        <w:t>2021:56;</w:t>
      </w:r>
      <w:r>
        <w:rPr>
          <w:spacing w:val="40"/>
        </w:rPr>
        <w:t> </w:t>
      </w:r>
      <w:r>
        <w:rPr/>
        <w:t>Arifin,</w:t>
      </w:r>
      <w:r>
        <w:rPr>
          <w:spacing w:val="80"/>
        </w:rPr>
        <w:t> </w:t>
      </w:r>
      <w:r>
        <w:rPr/>
        <w:t>2022:45;</w:t>
      </w:r>
      <w:r>
        <w:rPr>
          <w:spacing w:val="79"/>
        </w:rPr>
        <w:t> </w:t>
      </w:r>
      <w:r>
        <w:rPr/>
        <w:t>Musfiqon,</w:t>
      </w:r>
    </w:p>
    <w:p>
      <w:pPr>
        <w:pStyle w:val="BodyText"/>
        <w:spacing w:after="0" w:line="360" w:lineRule="auto"/>
        <w:jc w:val="both"/>
        <w:sectPr>
          <w:pgSz w:w="11920" w:h="16840"/>
          <w:pgMar w:header="1026" w:footer="0" w:top="1240" w:bottom="280" w:left="1700" w:right="1559"/>
        </w:sectPr>
      </w:pPr>
    </w:p>
    <w:p>
      <w:pPr>
        <w:pStyle w:val="BodyText"/>
        <w:spacing w:before="68"/>
      </w:pPr>
      <w:r>
        <w:rPr/>
        <mc:AlternateContent>
          <mc:Choice Requires="wps">
            <w:drawing>
              <wp:anchor distT="0" distB="0" distL="0" distR="0" allowOverlap="1" layoutInCell="1" locked="0" behindDoc="0" simplePos="0" relativeHeight="15733248">
                <wp:simplePos x="0" y="0"/>
                <wp:positionH relativeFrom="page">
                  <wp:posOffset>1465580</wp:posOffset>
                </wp:positionH>
                <wp:positionV relativeFrom="page">
                  <wp:posOffset>9738144</wp:posOffset>
                </wp:positionV>
                <wp:extent cx="5901055" cy="1270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3248" from="115.400002pt,766.78302pt" to="580.050002pt,767.78302pt" stroked="true" strokeweight=".75pt" strokecolor="#000000">
                <v:stroke dashstyle="solid"/>
                <w10:wrap type="none"/>
              </v:line>
            </w:pict>
          </mc:Fallback>
        </mc:AlternateContent>
      </w:r>
    </w:p>
    <w:p>
      <w:pPr>
        <w:pStyle w:val="BodyText"/>
        <w:spacing w:line="360" w:lineRule="auto"/>
        <w:ind w:left="568" w:right="147"/>
        <w:jc w:val="both"/>
      </w:pPr>
      <w:r>
        <w:rPr/>
        <w:t>2023:92). Sementara faktor kontekstual seperti kurikulum dan kemajuan teknologi turut berperan dalam mengarahkan sistem pembelajaran agar sesuai dengan kebutuhan dan perkembangan zaman (Rahmawati, 2021:60)</w:t>
      </w:r>
    </w:p>
    <w:p>
      <w:pPr>
        <w:pStyle w:val="Heading1"/>
        <w:spacing w:line="252" w:lineRule="exact" w:before="243"/>
      </w:pPr>
      <w:r>
        <w:rPr/>
        <w:t>Hubungan</w:t>
      </w:r>
      <w:r>
        <w:rPr>
          <w:spacing w:val="-13"/>
        </w:rPr>
        <w:t> </w:t>
      </w:r>
      <w:r>
        <w:rPr/>
        <w:t>Teknologi</w:t>
      </w:r>
      <w:r>
        <w:rPr>
          <w:spacing w:val="-9"/>
        </w:rPr>
        <w:t> </w:t>
      </w:r>
      <w:r>
        <w:rPr/>
        <w:t>Pembelajaran</w:t>
      </w:r>
      <w:r>
        <w:rPr>
          <w:spacing w:val="-6"/>
        </w:rPr>
        <w:t> </w:t>
      </w:r>
      <w:r>
        <w:rPr/>
        <w:t>dengan</w:t>
      </w:r>
      <w:r>
        <w:rPr>
          <w:spacing w:val="-10"/>
        </w:rPr>
        <w:t> </w:t>
      </w:r>
      <w:r>
        <w:rPr/>
        <w:t>Minat</w:t>
      </w:r>
      <w:r>
        <w:rPr>
          <w:spacing w:val="-8"/>
        </w:rPr>
        <w:t> </w:t>
      </w:r>
      <w:r>
        <w:rPr>
          <w:spacing w:val="-2"/>
        </w:rPr>
        <w:t>Belajar</w:t>
      </w:r>
    </w:p>
    <w:p>
      <w:pPr>
        <w:pStyle w:val="BodyText"/>
        <w:ind w:left="568" w:right="140"/>
        <w:jc w:val="both"/>
      </w:pPr>
      <w:r>
        <w:rPr/>
        <w:t>Teknologi berperan penting dalam meningkatkan kualitas dan jangkauan pendidikan, terutama dalam aspek akses, efisiensi, personalisasi, kolaborasi, serta pengembangan keterampilan abad ke-21. Platform pembelajaran daring dan hybrid seperti Zoom dan Google Classroom memungkinkan siswa belajar tanpa batas geografis dan waktu, sementara aplikasi edukatif seperti Ruang Guru dan Zenius memberikan fleksibilitas belajar yang tinggi (Rahmawati, 2021:45; Musfiqon, 2023:112). Selain itu, teknologi mendukung efisiensi pembelajaran melalui media interaktif dan manajemen kelas digital yang menghemat waktu dan tenaga guru serta meningkatkan keterlibatan siswa (Syah, 2022:88; Setiawan &amp; Kusuma, 2024:118). Teknologi juga memungkinkan personalisasi pembelajaran berbasis kecerdasan buatan, yang membantu siswa belajar sesuai dengan kebutuhan, gaya, dan kecepatan masing-masing (Setiawan &amp; Kusuma, 2024:110; Rahmawati, 2021:55).</w:t>
      </w:r>
    </w:p>
    <w:p>
      <w:pPr>
        <w:pStyle w:val="BodyText"/>
        <w:ind w:left="568" w:right="143"/>
        <w:jc w:val="both"/>
      </w:pPr>
      <w:r>
        <w:rPr/>
        <w:t>Kolaborasi dan interaksi antar siswa dan guru semakin terbuka melalui platform digital seperti Edmodo,</w:t>
      </w:r>
      <w:r>
        <w:rPr>
          <w:spacing w:val="-3"/>
        </w:rPr>
        <w:t> </w:t>
      </w:r>
      <w:r>
        <w:rPr/>
        <w:t>Teams, dan Google Docs, yang memperkuat komunikasi dan kerja sama lintas waktu dan lokasi (Rahmawati, 2021:62; Musfiqon, 2023:130). Teknologi turut mendorong penguasaan keterampilan abad ke-21, seperti berpikir kritis, kolaborasi, dan literasi</w:t>
      </w:r>
      <w:r>
        <w:rPr>
          <w:spacing w:val="-7"/>
        </w:rPr>
        <w:t> </w:t>
      </w:r>
      <w:r>
        <w:rPr/>
        <w:t>digital</w:t>
      </w:r>
      <w:r>
        <w:rPr>
          <w:spacing w:val="-7"/>
        </w:rPr>
        <w:t> </w:t>
      </w:r>
      <w:r>
        <w:rPr/>
        <w:t>yang</w:t>
      </w:r>
      <w:r>
        <w:rPr>
          <w:spacing w:val="-5"/>
        </w:rPr>
        <w:t> </w:t>
      </w:r>
      <w:r>
        <w:rPr/>
        <w:t>relevan</w:t>
      </w:r>
      <w:r>
        <w:rPr>
          <w:spacing w:val="-5"/>
        </w:rPr>
        <w:t> </w:t>
      </w:r>
      <w:r>
        <w:rPr/>
        <w:t>dengan</w:t>
      </w:r>
      <w:r>
        <w:rPr>
          <w:spacing w:val="-8"/>
        </w:rPr>
        <w:t> </w:t>
      </w:r>
      <w:r>
        <w:rPr/>
        <w:t>dunia</w:t>
      </w:r>
      <w:r>
        <w:rPr>
          <w:spacing w:val="-7"/>
        </w:rPr>
        <w:t> </w:t>
      </w:r>
      <w:r>
        <w:rPr/>
        <w:t>kerja</w:t>
      </w:r>
      <w:r>
        <w:rPr>
          <w:spacing w:val="-7"/>
        </w:rPr>
        <w:t> </w:t>
      </w:r>
      <w:r>
        <w:rPr/>
        <w:t>masa</w:t>
      </w:r>
      <w:r>
        <w:rPr>
          <w:spacing w:val="-7"/>
        </w:rPr>
        <w:t> </w:t>
      </w:r>
      <w:r>
        <w:rPr/>
        <w:t>kini</w:t>
      </w:r>
      <w:r>
        <w:rPr>
          <w:spacing w:val="-7"/>
        </w:rPr>
        <w:t> </w:t>
      </w:r>
      <w:r>
        <w:rPr/>
        <w:t>(Setiawan</w:t>
      </w:r>
      <w:r>
        <w:rPr>
          <w:spacing w:val="-5"/>
        </w:rPr>
        <w:t> </w:t>
      </w:r>
      <w:r>
        <w:rPr/>
        <w:t>&amp;</w:t>
      </w:r>
      <w:r>
        <w:rPr>
          <w:spacing w:val="-5"/>
        </w:rPr>
        <w:t> </w:t>
      </w:r>
      <w:r>
        <w:rPr/>
        <w:t>Kusuma,</w:t>
      </w:r>
      <w:r>
        <w:rPr>
          <w:spacing w:val="-9"/>
        </w:rPr>
        <w:t> </w:t>
      </w:r>
      <w:r>
        <w:rPr/>
        <w:t>2024:135; Syah, 2022:103). Dampaknya terlihat dari indikator peningkatan minat belajar siswa, antara</w:t>
      </w:r>
      <w:r>
        <w:rPr>
          <w:spacing w:val="-3"/>
        </w:rPr>
        <w:t> </w:t>
      </w:r>
      <w:r>
        <w:rPr/>
        <w:t>lain</w:t>
      </w:r>
      <w:r>
        <w:rPr>
          <w:spacing w:val="-4"/>
        </w:rPr>
        <w:t> </w:t>
      </w:r>
      <w:r>
        <w:rPr/>
        <w:t>motivasi</w:t>
      </w:r>
      <w:r>
        <w:rPr>
          <w:spacing w:val="-6"/>
        </w:rPr>
        <w:t> </w:t>
      </w:r>
      <w:r>
        <w:rPr/>
        <w:t>belajar,</w:t>
      </w:r>
      <w:r>
        <w:rPr>
          <w:spacing w:val="-4"/>
        </w:rPr>
        <w:t> </w:t>
      </w:r>
      <w:r>
        <w:rPr/>
        <w:t>pemahaman</w:t>
      </w:r>
      <w:r>
        <w:rPr>
          <w:spacing w:val="-4"/>
        </w:rPr>
        <w:t> </w:t>
      </w:r>
      <w:r>
        <w:rPr/>
        <w:t>materi,</w:t>
      </w:r>
      <w:r>
        <w:rPr>
          <w:spacing w:val="-4"/>
        </w:rPr>
        <w:t> </w:t>
      </w:r>
      <w:r>
        <w:rPr/>
        <w:t>partisipasi</w:t>
      </w:r>
      <w:r>
        <w:rPr>
          <w:spacing w:val="-3"/>
        </w:rPr>
        <w:t> </w:t>
      </w:r>
      <w:r>
        <w:rPr/>
        <w:t>aktif,</w:t>
      </w:r>
      <w:r>
        <w:rPr>
          <w:spacing w:val="-4"/>
        </w:rPr>
        <w:t> </w:t>
      </w:r>
      <w:r>
        <w:rPr/>
        <w:t>kreativitas,</w:t>
      </w:r>
      <w:r>
        <w:rPr>
          <w:spacing w:val="-4"/>
        </w:rPr>
        <w:t> </w:t>
      </w:r>
      <w:r>
        <w:rPr/>
        <w:t>kemandirian, literasi digital, dan perasaan senang terhadap pembelajaran. Teknologi membuat proses belajar lebih menarik dan menyenangkan serta mendorong siswa untuk terus mengeksplorasi pembelajaran secara mandiri (Rahmawati, 2021:55; Syah, 2022:94; Musfiqon, 2023:117).</w:t>
      </w:r>
    </w:p>
    <w:p>
      <w:pPr>
        <w:pStyle w:val="BodyText"/>
        <w:spacing w:before="1"/>
      </w:pPr>
    </w:p>
    <w:p>
      <w:pPr>
        <w:pStyle w:val="Heading1"/>
      </w:pPr>
      <w:r>
        <w:rPr/>
        <w:t>Metode</w:t>
      </w:r>
      <w:r>
        <w:rPr>
          <w:spacing w:val="-3"/>
        </w:rPr>
        <w:t> </w:t>
      </w:r>
      <w:r>
        <w:rPr>
          <w:spacing w:val="-2"/>
        </w:rPr>
        <w:t>Penelitian</w:t>
      </w:r>
    </w:p>
    <w:p>
      <w:pPr>
        <w:pStyle w:val="BodyText"/>
        <w:spacing w:line="276" w:lineRule="auto" w:before="3"/>
        <w:ind w:left="568" w:right="146"/>
        <w:jc w:val="both"/>
      </w:pPr>
      <w:r>
        <w:rPr/>
        <w:t>Penelitian ini menggunakan pendekatan kualitatif untuk mengkaji peran teknologi pembelajaran terhadap minat belajar siswa di SMPN 3 Pulau Punjung. Pendekatan ini dipilih karena penelitian kualitatif memungkinkan peneliti untuk menggali secara mendalam persepsi, pengalaman, dan pemahaman siswa serta guru terkait penerapan teknologi</w:t>
      </w:r>
      <w:r>
        <w:rPr>
          <w:spacing w:val="-14"/>
        </w:rPr>
        <w:t> </w:t>
      </w:r>
      <w:r>
        <w:rPr/>
        <w:t>dalam</w:t>
      </w:r>
      <w:r>
        <w:rPr>
          <w:spacing w:val="-14"/>
        </w:rPr>
        <w:t> </w:t>
      </w:r>
      <w:r>
        <w:rPr/>
        <w:t>pembelajaran.</w:t>
      </w:r>
      <w:r>
        <w:rPr>
          <w:spacing w:val="-14"/>
        </w:rPr>
        <w:t> </w:t>
      </w:r>
      <w:r>
        <w:rPr/>
        <w:t>Jenis</w:t>
      </w:r>
      <w:r>
        <w:rPr>
          <w:spacing w:val="-13"/>
        </w:rPr>
        <w:t> </w:t>
      </w:r>
      <w:r>
        <w:rPr/>
        <w:t>penelitian</w:t>
      </w:r>
      <w:r>
        <w:rPr>
          <w:spacing w:val="-14"/>
        </w:rPr>
        <w:t> </w:t>
      </w:r>
      <w:r>
        <w:rPr/>
        <w:t>ini</w:t>
      </w:r>
      <w:r>
        <w:rPr>
          <w:spacing w:val="-14"/>
        </w:rPr>
        <w:t> </w:t>
      </w:r>
      <w:r>
        <w:rPr/>
        <w:t>mengandalkan</w:t>
      </w:r>
      <w:r>
        <w:rPr>
          <w:spacing w:val="-14"/>
        </w:rPr>
        <w:t> </w:t>
      </w:r>
      <w:r>
        <w:rPr/>
        <w:t>teknik</w:t>
      </w:r>
      <w:r>
        <w:rPr>
          <w:spacing w:val="-13"/>
        </w:rPr>
        <w:t> </w:t>
      </w:r>
      <w:r>
        <w:rPr/>
        <w:t>pengumpulan</w:t>
      </w:r>
      <w:r>
        <w:rPr>
          <w:spacing w:val="-14"/>
        </w:rPr>
        <w:t> </w:t>
      </w:r>
      <w:r>
        <w:rPr/>
        <w:t>data seperti</w:t>
      </w:r>
      <w:r>
        <w:rPr>
          <w:spacing w:val="-13"/>
        </w:rPr>
        <w:t> </w:t>
      </w:r>
      <w:r>
        <w:rPr/>
        <w:t>wawancara</w:t>
      </w:r>
      <w:r>
        <w:rPr>
          <w:spacing w:val="-13"/>
        </w:rPr>
        <w:t> </w:t>
      </w:r>
      <w:r>
        <w:rPr/>
        <w:t>mendalam,</w:t>
      </w:r>
      <w:r>
        <w:rPr>
          <w:spacing w:val="-12"/>
        </w:rPr>
        <w:t> </w:t>
      </w:r>
      <w:r>
        <w:rPr/>
        <w:t>observasi</w:t>
      </w:r>
      <w:r>
        <w:rPr>
          <w:spacing w:val="-13"/>
        </w:rPr>
        <w:t> </w:t>
      </w:r>
      <w:r>
        <w:rPr/>
        <w:t>partisipatif,</w:t>
      </w:r>
      <w:r>
        <w:rPr>
          <w:spacing w:val="-12"/>
        </w:rPr>
        <w:t> </w:t>
      </w:r>
      <w:r>
        <w:rPr/>
        <w:t>serta</w:t>
      </w:r>
      <w:r>
        <w:rPr>
          <w:spacing w:val="-13"/>
        </w:rPr>
        <w:t> </w:t>
      </w:r>
      <w:r>
        <w:rPr/>
        <w:t>analisis</w:t>
      </w:r>
      <w:r>
        <w:rPr>
          <w:spacing w:val="-13"/>
        </w:rPr>
        <w:t> </w:t>
      </w:r>
      <w:r>
        <w:rPr/>
        <w:t>dokumen</w:t>
      </w:r>
      <w:r>
        <w:rPr>
          <w:spacing w:val="-14"/>
        </w:rPr>
        <w:t> </w:t>
      </w:r>
      <w:r>
        <w:rPr/>
        <w:t>yang</w:t>
      </w:r>
      <w:r>
        <w:rPr>
          <w:spacing w:val="-14"/>
        </w:rPr>
        <w:t> </w:t>
      </w:r>
      <w:r>
        <w:rPr/>
        <w:t>berkaitan dengan pelaksanaan pembelajaran berbasis teknologi.</w:t>
      </w:r>
    </w:p>
    <w:p>
      <w:pPr>
        <w:pStyle w:val="BodyText"/>
        <w:spacing w:line="276" w:lineRule="auto"/>
        <w:ind w:left="568" w:right="139"/>
        <w:jc w:val="both"/>
      </w:pPr>
      <w:r>
        <w:rPr/>
        <w:t>Metode ini juga memungkinkan peneliti untuk mengeksplorasi faktor-faktor yang mempengaruhi minat belajar siswa, serta mengidentifikasi dampak teknologi terhadap motivasi dan keterlibatan siswa dalam proses belajar (Sugiyono, 2019:115). Dengan pendekatan</w:t>
      </w:r>
      <w:r>
        <w:rPr>
          <w:spacing w:val="-1"/>
        </w:rPr>
        <w:t> </w:t>
      </w:r>
      <w:r>
        <w:rPr/>
        <w:t>kualitatif,</w:t>
      </w:r>
      <w:r>
        <w:rPr>
          <w:spacing w:val="-2"/>
        </w:rPr>
        <w:t> </w:t>
      </w:r>
      <w:r>
        <w:rPr/>
        <w:t>diharapkan</w:t>
      </w:r>
      <w:r>
        <w:rPr>
          <w:spacing w:val="-1"/>
        </w:rPr>
        <w:t> </w:t>
      </w:r>
      <w:r>
        <w:rPr/>
        <w:t>penelitian</w:t>
      </w:r>
      <w:r>
        <w:rPr>
          <w:spacing w:val="-1"/>
        </w:rPr>
        <w:t> </w:t>
      </w:r>
      <w:r>
        <w:rPr/>
        <w:t>ini</w:t>
      </w:r>
      <w:r>
        <w:rPr>
          <w:spacing w:val="-4"/>
        </w:rPr>
        <w:t> </w:t>
      </w:r>
      <w:r>
        <w:rPr/>
        <w:t>dapat</w:t>
      </w:r>
      <w:r>
        <w:rPr>
          <w:spacing w:val="-4"/>
        </w:rPr>
        <w:t> </w:t>
      </w:r>
      <w:r>
        <w:rPr/>
        <w:t>memberikan</w:t>
      </w:r>
      <w:r>
        <w:rPr>
          <w:spacing w:val="-1"/>
        </w:rPr>
        <w:t> </w:t>
      </w:r>
      <w:r>
        <w:rPr/>
        <w:t>pemahaman</w:t>
      </w:r>
      <w:r>
        <w:rPr>
          <w:spacing w:val="-1"/>
        </w:rPr>
        <w:t> </w:t>
      </w:r>
      <w:r>
        <w:rPr/>
        <w:t>yang</w:t>
      </w:r>
      <w:r>
        <w:rPr>
          <w:spacing w:val="-1"/>
        </w:rPr>
        <w:t> </w:t>
      </w:r>
      <w:r>
        <w:rPr/>
        <w:t>lebih holistik mengenai peran teknologi dalam meningkatkan minat belajar siswa.</w:t>
      </w:r>
    </w:p>
    <w:p>
      <w:pPr>
        <w:pStyle w:val="Heading1"/>
        <w:spacing w:before="250"/>
      </w:pPr>
      <w:r>
        <w:rPr/>
        <w:t>Hasil</w:t>
      </w:r>
      <w:r>
        <w:rPr>
          <w:spacing w:val="-2"/>
        </w:rPr>
        <w:t> </w:t>
      </w:r>
      <w:r>
        <w:rPr/>
        <w:t>Dan</w:t>
      </w:r>
      <w:r>
        <w:rPr>
          <w:spacing w:val="-3"/>
        </w:rPr>
        <w:t> </w:t>
      </w:r>
      <w:r>
        <w:rPr>
          <w:spacing w:val="-2"/>
        </w:rPr>
        <w:t>Pembahasan</w:t>
      </w:r>
    </w:p>
    <w:p>
      <w:pPr>
        <w:spacing w:before="251"/>
        <w:ind w:left="568" w:right="0" w:firstLine="0"/>
        <w:jc w:val="both"/>
        <w:rPr>
          <w:b/>
          <w:sz w:val="22"/>
        </w:rPr>
      </w:pPr>
      <w:r>
        <w:rPr>
          <w:b/>
          <w:sz w:val="22"/>
        </w:rPr>
        <w:t>Penerapan</w:t>
      </w:r>
      <w:r>
        <w:rPr>
          <w:b/>
          <w:spacing w:val="-13"/>
          <w:sz w:val="22"/>
        </w:rPr>
        <w:t> </w:t>
      </w:r>
      <w:r>
        <w:rPr>
          <w:b/>
          <w:sz w:val="22"/>
        </w:rPr>
        <w:t>Teknologi</w:t>
      </w:r>
      <w:r>
        <w:rPr>
          <w:b/>
          <w:spacing w:val="-9"/>
          <w:sz w:val="22"/>
        </w:rPr>
        <w:t> </w:t>
      </w:r>
      <w:r>
        <w:rPr>
          <w:b/>
          <w:sz w:val="22"/>
        </w:rPr>
        <w:t>Pembelajaran</w:t>
      </w:r>
      <w:r>
        <w:rPr>
          <w:b/>
          <w:spacing w:val="-6"/>
          <w:sz w:val="22"/>
        </w:rPr>
        <w:t> </w:t>
      </w:r>
      <w:r>
        <w:rPr>
          <w:b/>
          <w:sz w:val="22"/>
        </w:rPr>
        <w:t>dalam</w:t>
      </w:r>
      <w:r>
        <w:rPr>
          <w:b/>
          <w:spacing w:val="-14"/>
          <w:sz w:val="22"/>
        </w:rPr>
        <w:t> </w:t>
      </w:r>
      <w:r>
        <w:rPr>
          <w:b/>
          <w:sz w:val="22"/>
        </w:rPr>
        <w:t>Mendukung</w:t>
      </w:r>
      <w:r>
        <w:rPr>
          <w:b/>
          <w:spacing w:val="-6"/>
          <w:sz w:val="22"/>
        </w:rPr>
        <w:t> </w:t>
      </w:r>
      <w:r>
        <w:rPr>
          <w:b/>
          <w:sz w:val="22"/>
        </w:rPr>
        <w:t>Proses</w:t>
      </w:r>
      <w:r>
        <w:rPr>
          <w:b/>
          <w:spacing w:val="-8"/>
          <w:sz w:val="22"/>
        </w:rPr>
        <w:t> </w:t>
      </w:r>
      <w:r>
        <w:rPr>
          <w:b/>
          <w:sz w:val="22"/>
        </w:rPr>
        <w:t>Belajar</w:t>
      </w:r>
      <w:r>
        <w:rPr>
          <w:b/>
          <w:spacing w:val="-12"/>
          <w:sz w:val="22"/>
        </w:rPr>
        <w:t> </w:t>
      </w:r>
      <w:r>
        <w:rPr>
          <w:b/>
          <w:spacing w:val="-2"/>
          <w:sz w:val="22"/>
        </w:rPr>
        <w:t>Siswa</w:t>
      </w:r>
    </w:p>
    <w:p>
      <w:pPr>
        <w:pStyle w:val="BodyText"/>
        <w:spacing w:before="3"/>
        <w:ind w:left="568"/>
        <w:jc w:val="both"/>
      </w:pPr>
      <w:r>
        <w:rPr/>
        <w:t>Hasil</w:t>
      </w:r>
      <w:r>
        <w:rPr>
          <w:spacing w:val="48"/>
        </w:rPr>
        <w:t> </w:t>
      </w:r>
      <w:r>
        <w:rPr/>
        <w:t>penelitian</w:t>
      </w:r>
      <w:r>
        <w:rPr>
          <w:spacing w:val="51"/>
        </w:rPr>
        <w:t> </w:t>
      </w:r>
      <w:r>
        <w:rPr/>
        <w:t>menunjukkan</w:t>
      </w:r>
      <w:r>
        <w:rPr>
          <w:spacing w:val="47"/>
        </w:rPr>
        <w:t> </w:t>
      </w:r>
      <w:r>
        <w:rPr/>
        <w:t>bahwa</w:t>
      </w:r>
      <w:r>
        <w:rPr>
          <w:spacing w:val="48"/>
        </w:rPr>
        <w:t> </w:t>
      </w:r>
      <w:r>
        <w:rPr/>
        <w:t>guru</w:t>
      </w:r>
      <w:r>
        <w:rPr>
          <w:spacing w:val="51"/>
        </w:rPr>
        <w:t> </w:t>
      </w:r>
      <w:r>
        <w:rPr/>
        <w:t>di</w:t>
      </w:r>
      <w:r>
        <w:rPr>
          <w:spacing w:val="48"/>
        </w:rPr>
        <w:t> </w:t>
      </w:r>
      <w:r>
        <w:rPr/>
        <w:t>SMPN</w:t>
      </w:r>
      <w:r>
        <w:rPr>
          <w:spacing w:val="46"/>
        </w:rPr>
        <w:t> </w:t>
      </w:r>
      <w:r>
        <w:rPr/>
        <w:t>3</w:t>
      </w:r>
      <w:r>
        <w:rPr>
          <w:spacing w:val="51"/>
        </w:rPr>
        <w:t> </w:t>
      </w:r>
      <w:r>
        <w:rPr/>
        <w:t>Pulau</w:t>
      </w:r>
      <w:r>
        <w:rPr>
          <w:spacing w:val="51"/>
        </w:rPr>
        <w:t> </w:t>
      </w:r>
      <w:r>
        <w:rPr/>
        <w:t>Punjung</w:t>
      </w:r>
      <w:r>
        <w:rPr>
          <w:spacing w:val="51"/>
        </w:rPr>
        <w:t> </w:t>
      </w:r>
      <w:r>
        <w:rPr/>
        <w:t>telah</w:t>
      </w:r>
      <w:r>
        <w:rPr>
          <w:spacing w:val="51"/>
        </w:rPr>
        <w:t> </w:t>
      </w:r>
      <w:r>
        <w:rPr>
          <w:spacing w:val="-2"/>
        </w:rPr>
        <w:t>berhasil</w:t>
      </w:r>
    </w:p>
    <w:p>
      <w:pPr>
        <w:pStyle w:val="BodyText"/>
        <w:rPr>
          <w:sz w:val="18"/>
        </w:rPr>
      </w:pPr>
    </w:p>
    <w:p>
      <w:pPr>
        <w:pStyle w:val="BodyText"/>
        <w:spacing w:before="162"/>
        <w:rPr>
          <w:sz w:val="18"/>
        </w:rPr>
      </w:pPr>
    </w:p>
    <w:p>
      <w:pPr>
        <w:tabs>
          <w:tab w:pos="7654" w:val="left" w:leader="none"/>
        </w:tabs>
        <w:spacing w:line="281" w:lineRule="exact" w:before="1"/>
        <w:ind w:left="568" w:right="0" w:firstLine="0"/>
        <w:jc w:val="left"/>
        <w:rPr>
          <w:sz w:val="18"/>
        </w:rPr>
      </w:pPr>
      <w:r>
        <w:rPr>
          <w:rFonts w:ascii="Cambria"/>
          <w:spacing w:val="-10"/>
          <w:sz w:val="24"/>
        </w:rPr>
        <w:t>6</w:t>
      </w:r>
      <w:r>
        <w:rPr>
          <w:rFonts w:ascii="Cambria"/>
          <w:sz w:val="24"/>
        </w:rPr>
        <w:tab/>
      </w:r>
      <w:r>
        <w:rPr>
          <w:sz w:val="18"/>
        </w:rPr>
        <w:t>ISSN</w:t>
      </w:r>
      <w:r>
        <w:rPr>
          <w:spacing w:val="-9"/>
          <w:sz w:val="18"/>
        </w:rPr>
        <w:t> </w:t>
      </w:r>
      <w:r>
        <w:rPr>
          <w:spacing w:val="-2"/>
          <w:sz w:val="18"/>
        </w:rPr>
        <w:t>2548-</w:t>
      </w:r>
    </w:p>
    <w:p>
      <w:pPr>
        <w:spacing w:line="206" w:lineRule="exact" w:before="0"/>
        <w:ind w:left="568" w:right="0" w:firstLine="0"/>
        <w:jc w:val="left"/>
        <w:rPr>
          <w:sz w:val="18"/>
        </w:rPr>
      </w:pPr>
      <w:r>
        <w:rPr>
          <w:sz w:val="18"/>
        </w:rPr>
        <w:t>8848</w:t>
      </w:r>
      <w:r>
        <w:rPr>
          <w:spacing w:val="-2"/>
          <w:sz w:val="18"/>
        </w:rPr>
        <w:t> (Online)</w:t>
      </w:r>
    </w:p>
    <w:p>
      <w:pPr>
        <w:spacing w:after="0" w:line="206" w:lineRule="exact"/>
        <w:jc w:val="left"/>
        <w:rPr>
          <w:sz w:val="18"/>
        </w:rPr>
        <w:sectPr>
          <w:pgSz w:w="11920" w:h="16840"/>
          <w:pgMar w:header="1282" w:footer="0" w:top="1940" w:bottom="280" w:left="1700" w:right="1559"/>
        </w:sectPr>
      </w:pPr>
    </w:p>
    <w:p>
      <w:pPr>
        <w:pStyle w:val="BodyText"/>
      </w:pPr>
    </w:p>
    <w:p>
      <w:pPr>
        <w:pStyle w:val="BodyText"/>
      </w:pPr>
    </w:p>
    <w:p>
      <w:pPr>
        <w:pStyle w:val="BodyText"/>
      </w:pPr>
    </w:p>
    <w:p>
      <w:pPr>
        <w:pStyle w:val="BodyText"/>
        <w:spacing w:before="7"/>
      </w:pPr>
    </w:p>
    <w:p>
      <w:pPr>
        <w:pStyle w:val="BodyText"/>
        <w:ind w:left="568" w:right="138"/>
        <w:jc w:val="both"/>
      </w:pPr>
      <w:r>
        <w:rPr/>
        <w:t>mengintegrasikan teknologi secara sistematis dalam proses pembelajaran. Mulai dari penyusunan</w:t>
      </w:r>
      <w:r>
        <w:rPr>
          <w:spacing w:val="-10"/>
        </w:rPr>
        <w:t> </w:t>
      </w:r>
      <w:r>
        <w:rPr/>
        <w:t>RPP</w:t>
      </w:r>
      <w:r>
        <w:rPr>
          <w:spacing w:val="-14"/>
        </w:rPr>
        <w:t> </w:t>
      </w:r>
      <w:r>
        <w:rPr/>
        <w:t>berbasis</w:t>
      </w:r>
      <w:r>
        <w:rPr>
          <w:spacing w:val="-7"/>
        </w:rPr>
        <w:t> </w:t>
      </w:r>
      <w:r>
        <w:rPr/>
        <w:t>digital,</w:t>
      </w:r>
      <w:r>
        <w:rPr>
          <w:spacing w:val="-5"/>
        </w:rPr>
        <w:t> </w:t>
      </w:r>
      <w:r>
        <w:rPr/>
        <w:t>penggunaan</w:t>
      </w:r>
      <w:r>
        <w:rPr>
          <w:spacing w:val="-8"/>
        </w:rPr>
        <w:t> </w:t>
      </w:r>
      <w:r>
        <w:rPr/>
        <w:t>media</w:t>
      </w:r>
      <w:r>
        <w:rPr>
          <w:spacing w:val="-7"/>
        </w:rPr>
        <w:t> </w:t>
      </w:r>
      <w:r>
        <w:rPr/>
        <w:t>presentasi</w:t>
      </w:r>
      <w:r>
        <w:rPr>
          <w:spacing w:val="-7"/>
        </w:rPr>
        <w:t> </w:t>
      </w:r>
      <w:r>
        <w:rPr/>
        <w:t>dan</w:t>
      </w:r>
      <w:r>
        <w:rPr>
          <w:spacing w:val="-5"/>
        </w:rPr>
        <w:t> </w:t>
      </w:r>
      <w:r>
        <w:rPr/>
        <w:t>video,</w:t>
      </w:r>
      <w:r>
        <w:rPr>
          <w:spacing w:val="-9"/>
        </w:rPr>
        <w:t> </w:t>
      </w:r>
      <w:r>
        <w:rPr/>
        <w:t>hingga</w:t>
      </w:r>
      <w:r>
        <w:rPr>
          <w:spacing w:val="-7"/>
        </w:rPr>
        <w:t> </w:t>
      </w:r>
      <w:r>
        <w:rPr/>
        <w:t>evaluasi melalui</w:t>
      </w:r>
      <w:r>
        <w:rPr>
          <w:spacing w:val="-14"/>
        </w:rPr>
        <w:t> </w:t>
      </w:r>
      <w:r>
        <w:rPr/>
        <w:t>platform</w:t>
      </w:r>
      <w:r>
        <w:rPr>
          <w:spacing w:val="-14"/>
        </w:rPr>
        <w:t> </w:t>
      </w:r>
      <w:r>
        <w:rPr/>
        <w:t>daring,</w:t>
      </w:r>
      <w:r>
        <w:rPr>
          <w:spacing w:val="-14"/>
        </w:rPr>
        <w:t> </w:t>
      </w:r>
      <w:r>
        <w:rPr/>
        <w:t>semua</w:t>
      </w:r>
      <w:r>
        <w:rPr>
          <w:spacing w:val="-13"/>
        </w:rPr>
        <w:t> </w:t>
      </w:r>
      <w:r>
        <w:rPr/>
        <w:t>dijalankan</w:t>
      </w:r>
      <w:r>
        <w:rPr>
          <w:spacing w:val="-14"/>
        </w:rPr>
        <w:t> </w:t>
      </w:r>
      <w:r>
        <w:rPr/>
        <w:t>dengan</w:t>
      </w:r>
      <w:r>
        <w:rPr>
          <w:spacing w:val="-14"/>
        </w:rPr>
        <w:t> </w:t>
      </w:r>
      <w:r>
        <w:rPr/>
        <w:t>perencanaan</w:t>
      </w:r>
      <w:r>
        <w:rPr>
          <w:spacing w:val="-14"/>
        </w:rPr>
        <w:t> </w:t>
      </w:r>
      <w:r>
        <w:rPr/>
        <w:t>matang</w:t>
      </w:r>
      <w:r>
        <w:rPr>
          <w:spacing w:val="-13"/>
        </w:rPr>
        <w:t> </w:t>
      </w:r>
      <w:r>
        <w:rPr/>
        <w:t>dan</w:t>
      </w:r>
      <w:r>
        <w:rPr>
          <w:spacing w:val="-14"/>
        </w:rPr>
        <w:t> </w:t>
      </w:r>
      <w:r>
        <w:rPr/>
        <w:t>kesiapan</w:t>
      </w:r>
      <w:r>
        <w:rPr>
          <w:spacing w:val="-14"/>
        </w:rPr>
        <w:t> </w:t>
      </w:r>
      <w:r>
        <w:rPr/>
        <w:t>teknis yang optimal.</w:t>
      </w:r>
    </w:p>
    <w:p>
      <w:pPr>
        <w:pStyle w:val="BodyText"/>
        <w:spacing w:before="1"/>
        <w:ind w:left="568" w:right="147"/>
        <w:jc w:val="both"/>
      </w:pPr>
      <w:r>
        <w:rPr/>
        <w:t>Model</w:t>
      </w:r>
      <w:r>
        <w:rPr>
          <w:spacing w:val="-14"/>
        </w:rPr>
        <w:t> </w:t>
      </w:r>
      <w:r>
        <w:rPr/>
        <w:t>pembelajaran</w:t>
      </w:r>
      <w:r>
        <w:rPr>
          <w:spacing w:val="-14"/>
        </w:rPr>
        <w:t> </w:t>
      </w:r>
      <w:r>
        <w:rPr/>
        <w:t>yang</w:t>
      </w:r>
      <w:r>
        <w:rPr>
          <w:spacing w:val="-14"/>
        </w:rPr>
        <w:t> </w:t>
      </w:r>
      <w:r>
        <w:rPr/>
        <w:t>digunakan</w:t>
      </w:r>
      <w:r>
        <w:rPr>
          <w:spacing w:val="-13"/>
        </w:rPr>
        <w:t> </w:t>
      </w:r>
      <w:r>
        <w:rPr/>
        <w:t>adalah</w:t>
      </w:r>
      <w:r>
        <w:rPr>
          <w:spacing w:val="-14"/>
        </w:rPr>
        <w:t> </w:t>
      </w:r>
      <w:r>
        <w:rPr/>
        <w:t>blended</w:t>
      </w:r>
      <w:r>
        <w:rPr>
          <w:spacing w:val="-14"/>
        </w:rPr>
        <w:t> </w:t>
      </w:r>
      <w:r>
        <w:rPr/>
        <w:t>learning,</w:t>
      </w:r>
      <w:r>
        <w:rPr>
          <w:spacing w:val="-14"/>
        </w:rPr>
        <w:t> </w:t>
      </w:r>
      <w:r>
        <w:rPr/>
        <w:t>yakni</w:t>
      </w:r>
      <w:r>
        <w:rPr>
          <w:spacing w:val="-13"/>
        </w:rPr>
        <w:t> </w:t>
      </w:r>
      <w:r>
        <w:rPr/>
        <w:t>perpaduan</w:t>
      </w:r>
      <w:r>
        <w:rPr>
          <w:spacing w:val="-14"/>
        </w:rPr>
        <w:t> </w:t>
      </w:r>
      <w:r>
        <w:rPr/>
        <w:t>antara</w:t>
      </w:r>
      <w:r>
        <w:rPr>
          <w:spacing w:val="-14"/>
        </w:rPr>
        <w:t> </w:t>
      </w:r>
      <w:r>
        <w:rPr/>
        <w:t>tatap muka dan daring. Guru menyampaikan materi di kelas dengan bantuan teknologi (proyektor, laptop, slide, video), kemudian siswa melanjutkan belajar secara mandiri melalui platform digital seperti Google Classroom, WhatsApp Group, dan Quizizz.</w:t>
      </w:r>
    </w:p>
    <w:p>
      <w:pPr>
        <w:pStyle w:val="BodyText"/>
        <w:ind w:left="568" w:right="148"/>
        <w:jc w:val="both"/>
      </w:pPr>
      <w:r>
        <w:rPr/>
        <w:t>Hasilnya, terjadi peningkatan signifikan dalam motivasi, kemandirian, keterlibatan, dan </w:t>
      </w:r>
      <w:r>
        <w:rPr>
          <w:spacing w:val="-2"/>
        </w:rPr>
        <w:t>pemahaman siswa.</w:t>
      </w:r>
      <w:r>
        <w:rPr>
          <w:spacing w:val="-3"/>
        </w:rPr>
        <w:t> </w:t>
      </w:r>
      <w:r>
        <w:rPr>
          <w:spacing w:val="-2"/>
        </w:rPr>
        <w:t>Selain itu,</w:t>
      </w:r>
      <w:r>
        <w:rPr>
          <w:spacing w:val="-8"/>
        </w:rPr>
        <w:t> </w:t>
      </w:r>
      <w:r>
        <w:rPr>
          <w:spacing w:val="-2"/>
        </w:rPr>
        <w:t>guru juga</w:t>
      </w:r>
      <w:r>
        <w:rPr>
          <w:spacing w:val="-5"/>
        </w:rPr>
        <w:t> </w:t>
      </w:r>
      <w:r>
        <w:rPr>
          <w:spacing w:val="-2"/>
        </w:rPr>
        <w:t>merasa</w:t>
      </w:r>
      <w:r>
        <w:rPr>
          <w:spacing w:val="-5"/>
        </w:rPr>
        <w:t> </w:t>
      </w:r>
      <w:r>
        <w:rPr>
          <w:spacing w:val="-2"/>
        </w:rPr>
        <w:t>terbantu dengan</w:t>
      </w:r>
      <w:r>
        <w:rPr>
          <w:spacing w:val="-7"/>
        </w:rPr>
        <w:t> </w:t>
      </w:r>
      <w:r>
        <w:rPr>
          <w:spacing w:val="-2"/>
        </w:rPr>
        <w:t>proses</w:t>
      </w:r>
      <w:r>
        <w:rPr>
          <w:spacing w:val="-5"/>
        </w:rPr>
        <w:t> </w:t>
      </w:r>
      <w:r>
        <w:rPr>
          <w:spacing w:val="-2"/>
        </w:rPr>
        <w:t>penilaian yang</w:t>
      </w:r>
      <w:r>
        <w:rPr>
          <w:spacing w:val="-5"/>
        </w:rPr>
        <w:t> </w:t>
      </w:r>
      <w:r>
        <w:rPr>
          <w:spacing w:val="-2"/>
        </w:rPr>
        <w:t>lebih </w:t>
      </w:r>
      <w:r>
        <w:rPr/>
        <w:t>efisien dan efektif melalui platform digital.</w:t>
      </w:r>
    </w:p>
    <w:p>
      <w:pPr>
        <w:pStyle w:val="BodyText"/>
      </w:pPr>
    </w:p>
    <w:p>
      <w:pPr>
        <w:pStyle w:val="BodyText"/>
        <w:ind w:left="568"/>
        <w:jc w:val="both"/>
      </w:pPr>
      <w:r>
        <w:rPr/>
        <w:t>Tabel</w:t>
      </w:r>
      <w:r>
        <w:rPr>
          <w:spacing w:val="-14"/>
        </w:rPr>
        <w:t> </w:t>
      </w:r>
      <w:r>
        <w:rPr/>
        <w:t>Tahapan</w:t>
      </w:r>
      <w:r>
        <w:rPr>
          <w:spacing w:val="-11"/>
        </w:rPr>
        <w:t> </w:t>
      </w:r>
      <w:r>
        <w:rPr/>
        <w:t>dan</w:t>
      </w:r>
      <w:r>
        <w:rPr>
          <w:spacing w:val="-12"/>
        </w:rPr>
        <w:t> </w:t>
      </w:r>
      <w:r>
        <w:rPr/>
        <w:t>Media</w:t>
      </w:r>
      <w:r>
        <w:rPr>
          <w:spacing w:val="-12"/>
        </w:rPr>
        <w:t> </w:t>
      </w:r>
      <w:r>
        <w:rPr/>
        <w:t>Integrasi</w:t>
      </w:r>
      <w:r>
        <w:rPr>
          <w:spacing w:val="-13"/>
        </w:rPr>
        <w:t> </w:t>
      </w:r>
      <w:r>
        <w:rPr>
          <w:spacing w:val="-2"/>
        </w:rPr>
        <w:t>Teknologi</w: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61"/>
        <w:gridCol w:w="2248"/>
        <w:gridCol w:w="1420"/>
        <w:gridCol w:w="2404"/>
      </w:tblGrid>
      <w:tr>
        <w:trPr>
          <w:trHeight w:val="506" w:hRule="atLeast"/>
        </w:trPr>
        <w:tc>
          <w:tcPr>
            <w:tcW w:w="1861" w:type="dxa"/>
          </w:tcPr>
          <w:p>
            <w:pPr>
              <w:pStyle w:val="TableParagraph"/>
              <w:ind w:left="107" w:firstLine="228"/>
              <w:rPr>
                <w:sz w:val="22"/>
              </w:rPr>
            </w:pPr>
            <w:r>
              <w:rPr>
                <w:spacing w:val="-2"/>
                <w:sz w:val="22"/>
              </w:rPr>
              <w:t>Tahapan Pembelajaran</w:t>
            </w:r>
          </w:p>
        </w:tc>
        <w:tc>
          <w:tcPr>
            <w:tcW w:w="2248" w:type="dxa"/>
          </w:tcPr>
          <w:p>
            <w:pPr>
              <w:pStyle w:val="TableParagraph"/>
              <w:spacing w:line="240" w:lineRule="auto" w:before="2"/>
              <w:ind w:left="334"/>
              <w:rPr>
                <w:sz w:val="22"/>
              </w:rPr>
            </w:pPr>
            <w:r>
              <w:rPr>
                <w:spacing w:val="-2"/>
                <w:sz w:val="22"/>
              </w:rPr>
              <w:t>Media/Platform</w:t>
            </w:r>
          </w:p>
        </w:tc>
        <w:tc>
          <w:tcPr>
            <w:tcW w:w="1420" w:type="dxa"/>
          </w:tcPr>
          <w:p>
            <w:pPr>
              <w:pStyle w:val="TableParagraph"/>
              <w:spacing w:line="240" w:lineRule="auto" w:before="2"/>
              <w:ind w:left="331"/>
              <w:rPr>
                <w:sz w:val="22"/>
              </w:rPr>
            </w:pPr>
            <w:r>
              <w:rPr>
                <w:spacing w:val="-4"/>
                <w:sz w:val="22"/>
              </w:rPr>
              <w:t>Mode</w:t>
            </w:r>
          </w:p>
        </w:tc>
        <w:tc>
          <w:tcPr>
            <w:tcW w:w="2404" w:type="dxa"/>
          </w:tcPr>
          <w:p>
            <w:pPr>
              <w:pStyle w:val="TableParagraph"/>
              <w:spacing w:line="240" w:lineRule="auto" w:before="2"/>
              <w:ind w:left="336"/>
              <w:rPr>
                <w:sz w:val="22"/>
              </w:rPr>
            </w:pPr>
            <w:r>
              <w:rPr>
                <w:sz w:val="22"/>
              </w:rPr>
              <w:t>Hasil</w:t>
            </w:r>
            <w:r>
              <w:rPr>
                <w:spacing w:val="-4"/>
                <w:sz w:val="22"/>
              </w:rPr>
              <w:t> </w:t>
            </w:r>
            <w:r>
              <w:rPr>
                <w:sz w:val="22"/>
              </w:rPr>
              <w:t>yang</w:t>
            </w:r>
            <w:r>
              <w:rPr>
                <w:spacing w:val="-1"/>
                <w:sz w:val="22"/>
              </w:rPr>
              <w:t> </w:t>
            </w:r>
            <w:r>
              <w:rPr>
                <w:spacing w:val="-2"/>
                <w:sz w:val="22"/>
              </w:rPr>
              <w:t>Dicapai</w:t>
            </w:r>
          </w:p>
        </w:tc>
      </w:tr>
      <w:tr>
        <w:trPr>
          <w:trHeight w:val="758" w:hRule="atLeast"/>
        </w:trPr>
        <w:tc>
          <w:tcPr>
            <w:tcW w:w="1861" w:type="dxa"/>
          </w:tcPr>
          <w:p>
            <w:pPr>
              <w:pStyle w:val="TableParagraph"/>
              <w:spacing w:line="240" w:lineRule="auto" w:before="1"/>
              <w:ind w:left="107" w:firstLine="228"/>
              <w:rPr>
                <w:sz w:val="22"/>
              </w:rPr>
            </w:pPr>
            <w:r>
              <w:rPr>
                <w:sz w:val="22"/>
              </w:rPr>
              <w:t>Persiapan</w:t>
            </w:r>
            <w:r>
              <w:rPr>
                <w:spacing w:val="80"/>
                <w:sz w:val="22"/>
              </w:rPr>
              <w:t> </w:t>
            </w:r>
            <w:r>
              <w:rPr>
                <w:sz w:val="22"/>
              </w:rPr>
              <w:t>RPP &amp; Media</w:t>
            </w:r>
          </w:p>
        </w:tc>
        <w:tc>
          <w:tcPr>
            <w:tcW w:w="2248" w:type="dxa"/>
          </w:tcPr>
          <w:p>
            <w:pPr>
              <w:pStyle w:val="TableParagraph"/>
              <w:tabs>
                <w:tab w:pos="1225" w:val="left" w:leader="none"/>
              </w:tabs>
              <w:spacing w:line="240" w:lineRule="auto" w:before="1"/>
              <w:ind w:left="107" w:right="96" w:firstLine="227"/>
              <w:rPr>
                <w:sz w:val="22"/>
              </w:rPr>
            </w:pPr>
            <w:r>
              <w:rPr>
                <w:spacing w:val="-2"/>
                <w:sz w:val="22"/>
              </w:rPr>
              <w:t>Laptop,</w:t>
            </w:r>
            <w:r>
              <w:rPr>
                <w:sz w:val="22"/>
              </w:rPr>
              <w:tab/>
            </w:r>
            <w:r>
              <w:rPr>
                <w:spacing w:val="-2"/>
                <w:sz w:val="22"/>
              </w:rPr>
              <w:t>Proyektor, </w:t>
            </w:r>
            <w:r>
              <w:rPr>
                <w:sz w:val="22"/>
              </w:rPr>
              <w:t>Google Classroom</w:t>
            </w:r>
          </w:p>
        </w:tc>
        <w:tc>
          <w:tcPr>
            <w:tcW w:w="1420" w:type="dxa"/>
          </w:tcPr>
          <w:p>
            <w:pPr>
              <w:pStyle w:val="TableParagraph"/>
              <w:spacing w:line="240" w:lineRule="auto" w:before="1"/>
              <w:ind w:left="103" w:right="588" w:firstLine="228"/>
              <w:rPr>
                <w:sz w:val="22"/>
              </w:rPr>
            </w:pPr>
            <w:r>
              <w:rPr>
                <w:spacing w:val="-6"/>
                <w:sz w:val="22"/>
              </w:rPr>
              <w:t>Tatap </w:t>
            </w:r>
            <w:r>
              <w:rPr>
                <w:spacing w:val="-4"/>
                <w:sz w:val="22"/>
              </w:rPr>
              <w:t>Muka</w:t>
            </w:r>
          </w:p>
        </w:tc>
        <w:tc>
          <w:tcPr>
            <w:tcW w:w="2404" w:type="dxa"/>
          </w:tcPr>
          <w:p>
            <w:pPr>
              <w:pStyle w:val="TableParagraph"/>
              <w:spacing w:line="253" w:lineRule="exact" w:before="1"/>
              <w:ind w:left="108" w:firstLine="228"/>
              <w:rPr>
                <w:sz w:val="22"/>
              </w:rPr>
            </w:pPr>
            <w:r>
              <w:rPr>
                <w:sz w:val="22"/>
              </w:rPr>
              <w:t>Guru</w:t>
            </w:r>
            <w:r>
              <w:rPr>
                <w:spacing w:val="59"/>
                <w:w w:val="150"/>
                <w:sz w:val="22"/>
              </w:rPr>
              <w:t> </w:t>
            </w:r>
            <w:r>
              <w:rPr>
                <w:sz w:val="22"/>
              </w:rPr>
              <w:t>siap</w:t>
            </w:r>
            <w:r>
              <w:rPr>
                <w:spacing w:val="59"/>
                <w:w w:val="150"/>
                <w:sz w:val="22"/>
              </w:rPr>
              <w:t> </w:t>
            </w:r>
            <w:r>
              <w:rPr>
                <w:spacing w:val="-2"/>
                <w:sz w:val="22"/>
              </w:rPr>
              <w:t>mengajar,</w:t>
            </w:r>
          </w:p>
          <w:p>
            <w:pPr>
              <w:pStyle w:val="TableParagraph"/>
              <w:ind w:left="108"/>
              <w:rPr>
                <w:sz w:val="22"/>
              </w:rPr>
            </w:pPr>
            <w:r>
              <w:rPr>
                <w:sz w:val="22"/>
              </w:rPr>
              <w:t>materi</w:t>
            </w:r>
            <w:r>
              <w:rPr>
                <w:spacing w:val="40"/>
                <w:sz w:val="22"/>
              </w:rPr>
              <w:t> </w:t>
            </w:r>
            <w:r>
              <w:rPr>
                <w:sz w:val="22"/>
              </w:rPr>
              <w:t>terstruktur,</w:t>
            </w:r>
            <w:r>
              <w:rPr>
                <w:spacing w:val="40"/>
                <w:sz w:val="22"/>
              </w:rPr>
              <w:t> </w:t>
            </w:r>
            <w:r>
              <w:rPr>
                <w:sz w:val="22"/>
              </w:rPr>
              <w:t>RPP berbasis digital</w:t>
            </w:r>
          </w:p>
        </w:tc>
      </w:tr>
      <w:tr>
        <w:trPr>
          <w:trHeight w:val="505" w:hRule="atLeast"/>
        </w:trPr>
        <w:tc>
          <w:tcPr>
            <w:tcW w:w="1861" w:type="dxa"/>
          </w:tcPr>
          <w:p>
            <w:pPr>
              <w:pStyle w:val="TableParagraph"/>
              <w:tabs>
                <w:tab w:pos="1689" w:val="left" w:leader="none"/>
              </w:tabs>
              <w:ind w:left="107" w:right="97" w:firstLine="228"/>
              <w:rPr>
                <w:sz w:val="22"/>
              </w:rPr>
            </w:pPr>
            <w:r>
              <w:rPr>
                <w:spacing w:val="-2"/>
                <w:sz w:val="22"/>
              </w:rPr>
              <w:t>Pembukaan</w:t>
            </w:r>
            <w:r>
              <w:rPr>
                <w:sz w:val="22"/>
              </w:rPr>
              <w:tab/>
            </w:r>
            <w:r>
              <w:rPr>
                <w:spacing w:val="-10"/>
                <w:sz w:val="22"/>
              </w:rPr>
              <w:t>/ </w:t>
            </w:r>
            <w:r>
              <w:rPr>
                <w:spacing w:val="-2"/>
                <w:sz w:val="22"/>
              </w:rPr>
              <w:t>Apersepsi</w:t>
            </w:r>
          </w:p>
        </w:tc>
        <w:tc>
          <w:tcPr>
            <w:tcW w:w="2248" w:type="dxa"/>
          </w:tcPr>
          <w:p>
            <w:pPr>
              <w:pStyle w:val="TableParagraph"/>
              <w:spacing w:line="240" w:lineRule="auto" w:before="1"/>
              <w:ind w:left="334"/>
              <w:rPr>
                <w:sz w:val="22"/>
              </w:rPr>
            </w:pPr>
            <w:r>
              <w:rPr>
                <w:spacing w:val="-4"/>
                <w:sz w:val="22"/>
              </w:rPr>
              <w:t>YouTube,</w:t>
            </w:r>
            <w:r>
              <w:rPr>
                <w:spacing w:val="-3"/>
                <w:sz w:val="22"/>
              </w:rPr>
              <w:t> </w:t>
            </w:r>
            <w:r>
              <w:rPr>
                <w:spacing w:val="-2"/>
                <w:sz w:val="22"/>
              </w:rPr>
              <w:t>Canva</w:t>
            </w:r>
          </w:p>
        </w:tc>
        <w:tc>
          <w:tcPr>
            <w:tcW w:w="1420" w:type="dxa"/>
          </w:tcPr>
          <w:p>
            <w:pPr>
              <w:pStyle w:val="TableParagraph"/>
              <w:ind w:left="103" w:right="588" w:firstLine="228"/>
              <w:rPr>
                <w:sz w:val="22"/>
              </w:rPr>
            </w:pPr>
            <w:r>
              <w:rPr>
                <w:spacing w:val="-6"/>
                <w:sz w:val="22"/>
              </w:rPr>
              <w:t>Tatap </w:t>
            </w:r>
            <w:r>
              <w:rPr>
                <w:spacing w:val="-4"/>
                <w:sz w:val="22"/>
              </w:rPr>
              <w:t>Muka</w:t>
            </w:r>
          </w:p>
        </w:tc>
        <w:tc>
          <w:tcPr>
            <w:tcW w:w="2404" w:type="dxa"/>
          </w:tcPr>
          <w:p>
            <w:pPr>
              <w:pStyle w:val="TableParagraph"/>
              <w:ind w:left="108" w:firstLine="228"/>
              <w:rPr>
                <w:sz w:val="22"/>
              </w:rPr>
            </w:pPr>
            <w:r>
              <w:rPr>
                <w:sz w:val="22"/>
              </w:rPr>
              <w:t>Siswa</w:t>
            </w:r>
            <w:r>
              <w:rPr>
                <w:spacing w:val="80"/>
                <w:sz w:val="22"/>
              </w:rPr>
              <w:t> </w:t>
            </w:r>
            <w:r>
              <w:rPr>
                <w:sz w:val="22"/>
              </w:rPr>
              <w:t>lebih</w:t>
            </w:r>
            <w:r>
              <w:rPr>
                <w:spacing w:val="80"/>
                <w:sz w:val="22"/>
              </w:rPr>
              <w:t> </w:t>
            </w:r>
            <w:r>
              <w:rPr>
                <w:sz w:val="22"/>
              </w:rPr>
              <w:t>tertarik sejak awal</w:t>
            </w:r>
          </w:p>
        </w:tc>
      </w:tr>
      <w:tr>
        <w:trPr>
          <w:trHeight w:val="762" w:hRule="atLeast"/>
        </w:trPr>
        <w:tc>
          <w:tcPr>
            <w:tcW w:w="1861" w:type="dxa"/>
          </w:tcPr>
          <w:p>
            <w:pPr>
              <w:pStyle w:val="TableParagraph"/>
              <w:spacing w:line="240" w:lineRule="auto" w:before="2"/>
              <w:ind w:left="107" w:firstLine="228"/>
              <w:rPr>
                <w:sz w:val="22"/>
              </w:rPr>
            </w:pPr>
            <w:r>
              <w:rPr>
                <w:spacing w:val="-2"/>
                <w:sz w:val="22"/>
              </w:rPr>
              <w:t>Penyampaian Materi</w:t>
            </w:r>
          </w:p>
        </w:tc>
        <w:tc>
          <w:tcPr>
            <w:tcW w:w="2248" w:type="dxa"/>
          </w:tcPr>
          <w:p>
            <w:pPr>
              <w:pStyle w:val="TableParagraph"/>
              <w:spacing w:line="240" w:lineRule="auto" w:before="2"/>
              <w:ind w:left="334"/>
              <w:rPr>
                <w:sz w:val="22"/>
              </w:rPr>
            </w:pPr>
            <w:r>
              <w:rPr>
                <w:sz w:val="22"/>
              </w:rPr>
              <w:t>PowerPoint,</w:t>
            </w:r>
            <w:r>
              <w:rPr>
                <w:spacing w:val="-12"/>
                <w:sz w:val="22"/>
              </w:rPr>
              <w:t> </w:t>
            </w:r>
            <w:r>
              <w:rPr>
                <w:spacing w:val="-4"/>
                <w:sz w:val="22"/>
              </w:rPr>
              <w:t>Video</w:t>
            </w:r>
          </w:p>
        </w:tc>
        <w:tc>
          <w:tcPr>
            <w:tcW w:w="1420" w:type="dxa"/>
          </w:tcPr>
          <w:p>
            <w:pPr>
              <w:pStyle w:val="TableParagraph"/>
              <w:tabs>
                <w:tab w:pos="1186" w:val="left" w:leader="none"/>
              </w:tabs>
              <w:spacing w:line="240" w:lineRule="auto" w:before="2"/>
              <w:ind w:left="103" w:right="97" w:firstLine="228"/>
              <w:rPr>
                <w:sz w:val="22"/>
              </w:rPr>
            </w:pPr>
            <w:r>
              <w:rPr>
                <w:spacing w:val="-2"/>
                <w:sz w:val="22"/>
              </w:rPr>
              <w:t>Tatap </w:t>
            </w:r>
            <w:r>
              <w:rPr>
                <w:spacing w:val="-4"/>
                <w:sz w:val="22"/>
              </w:rPr>
              <w:t>Muka</w:t>
            </w:r>
            <w:r>
              <w:rPr>
                <w:sz w:val="22"/>
              </w:rPr>
              <w:tab/>
            </w:r>
            <w:r>
              <w:rPr>
                <w:spacing w:val="-10"/>
                <w:sz w:val="22"/>
              </w:rPr>
              <w:t>+</w:t>
            </w:r>
          </w:p>
          <w:p>
            <w:pPr>
              <w:pStyle w:val="TableParagraph"/>
              <w:spacing w:line="235" w:lineRule="exact"/>
              <w:ind w:left="103"/>
              <w:rPr>
                <w:sz w:val="22"/>
              </w:rPr>
            </w:pPr>
            <w:r>
              <w:rPr>
                <w:spacing w:val="-2"/>
                <w:sz w:val="22"/>
              </w:rPr>
              <w:t>Daring</w:t>
            </w:r>
          </w:p>
        </w:tc>
        <w:tc>
          <w:tcPr>
            <w:tcW w:w="2404" w:type="dxa"/>
          </w:tcPr>
          <w:p>
            <w:pPr>
              <w:pStyle w:val="TableParagraph"/>
              <w:tabs>
                <w:tab w:pos="1710" w:val="left" w:leader="none"/>
              </w:tabs>
              <w:spacing w:line="240" w:lineRule="auto" w:before="2"/>
              <w:ind w:left="108" w:right="96" w:firstLine="228"/>
              <w:rPr>
                <w:sz w:val="22"/>
              </w:rPr>
            </w:pPr>
            <w:r>
              <w:rPr>
                <w:spacing w:val="-2"/>
                <w:sz w:val="22"/>
              </w:rPr>
              <w:t>Pemahaman meningkat</w:t>
            </w:r>
            <w:r>
              <w:rPr>
                <w:sz w:val="22"/>
              </w:rPr>
              <w:tab/>
            </w:r>
            <w:r>
              <w:rPr>
                <w:spacing w:val="-2"/>
                <w:sz w:val="22"/>
              </w:rPr>
              <w:t>karena</w:t>
            </w:r>
          </w:p>
          <w:p>
            <w:pPr>
              <w:pStyle w:val="TableParagraph"/>
              <w:spacing w:line="235" w:lineRule="exact"/>
              <w:ind w:left="108"/>
              <w:rPr>
                <w:sz w:val="22"/>
              </w:rPr>
            </w:pPr>
            <w:r>
              <w:rPr>
                <w:spacing w:val="-2"/>
                <w:sz w:val="22"/>
              </w:rPr>
              <w:t>visualisasi</w:t>
            </w:r>
          </w:p>
        </w:tc>
      </w:tr>
      <w:tr>
        <w:trPr>
          <w:trHeight w:val="506" w:hRule="atLeast"/>
        </w:trPr>
        <w:tc>
          <w:tcPr>
            <w:tcW w:w="1861" w:type="dxa"/>
          </w:tcPr>
          <w:p>
            <w:pPr>
              <w:pStyle w:val="TableParagraph"/>
              <w:ind w:left="107" w:firstLine="228"/>
              <w:rPr>
                <w:sz w:val="22"/>
              </w:rPr>
            </w:pPr>
            <w:r>
              <w:rPr>
                <w:sz w:val="22"/>
              </w:rPr>
              <w:t>Kegiatan</w:t>
            </w:r>
            <w:r>
              <w:rPr>
                <w:spacing w:val="40"/>
                <w:sz w:val="22"/>
              </w:rPr>
              <w:t> </w:t>
            </w:r>
            <w:r>
              <w:rPr>
                <w:sz w:val="22"/>
              </w:rPr>
              <w:t>Inti</w:t>
            </w:r>
            <w:r>
              <w:rPr>
                <w:spacing w:val="40"/>
                <w:sz w:val="22"/>
              </w:rPr>
              <w:t> </w:t>
            </w:r>
            <w:r>
              <w:rPr>
                <w:sz w:val="22"/>
              </w:rPr>
              <w:t>/ </w:t>
            </w:r>
            <w:r>
              <w:rPr>
                <w:spacing w:val="-2"/>
                <w:sz w:val="22"/>
              </w:rPr>
              <w:t>Tugas</w:t>
            </w:r>
          </w:p>
        </w:tc>
        <w:tc>
          <w:tcPr>
            <w:tcW w:w="2248" w:type="dxa"/>
          </w:tcPr>
          <w:p>
            <w:pPr>
              <w:pStyle w:val="TableParagraph"/>
              <w:ind w:left="107" w:firstLine="227"/>
              <w:rPr>
                <w:sz w:val="22"/>
              </w:rPr>
            </w:pPr>
            <w:r>
              <w:rPr>
                <w:sz w:val="22"/>
              </w:rPr>
              <w:t>Quizizz,</w:t>
            </w:r>
            <w:r>
              <w:rPr>
                <w:spacing w:val="-9"/>
                <w:sz w:val="22"/>
              </w:rPr>
              <w:t> </w:t>
            </w:r>
            <w:r>
              <w:rPr>
                <w:sz w:val="22"/>
              </w:rPr>
              <w:t>WhatsApp, Google Docs</w:t>
            </w:r>
          </w:p>
        </w:tc>
        <w:tc>
          <w:tcPr>
            <w:tcW w:w="1420" w:type="dxa"/>
          </w:tcPr>
          <w:p>
            <w:pPr>
              <w:pStyle w:val="TableParagraph"/>
              <w:ind w:left="103" w:right="339" w:firstLine="228"/>
              <w:rPr>
                <w:sz w:val="22"/>
              </w:rPr>
            </w:pPr>
            <w:r>
              <w:rPr>
                <w:spacing w:val="-2"/>
                <w:sz w:val="22"/>
              </w:rPr>
              <w:t>Blended Learning</w:t>
            </w:r>
          </w:p>
        </w:tc>
        <w:tc>
          <w:tcPr>
            <w:tcW w:w="2404" w:type="dxa"/>
          </w:tcPr>
          <w:p>
            <w:pPr>
              <w:pStyle w:val="TableParagraph"/>
              <w:tabs>
                <w:tab w:pos="1802" w:val="left" w:leader="none"/>
              </w:tabs>
              <w:ind w:left="108" w:right="100" w:firstLine="228"/>
              <w:rPr>
                <w:sz w:val="22"/>
              </w:rPr>
            </w:pPr>
            <w:r>
              <w:rPr>
                <w:spacing w:val="-2"/>
                <w:sz w:val="22"/>
              </w:rPr>
              <w:t>Keterlibatan</w:t>
            </w:r>
            <w:r>
              <w:rPr>
                <w:sz w:val="22"/>
              </w:rPr>
              <w:tab/>
            </w:r>
            <w:r>
              <w:rPr>
                <w:spacing w:val="-4"/>
                <w:sz w:val="22"/>
              </w:rPr>
              <w:t>siswa </w:t>
            </w:r>
            <w:r>
              <w:rPr>
                <w:sz w:val="22"/>
              </w:rPr>
              <w:t>aktif dan meningkat</w:t>
            </w:r>
          </w:p>
        </w:tc>
      </w:tr>
      <w:tr>
        <w:trPr>
          <w:trHeight w:val="506" w:hRule="atLeast"/>
        </w:trPr>
        <w:tc>
          <w:tcPr>
            <w:tcW w:w="1861" w:type="dxa"/>
          </w:tcPr>
          <w:p>
            <w:pPr>
              <w:pStyle w:val="TableParagraph"/>
              <w:tabs>
                <w:tab w:pos="1578" w:val="left" w:leader="none"/>
              </w:tabs>
              <w:ind w:left="107" w:right="99" w:firstLine="228"/>
              <w:rPr>
                <w:sz w:val="22"/>
              </w:rPr>
            </w:pPr>
            <w:r>
              <w:rPr>
                <w:spacing w:val="-2"/>
                <w:sz w:val="22"/>
              </w:rPr>
              <w:t>Evaluasi</w:t>
            </w:r>
            <w:r>
              <w:rPr>
                <w:sz w:val="22"/>
              </w:rPr>
              <w:tab/>
            </w:r>
            <w:r>
              <w:rPr>
                <w:spacing w:val="-10"/>
                <w:sz w:val="22"/>
              </w:rPr>
              <w:t>&amp; </w:t>
            </w:r>
            <w:r>
              <w:rPr>
                <w:sz w:val="22"/>
              </w:rPr>
              <w:t>Tindak Lanjut</w:t>
            </w:r>
          </w:p>
        </w:tc>
        <w:tc>
          <w:tcPr>
            <w:tcW w:w="2248" w:type="dxa"/>
          </w:tcPr>
          <w:p>
            <w:pPr>
              <w:pStyle w:val="TableParagraph"/>
              <w:tabs>
                <w:tab w:pos="1605" w:val="left" w:leader="none"/>
              </w:tabs>
              <w:ind w:left="107" w:right="95" w:firstLine="227"/>
              <w:rPr>
                <w:sz w:val="22"/>
              </w:rPr>
            </w:pPr>
            <w:r>
              <w:rPr>
                <w:spacing w:val="-2"/>
                <w:sz w:val="22"/>
              </w:rPr>
              <w:t>Google</w:t>
            </w:r>
            <w:r>
              <w:rPr>
                <w:sz w:val="22"/>
              </w:rPr>
              <w:tab/>
            </w:r>
            <w:r>
              <w:rPr>
                <w:spacing w:val="-4"/>
                <w:sz w:val="22"/>
              </w:rPr>
              <w:t>Form, </w:t>
            </w:r>
            <w:r>
              <w:rPr>
                <w:sz w:val="22"/>
              </w:rPr>
              <w:t>WhatsApp Group</w:t>
            </w:r>
          </w:p>
        </w:tc>
        <w:tc>
          <w:tcPr>
            <w:tcW w:w="1420" w:type="dxa"/>
          </w:tcPr>
          <w:p>
            <w:pPr>
              <w:pStyle w:val="TableParagraph"/>
              <w:spacing w:line="251" w:lineRule="exact"/>
              <w:ind w:left="331"/>
              <w:rPr>
                <w:sz w:val="22"/>
              </w:rPr>
            </w:pPr>
            <w:r>
              <w:rPr>
                <w:spacing w:val="-2"/>
                <w:sz w:val="22"/>
              </w:rPr>
              <w:t>Daring</w:t>
            </w:r>
          </w:p>
        </w:tc>
        <w:tc>
          <w:tcPr>
            <w:tcW w:w="2404" w:type="dxa"/>
          </w:tcPr>
          <w:p>
            <w:pPr>
              <w:pStyle w:val="TableParagraph"/>
              <w:ind w:left="108" w:firstLine="228"/>
              <w:rPr>
                <w:sz w:val="22"/>
              </w:rPr>
            </w:pPr>
            <w:r>
              <w:rPr>
                <w:sz w:val="22"/>
              </w:rPr>
              <w:t>Penilaian</w:t>
            </w:r>
            <w:r>
              <w:rPr>
                <w:spacing w:val="80"/>
                <w:sz w:val="22"/>
              </w:rPr>
              <w:t> </w:t>
            </w:r>
            <w:r>
              <w:rPr>
                <w:sz w:val="22"/>
              </w:rPr>
              <w:t>cepat</w:t>
            </w:r>
            <w:r>
              <w:rPr>
                <w:spacing w:val="80"/>
                <w:sz w:val="22"/>
              </w:rPr>
              <w:t> </w:t>
            </w:r>
            <w:r>
              <w:rPr>
                <w:sz w:val="22"/>
              </w:rPr>
              <w:t>dan </w:t>
            </w:r>
            <w:r>
              <w:rPr>
                <w:spacing w:val="-2"/>
                <w:sz w:val="22"/>
              </w:rPr>
              <w:t>reflektif</w:t>
            </w:r>
          </w:p>
        </w:tc>
      </w:tr>
    </w:tbl>
    <w:p>
      <w:pPr>
        <w:pStyle w:val="BodyText"/>
        <w:spacing w:before="250" w:after="5"/>
        <w:ind w:left="568"/>
        <w:jc w:val="both"/>
      </w:pPr>
      <w:r>
        <w:rPr/>
        <w:t>Tabel</w:t>
      </w:r>
      <w:r>
        <w:rPr>
          <w:spacing w:val="-9"/>
        </w:rPr>
        <w:t> </w:t>
      </w:r>
      <w:r>
        <w:rPr/>
        <w:t>2</w:t>
      </w:r>
      <w:r>
        <w:rPr>
          <w:spacing w:val="-6"/>
        </w:rPr>
        <w:t> </w:t>
      </w:r>
      <w:r>
        <w:rPr/>
        <w:t>Mekanisme</w:t>
      </w:r>
      <w:r>
        <w:rPr>
          <w:spacing w:val="-10"/>
        </w:rPr>
        <w:t> </w:t>
      </w:r>
      <w:r>
        <w:rPr/>
        <w:t>Integrasi</w:t>
      </w:r>
      <w:r>
        <w:rPr>
          <w:spacing w:val="-12"/>
        </w:rPr>
        <w:t> </w:t>
      </w:r>
      <w:r>
        <w:rPr>
          <w:spacing w:val="-2"/>
        </w:rPr>
        <w:t>Teknologi</w: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2"/>
        <w:gridCol w:w="1720"/>
        <w:gridCol w:w="1724"/>
        <w:gridCol w:w="1908"/>
        <w:gridCol w:w="1868"/>
      </w:tblGrid>
      <w:tr>
        <w:trPr>
          <w:trHeight w:val="506" w:hRule="atLeast"/>
        </w:trPr>
        <w:tc>
          <w:tcPr>
            <w:tcW w:w="712" w:type="dxa"/>
          </w:tcPr>
          <w:p>
            <w:pPr>
              <w:pStyle w:val="TableParagraph"/>
              <w:spacing w:line="251" w:lineRule="exact"/>
              <w:rPr>
                <w:sz w:val="22"/>
              </w:rPr>
            </w:pPr>
            <w:r>
              <w:rPr>
                <w:spacing w:val="-5"/>
                <w:sz w:val="22"/>
              </w:rPr>
              <w:t>No</w:t>
            </w:r>
          </w:p>
        </w:tc>
        <w:tc>
          <w:tcPr>
            <w:tcW w:w="1720" w:type="dxa"/>
          </w:tcPr>
          <w:p>
            <w:pPr>
              <w:pStyle w:val="TableParagraph"/>
              <w:spacing w:line="251" w:lineRule="exact"/>
              <w:rPr>
                <w:sz w:val="22"/>
              </w:rPr>
            </w:pPr>
            <w:r>
              <w:rPr>
                <w:spacing w:val="-2"/>
                <w:sz w:val="22"/>
              </w:rPr>
              <w:t>Mekanisme</w:t>
            </w:r>
          </w:p>
        </w:tc>
        <w:tc>
          <w:tcPr>
            <w:tcW w:w="1724" w:type="dxa"/>
          </w:tcPr>
          <w:p>
            <w:pPr>
              <w:pStyle w:val="TableParagraph"/>
              <w:ind w:left="104" w:right="608" w:firstLine="228"/>
              <w:rPr>
                <w:sz w:val="22"/>
              </w:rPr>
            </w:pPr>
            <w:r>
              <w:rPr>
                <w:spacing w:val="-2"/>
                <w:sz w:val="22"/>
              </w:rPr>
              <w:t>Platform Digunakan</w:t>
            </w:r>
          </w:p>
        </w:tc>
        <w:tc>
          <w:tcPr>
            <w:tcW w:w="1908" w:type="dxa"/>
          </w:tcPr>
          <w:p>
            <w:pPr>
              <w:pStyle w:val="TableParagraph"/>
              <w:spacing w:line="251" w:lineRule="exact"/>
              <w:ind w:left="336"/>
              <w:rPr>
                <w:sz w:val="22"/>
              </w:rPr>
            </w:pPr>
            <w:r>
              <w:rPr>
                <w:spacing w:val="-2"/>
                <w:sz w:val="22"/>
              </w:rPr>
              <w:t>Tujuan</w:t>
            </w:r>
          </w:p>
        </w:tc>
        <w:tc>
          <w:tcPr>
            <w:tcW w:w="1868" w:type="dxa"/>
          </w:tcPr>
          <w:p>
            <w:pPr>
              <w:pStyle w:val="TableParagraph"/>
              <w:spacing w:line="251" w:lineRule="exact"/>
              <w:ind w:left="332"/>
              <w:rPr>
                <w:sz w:val="22"/>
              </w:rPr>
            </w:pPr>
            <w:r>
              <w:rPr>
                <w:spacing w:val="-2"/>
                <w:sz w:val="22"/>
              </w:rPr>
              <w:t>Hasil</w:t>
            </w:r>
          </w:p>
        </w:tc>
      </w:tr>
      <w:tr>
        <w:trPr>
          <w:trHeight w:val="506" w:hRule="atLeast"/>
        </w:trPr>
        <w:tc>
          <w:tcPr>
            <w:tcW w:w="712" w:type="dxa"/>
          </w:tcPr>
          <w:p>
            <w:pPr>
              <w:pStyle w:val="TableParagraph"/>
              <w:spacing w:line="251" w:lineRule="exact"/>
              <w:rPr>
                <w:sz w:val="22"/>
              </w:rPr>
            </w:pPr>
            <w:r>
              <w:rPr>
                <w:spacing w:val="-10"/>
                <w:sz w:val="22"/>
              </w:rPr>
              <w:t>1</w:t>
            </w:r>
          </w:p>
        </w:tc>
        <w:tc>
          <w:tcPr>
            <w:tcW w:w="1720" w:type="dxa"/>
          </w:tcPr>
          <w:p>
            <w:pPr>
              <w:pStyle w:val="TableParagraph"/>
              <w:ind w:left="107" w:right="710" w:firstLine="228"/>
              <w:rPr>
                <w:sz w:val="22"/>
              </w:rPr>
            </w:pPr>
            <w:r>
              <w:rPr>
                <w:spacing w:val="-2"/>
                <w:sz w:val="22"/>
              </w:rPr>
              <w:t>Media Presentasi</w:t>
            </w:r>
          </w:p>
        </w:tc>
        <w:tc>
          <w:tcPr>
            <w:tcW w:w="1724" w:type="dxa"/>
          </w:tcPr>
          <w:p>
            <w:pPr>
              <w:pStyle w:val="TableParagraph"/>
              <w:ind w:left="104" w:firstLine="228"/>
              <w:rPr>
                <w:sz w:val="22"/>
              </w:rPr>
            </w:pPr>
            <w:r>
              <w:rPr>
                <w:spacing w:val="-2"/>
                <w:sz w:val="22"/>
              </w:rPr>
              <w:t>PowerPoint, Canva</w:t>
            </w:r>
          </w:p>
        </w:tc>
        <w:tc>
          <w:tcPr>
            <w:tcW w:w="1908" w:type="dxa"/>
          </w:tcPr>
          <w:p>
            <w:pPr>
              <w:pStyle w:val="TableParagraph"/>
              <w:ind w:left="108" w:firstLine="228"/>
              <w:rPr>
                <w:sz w:val="22"/>
              </w:rPr>
            </w:pPr>
            <w:r>
              <w:rPr>
                <w:spacing w:val="-2"/>
                <w:sz w:val="22"/>
              </w:rPr>
              <w:t>Penyampaian </w:t>
            </w:r>
            <w:r>
              <w:rPr>
                <w:sz w:val="22"/>
              </w:rPr>
              <w:t>visual</w:t>
            </w:r>
            <w:r>
              <w:rPr>
                <w:spacing w:val="-5"/>
                <w:sz w:val="22"/>
              </w:rPr>
              <w:t> </w:t>
            </w:r>
            <w:r>
              <w:rPr>
                <w:spacing w:val="-2"/>
                <w:sz w:val="22"/>
              </w:rPr>
              <w:t>interaktif</w:t>
            </w:r>
          </w:p>
        </w:tc>
        <w:tc>
          <w:tcPr>
            <w:tcW w:w="1868" w:type="dxa"/>
          </w:tcPr>
          <w:p>
            <w:pPr>
              <w:pStyle w:val="TableParagraph"/>
              <w:ind w:left="105" w:right="140" w:firstLine="227"/>
              <w:rPr>
                <w:sz w:val="22"/>
              </w:rPr>
            </w:pPr>
            <w:r>
              <w:rPr>
                <w:spacing w:val="-2"/>
                <w:sz w:val="22"/>
              </w:rPr>
              <w:t>Pemahaman </w:t>
            </w:r>
            <w:r>
              <w:rPr>
                <w:sz w:val="22"/>
              </w:rPr>
              <w:t>konsep</w:t>
            </w:r>
            <w:r>
              <w:rPr>
                <w:spacing w:val="-14"/>
                <w:sz w:val="22"/>
              </w:rPr>
              <w:t> </w:t>
            </w:r>
            <w:r>
              <w:rPr>
                <w:sz w:val="22"/>
              </w:rPr>
              <w:t>meningkat</w:t>
            </w:r>
          </w:p>
        </w:tc>
      </w:tr>
      <w:tr>
        <w:trPr>
          <w:trHeight w:val="506" w:hRule="atLeast"/>
        </w:trPr>
        <w:tc>
          <w:tcPr>
            <w:tcW w:w="712" w:type="dxa"/>
          </w:tcPr>
          <w:p>
            <w:pPr>
              <w:pStyle w:val="TableParagraph"/>
              <w:spacing w:line="251" w:lineRule="exact"/>
              <w:rPr>
                <w:sz w:val="22"/>
              </w:rPr>
            </w:pPr>
            <w:r>
              <w:rPr>
                <w:spacing w:val="-10"/>
                <w:sz w:val="22"/>
              </w:rPr>
              <w:t>2</w:t>
            </w:r>
          </w:p>
        </w:tc>
        <w:tc>
          <w:tcPr>
            <w:tcW w:w="1720" w:type="dxa"/>
          </w:tcPr>
          <w:p>
            <w:pPr>
              <w:pStyle w:val="TableParagraph"/>
              <w:ind w:left="107" w:right="837" w:firstLine="228"/>
              <w:rPr>
                <w:sz w:val="22"/>
              </w:rPr>
            </w:pPr>
            <w:r>
              <w:rPr>
                <w:spacing w:val="-4"/>
                <w:sz w:val="22"/>
              </w:rPr>
              <w:t>Video </w:t>
            </w:r>
            <w:r>
              <w:rPr>
                <w:spacing w:val="-2"/>
                <w:sz w:val="22"/>
              </w:rPr>
              <w:t>Edukatif</w:t>
            </w:r>
          </w:p>
        </w:tc>
        <w:tc>
          <w:tcPr>
            <w:tcW w:w="1724" w:type="dxa"/>
          </w:tcPr>
          <w:p>
            <w:pPr>
              <w:pStyle w:val="TableParagraph"/>
              <w:spacing w:line="251" w:lineRule="exact"/>
              <w:ind w:left="332"/>
              <w:rPr>
                <w:sz w:val="22"/>
              </w:rPr>
            </w:pPr>
            <w:r>
              <w:rPr>
                <w:spacing w:val="-2"/>
                <w:sz w:val="22"/>
              </w:rPr>
              <w:t>YouTube</w:t>
            </w:r>
          </w:p>
        </w:tc>
        <w:tc>
          <w:tcPr>
            <w:tcW w:w="1908" w:type="dxa"/>
          </w:tcPr>
          <w:p>
            <w:pPr>
              <w:pStyle w:val="TableParagraph"/>
              <w:tabs>
                <w:tab w:pos="1631" w:val="left" w:leader="none"/>
              </w:tabs>
              <w:ind w:left="108" w:right="93" w:firstLine="228"/>
              <w:rPr>
                <w:sz w:val="22"/>
              </w:rPr>
            </w:pPr>
            <w:r>
              <w:rPr>
                <w:spacing w:val="-2"/>
                <w:sz w:val="22"/>
              </w:rPr>
              <w:t>Pengantar</w:t>
            </w:r>
            <w:r>
              <w:rPr>
                <w:sz w:val="22"/>
              </w:rPr>
              <w:tab/>
            </w:r>
            <w:r>
              <w:rPr>
                <w:spacing w:val="-10"/>
                <w:sz w:val="22"/>
              </w:rPr>
              <w:t>&amp; </w:t>
            </w:r>
            <w:r>
              <w:rPr>
                <w:sz w:val="22"/>
              </w:rPr>
              <w:t>penguatan konsep</w:t>
            </w:r>
          </w:p>
        </w:tc>
        <w:tc>
          <w:tcPr>
            <w:tcW w:w="1868" w:type="dxa"/>
          </w:tcPr>
          <w:p>
            <w:pPr>
              <w:pStyle w:val="TableParagraph"/>
              <w:tabs>
                <w:tab w:pos="1316" w:val="left" w:leader="none"/>
              </w:tabs>
              <w:ind w:left="105" w:right="101" w:firstLine="227"/>
              <w:rPr>
                <w:sz w:val="22"/>
              </w:rPr>
            </w:pPr>
            <w:r>
              <w:rPr>
                <w:spacing w:val="-2"/>
                <w:sz w:val="22"/>
              </w:rPr>
              <w:t>Materi</w:t>
            </w:r>
            <w:r>
              <w:rPr>
                <w:sz w:val="22"/>
              </w:rPr>
              <w:tab/>
            </w:r>
            <w:r>
              <w:rPr>
                <w:spacing w:val="-4"/>
                <w:sz w:val="22"/>
              </w:rPr>
              <w:t>lebih </w:t>
            </w:r>
            <w:r>
              <w:rPr>
                <w:sz w:val="22"/>
              </w:rPr>
              <w:t>mudah dipahami</w:t>
            </w:r>
          </w:p>
        </w:tc>
      </w:tr>
      <w:tr>
        <w:trPr>
          <w:trHeight w:val="506" w:hRule="atLeast"/>
        </w:trPr>
        <w:tc>
          <w:tcPr>
            <w:tcW w:w="712" w:type="dxa"/>
          </w:tcPr>
          <w:p>
            <w:pPr>
              <w:pStyle w:val="TableParagraph"/>
              <w:spacing w:line="250" w:lineRule="exact"/>
              <w:rPr>
                <w:sz w:val="22"/>
              </w:rPr>
            </w:pPr>
            <w:r>
              <w:rPr>
                <w:spacing w:val="-10"/>
                <w:sz w:val="22"/>
              </w:rPr>
              <w:t>3</w:t>
            </w:r>
          </w:p>
        </w:tc>
        <w:tc>
          <w:tcPr>
            <w:tcW w:w="1720" w:type="dxa"/>
          </w:tcPr>
          <w:p>
            <w:pPr>
              <w:pStyle w:val="TableParagraph"/>
              <w:ind w:left="107" w:right="710" w:firstLine="228"/>
              <w:rPr>
                <w:sz w:val="22"/>
              </w:rPr>
            </w:pPr>
            <w:r>
              <w:rPr>
                <w:spacing w:val="-2"/>
                <w:sz w:val="22"/>
              </w:rPr>
              <w:t>Tugas Interaktif</w:t>
            </w:r>
          </w:p>
        </w:tc>
        <w:tc>
          <w:tcPr>
            <w:tcW w:w="1724" w:type="dxa"/>
          </w:tcPr>
          <w:p>
            <w:pPr>
              <w:pStyle w:val="TableParagraph"/>
              <w:ind w:left="104" w:right="638" w:firstLine="228"/>
              <w:rPr>
                <w:sz w:val="22"/>
              </w:rPr>
            </w:pPr>
            <w:r>
              <w:rPr>
                <w:spacing w:val="-2"/>
                <w:sz w:val="22"/>
              </w:rPr>
              <w:t>Quizizz, Wordwall</w:t>
            </w:r>
          </w:p>
        </w:tc>
        <w:tc>
          <w:tcPr>
            <w:tcW w:w="1908" w:type="dxa"/>
          </w:tcPr>
          <w:p>
            <w:pPr>
              <w:pStyle w:val="TableParagraph"/>
              <w:ind w:left="108" w:right="119" w:firstLine="228"/>
              <w:rPr>
                <w:sz w:val="22"/>
              </w:rPr>
            </w:pPr>
            <w:r>
              <w:rPr>
                <w:spacing w:val="-2"/>
                <w:sz w:val="22"/>
              </w:rPr>
              <w:t>Evaluasi </w:t>
            </w:r>
            <w:r>
              <w:rPr>
                <w:sz w:val="22"/>
              </w:rPr>
              <w:t>menarik</w:t>
            </w:r>
            <w:r>
              <w:rPr>
                <w:spacing w:val="-14"/>
                <w:sz w:val="22"/>
              </w:rPr>
              <w:t> </w:t>
            </w:r>
            <w:r>
              <w:rPr>
                <w:sz w:val="22"/>
              </w:rPr>
              <w:t>dan</w:t>
            </w:r>
            <w:r>
              <w:rPr>
                <w:spacing w:val="-14"/>
                <w:sz w:val="22"/>
              </w:rPr>
              <w:t> </w:t>
            </w:r>
            <w:r>
              <w:rPr>
                <w:sz w:val="22"/>
              </w:rPr>
              <w:t>cepat</w:t>
            </w:r>
          </w:p>
        </w:tc>
        <w:tc>
          <w:tcPr>
            <w:tcW w:w="1868" w:type="dxa"/>
          </w:tcPr>
          <w:p>
            <w:pPr>
              <w:pStyle w:val="TableParagraph"/>
              <w:ind w:left="105" w:right="274" w:firstLine="227"/>
              <w:rPr>
                <w:sz w:val="22"/>
              </w:rPr>
            </w:pPr>
            <w:r>
              <w:rPr>
                <w:spacing w:val="-2"/>
                <w:sz w:val="22"/>
              </w:rPr>
              <w:t>Partisipasi </w:t>
            </w:r>
            <w:r>
              <w:rPr>
                <w:sz w:val="22"/>
              </w:rPr>
              <w:t>siswa</w:t>
            </w:r>
            <w:r>
              <w:rPr>
                <w:spacing w:val="-14"/>
                <w:sz w:val="22"/>
              </w:rPr>
              <w:t> </w:t>
            </w:r>
            <w:r>
              <w:rPr>
                <w:sz w:val="22"/>
              </w:rPr>
              <w:t>meningkat</w:t>
            </w:r>
          </w:p>
        </w:tc>
      </w:tr>
      <w:tr>
        <w:trPr>
          <w:trHeight w:val="758" w:hRule="atLeast"/>
        </w:trPr>
        <w:tc>
          <w:tcPr>
            <w:tcW w:w="712" w:type="dxa"/>
          </w:tcPr>
          <w:p>
            <w:pPr>
              <w:pStyle w:val="TableParagraph"/>
              <w:spacing w:line="250" w:lineRule="exact"/>
              <w:rPr>
                <w:sz w:val="22"/>
              </w:rPr>
            </w:pPr>
            <w:r>
              <w:rPr>
                <w:spacing w:val="-10"/>
                <w:sz w:val="22"/>
              </w:rPr>
              <w:t>4</w:t>
            </w:r>
          </w:p>
        </w:tc>
        <w:tc>
          <w:tcPr>
            <w:tcW w:w="1720" w:type="dxa"/>
          </w:tcPr>
          <w:p>
            <w:pPr>
              <w:pStyle w:val="TableParagraph"/>
              <w:spacing w:line="240" w:lineRule="auto"/>
              <w:ind w:left="107" w:right="696" w:firstLine="228"/>
              <w:rPr>
                <w:sz w:val="22"/>
              </w:rPr>
            </w:pPr>
            <w:r>
              <w:rPr>
                <w:spacing w:val="-2"/>
                <w:sz w:val="22"/>
              </w:rPr>
              <w:t>Diskusi Daring</w:t>
            </w:r>
          </w:p>
          <w:p>
            <w:pPr>
              <w:pStyle w:val="TableParagraph"/>
              <w:spacing w:line="232" w:lineRule="exact"/>
              <w:ind w:left="107"/>
              <w:rPr>
                <w:sz w:val="22"/>
              </w:rPr>
            </w:pPr>
            <w:r>
              <w:rPr>
                <w:spacing w:val="-2"/>
                <w:sz w:val="22"/>
              </w:rPr>
              <w:t>Terbimbing</w:t>
            </w:r>
          </w:p>
        </w:tc>
        <w:tc>
          <w:tcPr>
            <w:tcW w:w="1724" w:type="dxa"/>
          </w:tcPr>
          <w:p>
            <w:pPr>
              <w:pStyle w:val="TableParagraph"/>
              <w:spacing w:line="240" w:lineRule="auto"/>
              <w:ind w:left="104" w:firstLine="228"/>
              <w:rPr>
                <w:sz w:val="22"/>
              </w:rPr>
            </w:pPr>
            <w:r>
              <w:rPr>
                <w:spacing w:val="-2"/>
                <w:sz w:val="22"/>
              </w:rPr>
              <w:t>WhatsApp, </w:t>
            </w:r>
            <w:r>
              <w:rPr>
                <w:sz w:val="22"/>
              </w:rPr>
              <w:t>Google Docs</w:t>
            </w:r>
          </w:p>
        </w:tc>
        <w:tc>
          <w:tcPr>
            <w:tcW w:w="1908" w:type="dxa"/>
          </w:tcPr>
          <w:p>
            <w:pPr>
              <w:pStyle w:val="TableParagraph"/>
              <w:spacing w:line="240" w:lineRule="auto"/>
              <w:ind w:left="108" w:firstLine="228"/>
              <w:rPr>
                <w:sz w:val="22"/>
              </w:rPr>
            </w:pPr>
            <w:r>
              <w:rPr>
                <w:sz w:val="22"/>
              </w:rPr>
              <w:t>Kolaborasi</w:t>
            </w:r>
            <w:r>
              <w:rPr>
                <w:spacing w:val="80"/>
                <w:sz w:val="22"/>
              </w:rPr>
              <w:t> </w:t>
            </w:r>
            <w:r>
              <w:rPr>
                <w:sz w:val="22"/>
              </w:rPr>
              <w:t>dan berpikir kritis</w:t>
            </w:r>
          </w:p>
        </w:tc>
        <w:tc>
          <w:tcPr>
            <w:tcW w:w="1868" w:type="dxa"/>
          </w:tcPr>
          <w:p>
            <w:pPr>
              <w:pStyle w:val="TableParagraph"/>
              <w:spacing w:line="240" w:lineRule="auto"/>
              <w:ind w:left="105" w:firstLine="227"/>
              <w:rPr>
                <w:sz w:val="22"/>
              </w:rPr>
            </w:pPr>
            <w:r>
              <w:rPr>
                <w:sz w:val="22"/>
              </w:rPr>
              <w:t>Interaksi</w:t>
            </w:r>
            <w:r>
              <w:rPr>
                <w:spacing w:val="63"/>
                <w:sz w:val="22"/>
              </w:rPr>
              <w:t> </w:t>
            </w:r>
            <w:r>
              <w:rPr>
                <w:sz w:val="22"/>
              </w:rPr>
              <w:t>sosial &amp;</w:t>
            </w:r>
            <w:r>
              <w:rPr>
                <w:spacing w:val="-7"/>
                <w:sz w:val="22"/>
              </w:rPr>
              <w:t> </w:t>
            </w:r>
            <w:r>
              <w:rPr>
                <w:sz w:val="22"/>
              </w:rPr>
              <w:t>kritis</w:t>
            </w:r>
            <w:r>
              <w:rPr>
                <w:spacing w:val="-8"/>
                <w:sz w:val="22"/>
              </w:rPr>
              <w:t> </w:t>
            </w:r>
            <w:r>
              <w:rPr>
                <w:spacing w:val="-2"/>
                <w:sz w:val="22"/>
              </w:rPr>
              <w:t>meningkat</w:t>
            </w:r>
          </w:p>
        </w:tc>
      </w:tr>
    </w:tbl>
    <w:p>
      <w:pPr>
        <w:pStyle w:val="BodyText"/>
      </w:pPr>
    </w:p>
    <w:p>
      <w:pPr>
        <w:pStyle w:val="BodyText"/>
        <w:ind w:left="568"/>
        <w:jc w:val="both"/>
      </w:pPr>
      <w:r>
        <w:rPr/>
        <w:t>Tabel</w:t>
      </w:r>
      <w:r>
        <w:rPr>
          <w:spacing w:val="-6"/>
        </w:rPr>
        <w:t> </w:t>
      </w:r>
      <w:r>
        <w:rPr/>
        <w:t>3</w:t>
      </w:r>
      <w:r>
        <w:rPr>
          <w:spacing w:val="-3"/>
        </w:rPr>
        <w:t> </w:t>
      </w:r>
      <w:r>
        <w:rPr/>
        <w:t>Mode</w:t>
      </w:r>
      <w:r>
        <w:rPr>
          <w:spacing w:val="-6"/>
        </w:rPr>
        <w:t> </w:t>
      </w:r>
      <w:r>
        <w:rPr/>
        <w:t>Blended</w:t>
      </w:r>
      <w:r>
        <w:rPr>
          <w:spacing w:val="-7"/>
        </w:rPr>
        <w:t> </w:t>
      </w:r>
      <w:r>
        <w:rPr>
          <w:spacing w:val="-2"/>
        </w:rPr>
        <w:t>Learning</w: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2"/>
        <w:gridCol w:w="1984"/>
        <w:gridCol w:w="2520"/>
        <w:gridCol w:w="2715"/>
      </w:tblGrid>
      <w:tr>
        <w:trPr>
          <w:trHeight w:val="253" w:hRule="atLeast"/>
        </w:trPr>
        <w:tc>
          <w:tcPr>
            <w:tcW w:w="712" w:type="dxa"/>
          </w:tcPr>
          <w:p>
            <w:pPr>
              <w:pStyle w:val="TableParagraph"/>
              <w:spacing w:line="234" w:lineRule="exact"/>
              <w:rPr>
                <w:sz w:val="22"/>
              </w:rPr>
            </w:pPr>
            <w:r>
              <w:rPr>
                <w:spacing w:val="-5"/>
                <w:sz w:val="22"/>
              </w:rPr>
              <w:t>No</w:t>
            </w:r>
          </w:p>
        </w:tc>
        <w:tc>
          <w:tcPr>
            <w:tcW w:w="1984" w:type="dxa"/>
          </w:tcPr>
          <w:p>
            <w:pPr>
              <w:pStyle w:val="TableParagraph"/>
              <w:spacing w:line="234" w:lineRule="exact"/>
              <w:rPr>
                <w:sz w:val="22"/>
              </w:rPr>
            </w:pPr>
            <w:r>
              <w:rPr>
                <w:spacing w:val="-2"/>
                <w:sz w:val="22"/>
              </w:rPr>
              <w:t>Komponen</w:t>
            </w:r>
          </w:p>
        </w:tc>
        <w:tc>
          <w:tcPr>
            <w:tcW w:w="2520" w:type="dxa"/>
          </w:tcPr>
          <w:p>
            <w:pPr>
              <w:pStyle w:val="TableParagraph"/>
              <w:spacing w:line="234" w:lineRule="exact"/>
              <w:rPr>
                <w:sz w:val="22"/>
              </w:rPr>
            </w:pPr>
            <w:r>
              <w:rPr>
                <w:sz w:val="22"/>
              </w:rPr>
              <w:t>Platform</w:t>
            </w:r>
            <w:r>
              <w:rPr>
                <w:spacing w:val="-7"/>
                <w:sz w:val="22"/>
              </w:rPr>
              <w:t> </w:t>
            </w:r>
            <w:r>
              <w:rPr>
                <w:spacing w:val="-2"/>
                <w:sz w:val="22"/>
              </w:rPr>
              <w:t>Digunakan</w:t>
            </w:r>
          </w:p>
        </w:tc>
        <w:tc>
          <w:tcPr>
            <w:tcW w:w="2715" w:type="dxa"/>
          </w:tcPr>
          <w:p>
            <w:pPr>
              <w:pStyle w:val="TableParagraph"/>
              <w:spacing w:line="234" w:lineRule="exact"/>
              <w:ind w:left="337"/>
              <w:rPr>
                <w:sz w:val="22"/>
              </w:rPr>
            </w:pPr>
            <w:r>
              <w:rPr>
                <w:sz w:val="22"/>
              </w:rPr>
              <w:t>Hasil</w:t>
            </w:r>
            <w:r>
              <w:rPr>
                <w:spacing w:val="-4"/>
                <w:sz w:val="22"/>
              </w:rPr>
              <w:t> </w:t>
            </w:r>
            <w:r>
              <w:rPr>
                <w:sz w:val="22"/>
              </w:rPr>
              <w:t>yang</w:t>
            </w:r>
            <w:r>
              <w:rPr>
                <w:spacing w:val="-1"/>
                <w:sz w:val="22"/>
              </w:rPr>
              <w:t> </w:t>
            </w:r>
            <w:r>
              <w:rPr>
                <w:spacing w:val="-2"/>
                <w:sz w:val="22"/>
              </w:rPr>
              <w:t>Dicapai</w:t>
            </w:r>
          </w:p>
        </w:tc>
      </w:tr>
      <w:tr>
        <w:trPr>
          <w:trHeight w:val="506" w:hRule="atLeast"/>
        </w:trPr>
        <w:tc>
          <w:tcPr>
            <w:tcW w:w="712" w:type="dxa"/>
          </w:tcPr>
          <w:p>
            <w:pPr>
              <w:pStyle w:val="TableParagraph"/>
              <w:spacing w:line="251" w:lineRule="exact"/>
              <w:rPr>
                <w:sz w:val="22"/>
              </w:rPr>
            </w:pPr>
            <w:r>
              <w:rPr>
                <w:spacing w:val="-10"/>
                <w:sz w:val="22"/>
              </w:rPr>
              <w:t>1</w:t>
            </w:r>
          </w:p>
        </w:tc>
        <w:tc>
          <w:tcPr>
            <w:tcW w:w="1984" w:type="dxa"/>
          </w:tcPr>
          <w:p>
            <w:pPr>
              <w:pStyle w:val="TableParagraph"/>
              <w:ind w:left="107" w:firstLine="228"/>
              <w:rPr>
                <w:sz w:val="22"/>
              </w:rPr>
            </w:pPr>
            <w:r>
              <w:rPr>
                <w:sz w:val="22"/>
              </w:rPr>
              <w:t>Tatap</w:t>
            </w:r>
            <w:r>
              <w:rPr>
                <w:spacing w:val="80"/>
                <w:sz w:val="22"/>
              </w:rPr>
              <w:t> </w:t>
            </w:r>
            <w:r>
              <w:rPr>
                <w:sz w:val="22"/>
              </w:rPr>
              <w:t>Muka</w:t>
            </w:r>
            <w:r>
              <w:rPr>
                <w:spacing w:val="80"/>
                <w:sz w:val="22"/>
              </w:rPr>
              <w:t> </w:t>
            </w:r>
            <w:r>
              <w:rPr>
                <w:sz w:val="22"/>
              </w:rPr>
              <w:t>di </w:t>
            </w:r>
            <w:r>
              <w:rPr>
                <w:spacing w:val="-2"/>
                <w:sz w:val="22"/>
              </w:rPr>
              <w:t>Kelas</w:t>
            </w:r>
          </w:p>
        </w:tc>
        <w:tc>
          <w:tcPr>
            <w:tcW w:w="2520" w:type="dxa"/>
          </w:tcPr>
          <w:p>
            <w:pPr>
              <w:pStyle w:val="TableParagraph"/>
              <w:ind w:left="108" w:firstLine="227"/>
              <w:rPr>
                <w:sz w:val="22"/>
              </w:rPr>
            </w:pPr>
            <w:r>
              <w:rPr>
                <w:sz w:val="22"/>
              </w:rPr>
              <w:t>Proyektor,</w:t>
            </w:r>
            <w:r>
              <w:rPr>
                <w:spacing w:val="-1"/>
                <w:sz w:val="22"/>
              </w:rPr>
              <w:t> </w:t>
            </w:r>
            <w:r>
              <w:rPr>
                <w:sz w:val="22"/>
              </w:rPr>
              <w:t>PowerPoint, </w:t>
            </w:r>
            <w:r>
              <w:rPr>
                <w:spacing w:val="-2"/>
                <w:sz w:val="22"/>
              </w:rPr>
              <w:t>Canva</w:t>
            </w:r>
          </w:p>
        </w:tc>
        <w:tc>
          <w:tcPr>
            <w:tcW w:w="2715" w:type="dxa"/>
          </w:tcPr>
          <w:p>
            <w:pPr>
              <w:pStyle w:val="TableParagraph"/>
              <w:ind w:left="109" w:firstLine="228"/>
              <w:rPr>
                <w:sz w:val="22"/>
              </w:rPr>
            </w:pPr>
            <w:r>
              <w:rPr>
                <w:sz w:val="22"/>
              </w:rPr>
              <w:t>Siswa</w:t>
            </w:r>
            <w:r>
              <w:rPr>
                <w:spacing w:val="-4"/>
                <w:sz w:val="22"/>
              </w:rPr>
              <w:t> </w:t>
            </w:r>
            <w:r>
              <w:rPr>
                <w:sz w:val="22"/>
              </w:rPr>
              <w:t>memahami</w:t>
            </w:r>
            <w:r>
              <w:rPr>
                <w:spacing w:val="-4"/>
                <w:sz w:val="22"/>
              </w:rPr>
              <w:t> </w:t>
            </w:r>
            <w:r>
              <w:rPr>
                <w:sz w:val="22"/>
              </w:rPr>
              <w:t>konsep dasar lebih cepat</w:t>
            </w:r>
          </w:p>
        </w:tc>
      </w:tr>
      <w:tr>
        <w:trPr>
          <w:trHeight w:val="501" w:hRule="atLeast"/>
        </w:trPr>
        <w:tc>
          <w:tcPr>
            <w:tcW w:w="712" w:type="dxa"/>
          </w:tcPr>
          <w:p>
            <w:pPr>
              <w:pStyle w:val="TableParagraph"/>
              <w:spacing w:line="251" w:lineRule="exact"/>
              <w:rPr>
                <w:sz w:val="22"/>
              </w:rPr>
            </w:pPr>
            <w:r>
              <w:rPr>
                <w:spacing w:val="-10"/>
                <w:sz w:val="22"/>
              </w:rPr>
              <w:t>2</w:t>
            </w:r>
          </w:p>
        </w:tc>
        <w:tc>
          <w:tcPr>
            <w:tcW w:w="1984" w:type="dxa"/>
          </w:tcPr>
          <w:p>
            <w:pPr>
              <w:pStyle w:val="TableParagraph"/>
              <w:ind w:left="107" w:right="608" w:firstLine="228"/>
              <w:rPr>
                <w:sz w:val="22"/>
              </w:rPr>
            </w:pPr>
            <w:r>
              <w:rPr>
                <w:spacing w:val="-2"/>
                <w:sz w:val="22"/>
              </w:rPr>
              <w:t>Penguatan </w:t>
            </w:r>
            <w:r>
              <w:rPr>
                <w:sz w:val="22"/>
              </w:rPr>
              <w:t>Materi</w:t>
            </w:r>
            <w:r>
              <w:rPr>
                <w:spacing w:val="-14"/>
                <w:sz w:val="22"/>
              </w:rPr>
              <w:t> </w:t>
            </w:r>
            <w:r>
              <w:rPr>
                <w:sz w:val="22"/>
              </w:rPr>
              <w:t>Daring</w:t>
            </w:r>
          </w:p>
        </w:tc>
        <w:tc>
          <w:tcPr>
            <w:tcW w:w="2520" w:type="dxa"/>
          </w:tcPr>
          <w:p>
            <w:pPr>
              <w:pStyle w:val="TableParagraph"/>
              <w:tabs>
                <w:tab w:pos="1418" w:val="left" w:leader="none"/>
              </w:tabs>
              <w:ind w:left="108" w:right="94" w:firstLine="227"/>
              <w:rPr>
                <w:sz w:val="22"/>
              </w:rPr>
            </w:pPr>
            <w:r>
              <w:rPr>
                <w:spacing w:val="-2"/>
                <w:sz w:val="22"/>
              </w:rPr>
              <w:t>Google</w:t>
            </w:r>
            <w:r>
              <w:rPr>
                <w:sz w:val="22"/>
              </w:rPr>
              <w:tab/>
            </w:r>
            <w:r>
              <w:rPr>
                <w:spacing w:val="-2"/>
                <w:sz w:val="22"/>
              </w:rPr>
              <w:t>Classroom, </w:t>
            </w:r>
            <w:r>
              <w:rPr>
                <w:sz w:val="22"/>
              </w:rPr>
              <w:t>PDF, YouTube</w:t>
            </w:r>
          </w:p>
        </w:tc>
        <w:tc>
          <w:tcPr>
            <w:tcW w:w="2715" w:type="dxa"/>
          </w:tcPr>
          <w:p>
            <w:pPr>
              <w:pStyle w:val="TableParagraph"/>
              <w:tabs>
                <w:tab w:pos="1064" w:val="left" w:leader="none"/>
                <w:tab w:pos="1863" w:val="left" w:leader="none"/>
              </w:tabs>
              <w:ind w:left="109" w:right="101" w:firstLine="228"/>
              <w:rPr>
                <w:sz w:val="22"/>
              </w:rPr>
            </w:pPr>
            <w:r>
              <w:rPr>
                <w:spacing w:val="-4"/>
                <w:sz w:val="22"/>
              </w:rPr>
              <w:t>Siswa</w:t>
            </w:r>
            <w:r>
              <w:rPr>
                <w:sz w:val="22"/>
              </w:rPr>
              <w:tab/>
            </w:r>
            <w:r>
              <w:rPr>
                <w:spacing w:val="-2"/>
                <w:sz w:val="22"/>
              </w:rPr>
              <w:t>belajar</w:t>
            </w:r>
            <w:r>
              <w:rPr>
                <w:sz w:val="22"/>
              </w:rPr>
              <w:tab/>
            </w:r>
            <w:r>
              <w:rPr>
                <w:spacing w:val="-2"/>
                <w:sz w:val="22"/>
              </w:rPr>
              <w:t>mandiri, fleksibel</w:t>
            </w:r>
          </w:p>
        </w:tc>
      </w:tr>
      <w:tr>
        <w:trPr>
          <w:trHeight w:val="504" w:hRule="atLeast"/>
        </w:trPr>
        <w:tc>
          <w:tcPr>
            <w:tcW w:w="712" w:type="dxa"/>
          </w:tcPr>
          <w:p>
            <w:pPr>
              <w:pStyle w:val="TableParagraph"/>
              <w:spacing w:line="253" w:lineRule="exact"/>
              <w:rPr>
                <w:sz w:val="22"/>
              </w:rPr>
            </w:pPr>
            <w:r>
              <w:rPr>
                <w:spacing w:val="-10"/>
                <w:sz w:val="22"/>
              </w:rPr>
              <w:t>3</w:t>
            </w:r>
          </w:p>
        </w:tc>
        <w:tc>
          <w:tcPr>
            <w:tcW w:w="1984" w:type="dxa"/>
          </w:tcPr>
          <w:p>
            <w:pPr>
              <w:pStyle w:val="TableParagraph"/>
              <w:tabs>
                <w:tab w:pos="1266" w:val="left" w:leader="none"/>
              </w:tabs>
              <w:ind w:left="107" w:right="95" w:firstLine="228"/>
              <w:rPr>
                <w:sz w:val="22"/>
              </w:rPr>
            </w:pPr>
            <w:r>
              <w:rPr>
                <w:spacing w:val="-2"/>
                <w:sz w:val="22"/>
              </w:rPr>
              <w:t>Tugas</w:t>
            </w:r>
            <w:r>
              <w:rPr>
                <w:sz w:val="22"/>
              </w:rPr>
              <w:tab/>
            </w:r>
            <w:r>
              <w:rPr>
                <w:spacing w:val="-2"/>
                <w:sz w:val="22"/>
              </w:rPr>
              <w:t>Daring Interaktif</w:t>
            </w:r>
          </w:p>
        </w:tc>
        <w:tc>
          <w:tcPr>
            <w:tcW w:w="2520" w:type="dxa"/>
          </w:tcPr>
          <w:p>
            <w:pPr>
              <w:pStyle w:val="TableParagraph"/>
              <w:tabs>
                <w:tab w:pos="1494" w:val="left" w:leader="none"/>
              </w:tabs>
              <w:ind w:left="108" w:right="94" w:firstLine="227"/>
              <w:rPr>
                <w:sz w:val="22"/>
              </w:rPr>
            </w:pPr>
            <w:r>
              <w:rPr>
                <w:spacing w:val="-2"/>
                <w:sz w:val="22"/>
              </w:rPr>
              <w:t>Quizizz,</w:t>
            </w:r>
            <w:r>
              <w:rPr>
                <w:sz w:val="22"/>
              </w:rPr>
              <w:tab/>
            </w:r>
            <w:r>
              <w:rPr>
                <w:spacing w:val="-4"/>
                <w:sz w:val="22"/>
              </w:rPr>
              <w:t>Wordwall, </w:t>
            </w:r>
            <w:r>
              <w:rPr>
                <w:spacing w:val="-2"/>
                <w:sz w:val="22"/>
              </w:rPr>
              <w:t>WhatsApp</w:t>
            </w:r>
          </w:p>
        </w:tc>
        <w:tc>
          <w:tcPr>
            <w:tcW w:w="2715" w:type="dxa"/>
          </w:tcPr>
          <w:p>
            <w:pPr>
              <w:pStyle w:val="TableParagraph"/>
              <w:tabs>
                <w:tab w:pos="2288" w:val="left" w:leader="none"/>
              </w:tabs>
              <w:ind w:left="109" w:right="96" w:firstLine="228"/>
              <w:rPr>
                <w:sz w:val="22"/>
              </w:rPr>
            </w:pPr>
            <w:r>
              <w:rPr>
                <w:spacing w:val="-2"/>
                <w:sz w:val="22"/>
              </w:rPr>
              <w:t>Antusiasme</w:t>
            </w:r>
            <w:r>
              <w:rPr>
                <w:sz w:val="22"/>
              </w:rPr>
              <w:tab/>
            </w:r>
            <w:r>
              <w:rPr>
                <w:spacing w:val="-4"/>
                <w:sz w:val="22"/>
              </w:rPr>
              <w:t>dan </w:t>
            </w:r>
            <w:r>
              <w:rPr>
                <w:sz w:val="22"/>
              </w:rPr>
              <w:t>pemahaman meningkat</w:t>
            </w:r>
          </w:p>
        </w:tc>
      </w:tr>
      <w:tr>
        <w:trPr>
          <w:trHeight w:val="257" w:hRule="atLeast"/>
        </w:trPr>
        <w:tc>
          <w:tcPr>
            <w:tcW w:w="712" w:type="dxa"/>
          </w:tcPr>
          <w:p>
            <w:pPr>
              <w:pStyle w:val="TableParagraph"/>
              <w:spacing w:line="236" w:lineRule="exact" w:before="1"/>
              <w:rPr>
                <w:sz w:val="22"/>
              </w:rPr>
            </w:pPr>
            <w:r>
              <w:rPr>
                <w:spacing w:val="-10"/>
                <w:sz w:val="22"/>
              </w:rPr>
              <w:t>4</w:t>
            </w:r>
          </w:p>
        </w:tc>
        <w:tc>
          <w:tcPr>
            <w:tcW w:w="1984" w:type="dxa"/>
          </w:tcPr>
          <w:p>
            <w:pPr>
              <w:pStyle w:val="TableParagraph"/>
              <w:tabs>
                <w:tab w:pos="1702" w:val="left" w:leader="none"/>
              </w:tabs>
              <w:spacing w:line="236" w:lineRule="exact" w:before="1"/>
              <w:rPr>
                <w:sz w:val="22"/>
              </w:rPr>
            </w:pPr>
            <w:r>
              <w:rPr>
                <w:spacing w:val="-2"/>
                <w:sz w:val="22"/>
              </w:rPr>
              <w:t>Evaluasi</w:t>
            </w:r>
            <w:r>
              <w:rPr>
                <w:sz w:val="22"/>
              </w:rPr>
              <w:tab/>
            </w:r>
            <w:r>
              <w:rPr>
                <w:spacing w:val="-10"/>
                <w:sz w:val="22"/>
              </w:rPr>
              <w:t>&amp;</w:t>
            </w:r>
          </w:p>
        </w:tc>
        <w:tc>
          <w:tcPr>
            <w:tcW w:w="2520" w:type="dxa"/>
          </w:tcPr>
          <w:p>
            <w:pPr>
              <w:pStyle w:val="TableParagraph"/>
              <w:tabs>
                <w:tab w:pos="1883" w:val="left" w:leader="none"/>
              </w:tabs>
              <w:spacing w:line="236" w:lineRule="exact" w:before="1"/>
              <w:rPr>
                <w:sz w:val="22"/>
              </w:rPr>
            </w:pPr>
            <w:r>
              <w:rPr>
                <w:spacing w:val="-2"/>
                <w:sz w:val="22"/>
              </w:rPr>
              <w:t>Google</w:t>
            </w:r>
            <w:r>
              <w:rPr>
                <w:sz w:val="22"/>
              </w:rPr>
              <w:tab/>
            </w:r>
            <w:r>
              <w:rPr>
                <w:spacing w:val="-4"/>
                <w:sz w:val="22"/>
              </w:rPr>
              <w:t>Form,</w:t>
            </w:r>
          </w:p>
        </w:tc>
        <w:tc>
          <w:tcPr>
            <w:tcW w:w="2715" w:type="dxa"/>
          </w:tcPr>
          <w:p>
            <w:pPr>
              <w:pStyle w:val="TableParagraph"/>
              <w:tabs>
                <w:tab w:pos="1487" w:val="left" w:leader="none"/>
                <w:tab w:pos="2287" w:val="left" w:leader="none"/>
              </w:tabs>
              <w:spacing w:line="236" w:lineRule="exact" w:before="1"/>
              <w:ind w:left="337"/>
              <w:rPr>
                <w:sz w:val="22"/>
              </w:rPr>
            </w:pPr>
            <w:r>
              <w:rPr>
                <w:spacing w:val="-2"/>
                <w:sz w:val="22"/>
              </w:rPr>
              <w:t>Penilaian</w:t>
            </w:r>
            <w:r>
              <w:rPr>
                <w:sz w:val="22"/>
              </w:rPr>
              <w:tab/>
            </w:r>
            <w:r>
              <w:rPr>
                <w:spacing w:val="-4"/>
                <w:sz w:val="22"/>
              </w:rPr>
              <w:t>cepat</w:t>
            </w:r>
            <w:r>
              <w:rPr>
                <w:sz w:val="22"/>
              </w:rPr>
              <w:tab/>
            </w:r>
            <w:r>
              <w:rPr>
                <w:spacing w:val="-5"/>
                <w:sz w:val="22"/>
              </w:rPr>
              <w:t>dan</w:t>
            </w:r>
          </w:p>
        </w:tc>
      </w:tr>
    </w:tbl>
    <w:p>
      <w:pPr>
        <w:pStyle w:val="TableParagraph"/>
        <w:spacing w:after="0" w:line="236" w:lineRule="exact"/>
        <w:rPr>
          <w:sz w:val="22"/>
        </w:rPr>
        <w:sectPr>
          <w:pgSz w:w="11920" w:h="16840"/>
          <w:pgMar w:header="1026" w:footer="0" w:top="1240" w:bottom="280" w:left="1700" w:right="1559"/>
        </w:sectPr>
      </w:pPr>
    </w:p>
    <w:p>
      <w:pPr>
        <w:pStyle w:val="BodyText"/>
        <w:spacing w:before="93"/>
        <w:rPr>
          <w:sz w:val="20"/>
        </w:rPr>
      </w:pPr>
      <w:r>
        <w:rPr>
          <w:sz w:val="20"/>
        </w:rPr>
        <mc:AlternateContent>
          <mc:Choice Requires="wps">
            <w:drawing>
              <wp:anchor distT="0" distB="0" distL="0" distR="0" allowOverlap="1" layoutInCell="1" locked="0" behindDoc="0" simplePos="0" relativeHeight="15733760">
                <wp:simplePos x="0" y="0"/>
                <wp:positionH relativeFrom="page">
                  <wp:posOffset>1465580</wp:posOffset>
                </wp:positionH>
                <wp:positionV relativeFrom="page">
                  <wp:posOffset>9738144</wp:posOffset>
                </wp:positionV>
                <wp:extent cx="5901055" cy="1270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3760" from="115.400002pt,766.78302pt" to="580.050002pt,767.78302pt" stroked="true" strokeweight=".75pt" strokecolor="#000000">
                <v:stroke dashstyle="solid"/>
                <w10:wrap type="none"/>
              </v:line>
            </w:pict>
          </mc:Fallback>
        </mc:AlternateConten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2"/>
        <w:gridCol w:w="1984"/>
        <w:gridCol w:w="2520"/>
        <w:gridCol w:w="2715"/>
      </w:tblGrid>
      <w:tr>
        <w:trPr>
          <w:trHeight w:val="253" w:hRule="atLeast"/>
        </w:trPr>
        <w:tc>
          <w:tcPr>
            <w:tcW w:w="712" w:type="dxa"/>
          </w:tcPr>
          <w:p>
            <w:pPr>
              <w:pStyle w:val="TableParagraph"/>
              <w:spacing w:line="240" w:lineRule="auto"/>
              <w:ind w:left="0"/>
              <w:rPr>
                <w:sz w:val="18"/>
              </w:rPr>
            </w:pPr>
          </w:p>
        </w:tc>
        <w:tc>
          <w:tcPr>
            <w:tcW w:w="1984" w:type="dxa"/>
          </w:tcPr>
          <w:p>
            <w:pPr>
              <w:pStyle w:val="TableParagraph"/>
              <w:spacing w:line="234" w:lineRule="exact"/>
              <w:ind w:left="107"/>
              <w:rPr>
                <w:sz w:val="22"/>
              </w:rPr>
            </w:pPr>
            <w:r>
              <w:rPr>
                <w:sz w:val="22"/>
              </w:rPr>
              <w:t>Umpan</w:t>
            </w:r>
            <w:r>
              <w:rPr>
                <w:spacing w:val="-3"/>
                <w:sz w:val="22"/>
              </w:rPr>
              <w:t> </w:t>
            </w:r>
            <w:r>
              <w:rPr>
                <w:spacing w:val="-2"/>
                <w:sz w:val="22"/>
              </w:rPr>
              <w:t>Balik</w:t>
            </w:r>
          </w:p>
        </w:tc>
        <w:tc>
          <w:tcPr>
            <w:tcW w:w="2520" w:type="dxa"/>
          </w:tcPr>
          <w:p>
            <w:pPr>
              <w:pStyle w:val="TableParagraph"/>
              <w:spacing w:line="234" w:lineRule="exact"/>
              <w:ind w:left="108"/>
              <w:rPr>
                <w:sz w:val="22"/>
              </w:rPr>
            </w:pPr>
            <w:r>
              <w:rPr>
                <w:sz w:val="22"/>
              </w:rPr>
              <w:t>WhatsApp,</w:t>
            </w:r>
            <w:r>
              <w:rPr>
                <w:spacing w:val="-5"/>
                <w:sz w:val="22"/>
              </w:rPr>
              <w:t> </w:t>
            </w:r>
            <w:r>
              <w:rPr>
                <w:sz w:val="22"/>
              </w:rPr>
              <w:t>Google</w:t>
            </w:r>
            <w:r>
              <w:rPr>
                <w:spacing w:val="-3"/>
                <w:sz w:val="22"/>
              </w:rPr>
              <w:t> </w:t>
            </w:r>
            <w:r>
              <w:rPr>
                <w:spacing w:val="-4"/>
                <w:sz w:val="22"/>
              </w:rPr>
              <w:t>Docs</w:t>
            </w:r>
          </w:p>
        </w:tc>
        <w:tc>
          <w:tcPr>
            <w:tcW w:w="2715" w:type="dxa"/>
          </w:tcPr>
          <w:p>
            <w:pPr>
              <w:pStyle w:val="TableParagraph"/>
              <w:spacing w:line="234" w:lineRule="exact"/>
              <w:ind w:left="109"/>
              <w:rPr>
                <w:sz w:val="22"/>
              </w:rPr>
            </w:pPr>
            <w:r>
              <w:rPr>
                <w:sz w:val="22"/>
              </w:rPr>
              <w:t>komunikasi</w:t>
            </w:r>
            <w:r>
              <w:rPr>
                <w:spacing w:val="-4"/>
                <w:sz w:val="22"/>
              </w:rPr>
              <w:t> </w:t>
            </w:r>
            <w:r>
              <w:rPr>
                <w:sz w:val="22"/>
              </w:rPr>
              <w:t>dua</w:t>
            </w:r>
            <w:r>
              <w:rPr>
                <w:spacing w:val="-4"/>
                <w:sz w:val="22"/>
              </w:rPr>
              <w:t> arah</w:t>
            </w:r>
          </w:p>
        </w:tc>
      </w:tr>
    </w:tbl>
    <w:p>
      <w:pPr>
        <w:pStyle w:val="BodyText"/>
        <w:spacing w:before="249" w:after="5"/>
        <w:ind w:left="568"/>
        <w:jc w:val="both"/>
      </w:pPr>
      <w:r>
        <w:rPr/>
        <w:t>Tabel</w:t>
      </w:r>
      <w:r>
        <w:rPr>
          <w:spacing w:val="-9"/>
        </w:rPr>
        <w:t> </w:t>
      </w:r>
      <w:r>
        <w:rPr/>
        <w:t>3</w:t>
      </w:r>
      <w:r>
        <w:rPr>
          <w:spacing w:val="-6"/>
        </w:rPr>
        <w:t> </w:t>
      </w:r>
      <w:r>
        <w:rPr/>
        <w:t>Capaian</w:t>
      </w:r>
      <w:r>
        <w:rPr>
          <w:spacing w:val="-7"/>
        </w:rPr>
        <w:t> </w:t>
      </w:r>
      <w:r>
        <w:rPr/>
        <w:t>Hasil</w:t>
      </w:r>
      <w:r>
        <w:rPr>
          <w:spacing w:val="-9"/>
        </w:rPr>
        <w:t> </w:t>
      </w:r>
      <w:r>
        <w:rPr/>
        <w:t>Integrasi</w:t>
      </w:r>
      <w:r>
        <w:rPr>
          <w:spacing w:val="-13"/>
        </w:rPr>
        <w:t> </w:t>
      </w:r>
      <w:r>
        <w:rPr/>
        <w:t>Teknologi</w:t>
      </w:r>
      <w:r>
        <w:rPr>
          <w:spacing w:val="-10"/>
        </w:rPr>
        <w:t> </w:t>
      </w:r>
      <w:r>
        <w:rPr/>
        <w:t>(dalam</w:t>
      </w:r>
      <w:r>
        <w:rPr>
          <w:spacing w:val="-7"/>
        </w:rPr>
        <w:t> </w:t>
      </w:r>
      <w:r>
        <w:rPr>
          <w:spacing w:val="-2"/>
        </w:rPr>
        <w:t>Persentase)</w: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37"/>
        <w:gridCol w:w="3526"/>
        <w:gridCol w:w="1372"/>
      </w:tblGrid>
      <w:tr>
        <w:trPr>
          <w:trHeight w:val="250" w:hRule="atLeast"/>
        </w:trPr>
        <w:tc>
          <w:tcPr>
            <w:tcW w:w="3037" w:type="dxa"/>
          </w:tcPr>
          <w:p>
            <w:pPr>
              <w:pStyle w:val="TableParagraph"/>
              <w:spacing w:line="230" w:lineRule="exact"/>
              <w:rPr>
                <w:sz w:val="22"/>
              </w:rPr>
            </w:pPr>
            <w:r>
              <w:rPr>
                <w:sz w:val="22"/>
              </w:rPr>
              <w:t>Aspek</w:t>
            </w:r>
            <w:r>
              <w:rPr>
                <w:spacing w:val="-1"/>
                <w:sz w:val="22"/>
              </w:rPr>
              <w:t> </w:t>
            </w:r>
            <w:r>
              <w:rPr>
                <w:sz w:val="22"/>
              </w:rPr>
              <w:t>yang</w:t>
            </w:r>
            <w:r>
              <w:rPr>
                <w:spacing w:val="-1"/>
                <w:sz w:val="22"/>
              </w:rPr>
              <w:t> </w:t>
            </w:r>
            <w:r>
              <w:rPr>
                <w:spacing w:val="-2"/>
                <w:sz w:val="22"/>
              </w:rPr>
              <w:t>Dinilai</w:t>
            </w:r>
          </w:p>
        </w:tc>
        <w:tc>
          <w:tcPr>
            <w:tcW w:w="3526" w:type="dxa"/>
          </w:tcPr>
          <w:p>
            <w:pPr>
              <w:pStyle w:val="TableParagraph"/>
              <w:spacing w:line="230" w:lineRule="exact"/>
              <w:rPr>
                <w:sz w:val="22"/>
              </w:rPr>
            </w:pPr>
            <w:r>
              <w:rPr>
                <w:sz w:val="22"/>
              </w:rPr>
              <w:t>Keterangan</w:t>
            </w:r>
            <w:r>
              <w:rPr>
                <w:spacing w:val="-4"/>
                <w:sz w:val="22"/>
              </w:rPr>
              <w:t> </w:t>
            </w:r>
            <w:r>
              <w:rPr>
                <w:spacing w:val="-2"/>
                <w:sz w:val="22"/>
              </w:rPr>
              <w:t>Capaian</w:t>
            </w:r>
          </w:p>
        </w:tc>
        <w:tc>
          <w:tcPr>
            <w:tcW w:w="1372" w:type="dxa"/>
          </w:tcPr>
          <w:p>
            <w:pPr>
              <w:pStyle w:val="TableParagraph"/>
              <w:spacing w:line="230" w:lineRule="exact"/>
              <w:ind w:left="334"/>
              <w:rPr>
                <w:sz w:val="22"/>
              </w:rPr>
            </w:pPr>
            <w:r>
              <w:rPr>
                <w:spacing w:val="-2"/>
                <w:sz w:val="22"/>
              </w:rPr>
              <w:t>Persentase</w:t>
            </w:r>
          </w:p>
        </w:tc>
      </w:tr>
      <w:tr>
        <w:trPr>
          <w:trHeight w:val="506" w:hRule="atLeast"/>
        </w:trPr>
        <w:tc>
          <w:tcPr>
            <w:tcW w:w="3037" w:type="dxa"/>
          </w:tcPr>
          <w:p>
            <w:pPr>
              <w:pStyle w:val="TableParagraph"/>
              <w:spacing w:line="240" w:lineRule="auto" w:before="2"/>
              <w:rPr>
                <w:sz w:val="22"/>
              </w:rPr>
            </w:pPr>
            <w:r>
              <w:rPr>
                <w:sz w:val="22"/>
              </w:rPr>
              <w:t>Siswa</w:t>
            </w:r>
            <w:r>
              <w:rPr>
                <w:spacing w:val="-8"/>
                <w:sz w:val="22"/>
              </w:rPr>
              <w:t> </w:t>
            </w:r>
            <w:r>
              <w:rPr>
                <w:sz w:val="22"/>
              </w:rPr>
              <w:t>lebih</w:t>
            </w:r>
            <w:r>
              <w:rPr>
                <w:spacing w:val="-3"/>
                <w:sz w:val="22"/>
              </w:rPr>
              <w:t> </w:t>
            </w:r>
            <w:r>
              <w:rPr>
                <w:sz w:val="22"/>
              </w:rPr>
              <w:t>tertarik</w:t>
            </w:r>
            <w:r>
              <w:rPr>
                <w:spacing w:val="-3"/>
                <w:sz w:val="22"/>
              </w:rPr>
              <w:t> </w:t>
            </w:r>
            <w:r>
              <w:rPr>
                <w:sz w:val="22"/>
              </w:rPr>
              <w:t>dan</w:t>
            </w:r>
            <w:r>
              <w:rPr>
                <w:spacing w:val="-2"/>
                <w:sz w:val="22"/>
              </w:rPr>
              <w:t> </w:t>
            </w:r>
            <w:r>
              <w:rPr>
                <w:spacing w:val="-4"/>
                <w:sz w:val="22"/>
              </w:rPr>
              <w:t>aktif</w:t>
            </w:r>
          </w:p>
        </w:tc>
        <w:tc>
          <w:tcPr>
            <w:tcW w:w="3526" w:type="dxa"/>
          </w:tcPr>
          <w:p>
            <w:pPr>
              <w:pStyle w:val="TableParagraph"/>
              <w:tabs>
                <w:tab w:pos="1238" w:val="left" w:leader="none"/>
                <w:tab w:pos="2229" w:val="left" w:leader="none"/>
              </w:tabs>
              <w:ind w:left="107" w:right="104" w:firstLine="228"/>
              <w:rPr>
                <w:sz w:val="22"/>
              </w:rPr>
            </w:pPr>
            <w:r>
              <w:rPr>
                <w:spacing w:val="-2"/>
                <w:sz w:val="22"/>
              </w:rPr>
              <w:t>Respon</w:t>
            </w:r>
            <w:r>
              <w:rPr>
                <w:sz w:val="22"/>
              </w:rPr>
              <w:tab/>
            </w:r>
            <w:r>
              <w:rPr>
                <w:spacing w:val="-2"/>
                <w:sz w:val="22"/>
              </w:rPr>
              <w:t>terhadap</w:t>
            </w:r>
            <w:r>
              <w:rPr>
                <w:sz w:val="22"/>
              </w:rPr>
              <w:tab/>
            </w:r>
            <w:r>
              <w:rPr>
                <w:spacing w:val="-2"/>
                <w:sz w:val="22"/>
              </w:rPr>
              <w:t>pembelajaran </w:t>
            </w:r>
            <w:r>
              <w:rPr>
                <w:sz w:val="22"/>
              </w:rPr>
              <w:t>berbasis multimedia</w:t>
            </w:r>
          </w:p>
        </w:tc>
        <w:tc>
          <w:tcPr>
            <w:tcW w:w="1372" w:type="dxa"/>
          </w:tcPr>
          <w:p>
            <w:pPr>
              <w:pStyle w:val="TableParagraph"/>
              <w:spacing w:line="240" w:lineRule="auto" w:before="2"/>
              <w:ind w:left="334"/>
              <w:rPr>
                <w:sz w:val="22"/>
              </w:rPr>
            </w:pPr>
            <w:r>
              <w:rPr>
                <w:spacing w:val="-5"/>
                <w:sz w:val="22"/>
              </w:rPr>
              <w:t>85%</w:t>
            </w:r>
          </w:p>
        </w:tc>
      </w:tr>
      <w:tr>
        <w:trPr>
          <w:trHeight w:val="506" w:hRule="atLeast"/>
        </w:trPr>
        <w:tc>
          <w:tcPr>
            <w:tcW w:w="3037" w:type="dxa"/>
          </w:tcPr>
          <w:p>
            <w:pPr>
              <w:pStyle w:val="TableParagraph"/>
              <w:tabs>
                <w:tab w:pos="1865" w:val="left" w:leader="none"/>
              </w:tabs>
              <w:ind w:left="107" w:right="98" w:firstLine="228"/>
              <w:rPr>
                <w:sz w:val="22"/>
              </w:rPr>
            </w:pPr>
            <w:r>
              <w:rPr>
                <w:spacing w:val="-2"/>
                <w:sz w:val="22"/>
              </w:rPr>
              <w:t>Peningkatan</w:t>
            </w:r>
            <w:r>
              <w:rPr>
                <w:sz w:val="22"/>
              </w:rPr>
              <w:tab/>
            </w:r>
            <w:r>
              <w:rPr>
                <w:spacing w:val="-2"/>
                <w:sz w:val="22"/>
              </w:rPr>
              <w:t>pemahaman materi</w:t>
            </w:r>
          </w:p>
        </w:tc>
        <w:tc>
          <w:tcPr>
            <w:tcW w:w="3526" w:type="dxa"/>
          </w:tcPr>
          <w:p>
            <w:pPr>
              <w:pStyle w:val="TableParagraph"/>
              <w:ind w:left="107" w:firstLine="228"/>
              <w:rPr>
                <w:sz w:val="22"/>
              </w:rPr>
            </w:pPr>
            <w:r>
              <w:rPr>
                <w:sz w:val="22"/>
              </w:rPr>
              <w:t>Berkat</w:t>
            </w:r>
            <w:r>
              <w:rPr>
                <w:spacing w:val="40"/>
                <w:sz w:val="22"/>
              </w:rPr>
              <w:t> </w:t>
            </w:r>
            <w:r>
              <w:rPr>
                <w:sz w:val="22"/>
              </w:rPr>
              <w:t>penggunaan</w:t>
            </w:r>
            <w:r>
              <w:rPr>
                <w:spacing w:val="40"/>
                <w:sz w:val="22"/>
              </w:rPr>
              <w:t> </w:t>
            </w:r>
            <w:r>
              <w:rPr>
                <w:sz w:val="22"/>
              </w:rPr>
              <w:t>visual</w:t>
            </w:r>
            <w:r>
              <w:rPr>
                <w:spacing w:val="40"/>
                <w:sz w:val="22"/>
              </w:rPr>
              <w:t> </w:t>
            </w:r>
            <w:r>
              <w:rPr>
                <w:sz w:val="22"/>
              </w:rPr>
              <w:t>(slide, animasi, video)</w:t>
            </w:r>
          </w:p>
        </w:tc>
        <w:tc>
          <w:tcPr>
            <w:tcW w:w="1372" w:type="dxa"/>
          </w:tcPr>
          <w:p>
            <w:pPr>
              <w:pStyle w:val="TableParagraph"/>
              <w:spacing w:line="240" w:lineRule="auto" w:before="1"/>
              <w:ind w:left="334"/>
              <w:rPr>
                <w:sz w:val="22"/>
              </w:rPr>
            </w:pPr>
            <w:r>
              <w:rPr>
                <w:spacing w:val="-5"/>
                <w:sz w:val="22"/>
              </w:rPr>
              <w:t>80%</w:t>
            </w:r>
          </w:p>
        </w:tc>
      </w:tr>
      <w:tr>
        <w:trPr>
          <w:trHeight w:val="505" w:hRule="atLeast"/>
        </w:trPr>
        <w:tc>
          <w:tcPr>
            <w:tcW w:w="3037" w:type="dxa"/>
          </w:tcPr>
          <w:p>
            <w:pPr>
              <w:pStyle w:val="TableParagraph"/>
              <w:spacing w:line="240" w:lineRule="auto" w:before="1"/>
              <w:rPr>
                <w:sz w:val="22"/>
              </w:rPr>
            </w:pPr>
            <w:r>
              <w:rPr>
                <w:sz w:val="22"/>
              </w:rPr>
              <w:t>Kemandirian</w:t>
            </w:r>
            <w:r>
              <w:rPr>
                <w:spacing w:val="-8"/>
                <w:sz w:val="22"/>
              </w:rPr>
              <w:t> </w:t>
            </w:r>
            <w:r>
              <w:rPr>
                <w:spacing w:val="-2"/>
                <w:sz w:val="22"/>
              </w:rPr>
              <w:t>belajar</w:t>
            </w:r>
          </w:p>
        </w:tc>
        <w:tc>
          <w:tcPr>
            <w:tcW w:w="3526" w:type="dxa"/>
          </w:tcPr>
          <w:p>
            <w:pPr>
              <w:pStyle w:val="TableParagraph"/>
              <w:ind w:left="107" w:firstLine="228"/>
              <w:rPr>
                <w:sz w:val="22"/>
              </w:rPr>
            </w:pPr>
            <w:r>
              <w:rPr>
                <w:sz w:val="22"/>
              </w:rPr>
              <w:t>Siswa</w:t>
            </w:r>
            <w:r>
              <w:rPr>
                <w:spacing w:val="-13"/>
                <w:sz w:val="22"/>
              </w:rPr>
              <w:t> </w:t>
            </w:r>
            <w:r>
              <w:rPr>
                <w:sz w:val="22"/>
              </w:rPr>
              <w:t>dapat</w:t>
            </w:r>
            <w:r>
              <w:rPr>
                <w:spacing w:val="-13"/>
                <w:sz w:val="22"/>
              </w:rPr>
              <w:t> </w:t>
            </w:r>
            <w:r>
              <w:rPr>
                <w:sz w:val="22"/>
              </w:rPr>
              <w:t>belajar</w:t>
            </w:r>
            <w:r>
              <w:rPr>
                <w:spacing w:val="-13"/>
                <w:sz w:val="22"/>
              </w:rPr>
              <w:t> </w:t>
            </w:r>
            <w:r>
              <w:rPr>
                <w:sz w:val="22"/>
              </w:rPr>
              <w:t>ulang</w:t>
            </w:r>
            <w:r>
              <w:rPr>
                <w:spacing w:val="-11"/>
                <w:sz w:val="22"/>
              </w:rPr>
              <w:t> </w:t>
            </w:r>
            <w:r>
              <w:rPr>
                <w:sz w:val="22"/>
              </w:rPr>
              <w:t>materi</w:t>
            </w:r>
            <w:r>
              <w:rPr>
                <w:spacing w:val="-13"/>
                <w:sz w:val="22"/>
              </w:rPr>
              <w:t> </w:t>
            </w:r>
            <w:r>
              <w:rPr>
                <w:sz w:val="22"/>
              </w:rPr>
              <w:t>di </w:t>
            </w:r>
            <w:r>
              <w:rPr>
                <w:spacing w:val="-2"/>
                <w:sz w:val="22"/>
              </w:rPr>
              <w:t>rumah</w:t>
            </w:r>
          </w:p>
        </w:tc>
        <w:tc>
          <w:tcPr>
            <w:tcW w:w="1372" w:type="dxa"/>
          </w:tcPr>
          <w:p>
            <w:pPr>
              <w:pStyle w:val="TableParagraph"/>
              <w:spacing w:line="240" w:lineRule="auto" w:before="1"/>
              <w:ind w:left="334"/>
              <w:rPr>
                <w:sz w:val="22"/>
              </w:rPr>
            </w:pPr>
            <w:r>
              <w:rPr>
                <w:spacing w:val="-5"/>
                <w:sz w:val="22"/>
              </w:rPr>
              <w:t>78%</w:t>
            </w:r>
          </w:p>
        </w:tc>
      </w:tr>
      <w:tr>
        <w:trPr>
          <w:trHeight w:val="505" w:hRule="atLeast"/>
        </w:trPr>
        <w:tc>
          <w:tcPr>
            <w:tcW w:w="3037" w:type="dxa"/>
          </w:tcPr>
          <w:p>
            <w:pPr>
              <w:pStyle w:val="TableParagraph"/>
              <w:tabs>
                <w:tab w:pos="2185" w:val="left" w:leader="none"/>
              </w:tabs>
              <w:ind w:left="107" w:right="100" w:firstLine="228"/>
              <w:rPr>
                <w:sz w:val="22"/>
              </w:rPr>
            </w:pPr>
            <w:r>
              <w:rPr>
                <w:sz w:val="22"/>
              </w:rPr>
              <w:t>Partisipasi</w:t>
            </w:r>
            <w:r>
              <w:rPr>
                <w:spacing w:val="80"/>
                <w:sz w:val="22"/>
              </w:rPr>
              <w:t> </w:t>
            </w:r>
            <w:r>
              <w:rPr>
                <w:sz w:val="22"/>
              </w:rPr>
              <w:t>dalam</w:t>
              <w:tab/>
              <w:t>kuis</w:t>
            </w:r>
            <w:r>
              <w:rPr>
                <w:spacing w:val="80"/>
                <w:sz w:val="22"/>
              </w:rPr>
              <w:t> </w:t>
            </w:r>
            <w:r>
              <w:rPr>
                <w:sz w:val="22"/>
              </w:rPr>
              <w:t>&amp; tugas daring</w:t>
            </w:r>
          </w:p>
        </w:tc>
        <w:tc>
          <w:tcPr>
            <w:tcW w:w="3526" w:type="dxa"/>
          </w:tcPr>
          <w:p>
            <w:pPr>
              <w:pStyle w:val="TableParagraph"/>
              <w:ind w:left="107" w:firstLine="228"/>
              <w:rPr>
                <w:sz w:val="22"/>
              </w:rPr>
            </w:pPr>
            <w:r>
              <w:rPr>
                <w:sz w:val="22"/>
              </w:rPr>
              <w:t>Antusiasme dalam menjawab</w:t>
            </w:r>
            <w:r>
              <w:rPr>
                <w:spacing w:val="14"/>
                <w:sz w:val="22"/>
              </w:rPr>
              <w:t> </w:t>
            </w:r>
            <w:r>
              <w:rPr>
                <w:sz w:val="22"/>
              </w:rPr>
              <w:t>soal </w:t>
            </w:r>
            <w:r>
              <w:rPr>
                <w:spacing w:val="-2"/>
                <w:sz w:val="22"/>
              </w:rPr>
              <w:t>interaktif</w:t>
            </w:r>
          </w:p>
        </w:tc>
        <w:tc>
          <w:tcPr>
            <w:tcW w:w="1372" w:type="dxa"/>
          </w:tcPr>
          <w:p>
            <w:pPr>
              <w:pStyle w:val="TableParagraph"/>
              <w:spacing w:line="240" w:lineRule="auto" w:before="1"/>
              <w:ind w:left="334"/>
              <w:rPr>
                <w:sz w:val="22"/>
              </w:rPr>
            </w:pPr>
            <w:r>
              <w:rPr>
                <w:spacing w:val="-5"/>
                <w:sz w:val="22"/>
              </w:rPr>
              <w:t>82%</w:t>
            </w:r>
          </w:p>
        </w:tc>
      </w:tr>
      <w:tr>
        <w:trPr>
          <w:trHeight w:val="506" w:hRule="atLeast"/>
        </w:trPr>
        <w:tc>
          <w:tcPr>
            <w:tcW w:w="3037" w:type="dxa"/>
          </w:tcPr>
          <w:p>
            <w:pPr>
              <w:pStyle w:val="TableParagraph"/>
              <w:spacing w:line="240" w:lineRule="auto" w:before="1"/>
              <w:rPr>
                <w:sz w:val="22"/>
              </w:rPr>
            </w:pPr>
            <w:r>
              <w:rPr>
                <w:sz w:val="22"/>
              </w:rPr>
              <w:t>Efisiensi</w:t>
            </w:r>
            <w:r>
              <w:rPr>
                <w:spacing w:val="-11"/>
                <w:sz w:val="22"/>
              </w:rPr>
              <w:t> </w:t>
            </w:r>
            <w:r>
              <w:rPr>
                <w:sz w:val="22"/>
              </w:rPr>
              <w:t>penilaian</w:t>
            </w:r>
            <w:r>
              <w:rPr>
                <w:spacing w:val="-6"/>
                <w:sz w:val="22"/>
              </w:rPr>
              <w:t> </w:t>
            </w:r>
            <w:r>
              <w:rPr>
                <w:spacing w:val="-4"/>
                <w:sz w:val="22"/>
              </w:rPr>
              <w:t>guru</w:t>
            </w:r>
          </w:p>
        </w:tc>
        <w:tc>
          <w:tcPr>
            <w:tcW w:w="3526" w:type="dxa"/>
          </w:tcPr>
          <w:p>
            <w:pPr>
              <w:pStyle w:val="TableParagraph"/>
              <w:ind w:left="107" w:right="99" w:firstLine="228"/>
              <w:rPr>
                <w:sz w:val="22"/>
              </w:rPr>
            </w:pPr>
            <w:r>
              <w:rPr>
                <w:sz w:val="22"/>
              </w:rPr>
              <w:t>Penggunaan</w:t>
            </w:r>
            <w:r>
              <w:rPr>
                <w:spacing w:val="-14"/>
                <w:sz w:val="22"/>
              </w:rPr>
              <w:t> </w:t>
            </w:r>
            <w:r>
              <w:rPr>
                <w:sz w:val="22"/>
              </w:rPr>
              <w:t>Google</w:t>
            </w:r>
            <w:r>
              <w:rPr>
                <w:spacing w:val="-14"/>
                <w:sz w:val="22"/>
              </w:rPr>
              <w:t> </w:t>
            </w:r>
            <w:r>
              <w:rPr>
                <w:sz w:val="22"/>
              </w:rPr>
              <w:t>Form,</w:t>
            </w:r>
            <w:r>
              <w:rPr>
                <w:spacing w:val="-14"/>
                <w:sz w:val="22"/>
              </w:rPr>
              <w:t> </w:t>
            </w:r>
            <w:r>
              <w:rPr>
                <w:sz w:val="22"/>
              </w:rPr>
              <w:t>Quizizz untuk nilai otomatis</w:t>
            </w:r>
          </w:p>
        </w:tc>
        <w:tc>
          <w:tcPr>
            <w:tcW w:w="1372" w:type="dxa"/>
          </w:tcPr>
          <w:p>
            <w:pPr>
              <w:pStyle w:val="TableParagraph"/>
              <w:spacing w:line="240" w:lineRule="auto" w:before="1"/>
              <w:ind w:left="334"/>
              <w:rPr>
                <w:sz w:val="22"/>
              </w:rPr>
            </w:pPr>
            <w:r>
              <w:rPr>
                <w:spacing w:val="-5"/>
                <w:sz w:val="22"/>
              </w:rPr>
              <w:t>90%</w:t>
            </w:r>
          </w:p>
        </w:tc>
      </w:tr>
      <w:tr>
        <w:trPr>
          <w:trHeight w:val="506" w:hRule="atLeast"/>
        </w:trPr>
        <w:tc>
          <w:tcPr>
            <w:tcW w:w="3037" w:type="dxa"/>
          </w:tcPr>
          <w:p>
            <w:pPr>
              <w:pStyle w:val="TableParagraph"/>
              <w:ind w:left="107" w:firstLine="228"/>
              <w:rPr>
                <w:sz w:val="22"/>
              </w:rPr>
            </w:pPr>
            <w:r>
              <w:rPr>
                <w:sz w:val="22"/>
              </w:rPr>
              <w:t>Kolaborasi</w:t>
            </w:r>
            <w:r>
              <w:rPr>
                <w:spacing w:val="30"/>
                <w:sz w:val="22"/>
              </w:rPr>
              <w:t> </w:t>
            </w:r>
            <w:r>
              <w:rPr>
                <w:sz w:val="22"/>
              </w:rPr>
              <w:t>&amp;</w:t>
            </w:r>
            <w:r>
              <w:rPr>
                <w:spacing w:val="31"/>
                <w:sz w:val="22"/>
              </w:rPr>
              <w:t> </w:t>
            </w:r>
            <w:r>
              <w:rPr>
                <w:sz w:val="22"/>
              </w:rPr>
              <w:t>diskusi</w:t>
            </w:r>
            <w:r>
              <w:rPr>
                <w:spacing w:val="26"/>
                <w:sz w:val="22"/>
              </w:rPr>
              <w:t> </w:t>
            </w:r>
            <w:r>
              <w:rPr>
                <w:sz w:val="22"/>
              </w:rPr>
              <w:t>dalam </w:t>
            </w:r>
            <w:r>
              <w:rPr>
                <w:spacing w:val="-2"/>
                <w:sz w:val="22"/>
              </w:rPr>
              <w:t>kelompok</w:t>
            </w:r>
          </w:p>
        </w:tc>
        <w:tc>
          <w:tcPr>
            <w:tcW w:w="3526" w:type="dxa"/>
          </w:tcPr>
          <w:p>
            <w:pPr>
              <w:pStyle w:val="TableParagraph"/>
              <w:spacing w:line="240" w:lineRule="auto" w:before="2"/>
              <w:rPr>
                <w:sz w:val="22"/>
              </w:rPr>
            </w:pPr>
            <w:r>
              <w:rPr>
                <w:sz w:val="22"/>
              </w:rPr>
              <w:t>Melalui</w:t>
            </w:r>
            <w:r>
              <w:rPr>
                <w:spacing w:val="-14"/>
                <w:sz w:val="22"/>
              </w:rPr>
              <w:t> </w:t>
            </w:r>
            <w:r>
              <w:rPr>
                <w:sz w:val="22"/>
              </w:rPr>
              <w:t>WhatsApp</w:t>
            </w:r>
            <w:r>
              <w:rPr>
                <w:spacing w:val="-11"/>
                <w:sz w:val="22"/>
              </w:rPr>
              <w:t> </w:t>
            </w:r>
            <w:r>
              <w:rPr>
                <w:sz w:val="22"/>
              </w:rPr>
              <w:t>&amp;</w:t>
            </w:r>
            <w:r>
              <w:rPr>
                <w:spacing w:val="-11"/>
                <w:sz w:val="22"/>
              </w:rPr>
              <w:t> </w:t>
            </w:r>
            <w:r>
              <w:rPr>
                <w:sz w:val="22"/>
              </w:rPr>
              <w:t>Google</w:t>
            </w:r>
            <w:r>
              <w:rPr>
                <w:spacing w:val="-11"/>
                <w:sz w:val="22"/>
              </w:rPr>
              <w:t> </w:t>
            </w:r>
            <w:r>
              <w:rPr>
                <w:spacing w:val="-4"/>
                <w:sz w:val="22"/>
              </w:rPr>
              <w:t>Docs</w:t>
            </w:r>
          </w:p>
        </w:tc>
        <w:tc>
          <w:tcPr>
            <w:tcW w:w="1372" w:type="dxa"/>
          </w:tcPr>
          <w:p>
            <w:pPr>
              <w:pStyle w:val="TableParagraph"/>
              <w:spacing w:line="240" w:lineRule="auto" w:before="2"/>
              <w:ind w:left="334"/>
              <w:rPr>
                <w:sz w:val="22"/>
              </w:rPr>
            </w:pPr>
            <w:r>
              <w:rPr>
                <w:spacing w:val="-5"/>
                <w:sz w:val="22"/>
              </w:rPr>
              <w:t>75%</w:t>
            </w:r>
          </w:p>
        </w:tc>
      </w:tr>
      <w:tr>
        <w:trPr>
          <w:trHeight w:val="510" w:hRule="atLeast"/>
        </w:trPr>
        <w:tc>
          <w:tcPr>
            <w:tcW w:w="3037" w:type="dxa"/>
          </w:tcPr>
          <w:p>
            <w:pPr>
              <w:pStyle w:val="TableParagraph"/>
              <w:ind w:left="107" w:firstLine="228"/>
              <w:rPr>
                <w:sz w:val="22"/>
              </w:rPr>
            </w:pPr>
            <w:r>
              <w:rPr>
                <w:sz w:val="22"/>
              </w:rPr>
              <w:t>Kemampuan</w:t>
            </w:r>
            <w:r>
              <w:rPr>
                <w:spacing w:val="80"/>
                <w:sz w:val="22"/>
              </w:rPr>
              <w:t> </w:t>
            </w:r>
            <w:r>
              <w:rPr>
                <w:sz w:val="22"/>
              </w:rPr>
              <w:t>berpikir</w:t>
            </w:r>
            <w:r>
              <w:rPr>
                <w:spacing w:val="80"/>
                <w:sz w:val="22"/>
              </w:rPr>
              <w:t> </w:t>
            </w:r>
            <w:r>
              <w:rPr>
                <w:sz w:val="22"/>
              </w:rPr>
              <w:t>kritis dan digital siswa</w:t>
            </w:r>
          </w:p>
        </w:tc>
        <w:tc>
          <w:tcPr>
            <w:tcW w:w="3526" w:type="dxa"/>
          </w:tcPr>
          <w:p>
            <w:pPr>
              <w:pStyle w:val="TableParagraph"/>
              <w:ind w:left="107" w:firstLine="228"/>
              <w:rPr>
                <w:sz w:val="22"/>
              </w:rPr>
            </w:pPr>
            <w:r>
              <w:rPr>
                <w:sz w:val="22"/>
              </w:rPr>
              <w:t>Terlihat</w:t>
            </w:r>
            <w:r>
              <w:rPr>
                <w:spacing w:val="80"/>
                <w:sz w:val="22"/>
              </w:rPr>
              <w:t> </w:t>
            </w:r>
            <w:r>
              <w:rPr>
                <w:sz w:val="22"/>
              </w:rPr>
              <w:t>saat</w:t>
            </w:r>
            <w:r>
              <w:rPr>
                <w:spacing w:val="80"/>
                <w:sz w:val="22"/>
              </w:rPr>
              <w:t> </w:t>
            </w:r>
            <w:r>
              <w:rPr>
                <w:sz w:val="22"/>
              </w:rPr>
              <w:t>tugas</w:t>
            </w:r>
            <w:r>
              <w:rPr>
                <w:spacing w:val="80"/>
                <w:sz w:val="22"/>
              </w:rPr>
              <w:t> </w:t>
            </w:r>
            <w:r>
              <w:rPr>
                <w:sz w:val="22"/>
              </w:rPr>
              <w:t>proyek</w:t>
            </w:r>
            <w:r>
              <w:rPr>
                <w:spacing w:val="80"/>
                <w:sz w:val="22"/>
              </w:rPr>
              <w:t> </w:t>
            </w:r>
            <w:r>
              <w:rPr>
                <w:sz w:val="22"/>
              </w:rPr>
              <w:t>atau diskusi daring</w:t>
            </w:r>
          </w:p>
        </w:tc>
        <w:tc>
          <w:tcPr>
            <w:tcW w:w="1372" w:type="dxa"/>
          </w:tcPr>
          <w:p>
            <w:pPr>
              <w:pStyle w:val="TableParagraph"/>
              <w:spacing w:line="240" w:lineRule="auto" w:before="1"/>
              <w:ind w:left="334"/>
              <w:rPr>
                <w:sz w:val="22"/>
              </w:rPr>
            </w:pPr>
            <w:r>
              <w:rPr>
                <w:spacing w:val="-5"/>
                <w:sz w:val="22"/>
              </w:rPr>
              <w:t>70%</w:t>
            </w:r>
          </w:p>
        </w:tc>
      </w:tr>
    </w:tbl>
    <w:p>
      <w:pPr>
        <w:pStyle w:val="BodyText"/>
        <w:spacing w:before="251"/>
        <w:ind w:left="568" w:right="150"/>
        <w:jc w:val="both"/>
      </w:pPr>
      <w:r>
        <w:rPr/>
        <w:t>Integrasi teknologi di SMPN 3 Pulau Punjung telah menunjukkan hasil yang efektif dan berkelanjutan. Guru tidak hanya memanfaatkan teknologi sebagai alat bantu, tetapi menjadikannya bagian dari strategi pembelajaran. Blended learning yang diterapkan berhasil meningkatkan motivasi, pemahaman, dan keterampilan digital siswa, serta mempermudah evaluasi dan pelaporan hasil belajar.</w:t>
      </w:r>
    </w:p>
    <w:p>
      <w:pPr>
        <w:pStyle w:val="BodyText"/>
        <w:spacing w:before="3"/>
      </w:pPr>
    </w:p>
    <w:p>
      <w:pPr>
        <w:pStyle w:val="Heading1"/>
        <w:spacing w:line="252" w:lineRule="exact"/>
      </w:pPr>
      <w:r>
        <w:rPr/>
        <w:t>Peran</w:t>
      </w:r>
      <w:r>
        <w:rPr>
          <w:spacing w:val="-10"/>
        </w:rPr>
        <w:t> </w:t>
      </w:r>
      <w:r>
        <w:rPr/>
        <w:t>Teknologi</w:t>
      </w:r>
      <w:r>
        <w:rPr>
          <w:spacing w:val="-8"/>
        </w:rPr>
        <w:t> </w:t>
      </w:r>
      <w:r>
        <w:rPr/>
        <w:t>Pembelajaran</w:t>
      </w:r>
      <w:r>
        <w:rPr>
          <w:spacing w:val="-6"/>
        </w:rPr>
        <w:t> </w:t>
      </w:r>
      <w:r>
        <w:rPr/>
        <w:t>Memengaruhi</w:t>
      </w:r>
      <w:r>
        <w:rPr>
          <w:spacing w:val="-9"/>
        </w:rPr>
        <w:t> </w:t>
      </w:r>
      <w:r>
        <w:rPr/>
        <w:t>Minat</w:t>
      </w:r>
      <w:r>
        <w:rPr>
          <w:spacing w:val="-9"/>
        </w:rPr>
        <w:t> </w:t>
      </w:r>
      <w:r>
        <w:rPr/>
        <w:t>Belajar</w:t>
      </w:r>
      <w:r>
        <w:rPr>
          <w:spacing w:val="-11"/>
        </w:rPr>
        <w:t> </w:t>
      </w:r>
      <w:r>
        <w:rPr>
          <w:spacing w:val="-2"/>
        </w:rPr>
        <w:t>Siswa</w:t>
      </w:r>
    </w:p>
    <w:p>
      <w:pPr>
        <w:pStyle w:val="BodyText"/>
        <w:ind w:left="568" w:right="145" w:firstLine="228"/>
        <w:jc w:val="both"/>
      </w:pPr>
      <w:r>
        <w:rPr/>
        <w:t>Integrasi teknologi dalam proses pembelajaran di SMPN 3 Pulau Punjung telah membawa</w:t>
      </w:r>
      <w:r>
        <w:rPr>
          <w:spacing w:val="-5"/>
        </w:rPr>
        <w:t> </w:t>
      </w:r>
      <w:r>
        <w:rPr/>
        <w:t>transformasi</w:t>
      </w:r>
      <w:r>
        <w:rPr>
          <w:spacing w:val="-5"/>
        </w:rPr>
        <w:t> </w:t>
      </w:r>
      <w:r>
        <w:rPr/>
        <w:t>positif.</w:t>
      </w:r>
      <w:r>
        <w:rPr>
          <w:spacing w:val="-3"/>
        </w:rPr>
        <w:t> </w:t>
      </w:r>
      <w:r>
        <w:rPr/>
        <w:t>Media</w:t>
      </w:r>
      <w:r>
        <w:rPr>
          <w:spacing w:val="-5"/>
        </w:rPr>
        <w:t> </w:t>
      </w:r>
      <w:r>
        <w:rPr/>
        <w:t>pembelajaran</w:t>
      </w:r>
      <w:r>
        <w:rPr>
          <w:spacing w:val="-2"/>
        </w:rPr>
        <w:t> </w:t>
      </w:r>
      <w:r>
        <w:rPr/>
        <w:t>seperti</w:t>
      </w:r>
      <w:r>
        <w:rPr>
          <w:spacing w:val="-5"/>
        </w:rPr>
        <w:t> </w:t>
      </w:r>
      <w:r>
        <w:rPr/>
        <w:t>PowerPoint,</w:t>
      </w:r>
      <w:r>
        <w:rPr>
          <w:spacing w:val="-7"/>
        </w:rPr>
        <w:t> </w:t>
      </w:r>
      <w:r>
        <w:rPr/>
        <w:t>Canva,</w:t>
      </w:r>
      <w:r>
        <w:rPr>
          <w:spacing w:val="-7"/>
        </w:rPr>
        <w:t> </w:t>
      </w:r>
      <w:r>
        <w:rPr/>
        <w:t>dan</w:t>
      </w:r>
      <w:r>
        <w:rPr>
          <w:spacing w:val="-10"/>
        </w:rPr>
        <w:t> </w:t>
      </w:r>
      <w:r>
        <w:rPr/>
        <w:t>video edukatif</w:t>
      </w:r>
      <w:r>
        <w:rPr>
          <w:spacing w:val="-9"/>
        </w:rPr>
        <w:t> </w:t>
      </w:r>
      <w:r>
        <w:rPr/>
        <w:t>membantu</w:t>
      </w:r>
      <w:r>
        <w:rPr>
          <w:spacing w:val="-10"/>
        </w:rPr>
        <w:t> </w:t>
      </w:r>
      <w:r>
        <w:rPr/>
        <w:t>mewujudkan</w:t>
      </w:r>
      <w:r>
        <w:rPr>
          <w:spacing w:val="-10"/>
        </w:rPr>
        <w:t> </w:t>
      </w:r>
      <w:r>
        <w:rPr/>
        <w:t>penyampaian</w:t>
      </w:r>
      <w:r>
        <w:rPr>
          <w:spacing w:val="-6"/>
        </w:rPr>
        <w:t> </w:t>
      </w:r>
      <w:r>
        <w:rPr/>
        <w:t>materi</w:t>
      </w:r>
      <w:r>
        <w:rPr>
          <w:spacing w:val="-9"/>
        </w:rPr>
        <w:t> </w:t>
      </w:r>
      <w:r>
        <w:rPr/>
        <w:t>yang</w:t>
      </w:r>
      <w:r>
        <w:rPr>
          <w:spacing w:val="-10"/>
        </w:rPr>
        <w:t> </w:t>
      </w:r>
      <w:r>
        <w:rPr/>
        <w:t>lebih</w:t>
      </w:r>
      <w:r>
        <w:rPr>
          <w:spacing w:val="-10"/>
        </w:rPr>
        <w:t> </w:t>
      </w:r>
      <w:r>
        <w:rPr/>
        <w:t>visual,</w:t>
      </w:r>
      <w:r>
        <w:rPr>
          <w:spacing w:val="-7"/>
        </w:rPr>
        <w:t> </w:t>
      </w:r>
      <w:r>
        <w:rPr/>
        <w:t>hidup,</w:t>
      </w:r>
      <w:r>
        <w:rPr>
          <w:spacing w:val="-11"/>
        </w:rPr>
        <w:t> </w:t>
      </w:r>
      <w:r>
        <w:rPr/>
        <w:t>dan</w:t>
      </w:r>
      <w:r>
        <w:rPr>
          <w:spacing w:val="-6"/>
        </w:rPr>
        <w:t> </w:t>
      </w:r>
      <w:r>
        <w:rPr/>
        <w:t>mudah dipahami. Penggunaan kuis interaktif (Quizizz, Wordwall) meningkatkan semangat dan keterlibatan siswa secara menyenangkan.</w:t>
      </w:r>
    </w:p>
    <w:p>
      <w:pPr>
        <w:pStyle w:val="BodyText"/>
        <w:ind w:left="568" w:right="142" w:firstLine="228"/>
        <w:jc w:val="both"/>
      </w:pPr>
      <w:r>
        <w:rPr/>
        <w:t>Tak hanya itu, pendekatan blended learning via platform digital seperti Google Classroom dan WhatsApp Group memperkuat pembelajaran mandiri. Secara khusus, observasi terhadap 31 siswa menunjukkan bahwa teknologi mendorong motivasi belajar, pemahaman materi, partisipasi aktif, kreativitas, kemandirian belajar, literasi digital, serta kehadiran, partisipasi di kelas, dan pencapaian nilai. Secara keseluruhan, mayoritas siswa menunjukkan</w:t>
      </w:r>
      <w:r>
        <w:rPr>
          <w:spacing w:val="-14"/>
        </w:rPr>
        <w:t> </w:t>
      </w:r>
      <w:r>
        <w:rPr/>
        <w:t>respons</w:t>
      </w:r>
      <w:r>
        <w:rPr>
          <w:spacing w:val="-14"/>
        </w:rPr>
        <w:t> </w:t>
      </w:r>
      <w:r>
        <w:rPr/>
        <w:t>positif</w:t>
      </w:r>
      <w:r>
        <w:rPr>
          <w:spacing w:val="-14"/>
        </w:rPr>
        <w:t> </w:t>
      </w:r>
      <w:r>
        <w:rPr/>
        <w:t>signifikan</w:t>
      </w:r>
      <w:r>
        <w:rPr>
          <w:spacing w:val="-13"/>
        </w:rPr>
        <w:t> </w:t>
      </w:r>
      <w:r>
        <w:rPr/>
        <w:t>terhadap</w:t>
      </w:r>
      <w:r>
        <w:rPr>
          <w:spacing w:val="-14"/>
        </w:rPr>
        <w:t> </w:t>
      </w:r>
      <w:r>
        <w:rPr/>
        <w:t>penerapan</w:t>
      </w:r>
      <w:r>
        <w:rPr>
          <w:spacing w:val="-14"/>
        </w:rPr>
        <w:t> </w:t>
      </w:r>
      <w:r>
        <w:rPr/>
        <w:t>teknologi</w:t>
      </w:r>
      <w:r>
        <w:rPr>
          <w:spacing w:val="-14"/>
        </w:rPr>
        <w:t> </w:t>
      </w:r>
      <w:r>
        <w:rPr/>
        <w:t>dalam</w:t>
      </w:r>
      <w:r>
        <w:rPr>
          <w:spacing w:val="-13"/>
        </w:rPr>
        <w:t> </w:t>
      </w:r>
      <w:r>
        <w:rPr/>
        <w:t>pembelajaran.</w:t>
      </w:r>
    </w:p>
    <w:p>
      <w:pPr>
        <w:pStyle w:val="Heading1"/>
        <w:spacing w:before="229"/>
      </w:pPr>
      <w:r>
        <w:rPr/>
        <w:t>Tabel</w:t>
      </w:r>
      <w:r>
        <w:rPr>
          <w:spacing w:val="-7"/>
        </w:rPr>
        <w:t> </w:t>
      </w:r>
      <w:r>
        <w:rPr/>
        <w:t>4</w:t>
      </w:r>
      <w:r>
        <w:rPr>
          <w:spacing w:val="-7"/>
        </w:rPr>
        <w:t> </w:t>
      </w:r>
      <w:r>
        <w:rPr/>
        <w:t>Hasil</w:t>
      </w:r>
      <w:r>
        <w:rPr>
          <w:spacing w:val="-7"/>
        </w:rPr>
        <w:t> </w:t>
      </w:r>
      <w:r>
        <w:rPr/>
        <w:t>Observasi</w:t>
      </w:r>
      <w:r>
        <w:rPr>
          <w:spacing w:val="-7"/>
        </w:rPr>
        <w:t> </w:t>
      </w:r>
      <w:r>
        <w:rPr/>
        <w:t>(dengan</w:t>
      </w:r>
      <w:r>
        <w:rPr>
          <w:spacing w:val="-7"/>
        </w:rPr>
        <w:t> </w:t>
      </w:r>
      <w:r>
        <w:rPr>
          <w:spacing w:val="-2"/>
        </w:rPr>
        <w:t>Persentase)</w: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45"/>
        <w:gridCol w:w="3385"/>
      </w:tblGrid>
      <w:tr>
        <w:trPr>
          <w:trHeight w:val="254" w:hRule="atLeast"/>
        </w:trPr>
        <w:tc>
          <w:tcPr>
            <w:tcW w:w="3945" w:type="dxa"/>
          </w:tcPr>
          <w:p>
            <w:pPr>
              <w:pStyle w:val="TableParagraph"/>
              <w:spacing w:line="232" w:lineRule="exact" w:before="2"/>
              <w:rPr>
                <w:sz w:val="22"/>
              </w:rPr>
            </w:pPr>
            <w:r>
              <w:rPr>
                <w:sz w:val="22"/>
              </w:rPr>
              <w:t>Aspek</w:t>
            </w:r>
            <w:r>
              <w:rPr>
                <w:spacing w:val="-1"/>
                <w:sz w:val="22"/>
              </w:rPr>
              <w:t> </w:t>
            </w:r>
            <w:r>
              <w:rPr>
                <w:sz w:val="22"/>
              </w:rPr>
              <w:t>yang</w:t>
            </w:r>
            <w:r>
              <w:rPr>
                <w:spacing w:val="-1"/>
                <w:sz w:val="22"/>
              </w:rPr>
              <w:t> </w:t>
            </w:r>
            <w:r>
              <w:rPr>
                <w:spacing w:val="-2"/>
                <w:sz w:val="22"/>
              </w:rPr>
              <w:t>Dinilai</w:t>
            </w:r>
          </w:p>
        </w:tc>
        <w:tc>
          <w:tcPr>
            <w:tcW w:w="3385" w:type="dxa"/>
          </w:tcPr>
          <w:p>
            <w:pPr>
              <w:pStyle w:val="TableParagraph"/>
              <w:spacing w:line="232" w:lineRule="exact" w:before="2"/>
              <w:rPr>
                <w:sz w:val="22"/>
              </w:rPr>
            </w:pPr>
            <w:r>
              <w:rPr>
                <w:sz w:val="22"/>
              </w:rPr>
              <w:t>Persentase</w:t>
            </w:r>
            <w:r>
              <w:rPr>
                <w:spacing w:val="-4"/>
                <w:sz w:val="22"/>
              </w:rPr>
              <w:t> </w:t>
            </w:r>
            <w:r>
              <w:rPr>
                <w:sz w:val="22"/>
              </w:rPr>
              <w:t>Siswa</w:t>
            </w:r>
            <w:r>
              <w:rPr>
                <w:spacing w:val="-3"/>
                <w:sz w:val="22"/>
              </w:rPr>
              <w:t> </w:t>
            </w:r>
            <w:r>
              <w:rPr>
                <w:sz w:val="22"/>
              </w:rPr>
              <w:t>Respons</w:t>
            </w:r>
            <w:r>
              <w:rPr>
                <w:spacing w:val="-3"/>
                <w:sz w:val="22"/>
              </w:rPr>
              <w:t> </w:t>
            </w:r>
            <w:r>
              <w:rPr>
                <w:spacing w:val="-2"/>
                <w:sz w:val="22"/>
              </w:rPr>
              <w:t>Positif</w:t>
            </w:r>
          </w:p>
        </w:tc>
      </w:tr>
      <w:tr>
        <w:trPr>
          <w:trHeight w:val="253" w:hRule="atLeast"/>
        </w:trPr>
        <w:tc>
          <w:tcPr>
            <w:tcW w:w="3945" w:type="dxa"/>
          </w:tcPr>
          <w:p>
            <w:pPr>
              <w:pStyle w:val="TableParagraph"/>
              <w:spacing w:line="232" w:lineRule="exact" w:before="1"/>
              <w:rPr>
                <w:sz w:val="22"/>
              </w:rPr>
            </w:pPr>
            <w:r>
              <w:rPr>
                <w:sz w:val="22"/>
              </w:rPr>
              <w:t>Peningkatan</w:t>
            </w:r>
            <w:r>
              <w:rPr>
                <w:spacing w:val="-6"/>
                <w:sz w:val="22"/>
              </w:rPr>
              <w:t> </w:t>
            </w:r>
            <w:r>
              <w:rPr>
                <w:sz w:val="22"/>
              </w:rPr>
              <w:t>motivasi</w:t>
            </w:r>
            <w:r>
              <w:rPr>
                <w:spacing w:val="-7"/>
                <w:sz w:val="22"/>
              </w:rPr>
              <w:t> </w:t>
            </w:r>
            <w:r>
              <w:rPr>
                <w:spacing w:val="-2"/>
                <w:sz w:val="22"/>
              </w:rPr>
              <w:t>belajar</w:t>
            </w:r>
          </w:p>
        </w:tc>
        <w:tc>
          <w:tcPr>
            <w:tcW w:w="3385" w:type="dxa"/>
          </w:tcPr>
          <w:p>
            <w:pPr>
              <w:pStyle w:val="TableParagraph"/>
              <w:spacing w:line="232" w:lineRule="exact" w:before="1"/>
              <w:rPr>
                <w:sz w:val="22"/>
              </w:rPr>
            </w:pPr>
            <w:r>
              <w:rPr>
                <w:spacing w:val="-5"/>
                <w:sz w:val="22"/>
              </w:rPr>
              <w:t>87%</w:t>
            </w:r>
          </w:p>
        </w:tc>
      </w:tr>
      <w:tr>
        <w:trPr>
          <w:trHeight w:val="254" w:hRule="atLeast"/>
        </w:trPr>
        <w:tc>
          <w:tcPr>
            <w:tcW w:w="3945" w:type="dxa"/>
          </w:tcPr>
          <w:p>
            <w:pPr>
              <w:pStyle w:val="TableParagraph"/>
              <w:spacing w:line="234" w:lineRule="exact"/>
              <w:rPr>
                <w:sz w:val="22"/>
              </w:rPr>
            </w:pPr>
            <w:r>
              <w:rPr>
                <w:sz w:val="22"/>
              </w:rPr>
              <w:t>Kemudahan</w:t>
            </w:r>
            <w:r>
              <w:rPr>
                <w:spacing w:val="-6"/>
                <w:sz w:val="22"/>
              </w:rPr>
              <w:t> </w:t>
            </w:r>
            <w:r>
              <w:rPr>
                <w:sz w:val="22"/>
              </w:rPr>
              <w:t>memahami</w:t>
            </w:r>
            <w:r>
              <w:rPr>
                <w:spacing w:val="-5"/>
                <w:sz w:val="22"/>
              </w:rPr>
              <w:t> </w:t>
            </w:r>
            <w:r>
              <w:rPr>
                <w:spacing w:val="-2"/>
                <w:sz w:val="22"/>
              </w:rPr>
              <w:t>materi</w:t>
            </w:r>
          </w:p>
        </w:tc>
        <w:tc>
          <w:tcPr>
            <w:tcW w:w="3385" w:type="dxa"/>
          </w:tcPr>
          <w:p>
            <w:pPr>
              <w:pStyle w:val="TableParagraph"/>
              <w:spacing w:line="234" w:lineRule="exact"/>
              <w:rPr>
                <w:sz w:val="22"/>
              </w:rPr>
            </w:pPr>
            <w:r>
              <w:rPr>
                <w:spacing w:val="-5"/>
                <w:sz w:val="22"/>
              </w:rPr>
              <w:t>77%</w:t>
            </w:r>
          </w:p>
        </w:tc>
      </w:tr>
      <w:tr>
        <w:trPr>
          <w:trHeight w:val="250" w:hRule="atLeast"/>
        </w:trPr>
        <w:tc>
          <w:tcPr>
            <w:tcW w:w="3945" w:type="dxa"/>
          </w:tcPr>
          <w:p>
            <w:pPr>
              <w:pStyle w:val="TableParagraph"/>
              <w:spacing w:line="230" w:lineRule="exact"/>
              <w:rPr>
                <w:sz w:val="22"/>
              </w:rPr>
            </w:pPr>
            <w:r>
              <w:rPr>
                <w:sz w:val="22"/>
              </w:rPr>
              <w:t>Peningkatan</w:t>
            </w:r>
            <w:r>
              <w:rPr>
                <w:spacing w:val="-8"/>
                <w:sz w:val="22"/>
              </w:rPr>
              <w:t> </w:t>
            </w:r>
            <w:r>
              <w:rPr>
                <w:sz w:val="22"/>
              </w:rPr>
              <w:t>partisipasi</w:t>
            </w:r>
            <w:r>
              <w:rPr>
                <w:spacing w:val="-9"/>
                <w:sz w:val="22"/>
              </w:rPr>
              <w:t> </w:t>
            </w:r>
            <w:r>
              <w:rPr>
                <w:spacing w:val="-2"/>
                <w:sz w:val="22"/>
              </w:rPr>
              <w:t>aktif</w:t>
            </w:r>
          </w:p>
        </w:tc>
        <w:tc>
          <w:tcPr>
            <w:tcW w:w="3385" w:type="dxa"/>
          </w:tcPr>
          <w:p>
            <w:pPr>
              <w:pStyle w:val="TableParagraph"/>
              <w:spacing w:line="230" w:lineRule="exact"/>
              <w:rPr>
                <w:sz w:val="22"/>
              </w:rPr>
            </w:pPr>
            <w:r>
              <w:rPr>
                <w:spacing w:val="-5"/>
                <w:sz w:val="22"/>
              </w:rPr>
              <w:t>58%</w:t>
            </w:r>
          </w:p>
        </w:tc>
      </w:tr>
      <w:tr>
        <w:trPr>
          <w:trHeight w:val="253" w:hRule="atLeast"/>
        </w:trPr>
        <w:tc>
          <w:tcPr>
            <w:tcW w:w="3945" w:type="dxa"/>
          </w:tcPr>
          <w:p>
            <w:pPr>
              <w:pStyle w:val="TableParagraph"/>
              <w:spacing w:line="232" w:lineRule="exact" w:before="1"/>
              <w:rPr>
                <w:sz w:val="22"/>
              </w:rPr>
            </w:pPr>
            <w:r>
              <w:rPr>
                <w:sz w:val="22"/>
              </w:rPr>
              <w:t>Kreativitas</w:t>
            </w:r>
            <w:r>
              <w:rPr>
                <w:spacing w:val="-6"/>
                <w:sz w:val="22"/>
              </w:rPr>
              <w:t> </w:t>
            </w:r>
            <w:r>
              <w:rPr>
                <w:sz w:val="22"/>
              </w:rPr>
              <w:t>&amp;</w:t>
            </w:r>
            <w:r>
              <w:rPr>
                <w:spacing w:val="-4"/>
                <w:sz w:val="22"/>
              </w:rPr>
              <w:t> </w:t>
            </w:r>
            <w:r>
              <w:rPr>
                <w:sz w:val="22"/>
              </w:rPr>
              <w:t>inovasi</w:t>
            </w:r>
            <w:r>
              <w:rPr>
                <w:spacing w:val="-5"/>
                <w:sz w:val="22"/>
              </w:rPr>
              <w:t> </w:t>
            </w:r>
            <w:r>
              <w:rPr>
                <w:spacing w:val="-2"/>
                <w:sz w:val="22"/>
              </w:rPr>
              <w:t>siswa</w:t>
            </w:r>
          </w:p>
        </w:tc>
        <w:tc>
          <w:tcPr>
            <w:tcW w:w="3385" w:type="dxa"/>
          </w:tcPr>
          <w:p>
            <w:pPr>
              <w:pStyle w:val="TableParagraph"/>
              <w:spacing w:line="232" w:lineRule="exact" w:before="1"/>
              <w:rPr>
                <w:sz w:val="22"/>
              </w:rPr>
            </w:pPr>
            <w:r>
              <w:rPr>
                <w:spacing w:val="-5"/>
                <w:sz w:val="22"/>
              </w:rPr>
              <w:t>87%</w:t>
            </w:r>
          </w:p>
        </w:tc>
      </w:tr>
      <w:tr>
        <w:trPr>
          <w:trHeight w:val="254" w:hRule="atLeast"/>
        </w:trPr>
        <w:tc>
          <w:tcPr>
            <w:tcW w:w="3945" w:type="dxa"/>
          </w:tcPr>
          <w:p>
            <w:pPr>
              <w:pStyle w:val="TableParagraph"/>
              <w:spacing w:line="232" w:lineRule="exact" w:before="1"/>
              <w:rPr>
                <w:sz w:val="22"/>
              </w:rPr>
            </w:pPr>
            <w:r>
              <w:rPr>
                <w:sz w:val="22"/>
              </w:rPr>
              <w:t>Kemandirian</w:t>
            </w:r>
            <w:r>
              <w:rPr>
                <w:spacing w:val="-8"/>
                <w:sz w:val="22"/>
              </w:rPr>
              <w:t> </w:t>
            </w:r>
            <w:r>
              <w:rPr>
                <w:spacing w:val="-2"/>
                <w:sz w:val="22"/>
              </w:rPr>
              <w:t>belajar</w:t>
            </w:r>
          </w:p>
        </w:tc>
        <w:tc>
          <w:tcPr>
            <w:tcW w:w="3385" w:type="dxa"/>
          </w:tcPr>
          <w:p>
            <w:pPr>
              <w:pStyle w:val="TableParagraph"/>
              <w:spacing w:line="232" w:lineRule="exact" w:before="1"/>
              <w:rPr>
                <w:sz w:val="22"/>
              </w:rPr>
            </w:pPr>
            <w:r>
              <w:rPr>
                <w:spacing w:val="-5"/>
                <w:sz w:val="22"/>
              </w:rPr>
              <w:t>94%</w:t>
            </w:r>
          </w:p>
        </w:tc>
      </w:tr>
      <w:tr>
        <w:trPr>
          <w:trHeight w:val="253" w:hRule="atLeast"/>
        </w:trPr>
        <w:tc>
          <w:tcPr>
            <w:tcW w:w="3945" w:type="dxa"/>
          </w:tcPr>
          <w:p>
            <w:pPr>
              <w:pStyle w:val="TableParagraph"/>
              <w:spacing w:line="234" w:lineRule="exact"/>
              <w:rPr>
                <w:sz w:val="22"/>
              </w:rPr>
            </w:pPr>
            <w:r>
              <w:rPr>
                <w:sz w:val="22"/>
              </w:rPr>
              <w:t>Literasi</w:t>
            </w:r>
            <w:r>
              <w:rPr>
                <w:spacing w:val="-10"/>
                <w:sz w:val="22"/>
              </w:rPr>
              <w:t> </w:t>
            </w:r>
            <w:r>
              <w:rPr>
                <w:spacing w:val="-2"/>
                <w:sz w:val="22"/>
              </w:rPr>
              <w:t>digital</w:t>
            </w:r>
          </w:p>
        </w:tc>
        <w:tc>
          <w:tcPr>
            <w:tcW w:w="3385" w:type="dxa"/>
          </w:tcPr>
          <w:p>
            <w:pPr>
              <w:pStyle w:val="TableParagraph"/>
              <w:spacing w:line="234" w:lineRule="exact"/>
              <w:rPr>
                <w:sz w:val="22"/>
              </w:rPr>
            </w:pPr>
            <w:r>
              <w:rPr>
                <w:spacing w:val="-5"/>
                <w:sz w:val="22"/>
              </w:rPr>
              <w:t>84%</w:t>
            </w:r>
          </w:p>
        </w:tc>
      </w:tr>
      <w:tr>
        <w:trPr>
          <w:trHeight w:val="249" w:hRule="atLeast"/>
        </w:trPr>
        <w:tc>
          <w:tcPr>
            <w:tcW w:w="3945" w:type="dxa"/>
          </w:tcPr>
          <w:p>
            <w:pPr>
              <w:pStyle w:val="TableParagraph"/>
              <w:spacing w:line="230" w:lineRule="exact"/>
              <w:rPr>
                <w:sz w:val="22"/>
              </w:rPr>
            </w:pPr>
            <w:r>
              <w:rPr>
                <w:sz w:val="22"/>
              </w:rPr>
              <w:t>Perasaan</w:t>
            </w:r>
            <w:r>
              <w:rPr>
                <w:spacing w:val="-5"/>
                <w:sz w:val="22"/>
              </w:rPr>
              <w:t> </w:t>
            </w:r>
            <w:r>
              <w:rPr>
                <w:sz w:val="22"/>
              </w:rPr>
              <w:t>senang</w:t>
            </w:r>
            <w:r>
              <w:rPr>
                <w:spacing w:val="-4"/>
                <w:sz w:val="22"/>
              </w:rPr>
              <w:t> </w:t>
            </w:r>
            <w:r>
              <w:rPr>
                <w:sz w:val="22"/>
              </w:rPr>
              <w:t>terhadap</w:t>
            </w:r>
            <w:r>
              <w:rPr>
                <w:spacing w:val="-4"/>
                <w:sz w:val="22"/>
              </w:rPr>
              <w:t> </w:t>
            </w:r>
            <w:r>
              <w:rPr>
                <w:spacing w:val="-2"/>
                <w:sz w:val="22"/>
              </w:rPr>
              <w:t>pembelajaran</w:t>
            </w:r>
          </w:p>
        </w:tc>
        <w:tc>
          <w:tcPr>
            <w:tcW w:w="3385" w:type="dxa"/>
          </w:tcPr>
          <w:p>
            <w:pPr>
              <w:pStyle w:val="TableParagraph"/>
              <w:spacing w:line="230" w:lineRule="exact"/>
              <w:rPr>
                <w:sz w:val="22"/>
              </w:rPr>
            </w:pPr>
            <w:r>
              <w:rPr>
                <w:spacing w:val="-5"/>
                <w:sz w:val="22"/>
              </w:rPr>
              <w:t>97%</w:t>
            </w:r>
          </w:p>
        </w:tc>
      </w:tr>
      <w:tr>
        <w:trPr>
          <w:trHeight w:val="254" w:hRule="atLeast"/>
        </w:trPr>
        <w:tc>
          <w:tcPr>
            <w:tcW w:w="3945" w:type="dxa"/>
          </w:tcPr>
          <w:p>
            <w:pPr>
              <w:pStyle w:val="TableParagraph"/>
              <w:spacing w:line="232" w:lineRule="exact" w:before="2"/>
              <w:rPr>
                <w:sz w:val="22"/>
              </w:rPr>
            </w:pPr>
            <w:r>
              <w:rPr>
                <w:sz w:val="22"/>
              </w:rPr>
              <w:t>Kehadiran</w:t>
            </w:r>
            <w:r>
              <w:rPr>
                <w:spacing w:val="-6"/>
                <w:sz w:val="22"/>
              </w:rPr>
              <w:t> </w:t>
            </w:r>
            <w:r>
              <w:rPr>
                <w:spacing w:val="-2"/>
                <w:sz w:val="22"/>
              </w:rPr>
              <w:t>meningkat</w:t>
            </w:r>
          </w:p>
        </w:tc>
        <w:tc>
          <w:tcPr>
            <w:tcW w:w="3385" w:type="dxa"/>
          </w:tcPr>
          <w:p>
            <w:pPr>
              <w:pStyle w:val="TableParagraph"/>
              <w:spacing w:line="232" w:lineRule="exact" w:before="2"/>
              <w:rPr>
                <w:sz w:val="22"/>
              </w:rPr>
            </w:pPr>
            <w:r>
              <w:rPr>
                <w:spacing w:val="-5"/>
                <w:sz w:val="22"/>
              </w:rPr>
              <w:t>90%</w:t>
            </w:r>
          </w:p>
        </w:tc>
      </w:tr>
      <w:tr>
        <w:trPr>
          <w:trHeight w:val="253" w:hRule="atLeast"/>
        </w:trPr>
        <w:tc>
          <w:tcPr>
            <w:tcW w:w="3945" w:type="dxa"/>
          </w:tcPr>
          <w:p>
            <w:pPr>
              <w:pStyle w:val="TableParagraph"/>
              <w:spacing w:line="234" w:lineRule="exact"/>
              <w:rPr>
                <w:sz w:val="22"/>
              </w:rPr>
            </w:pPr>
            <w:r>
              <w:rPr>
                <w:sz w:val="22"/>
              </w:rPr>
              <w:t>Partisipasi</w:t>
            </w:r>
            <w:r>
              <w:rPr>
                <w:spacing w:val="-7"/>
                <w:sz w:val="22"/>
              </w:rPr>
              <w:t> </w:t>
            </w:r>
            <w:r>
              <w:rPr>
                <w:sz w:val="22"/>
              </w:rPr>
              <w:t>aktif</w:t>
            </w:r>
            <w:r>
              <w:rPr>
                <w:spacing w:val="-6"/>
                <w:sz w:val="22"/>
              </w:rPr>
              <w:t> </w:t>
            </w:r>
            <w:r>
              <w:rPr>
                <w:spacing w:val="-2"/>
                <w:sz w:val="22"/>
              </w:rPr>
              <w:t>meningkat</w:t>
            </w:r>
          </w:p>
        </w:tc>
        <w:tc>
          <w:tcPr>
            <w:tcW w:w="3385" w:type="dxa"/>
          </w:tcPr>
          <w:p>
            <w:pPr>
              <w:pStyle w:val="TableParagraph"/>
              <w:spacing w:line="234" w:lineRule="exact"/>
              <w:rPr>
                <w:sz w:val="22"/>
              </w:rPr>
            </w:pPr>
            <w:r>
              <w:rPr>
                <w:spacing w:val="-5"/>
                <w:sz w:val="22"/>
              </w:rPr>
              <w:t>94%</w:t>
            </w:r>
          </w:p>
        </w:tc>
      </w:tr>
      <w:tr>
        <w:trPr>
          <w:trHeight w:val="254" w:hRule="atLeast"/>
        </w:trPr>
        <w:tc>
          <w:tcPr>
            <w:tcW w:w="3945" w:type="dxa"/>
          </w:tcPr>
          <w:p>
            <w:pPr>
              <w:pStyle w:val="TableParagraph"/>
              <w:spacing w:line="234" w:lineRule="exact"/>
              <w:rPr>
                <w:sz w:val="22"/>
              </w:rPr>
            </w:pPr>
            <w:r>
              <w:rPr>
                <w:sz w:val="22"/>
              </w:rPr>
              <w:t>Nilai</w:t>
            </w:r>
            <w:r>
              <w:rPr>
                <w:spacing w:val="-7"/>
                <w:sz w:val="22"/>
              </w:rPr>
              <w:t> </w:t>
            </w:r>
            <w:r>
              <w:rPr>
                <w:sz w:val="22"/>
              </w:rPr>
              <w:t>akademik</w:t>
            </w:r>
            <w:r>
              <w:rPr>
                <w:spacing w:val="-4"/>
                <w:sz w:val="22"/>
              </w:rPr>
              <w:t> </w:t>
            </w:r>
            <w:r>
              <w:rPr>
                <w:spacing w:val="-2"/>
                <w:sz w:val="22"/>
              </w:rPr>
              <w:t>meningkat</w:t>
            </w:r>
          </w:p>
        </w:tc>
        <w:tc>
          <w:tcPr>
            <w:tcW w:w="3385" w:type="dxa"/>
          </w:tcPr>
          <w:p>
            <w:pPr>
              <w:pStyle w:val="TableParagraph"/>
              <w:spacing w:line="234" w:lineRule="exact"/>
              <w:rPr>
                <w:sz w:val="22"/>
              </w:rPr>
            </w:pPr>
            <w:r>
              <w:rPr>
                <w:spacing w:val="-5"/>
                <w:sz w:val="22"/>
              </w:rPr>
              <w:t>90%</w:t>
            </w:r>
          </w:p>
        </w:tc>
      </w:tr>
    </w:tbl>
    <w:p>
      <w:pPr>
        <w:pStyle w:val="BodyText"/>
        <w:spacing w:before="182"/>
        <w:rPr>
          <w:b/>
        </w:rPr>
      </w:pPr>
    </w:p>
    <w:p>
      <w:pPr>
        <w:tabs>
          <w:tab w:pos="7654" w:val="left" w:leader="none"/>
        </w:tabs>
        <w:spacing w:line="281" w:lineRule="exact" w:before="1"/>
        <w:ind w:left="568" w:right="0" w:firstLine="0"/>
        <w:jc w:val="left"/>
        <w:rPr>
          <w:sz w:val="18"/>
        </w:rPr>
      </w:pPr>
      <w:r>
        <w:rPr>
          <w:rFonts w:ascii="Cambria"/>
          <w:spacing w:val="-10"/>
          <w:sz w:val="24"/>
        </w:rPr>
        <w:t>8</w:t>
      </w:r>
      <w:r>
        <w:rPr>
          <w:rFonts w:ascii="Cambria"/>
          <w:sz w:val="24"/>
        </w:rPr>
        <w:tab/>
      </w:r>
      <w:r>
        <w:rPr>
          <w:sz w:val="18"/>
        </w:rPr>
        <w:t>ISSN</w:t>
      </w:r>
      <w:r>
        <w:rPr>
          <w:spacing w:val="-9"/>
          <w:sz w:val="18"/>
        </w:rPr>
        <w:t> </w:t>
      </w:r>
      <w:r>
        <w:rPr>
          <w:spacing w:val="-2"/>
          <w:sz w:val="18"/>
        </w:rPr>
        <w:t>2548-</w:t>
      </w:r>
    </w:p>
    <w:p>
      <w:pPr>
        <w:spacing w:line="206" w:lineRule="exact" w:before="0"/>
        <w:ind w:left="568" w:right="0" w:firstLine="0"/>
        <w:jc w:val="both"/>
        <w:rPr>
          <w:sz w:val="18"/>
        </w:rPr>
      </w:pPr>
      <w:r>
        <w:rPr>
          <w:sz w:val="18"/>
        </w:rPr>
        <w:t>8848</w:t>
      </w:r>
      <w:r>
        <w:rPr>
          <w:spacing w:val="-2"/>
          <w:sz w:val="18"/>
        </w:rPr>
        <w:t> (Online)</w:t>
      </w:r>
    </w:p>
    <w:p>
      <w:pPr>
        <w:spacing w:after="0" w:line="206" w:lineRule="exact"/>
        <w:jc w:val="both"/>
        <w:rPr>
          <w:sz w:val="18"/>
        </w:rPr>
        <w:sectPr>
          <w:pgSz w:w="11920" w:h="16840"/>
          <w:pgMar w:header="1282" w:footer="0" w:top="1940" w:bottom="280" w:left="1700" w:right="1559"/>
        </w:sectPr>
      </w:pPr>
    </w:p>
    <w:p>
      <w:pPr>
        <w:pStyle w:val="BodyText"/>
      </w:pPr>
    </w:p>
    <w:p>
      <w:pPr>
        <w:pStyle w:val="BodyText"/>
      </w:pPr>
    </w:p>
    <w:p>
      <w:pPr>
        <w:pStyle w:val="BodyText"/>
      </w:pPr>
    </w:p>
    <w:p>
      <w:pPr>
        <w:pStyle w:val="BodyText"/>
      </w:pPr>
    </w:p>
    <w:p>
      <w:pPr>
        <w:pStyle w:val="BodyText"/>
        <w:spacing w:before="10"/>
      </w:pPr>
    </w:p>
    <w:p>
      <w:pPr>
        <w:pStyle w:val="BodyText"/>
        <w:spacing w:line="276" w:lineRule="auto"/>
        <w:ind w:left="568" w:right="137"/>
        <w:jc w:val="both"/>
      </w:pPr>
      <w:r>
        <w:rPr/>
        <w:t>Berdasarkan data yang diperoleh, implementasi program pembelajaran menunjukkan dampak positif yang signifikan terhadap berbagai aspek perkembangan siswa. Sebanyak 97% siswa menyatakan merasa senang terhadap proses pembelajaran, yang diikuti oleh peningkatan kemandirian belajar (94%) dan partisipasi aktif (94%). Kehadiran siswa juga meningkat</w:t>
      </w:r>
      <w:r>
        <w:rPr>
          <w:spacing w:val="-9"/>
        </w:rPr>
        <w:t> </w:t>
      </w:r>
      <w:r>
        <w:rPr/>
        <w:t>hingga</w:t>
      </w:r>
      <w:r>
        <w:rPr>
          <w:spacing w:val="-12"/>
        </w:rPr>
        <w:t> </w:t>
      </w:r>
      <w:r>
        <w:rPr/>
        <w:t>90%,</w:t>
      </w:r>
      <w:r>
        <w:rPr>
          <w:spacing w:val="-11"/>
        </w:rPr>
        <w:t> </w:t>
      </w:r>
      <w:r>
        <w:rPr/>
        <w:t>seiring</w:t>
      </w:r>
      <w:r>
        <w:rPr>
          <w:spacing w:val="-6"/>
        </w:rPr>
        <w:t> </w:t>
      </w:r>
      <w:r>
        <w:rPr/>
        <w:t>dengan</w:t>
      </w:r>
      <w:r>
        <w:rPr>
          <w:spacing w:val="-10"/>
        </w:rPr>
        <w:t> </w:t>
      </w:r>
      <w:r>
        <w:rPr/>
        <w:t>kenaikan</w:t>
      </w:r>
      <w:r>
        <w:rPr>
          <w:spacing w:val="-6"/>
        </w:rPr>
        <w:t> </w:t>
      </w:r>
      <w:r>
        <w:rPr/>
        <w:t>nilai</w:t>
      </w:r>
      <w:r>
        <w:rPr>
          <w:spacing w:val="-9"/>
        </w:rPr>
        <w:t> </w:t>
      </w:r>
      <w:r>
        <w:rPr/>
        <w:t>akademik</w:t>
      </w:r>
      <w:r>
        <w:rPr>
          <w:spacing w:val="-10"/>
        </w:rPr>
        <w:t> </w:t>
      </w:r>
      <w:r>
        <w:rPr/>
        <w:t>yang</w:t>
      </w:r>
      <w:r>
        <w:rPr>
          <w:spacing w:val="-6"/>
        </w:rPr>
        <w:t> </w:t>
      </w:r>
      <w:r>
        <w:rPr/>
        <w:t>mencapai</w:t>
      </w:r>
      <w:r>
        <w:rPr>
          <w:spacing w:val="-9"/>
        </w:rPr>
        <w:t> </w:t>
      </w:r>
      <w:r>
        <w:rPr/>
        <w:t>persentase yang</w:t>
      </w:r>
      <w:r>
        <w:rPr>
          <w:spacing w:val="-2"/>
        </w:rPr>
        <w:t> </w:t>
      </w:r>
      <w:r>
        <w:rPr/>
        <w:t>sama. Motivasi</w:t>
      </w:r>
      <w:r>
        <w:rPr>
          <w:spacing w:val="-1"/>
        </w:rPr>
        <w:t> </w:t>
      </w:r>
      <w:r>
        <w:rPr/>
        <w:t>belajar</w:t>
      </w:r>
      <w:r>
        <w:rPr>
          <w:spacing w:val="-1"/>
        </w:rPr>
        <w:t> </w:t>
      </w:r>
      <w:r>
        <w:rPr/>
        <w:t>dan kreativitas</w:t>
      </w:r>
      <w:r>
        <w:rPr>
          <w:spacing w:val="-1"/>
        </w:rPr>
        <w:t> </w:t>
      </w:r>
      <w:r>
        <w:rPr/>
        <w:t>serta</w:t>
      </w:r>
      <w:r>
        <w:rPr>
          <w:spacing w:val="-1"/>
        </w:rPr>
        <w:t> </w:t>
      </w:r>
      <w:r>
        <w:rPr/>
        <w:t>inovasi</w:t>
      </w:r>
      <w:r>
        <w:rPr>
          <w:spacing w:val="-1"/>
        </w:rPr>
        <w:t> </w:t>
      </w:r>
      <w:r>
        <w:rPr/>
        <w:t>siswa</w:t>
      </w:r>
      <w:r>
        <w:rPr>
          <w:spacing w:val="-1"/>
        </w:rPr>
        <w:t> </w:t>
      </w:r>
      <w:r>
        <w:rPr/>
        <w:t>masing-masing meningkat sebesar 87%, sementara literasi digital mengalami peningkatan sebesar 84%. Meskipun partisipasi</w:t>
      </w:r>
      <w:r>
        <w:rPr>
          <w:spacing w:val="-11"/>
        </w:rPr>
        <w:t> </w:t>
      </w:r>
      <w:r>
        <w:rPr/>
        <w:t>aktif</w:t>
      </w:r>
      <w:r>
        <w:rPr>
          <w:spacing w:val="-11"/>
        </w:rPr>
        <w:t> </w:t>
      </w:r>
      <w:r>
        <w:rPr/>
        <w:t>awal</w:t>
      </w:r>
      <w:r>
        <w:rPr>
          <w:spacing w:val="-11"/>
        </w:rPr>
        <w:t> </w:t>
      </w:r>
      <w:r>
        <w:rPr/>
        <w:t>hanya</w:t>
      </w:r>
      <w:r>
        <w:rPr>
          <w:spacing w:val="-11"/>
        </w:rPr>
        <w:t> </w:t>
      </w:r>
      <w:r>
        <w:rPr/>
        <w:t>berada</w:t>
      </w:r>
      <w:r>
        <w:rPr>
          <w:spacing w:val="-11"/>
        </w:rPr>
        <w:t> </w:t>
      </w:r>
      <w:r>
        <w:rPr/>
        <w:t>pada</w:t>
      </w:r>
      <w:r>
        <w:rPr>
          <w:spacing w:val="-11"/>
        </w:rPr>
        <w:t> </w:t>
      </w:r>
      <w:r>
        <w:rPr/>
        <w:t>angka</w:t>
      </w:r>
      <w:r>
        <w:rPr>
          <w:spacing w:val="-14"/>
        </w:rPr>
        <w:t> </w:t>
      </w:r>
      <w:r>
        <w:rPr/>
        <w:t>58%,</w:t>
      </w:r>
      <w:r>
        <w:rPr>
          <w:spacing w:val="-8"/>
        </w:rPr>
        <w:t> </w:t>
      </w:r>
      <w:r>
        <w:rPr/>
        <w:t>data</w:t>
      </w:r>
      <w:r>
        <w:rPr>
          <w:spacing w:val="-11"/>
        </w:rPr>
        <w:t> </w:t>
      </w:r>
      <w:r>
        <w:rPr/>
        <w:t>selanjutnya</w:t>
      </w:r>
      <w:r>
        <w:rPr>
          <w:spacing w:val="-11"/>
        </w:rPr>
        <w:t> </w:t>
      </w:r>
      <w:r>
        <w:rPr/>
        <w:t>menunjukkan</w:t>
      </w:r>
      <w:r>
        <w:rPr>
          <w:spacing w:val="-8"/>
        </w:rPr>
        <w:t> </w:t>
      </w:r>
      <w:r>
        <w:rPr/>
        <w:t>adanya peningkatan yang konsisten. Kemudahan dalam memahami materi juga turut dirasakan oleh 77% siswa. Secara keseluruhan, data ini mengindikasikan bahwa program pembelajaran yang diterapkan berhasil menciptakan lingkungan belajar yang lebih menarik, produktif, dan memberdayakan siswa secara menyeluruh</w:t>
      </w:r>
    </w:p>
    <w:p>
      <w:pPr>
        <w:pStyle w:val="Heading1"/>
        <w:spacing w:line="242" w:lineRule="auto" w:before="250"/>
        <w:ind w:right="149"/>
      </w:pPr>
      <w:r>
        <w:rPr/>
        <w:t>Pandangan Guru dan Siswa Di SMPN 3 Pulau Punjung terhadap Penggunaan Teknologi dalam Pembelajaran</w:t>
      </w:r>
    </w:p>
    <w:p>
      <w:pPr>
        <w:pStyle w:val="BodyText"/>
        <w:ind w:left="568" w:right="146"/>
        <w:jc w:val="both"/>
      </w:pPr>
      <w:r>
        <w:rPr/>
        <w:t>Hasil</w:t>
      </w:r>
      <w:r>
        <w:rPr>
          <w:spacing w:val="-7"/>
        </w:rPr>
        <w:t> </w:t>
      </w:r>
      <w:r>
        <w:rPr/>
        <w:t>observasi</w:t>
      </w:r>
      <w:r>
        <w:rPr>
          <w:spacing w:val="-7"/>
        </w:rPr>
        <w:t> </w:t>
      </w:r>
      <w:r>
        <w:rPr/>
        <w:t>dan</w:t>
      </w:r>
      <w:r>
        <w:rPr>
          <w:spacing w:val="-5"/>
        </w:rPr>
        <w:t> </w:t>
      </w:r>
      <w:r>
        <w:rPr/>
        <w:t>wawancara</w:t>
      </w:r>
      <w:r>
        <w:rPr>
          <w:spacing w:val="-7"/>
        </w:rPr>
        <w:t> </w:t>
      </w:r>
      <w:r>
        <w:rPr/>
        <w:t>menunjukkan</w:t>
      </w:r>
      <w:r>
        <w:rPr>
          <w:spacing w:val="-12"/>
        </w:rPr>
        <w:t> </w:t>
      </w:r>
      <w:r>
        <w:rPr/>
        <w:t>bahwa</w:t>
      </w:r>
      <w:r>
        <w:rPr>
          <w:spacing w:val="-7"/>
        </w:rPr>
        <w:t> </w:t>
      </w:r>
      <w:r>
        <w:rPr/>
        <w:t>mayoritas</w:t>
      </w:r>
      <w:r>
        <w:rPr>
          <w:spacing w:val="-7"/>
        </w:rPr>
        <w:t> </w:t>
      </w:r>
      <w:r>
        <w:rPr/>
        <w:t>guru</w:t>
      </w:r>
      <w:r>
        <w:rPr>
          <w:spacing w:val="-5"/>
        </w:rPr>
        <w:t> </w:t>
      </w:r>
      <w:r>
        <w:rPr/>
        <w:t>dan</w:t>
      </w:r>
      <w:r>
        <w:rPr>
          <w:spacing w:val="-8"/>
        </w:rPr>
        <w:t> </w:t>
      </w:r>
      <w:r>
        <w:rPr/>
        <w:t>siswa</w:t>
      </w:r>
      <w:r>
        <w:rPr>
          <w:spacing w:val="-7"/>
        </w:rPr>
        <w:t> </w:t>
      </w:r>
      <w:r>
        <w:rPr/>
        <w:t>di</w:t>
      </w:r>
      <w:r>
        <w:rPr>
          <w:spacing w:val="-7"/>
        </w:rPr>
        <w:t> </w:t>
      </w:r>
      <w:r>
        <w:rPr/>
        <w:t>SMPN</w:t>
      </w:r>
      <w:r>
        <w:rPr>
          <w:spacing w:val="-8"/>
        </w:rPr>
        <w:t> </w:t>
      </w:r>
      <w:r>
        <w:rPr/>
        <w:t>3 Pulau Punjung memiliki pandangan positif terhadap penggunaan teknologi dalam pembelajaran. Dari sisi guru, teknologi dianggap memudahkan proses mengajar, menghadirkan</w:t>
      </w:r>
      <w:r>
        <w:rPr>
          <w:spacing w:val="-3"/>
        </w:rPr>
        <w:t> </w:t>
      </w:r>
      <w:r>
        <w:rPr/>
        <w:t>media pembelajaran yang lebih</w:t>
      </w:r>
      <w:r>
        <w:rPr>
          <w:spacing w:val="-3"/>
        </w:rPr>
        <w:t> </w:t>
      </w:r>
      <w:r>
        <w:rPr/>
        <w:t>menarik dan interaktif, serta</w:t>
      </w:r>
      <w:r>
        <w:rPr>
          <w:spacing w:val="-2"/>
        </w:rPr>
        <w:t> </w:t>
      </w:r>
      <w:r>
        <w:rPr/>
        <w:t>meningkatkan keterlibatan siswa. Meski demikian, mereka juga menghadapi kendala infrastruktur dan keterampilan digital yang belum merata. Oleh karena itu, mereka berharap adanya dukungan perangkat dan pelatihan teknologi pendidikan secara rutin.</w:t>
      </w:r>
    </w:p>
    <w:p>
      <w:pPr>
        <w:pStyle w:val="BodyText"/>
        <w:ind w:left="568" w:right="148"/>
        <w:jc w:val="both"/>
      </w:pPr>
      <w:r>
        <w:rPr/>
        <w:t>Sementara</w:t>
      </w:r>
      <w:r>
        <w:rPr>
          <w:spacing w:val="-14"/>
        </w:rPr>
        <w:t> </w:t>
      </w:r>
      <w:r>
        <w:rPr/>
        <w:t>itu,</w:t>
      </w:r>
      <w:r>
        <w:rPr>
          <w:spacing w:val="-11"/>
        </w:rPr>
        <w:t> </w:t>
      </w:r>
      <w:r>
        <w:rPr/>
        <w:t>dari</w:t>
      </w:r>
      <w:r>
        <w:rPr>
          <w:spacing w:val="-13"/>
        </w:rPr>
        <w:t> </w:t>
      </w:r>
      <w:r>
        <w:rPr/>
        <w:t>sisi</w:t>
      </w:r>
      <w:r>
        <w:rPr>
          <w:spacing w:val="-9"/>
        </w:rPr>
        <w:t> </w:t>
      </w:r>
      <w:r>
        <w:rPr/>
        <w:t>siswa,</w:t>
      </w:r>
      <w:r>
        <w:rPr>
          <w:spacing w:val="-11"/>
        </w:rPr>
        <w:t> </w:t>
      </w:r>
      <w:r>
        <w:rPr/>
        <w:t>pembelajaran</w:t>
      </w:r>
      <w:r>
        <w:rPr>
          <w:spacing w:val="-10"/>
        </w:rPr>
        <w:t> </w:t>
      </w:r>
      <w:r>
        <w:rPr/>
        <w:t>berbasis</w:t>
      </w:r>
      <w:r>
        <w:rPr>
          <w:spacing w:val="-13"/>
        </w:rPr>
        <w:t> </w:t>
      </w:r>
      <w:r>
        <w:rPr/>
        <w:t>teknologi</w:t>
      </w:r>
      <w:r>
        <w:rPr>
          <w:spacing w:val="-14"/>
        </w:rPr>
        <w:t> </w:t>
      </w:r>
      <w:r>
        <w:rPr/>
        <w:t>dinilai</w:t>
      </w:r>
      <w:r>
        <w:rPr>
          <w:spacing w:val="-12"/>
        </w:rPr>
        <w:t> </w:t>
      </w:r>
      <w:r>
        <w:rPr/>
        <w:t>lebih</w:t>
      </w:r>
      <w:r>
        <w:rPr>
          <w:spacing w:val="-10"/>
        </w:rPr>
        <w:t> </w:t>
      </w:r>
      <w:r>
        <w:rPr/>
        <w:t>menyenangkan dan memotivasi, karena penggunaan video, kuis interaktif, dan media digital membuat materi lebih mudah dipahami. Siswa juga mengalami peningkatan dalam keterampilan digital,</w:t>
      </w:r>
      <w:r>
        <w:rPr>
          <w:spacing w:val="-14"/>
        </w:rPr>
        <w:t> </w:t>
      </w:r>
      <w:r>
        <w:rPr/>
        <w:t>seperti</w:t>
      </w:r>
      <w:r>
        <w:rPr>
          <w:spacing w:val="-14"/>
        </w:rPr>
        <w:t> </w:t>
      </w:r>
      <w:r>
        <w:rPr/>
        <w:t>membuat</w:t>
      </w:r>
      <w:r>
        <w:rPr>
          <w:spacing w:val="-13"/>
        </w:rPr>
        <w:t> </w:t>
      </w:r>
      <w:r>
        <w:rPr/>
        <w:t>presentasi</w:t>
      </w:r>
      <w:r>
        <w:rPr>
          <w:spacing w:val="-14"/>
        </w:rPr>
        <w:t> </w:t>
      </w:r>
      <w:r>
        <w:rPr/>
        <w:t>atau</w:t>
      </w:r>
      <w:r>
        <w:rPr>
          <w:spacing w:val="-11"/>
        </w:rPr>
        <w:t> </w:t>
      </w:r>
      <w:r>
        <w:rPr/>
        <w:t>tugas</w:t>
      </w:r>
      <w:r>
        <w:rPr>
          <w:spacing w:val="-14"/>
        </w:rPr>
        <w:t> </w:t>
      </w:r>
      <w:r>
        <w:rPr/>
        <w:t>berbasis</w:t>
      </w:r>
      <w:r>
        <w:rPr>
          <w:spacing w:val="-14"/>
        </w:rPr>
        <w:t> </w:t>
      </w:r>
      <w:r>
        <w:rPr/>
        <w:t>teknologi.</w:t>
      </w:r>
      <w:r>
        <w:rPr>
          <w:spacing w:val="-14"/>
        </w:rPr>
        <w:t> </w:t>
      </w:r>
      <w:r>
        <w:rPr/>
        <w:t>Namun,</w:t>
      </w:r>
      <w:r>
        <w:rPr>
          <w:spacing w:val="-13"/>
        </w:rPr>
        <w:t> </w:t>
      </w:r>
      <w:r>
        <w:rPr/>
        <w:t>hambatan</w:t>
      </w:r>
      <w:r>
        <w:rPr>
          <w:spacing w:val="-11"/>
        </w:rPr>
        <w:t> </w:t>
      </w:r>
      <w:r>
        <w:rPr/>
        <w:t>seperti kurangnya</w:t>
      </w:r>
      <w:r>
        <w:rPr>
          <w:spacing w:val="-3"/>
        </w:rPr>
        <w:t> </w:t>
      </w:r>
      <w:r>
        <w:rPr/>
        <w:t>perangkat</w:t>
      </w:r>
      <w:r>
        <w:rPr>
          <w:spacing w:val="-3"/>
        </w:rPr>
        <w:t> </w:t>
      </w:r>
      <w:r>
        <w:rPr/>
        <w:t>pribadi</w:t>
      </w:r>
      <w:r>
        <w:rPr>
          <w:spacing w:val="-3"/>
        </w:rPr>
        <w:t> </w:t>
      </w:r>
      <w:r>
        <w:rPr/>
        <w:t>dan akses</w:t>
      </w:r>
      <w:r>
        <w:rPr>
          <w:spacing w:val="-3"/>
        </w:rPr>
        <w:t> </w:t>
      </w:r>
      <w:r>
        <w:rPr/>
        <w:t>internet</w:t>
      </w:r>
      <w:r>
        <w:rPr>
          <w:spacing w:val="-3"/>
        </w:rPr>
        <w:t> </w:t>
      </w:r>
      <w:r>
        <w:rPr/>
        <w:t>yang tidak stabil</w:t>
      </w:r>
      <w:r>
        <w:rPr>
          <w:spacing w:val="-3"/>
        </w:rPr>
        <w:t> </w:t>
      </w:r>
      <w:r>
        <w:rPr/>
        <w:t>masih menjadi</w:t>
      </w:r>
      <w:r>
        <w:rPr>
          <w:spacing w:val="-3"/>
        </w:rPr>
        <w:t> </w:t>
      </w:r>
      <w:r>
        <w:rPr/>
        <w:t>tantangan yang perlu diperhatikan.</w:t>
      </w:r>
    </w:p>
    <w:p>
      <w:pPr>
        <w:pStyle w:val="BodyText"/>
        <w:spacing w:before="249"/>
        <w:ind w:left="620"/>
        <w:jc w:val="both"/>
      </w:pPr>
      <w:r>
        <w:rPr/>
        <w:t>Tabel</w:t>
      </w:r>
      <w:r>
        <w:rPr>
          <w:spacing w:val="-9"/>
        </w:rPr>
        <w:t> </w:t>
      </w:r>
      <w:r>
        <w:rPr/>
        <w:t>5</w:t>
      </w:r>
      <w:r>
        <w:rPr>
          <w:spacing w:val="-6"/>
        </w:rPr>
        <w:t> </w:t>
      </w:r>
      <w:r>
        <w:rPr/>
        <w:t>Rekap</w:t>
      </w:r>
      <w:r>
        <w:rPr>
          <w:spacing w:val="-10"/>
        </w:rPr>
        <w:t> </w:t>
      </w:r>
      <w:r>
        <w:rPr/>
        <w:t>Pandangan</w:t>
      </w:r>
      <w:r>
        <w:rPr>
          <w:spacing w:val="-10"/>
        </w:rPr>
        <w:t> </w:t>
      </w:r>
      <w:r>
        <w:rPr/>
        <w:t>Guru</w:t>
      </w:r>
      <w:r>
        <w:rPr>
          <w:spacing w:val="-10"/>
        </w:rPr>
        <w:t> </w:t>
      </w:r>
      <w:r>
        <w:rPr/>
        <w:t>Terhadap</w:t>
      </w:r>
      <w:r>
        <w:rPr>
          <w:spacing w:val="-10"/>
        </w:rPr>
        <w:t> </w:t>
      </w:r>
      <w:r>
        <w:rPr>
          <w:spacing w:val="-2"/>
        </w:rPr>
        <w:t>Teknologi</w: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7"/>
        <w:gridCol w:w="4317"/>
        <w:gridCol w:w="1640"/>
      </w:tblGrid>
      <w:tr>
        <w:trPr>
          <w:trHeight w:val="762" w:hRule="atLeast"/>
        </w:trPr>
        <w:tc>
          <w:tcPr>
            <w:tcW w:w="1977" w:type="dxa"/>
          </w:tcPr>
          <w:p>
            <w:pPr>
              <w:pStyle w:val="TableParagraph"/>
              <w:spacing w:line="240" w:lineRule="auto" w:before="1"/>
              <w:ind w:left="107"/>
              <w:rPr>
                <w:sz w:val="22"/>
              </w:rPr>
            </w:pPr>
            <w:r>
              <w:rPr>
                <w:spacing w:val="-2"/>
                <w:sz w:val="22"/>
              </w:rPr>
              <w:t>Aspek</w:t>
            </w:r>
          </w:p>
        </w:tc>
        <w:tc>
          <w:tcPr>
            <w:tcW w:w="4317" w:type="dxa"/>
          </w:tcPr>
          <w:p>
            <w:pPr>
              <w:pStyle w:val="TableParagraph"/>
              <w:spacing w:line="240" w:lineRule="auto" w:before="1"/>
              <w:ind w:left="103"/>
              <w:rPr>
                <w:sz w:val="22"/>
              </w:rPr>
            </w:pPr>
            <w:r>
              <w:rPr>
                <w:spacing w:val="-2"/>
                <w:sz w:val="22"/>
              </w:rPr>
              <w:t>Temuan</w:t>
            </w:r>
            <w:r>
              <w:rPr>
                <w:spacing w:val="-4"/>
                <w:sz w:val="22"/>
              </w:rPr>
              <w:t> </w:t>
            </w:r>
            <w:r>
              <w:rPr>
                <w:spacing w:val="-2"/>
                <w:sz w:val="22"/>
              </w:rPr>
              <w:t>Utama</w:t>
            </w:r>
          </w:p>
        </w:tc>
        <w:tc>
          <w:tcPr>
            <w:tcW w:w="1640" w:type="dxa"/>
          </w:tcPr>
          <w:p>
            <w:pPr>
              <w:pStyle w:val="TableParagraph"/>
              <w:ind w:left="106" w:right="100"/>
              <w:rPr>
                <w:i/>
                <w:sz w:val="22"/>
              </w:rPr>
            </w:pPr>
            <w:r>
              <w:rPr>
                <w:spacing w:val="-2"/>
                <w:sz w:val="22"/>
              </w:rPr>
              <w:t>Persentase</w:t>
            </w:r>
            <w:r>
              <w:rPr>
                <w:spacing w:val="-13"/>
                <w:sz w:val="22"/>
              </w:rPr>
              <w:t> </w:t>
            </w:r>
            <w:r>
              <w:rPr>
                <w:spacing w:val="-2"/>
                <w:sz w:val="22"/>
              </w:rPr>
              <w:t>Guru Setuju </w:t>
            </w:r>
            <w:r>
              <w:rPr>
                <w:i/>
                <w:spacing w:val="-2"/>
                <w:sz w:val="22"/>
              </w:rPr>
              <w:t>(Estimasi)</w:t>
            </w:r>
          </w:p>
        </w:tc>
      </w:tr>
      <w:tr>
        <w:trPr>
          <w:trHeight w:val="505" w:hRule="atLeast"/>
        </w:trPr>
        <w:tc>
          <w:tcPr>
            <w:tcW w:w="1977" w:type="dxa"/>
          </w:tcPr>
          <w:p>
            <w:pPr>
              <w:pStyle w:val="TableParagraph"/>
              <w:ind w:left="107" w:right="8"/>
              <w:rPr>
                <w:sz w:val="22"/>
              </w:rPr>
            </w:pPr>
            <w:r>
              <w:rPr>
                <w:spacing w:val="-2"/>
                <w:sz w:val="22"/>
              </w:rPr>
              <w:t>Kemudahan Mengajar</w:t>
            </w:r>
          </w:p>
        </w:tc>
        <w:tc>
          <w:tcPr>
            <w:tcW w:w="4317" w:type="dxa"/>
          </w:tcPr>
          <w:p>
            <w:pPr>
              <w:pStyle w:val="TableParagraph"/>
              <w:ind w:left="103"/>
              <w:rPr>
                <w:sz w:val="22"/>
              </w:rPr>
            </w:pPr>
            <w:r>
              <w:rPr>
                <w:sz w:val="22"/>
              </w:rPr>
              <w:t>Media</w:t>
            </w:r>
            <w:r>
              <w:rPr>
                <w:spacing w:val="80"/>
                <w:sz w:val="22"/>
              </w:rPr>
              <w:t> </w:t>
            </w:r>
            <w:r>
              <w:rPr>
                <w:sz w:val="22"/>
              </w:rPr>
              <w:t>digital</w:t>
            </w:r>
            <w:r>
              <w:rPr>
                <w:spacing w:val="80"/>
                <w:sz w:val="22"/>
              </w:rPr>
              <w:t> </w:t>
            </w:r>
            <w:r>
              <w:rPr>
                <w:sz w:val="22"/>
              </w:rPr>
              <w:t>mempermudah</w:t>
            </w:r>
            <w:r>
              <w:rPr>
                <w:spacing w:val="80"/>
                <w:sz w:val="22"/>
              </w:rPr>
              <w:t> </w:t>
            </w:r>
            <w:r>
              <w:rPr>
                <w:sz w:val="22"/>
              </w:rPr>
              <w:t>penyampaian materi, lebih menarik &amp; interaktif</w:t>
            </w:r>
          </w:p>
        </w:tc>
        <w:tc>
          <w:tcPr>
            <w:tcW w:w="1640" w:type="dxa"/>
          </w:tcPr>
          <w:p>
            <w:pPr>
              <w:pStyle w:val="TableParagraph"/>
              <w:spacing w:line="250" w:lineRule="exact"/>
              <w:ind w:left="106"/>
              <w:rPr>
                <w:sz w:val="22"/>
              </w:rPr>
            </w:pPr>
            <w:r>
              <w:rPr>
                <w:spacing w:val="-5"/>
                <w:sz w:val="22"/>
              </w:rPr>
              <w:t>90%</w:t>
            </w:r>
          </w:p>
        </w:tc>
      </w:tr>
      <w:tr>
        <w:trPr>
          <w:trHeight w:val="506" w:hRule="atLeast"/>
        </w:trPr>
        <w:tc>
          <w:tcPr>
            <w:tcW w:w="1977" w:type="dxa"/>
          </w:tcPr>
          <w:p>
            <w:pPr>
              <w:pStyle w:val="TableParagraph"/>
              <w:spacing w:line="251" w:lineRule="exact"/>
              <w:ind w:left="107"/>
              <w:rPr>
                <w:sz w:val="22"/>
              </w:rPr>
            </w:pPr>
            <w:r>
              <w:rPr>
                <w:sz w:val="22"/>
              </w:rPr>
              <w:t>Keterlibatan</w:t>
            </w:r>
            <w:r>
              <w:rPr>
                <w:spacing w:val="-11"/>
                <w:sz w:val="22"/>
              </w:rPr>
              <w:t> </w:t>
            </w:r>
            <w:r>
              <w:rPr>
                <w:spacing w:val="-2"/>
                <w:sz w:val="22"/>
              </w:rPr>
              <w:t>Siswa</w:t>
            </w:r>
          </w:p>
        </w:tc>
        <w:tc>
          <w:tcPr>
            <w:tcW w:w="4317" w:type="dxa"/>
          </w:tcPr>
          <w:p>
            <w:pPr>
              <w:pStyle w:val="TableParagraph"/>
              <w:ind w:left="103"/>
              <w:rPr>
                <w:sz w:val="22"/>
              </w:rPr>
            </w:pPr>
            <w:r>
              <w:rPr>
                <w:sz w:val="22"/>
              </w:rPr>
              <w:t>Siswa</w:t>
            </w:r>
            <w:r>
              <w:rPr>
                <w:spacing w:val="-7"/>
                <w:sz w:val="22"/>
              </w:rPr>
              <w:t> </w:t>
            </w:r>
            <w:r>
              <w:rPr>
                <w:sz w:val="22"/>
              </w:rPr>
              <w:t>lebih</w:t>
            </w:r>
            <w:r>
              <w:rPr>
                <w:spacing w:val="-5"/>
                <w:sz w:val="22"/>
              </w:rPr>
              <w:t> </w:t>
            </w:r>
            <w:r>
              <w:rPr>
                <w:sz w:val="22"/>
              </w:rPr>
              <w:t>aktif</w:t>
            </w:r>
            <w:r>
              <w:rPr>
                <w:spacing w:val="-7"/>
                <w:sz w:val="22"/>
              </w:rPr>
              <w:t> </w:t>
            </w:r>
            <w:r>
              <w:rPr>
                <w:sz w:val="22"/>
              </w:rPr>
              <w:t>&amp;</w:t>
            </w:r>
            <w:r>
              <w:rPr>
                <w:spacing w:val="-6"/>
                <w:sz w:val="22"/>
              </w:rPr>
              <w:t> </w:t>
            </w:r>
            <w:r>
              <w:rPr>
                <w:sz w:val="22"/>
              </w:rPr>
              <w:t>interaktif</w:t>
            </w:r>
            <w:r>
              <w:rPr>
                <w:spacing w:val="-7"/>
                <w:sz w:val="22"/>
              </w:rPr>
              <w:t> </w:t>
            </w:r>
            <w:r>
              <w:rPr>
                <w:sz w:val="22"/>
              </w:rPr>
              <w:t>melalui</w:t>
            </w:r>
            <w:r>
              <w:rPr>
                <w:spacing w:val="-7"/>
                <w:sz w:val="22"/>
              </w:rPr>
              <w:t> </w:t>
            </w:r>
            <w:r>
              <w:rPr>
                <w:sz w:val="22"/>
              </w:rPr>
              <w:t>platform </w:t>
            </w:r>
            <w:r>
              <w:rPr>
                <w:spacing w:val="-2"/>
                <w:sz w:val="22"/>
              </w:rPr>
              <w:t>digital</w:t>
            </w:r>
          </w:p>
        </w:tc>
        <w:tc>
          <w:tcPr>
            <w:tcW w:w="1640" w:type="dxa"/>
          </w:tcPr>
          <w:p>
            <w:pPr>
              <w:pStyle w:val="TableParagraph"/>
              <w:spacing w:line="251" w:lineRule="exact"/>
              <w:ind w:left="106"/>
              <w:rPr>
                <w:sz w:val="22"/>
              </w:rPr>
            </w:pPr>
            <w:r>
              <w:rPr>
                <w:spacing w:val="-5"/>
                <w:sz w:val="22"/>
              </w:rPr>
              <w:t>88%</w:t>
            </w:r>
          </w:p>
        </w:tc>
      </w:tr>
      <w:tr>
        <w:trPr>
          <w:trHeight w:val="506" w:hRule="atLeast"/>
        </w:trPr>
        <w:tc>
          <w:tcPr>
            <w:tcW w:w="1977" w:type="dxa"/>
          </w:tcPr>
          <w:p>
            <w:pPr>
              <w:pStyle w:val="TableParagraph"/>
              <w:spacing w:line="251" w:lineRule="exact"/>
              <w:ind w:left="107"/>
              <w:rPr>
                <w:sz w:val="22"/>
              </w:rPr>
            </w:pPr>
            <w:r>
              <w:rPr>
                <w:spacing w:val="-2"/>
                <w:sz w:val="22"/>
              </w:rPr>
              <w:t>Tantangan/Kendala</w:t>
            </w:r>
          </w:p>
        </w:tc>
        <w:tc>
          <w:tcPr>
            <w:tcW w:w="4317" w:type="dxa"/>
          </w:tcPr>
          <w:p>
            <w:pPr>
              <w:pStyle w:val="TableParagraph"/>
              <w:tabs>
                <w:tab w:pos="1569" w:val="left" w:leader="none"/>
                <w:tab w:pos="2201" w:val="left" w:leader="none"/>
                <w:tab w:pos="2692" w:val="left" w:leader="none"/>
                <w:tab w:pos="3787" w:val="left" w:leader="none"/>
              </w:tabs>
              <w:ind w:left="103" w:right="103"/>
              <w:rPr>
                <w:sz w:val="22"/>
              </w:rPr>
            </w:pPr>
            <w:r>
              <w:rPr>
                <w:spacing w:val="-2"/>
                <w:sz w:val="22"/>
              </w:rPr>
              <w:t>Keterbatasan</w:t>
            </w:r>
            <w:r>
              <w:rPr>
                <w:sz w:val="22"/>
              </w:rPr>
              <w:tab/>
            </w:r>
            <w:r>
              <w:rPr>
                <w:spacing w:val="-4"/>
                <w:sz w:val="22"/>
              </w:rPr>
              <w:t>alat</w:t>
            </w:r>
            <w:r>
              <w:rPr>
                <w:sz w:val="22"/>
              </w:rPr>
              <w:tab/>
            </w:r>
            <w:r>
              <w:rPr>
                <w:spacing w:val="-10"/>
                <w:sz w:val="22"/>
              </w:rPr>
              <w:t>&amp;</w:t>
            </w:r>
            <w:r>
              <w:rPr>
                <w:sz w:val="22"/>
              </w:rPr>
              <w:tab/>
            </w:r>
            <w:r>
              <w:rPr>
                <w:spacing w:val="-2"/>
                <w:sz w:val="22"/>
              </w:rPr>
              <w:t>jaringan,</w:t>
            </w:r>
            <w:r>
              <w:rPr>
                <w:sz w:val="22"/>
              </w:rPr>
              <w:tab/>
            </w:r>
            <w:r>
              <w:rPr>
                <w:spacing w:val="-2"/>
                <w:sz w:val="22"/>
              </w:rPr>
              <w:t>serta </w:t>
            </w:r>
            <w:r>
              <w:rPr>
                <w:sz w:val="22"/>
              </w:rPr>
              <w:t>kemampuan digital guru yang belum merata</w:t>
            </w:r>
          </w:p>
        </w:tc>
        <w:tc>
          <w:tcPr>
            <w:tcW w:w="1640" w:type="dxa"/>
          </w:tcPr>
          <w:p>
            <w:pPr>
              <w:pStyle w:val="TableParagraph"/>
              <w:spacing w:line="251" w:lineRule="exact"/>
              <w:ind w:left="106"/>
              <w:rPr>
                <w:sz w:val="22"/>
              </w:rPr>
            </w:pPr>
            <w:r>
              <w:rPr>
                <w:sz w:val="22"/>
              </w:rPr>
              <w:t>75%</w:t>
            </w:r>
            <w:r>
              <w:rPr>
                <w:spacing w:val="-9"/>
                <w:sz w:val="22"/>
              </w:rPr>
              <w:t> </w:t>
            </w:r>
            <w:r>
              <w:rPr>
                <w:spacing w:val="-2"/>
                <w:sz w:val="22"/>
              </w:rPr>
              <w:t>mengalami</w:t>
            </w:r>
          </w:p>
        </w:tc>
      </w:tr>
      <w:tr>
        <w:trPr>
          <w:trHeight w:val="506" w:hRule="atLeast"/>
        </w:trPr>
        <w:tc>
          <w:tcPr>
            <w:tcW w:w="1977" w:type="dxa"/>
          </w:tcPr>
          <w:p>
            <w:pPr>
              <w:pStyle w:val="TableParagraph"/>
              <w:spacing w:line="251" w:lineRule="exact"/>
              <w:ind w:left="107"/>
              <w:rPr>
                <w:sz w:val="22"/>
              </w:rPr>
            </w:pPr>
            <w:r>
              <w:rPr>
                <w:sz w:val="22"/>
              </w:rPr>
              <w:t>Harapan</w:t>
            </w:r>
            <w:r>
              <w:rPr>
                <w:spacing w:val="-2"/>
                <w:sz w:val="22"/>
              </w:rPr>
              <w:t> </w:t>
            </w:r>
            <w:r>
              <w:rPr>
                <w:sz w:val="22"/>
              </w:rPr>
              <w:t>ke</w:t>
            </w:r>
            <w:r>
              <w:rPr>
                <w:spacing w:val="-3"/>
                <w:sz w:val="22"/>
              </w:rPr>
              <w:t> </w:t>
            </w:r>
            <w:r>
              <w:rPr>
                <w:spacing w:val="-4"/>
                <w:sz w:val="22"/>
              </w:rPr>
              <w:t>Depan</w:t>
            </w:r>
          </w:p>
        </w:tc>
        <w:tc>
          <w:tcPr>
            <w:tcW w:w="4317" w:type="dxa"/>
          </w:tcPr>
          <w:p>
            <w:pPr>
              <w:pStyle w:val="TableParagraph"/>
              <w:ind w:left="103"/>
              <w:rPr>
                <w:sz w:val="22"/>
              </w:rPr>
            </w:pPr>
            <w:r>
              <w:rPr>
                <w:sz w:val="22"/>
              </w:rPr>
              <w:t>Ingin</w:t>
            </w:r>
            <w:r>
              <w:rPr>
                <w:spacing w:val="37"/>
                <w:sz w:val="22"/>
              </w:rPr>
              <w:t> </w:t>
            </w:r>
            <w:r>
              <w:rPr>
                <w:sz w:val="22"/>
              </w:rPr>
              <w:t>pelatihan</w:t>
            </w:r>
            <w:r>
              <w:rPr>
                <w:spacing w:val="40"/>
                <w:sz w:val="22"/>
              </w:rPr>
              <w:t> </w:t>
            </w:r>
            <w:r>
              <w:rPr>
                <w:sz w:val="22"/>
              </w:rPr>
              <w:t>rutin</w:t>
            </w:r>
            <w:r>
              <w:rPr>
                <w:spacing w:val="40"/>
                <w:sz w:val="22"/>
              </w:rPr>
              <w:t> </w:t>
            </w:r>
            <w:r>
              <w:rPr>
                <w:sz w:val="22"/>
              </w:rPr>
              <w:t>&amp;</w:t>
            </w:r>
            <w:r>
              <w:rPr>
                <w:spacing w:val="36"/>
                <w:sz w:val="22"/>
              </w:rPr>
              <w:t> </w:t>
            </w:r>
            <w:r>
              <w:rPr>
                <w:sz w:val="22"/>
              </w:rPr>
              <w:t>dukungan</w:t>
            </w:r>
            <w:r>
              <w:rPr>
                <w:spacing w:val="37"/>
                <w:sz w:val="22"/>
              </w:rPr>
              <w:t> </w:t>
            </w:r>
            <w:r>
              <w:rPr>
                <w:sz w:val="22"/>
              </w:rPr>
              <w:t>perangkat dari sekolah/pemerintah</w:t>
            </w:r>
          </w:p>
        </w:tc>
        <w:tc>
          <w:tcPr>
            <w:tcW w:w="1640" w:type="dxa"/>
          </w:tcPr>
          <w:p>
            <w:pPr>
              <w:pStyle w:val="TableParagraph"/>
              <w:spacing w:line="250" w:lineRule="exact"/>
              <w:ind w:left="106"/>
              <w:rPr>
                <w:sz w:val="22"/>
              </w:rPr>
            </w:pPr>
            <w:r>
              <w:rPr>
                <w:spacing w:val="-5"/>
                <w:sz w:val="22"/>
              </w:rPr>
              <w:t>95%</w:t>
            </w:r>
          </w:p>
          <w:p>
            <w:pPr>
              <w:pStyle w:val="TableParagraph"/>
              <w:spacing w:line="236" w:lineRule="exact"/>
              <w:ind w:left="106"/>
              <w:rPr>
                <w:sz w:val="22"/>
              </w:rPr>
            </w:pPr>
            <w:r>
              <w:rPr>
                <w:spacing w:val="-2"/>
                <w:sz w:val="22"/>
              </w:rPr>
              <w:t>mendukung</w:t>
            </w:r>
          </w:p>
        </w:tc>
      </w:tr>
    </w:tbl>
    <w:p>
      <w:pPr>
        <w:pStyle w:val="BodyText"/>
        <w:spacing w:before="250" w:after="4"/>
        <w:ind w:left="568"/>
        <w:jc w:val="both"/>
      </w:pPr>
      <w:r>
        <w:rPr/>
        <w:t>Tabel</w:t>
      </w:r>
      <w:r>
        <w:rPr>
          <w:spacing w:val="-9"/>
        </w:rPr>
        <w:t> </w:t>
      </w:r>
      <w:r>
        <w:rPr/>
        <w:t>6</w:t>
      </w:r>
      <w:r>
        <w:rPr>
          <w:spacing w:val="-5"/>
        </w:rPr>
        <w:t> </w:t>
      </w:r>
      <w:r>
        <w:rPr/>
        <w:t>Rekap</w:t>
      </w:r>
      <w:r>
        <w:rPr>
          <w:spacing w:val="-10"/>
        </w:rPr>
        <w:t> </w:t>
      </w:r>
      <w:r>
        <w:rPr/>
        <w:t>Pandangan</w:t>
      </w:r>
      <w:r>
        <w:rPr>
          <w:spacing w:val="-10"/>
        </w:rPr>
        <w:t> </w:t>
      </w:r>
      <w:r>
        <w:rPr/>
        <w:t>Siswa</w:t>
      </w:r>
      <w:r>
        <w:rPr>
          <w:spacing w:val="-13"/>
        </w:rPr>
        <w:t> </w:t>
      </w:r>
      <w:r>
        <w:rPr/>
        <w:t>Terhadap</w:t>
      </w:r>
      <w:r>
        <w:rPr>
          <w:spacing w:val="-9"/>
        </w:rPr>
        <w:t> </w:t>
      </w:r>
      <w:r>
        <w:rPr>
          <w:spacing w:val="-2"/>
        </w:rPr>
        <w:t>Teknologi</w: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6"/>
        <w:gridCol w:w="444"/>
        <w:gridCol w:w="1065"/>
        <w:gridCol w:w="734"/>
        <w:gridCol w:w="722"/>
        <w:gridCol w:w="1615"/>
        <w:gridCol w:w="1309"/>
        <w:gridCol w:w="761"/>
      </w:tblGrid>
      <w:tr>
        <w:trPr>
          <w:trHeight w:val="758" w:hRule="atLeast"/>
        </w:trPr>
        <w:tc>
          <w:tcPr>
            <w:tcW w:w="1720" w:type="dxa"/>
            <w:gridSpan w:val="2"/>
          </w:tcPr>
          <w:p>
            <w:pPr>
              <w:pStyle w:val="TableParagraph"/>
              <w:spacing w:line="251" w:lineRule="exact"/>
              <w:rPr>
                <w:sz w:val="22"/>
              </w:rPr>
            </w:pPr>
            <w:r>
              <w:rPr>
                <w:spacing w:val="-2"/>
                <w:sz w:val="22"/>
              </w:rPr>
              <w:t>Aspek</w:t>
            </w:r>
          </w:p>
        </w:tc>
        <w:tc>
          <w:tcPr>
            <w:tcW w:w="1065" w:type="dxa"/>
            <w:tcBorders>
              <w:right w:val="nil"/>
            </w:tcBorders>
          </w:tcPr>
          <w:p>
            <w:pPr>
              <w:pStyle w:val="TableParagraph"/>
              <w:spacing w:line="251" w:lineRule="exact"/>
              <w:ind w:left="331"/>
              <w:rPr>
                <w:sz w:val="22"/>
              </w:rPr>
            </w:pPr>
            <w:r>
              <w:rPr>
                <w:spacing w:val="-2"/>
                <w:sz w:val="22"/>
              </w:rPr>
              <w:t>Temuan</w:t>
            </w:r>
          </w:p>
        </w:tc>
        <w:tc>
          <w:tcPr>
            <w:tcW w:w="1456" w:type="dxa"/>
            <w:gridSpan w:val="2"/>
            <w:tcBorders>
              <w:left w:val="nil"/>
            </w:tcBorders>
          </w:tcPr>
          <w:p>
            <w:pPr>
              <w:pStyle w:val="TableParagraph"/>
              <w:spacing w:line="251" w:lineRule="exact"/>
              <w:ind w:left="34"/>
              <w:rPr>
                <w:sz w:val="22"/>
              </w:rPr>
            </w:pPr>
            <w:r>
              <w:rPr>
                <w:spacing w:val="-2"/>
                <w:sz w:val="22"/>
              </w:rPr>
              <w:t>Positif</w:t>
            </w:r>
          </w:p>
        </w:tc>
        <w:tc>
          <w:tcPr>
            <w:tcW w:w="1615" w:type="dxa"/>
          </w:tcPr>
          <w:p>
            <w:pPr>
              <w:pStyle w:val="TableParagraph"/>
              <w:tabs>
                <w:tab w:pos="946" w:val="left" w:leader="none"/>
              </w:tabs>
              <w:spacing w:line="240" w:lineRule="auto"/>
              <w:ind w:left="107" w:right="94" w:firstLine="228"/>
              <w:rPr>
                <w:sz w:val="22"/>
              </w:rPr>
            </w:pPr>
            <w:r>
              <w:rPr>
                <w:spacing w:val="-2"/>
                <w:sz w:val="22"/>
              </w:rPr>
              <w:t>Persentase Siswa</w:t>
            </w:r>
            <w:r>
              <w:rPr>
                <w:sz w:val="22"/>
              </w:rPr>
              <w:tab/>
            </w:r>
            <w:r>
              <w:rPr>
                <w:spacing w:val="-2"/>
                <w:sz w:val="22"/>
              </w:rPr>
              <w:t>Setuju</w:t>
            </w:r>
          </w:p>
          <w:p>
            <w:pPr>
              <w:pStyle w:val="TableParagraph"/>
              <w:spacing w:line="232" w:lineRule="exact"/>
              <w:ind w:left="107"/>
              <w:rPr>
                <w:i/>
                <w:sz w:val="22"/>
              </w:rPr>
            </w:pPr>
            <w:r>
              <w:rPr>
                <w:i/>
                <w:spacing w:val="-2"/>
                <w:sz w:val="22"/>
              </w:rPr>
              <w:t>(Estimasi)</w:t>
            </w:r>
          </w:p>
        </w:tc>
        <w:tc>
          <w:tcPr>
            <w:tcW w:w="1309" w:type="dxa"/>
            <w:tcBorders>
              <w:right w:val="nil"/>
            </w:tcBorders>
          </w:tcPr>
          <w:p>
            <w:pPr>
              <w:pStyle w:val="TableParagraph"/>
              <w:spacing w:line="240" w:lineRule="auto"/>
              <w:ind w:left="113" w:right="282" w:firstLine="228"/>
              <w:rPr>
                <w:sz w:val="22"/>
              </w:rPr>
            </w:pPr>
            <w:r>
              <w:rPr>
                <w:spacing w:val="-2"/>
                <w:sz w:val="22"/>
              </w:rPr>
              <w:t>Catatan Hambatan</w:t>
            </w:r>
          </w:p>
        </w:tc>
        <w:tc>
          <w:tcPr>
            <w:tcW w:w="761" w:type="dxa"/>
            <w:tcBorders>
              <w:left w:val="nil"/>
            </w:tcBorders>
          </w:tcPr>
          <w:p>
            <w:pPr>
              <w:pStyle w:val="TableParagraph"/>
              <w:spacing w:line="251" w:lineRule="exact"/>
              <w:ind w:left="0" w:right="92"/>
              <w:jc w:val="right"/>
              <w:rPr>
                <w:sz w:val="22"/>
              </w:rPr>
            </w:pPr>
            <w:r>
              <w:rPr>
                <w:spacing w:val="-10"/>
                <w:sz w:val="22"/>
              </w:rPr>
              <w:t>/</w:t>
            </w:r>
          </w:p>
        </w:tc>
      </w:tr>
      <w:tr>
        <w:trPr>
          <w:trHeight w:val="253" w:hRule="atLeast"/>
        </w:trPr>
        <w:tc>
          <w:tcPr>
            <w:tcW w:w="1276" w:type="dxa"/>
            <w:tcBorders>
              <w:right w:val="nil"/>
            </w:tcBorders>
          </w:tcPr>
          <w:p>
            <w:pPr>
              <w:pStyle w:val="TableParagraph"/>
              <w:spacing w:line="234" w:lineRule="exact"/>
              <w:rPr>
                <w:sz w:val="22"/>
              </w:rPr>
            </w:pPr>
            <w:r>
              <w:rPr>
                <w:spacing w:val="-2"/>
                <w:sz w:val="22"/>
              </w:rPr>
              <w:t>Perasaan</w:t>
            </w:r>
          </w:p>
        </w:tc>
        <w:tc>
          <w:tcPr>
            <w:tcW w:w="444" w:type="dxa"/>
            <w:tcBorders>
              <w:left w:val="nil"/>
            </w:tcBorders>
          </w:tcPr>
          <w:p>
            <w:pPr>
              <w:pStyle w:val="TableParagraph"/>
              <w:spacing w:line="234" w:lineRule="exact"/>
              <w:ind w:left="167"/>
              <w:rPr>
                <w:sz w:val="22"/>
              </w:rPr>
            </w:pPr>
            <w:r>
              <w:rPr>
                <w:spacing w:val="-10"/>
                <w:sz w:val="22"/>
              </w:rPr>
              <w:t>&amp;</w:t>
            </w:r>
          </w:p>
        </w:tc>
        <w:tc>
          <w:tcPr>
            <w:tcW w:w="1065" w:type="dxa"/>
            <w:tcBorders>
              <w:right w:val="nil"/>
            </w:tcBorders>
          </w:tcPr>
          <w:p>
            <w:pPr>
              <w:pStyle w:val="TableParagraph"/>
              <w:spacing w:line="234" w:lineRule="exact"/>
              <w:ind w:left="331"/>
              <w:rPr>
                <w:sz w:val="22"/>
              </w:rPr>
            </w:pPr>
            <w:r>
              <w:rPr>
                <w:spacing w:val="-2"/>
                <w:sz w:val="22"/>
              </w:rPr>
              <w:t>Belajar</w:t>
            </w:r>
          </w:p>
        </w:tc>
        <w:tc>
          <w:tcPr>
            <w:tcW w:w="734" w:type="dxa"/>
            <w:tcBorders>
              <w:left w:val="nil"/>
              <w:right w:val="nil"/>
            </w:tcBorders>
          </w:tcPr>
          <w:p>
            <w:pPr>
              <w:pStyle w:val="TableParagraph"/>
              <w:spacing w:line="234" w:lineRule="exact"/>
              <w:ind w:left="243"/>
              <w:rPr>
                <w:sz w:val="22"/>
              </w:rPr>
            </w:pPr>
            <w:r>
              <w:rPr>
                <w:spacing w:val="-4"/>
                <w:sz w:val="22"/>
              </w:rPr>
              <w:t>jadi</w:t>
            </w:r>
          </w:p>
        </w:tc>
        <w:tc>
          <w:tcPr>
            <w:tcW w:w="722" w:type="dxa"/>
            <w:tcBorders>
              <w:left w:val="nil"/>
            </w:tcBorders>
          </w:tcPr>
          <w:p>
            <w:pPr>
              <w:pStyle w:val="TableParagraph"/>
              <w:spacing w:line="234" w:lineRule="exact"/>
              <w:ind w:left="176"/>
              <w:rPr>
                <w:sz w:val="22"/>
              </w:rPr>
            </w:pPr>
            <w:r>
              <w:rPr>
                <w:spacing w:val="-2"/>
                <w:sz w:val="22"/>
              </w:rPr>
              <w:t>lebih</w:t>
            </w:r>
          </w:p>
        </w:tc>
        <w:tc>
          <w:tcPr>
            <w:tcW w:w="1615" w:type="dxa"/>
          </w:tcPr>
          <w:p>
            <w:pPr>
              <w:pStyle w:val="TableParagraph"/>
              <w:spacing w:line="234" w:lineRule="exact"/>
              <w:rPr>
                <w:sz w:val="22"/>
              </w:rPr>
            </w:pPr>
            <w:r>
              <w:rPr>
                <w:spacing w:val="-5"/>
                <w:sz w:val="22"/>
              </w:rPr>
              <w:t>94%</w:t>
            </w:r>
          </w:p>
        </w:tc>
        <w:tc>
          <w:tcPr>
            <w:tcW w:w="1309" w:type="dxa"/>
            <w:tcBorders>
              <w:right w:val="nil"/>
            </w:tcBorders>
          </w:tcPr>
          <w:p>
            <w:pPr>
              <w:pStyle w:val="TableParagraph"/>
              <w:spacing w:line="234" w:lineRule="exact"/>
              <w:ind w:left="341"/>
              <w:rPr>
                <w:sz w:val="22"/>
              </w:rPr>
            </w:pPr>
            <w:r>
              <w:rPr>
                <w:spacing w:val="-2"/>
                <w:sz w:val="22"/>
              </w:rPr>
              <w:t>Sebagian</w:t>
            </w:r>
          </w:p>
        </w:tc>
        <w:tc>
          <w:tcPr>
            <w:tcW w:w="761" w:type="dxa"/>
            <w:tcBorders>
              <w:left w:val="nil"/>
            </w:tcBorders>
          </w:tcPr>
          <w:p>
            <w:pPr>
              <w:pStyle w:val="TableParagraph"/>
              <w:spacing w:line="234" w:lineRule="exact"/>
              <w:ind w:left="0" w:right="88"/>
              <w:jc w:val="right"/>
              <w:rPr>
                <w:sz w:val="22"/>
              </w:rPr>
            </w:pPr>
            <w:r>
              <w:rPr>
                <w:spacing w:val="-2"/>
                <w:sz w:val="22"/>
              </w:rPr>
              <w:t>siswa</w:t>
            </w:r>
          </w:p>
        </w:tc>
      </w:tr>
    </w:tbl>
    <w:p>
      <w:pPr>
        <w:pStyle w:val="TableParagraph"/>
        <w:spacing w:after="0" w:line="234" w:lineRule="exact"/>
        <w:jc w:val="right"/>
        <w:rPr>
          <w:sz w:val="22"/>
        </w:rPr>
        <w:sectPr>
          <w:pgSz w:w="11920" w:h="16840"/>
          <w:pgMar w:header="1026" w:footer="0" w:top="1240" w:bottom="280" w:left="1700" w:right="1559"/>
        </w:sectPr>
      </w:pPr>
    </w:p>
    <w:p>
      <w:pPr>
        <w:pStyle w:val="BodyText"/>
        <w:spacing w:before="93"/>
        <w:rPr>
          <w:sz w:val="20"/>
        </w:rPr>
      </w:pPr>
      <w:r>
        <w:rPr>
          <w:sz w:val="20"/>
        </w:rPr>
        <mc:AlternateContent>
          <mc:Choice Requires="wps">
            <w:drawing>
              <wp:anchor distT="0" distB="0" distL="0" distR="0" allowOverlap="1" layoutInCell="1" locked="0" behindDoc="0" simplePos="0" relativeHeight="15734272">
                <wp:simplePos x="0" y="0"/>
                <wp:positionH relativeFrom="page">
                  <wp:posOffset>1465580</wp:posOffset>
                </wp:positionH>
                <wp:positionV relativeFrom="page">
                  <wp:posOffset>9738144</wp:posOffset>
                </wp:positionV>
                <wp:extent cx="5901055" cy="1270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4272" from="115.400002pt,766.78302pt" to="580.050002pt,767.78302pt" stroked="true" strokeweight=".75pt" strokecolor="#000000">
                <v:stroke dashstyle="solid"/>
                <w10:wrap type="none"/>
              </v:line>
            </w:pict>
          </mc:Fallback>
        </mc:AlternateConten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1"/>
        <w:gridCol w:w="2524"/>
        <w:gridCol w:w="1616"/>
        <w:gridCol w:w="2072"/>
      </w:tblGrid>
      <w:tr>
        <w:trPr>
          <w:trHeight w:val="757" w:hRule="atLeast"/>
        </w:trPr>
        <w:tc>
          <w:tcPr>
            <w:tcW w:w="1721" w:type="dxa"/>
          </w:tcPr>
          <w:p>
            <w:pPr>
              <w:pStyle w:val="TableParagraph"/>
              <w:spacing w:line="251" w:lineRule="exact"/>
              <w:ind w:left="107"/>
              <w:rPr>
                <w:sz w:val="22"/>
              </w:rPr>
            </w:pPr>
            <w:r>
              <w:rPr>
                <w:spacing w:val="-2"/>
                <w:sz w:val="22"/>
              </w:rPr>
              <w:t>Motivasi</w:t>
            </w:r>
          </w:p>
        </w:tc>
        <w:tc>
          <w:tcPr>
            <w:tcW w:w="2524" w:type="dxa"/>
          </w:tcPr>
          <w:p>
            <w:pPr>
              <w:pStyle w:val="TableParagraph"/>
              <w:tabs>
                <w:tab w:pos="1972" w:val="left" w:leader="none"/>
              </w:tabs>
              <w:spacing w:line="251" w:lineRule="exact"/>
              <w:ind w:left="103"/>
              <w:rPr>
                <w:sz w:val="22"/>
              </w:rPr>
            </w:pPr>
            <w:r>
              <w:rPr>
                <w:spacing w:val="-2"/>
                <w:sz w:val="22"/>
              </w:rPr>
              <w:t>menyenangkan,</w:t>
            </w:r>
            <w:r>
              <w:rPr>
                <w:sz w:val="22"/>
              </w:rPr>
              <w:tab/>
            </w:r>
            <w:r>
              <w:rPr>
                <w:spacing w:val="-4"/>
                <w:sz w:val="22"/>
              </w:rPr>
              <w:t>tidak</w:t>
            </w:r>
          </w:p>
          <w:p>
            <w:pPr>
              <w:pStyle w:val="TableParagraph"/>
              <w:ind w:left="103"/>
              <w:rPr>
                <w:sz w:val="22"/>
              </w:rPr>
            </w:pPr>
            <w:r>
              <w:rPr>
                <w:sz w:val="22"/>
              </w:rPr>
              <w:t>membosankan,</w:t>
            </w:r>
            <w:r>
              <w:rPr>
                <w:spacing w:val="37"/>
                <w:sz w:val="22"/>
              </w:rPr>
              <w:t> </w:t>
            </w:r>
            <w:r>
              <w:rPr>
                <w:sz w:val="22"/>
              </w:rPr>
              <w:t>dan</w:t>
            </w:r>
            <w:r>
              <w:rPr>
                <w:spacing w:val="38"/>
                <w:sz w:val="22"/>
              </w:rPr>
              <w:t> </w:t>
            </w:r>
            <w:r>
              <w:rPr>
                <w:sz w:val="22"/>
              </w:rPr>
              <w:t>lebih </w:t>
            </w:r>
            <w:r>
              <w:rPr>
                <w:spacing w:val="-2"/>
                <w:sz w:val="22"/>
              </w:rPr>
              <w:t>menarik</w:t>
            </w:r>
          </w:p>
        </w:tc>
        <w:tc>
          <w:tcPr>
            <w:tcW w:w="1616" w:type="dxa"/>
          </w:tcPr>
          <w:p>
            <w:pPr>
              <w:pStyle w:val="TableParagraph"/>
              <w:spacing w:line="240" w:lineRule="auto"/>
              <w:ind w:left="0"/>
              <w:rPr>
                <w:sz w:val="20"/>
              </w:rPr>
            </w:pPr>
          </w:p>
        </w:tc>
        <w:tc>
          <w:tcPr>
            <w:tcW w:w="2072" w:type="dxa"/>
          </w:tcPr>
          <w:p>
            <w:pPr>
              <w:pStyle w:val="TableParagraph"/>
              <w:spacing w:line="251" w:lineRule="exact"/>
              <w:ind w:left="108"/>
              <w:rPr>
                <w:sz w:val="22"/>
              </w:rPr>
            </w:pPr>
            <w:r>
              <w:rPr>
                <w:sz w:val="22"/>
              </w:rPr>
              <w:t>masih</w:t>
            </w:r>
            <w:r>
              <w:rPr>
                <w:spacing w:val="-11"/>
                <w:sz w:val="22"/>
              </w:rPr>
              <w:t> </w:t>
            </w:r>
            <w:r>
              <w:rPr>
                <w:sz w:val="22"/>
              </w:rPr>
              <w:t>belum</w:t>
            </w:r>
            <w:r>
              <w:rPr>
                <w:spacing w:val="-10"/>
                <w:sz w:val="22"/>
              </w:rPr>
              <w:t> </w:t>
            </w:r>
            <w:r>
              <w:rPr>
                <w:spacing w:val="-2"/>
                <w:sz w:val="22"/>
              </w:rPr>
              <w:t>terbiasa</w:t>
            </w:r>
          </w:p>
          <w:p>
            <w:pPr>
              <w:pStyle w:val="TableParagraph"/>
              <w:ind w:left="108"/>
              <w:rPr>
                <w:sz w:val="22"/>
              </w:rPr>
            </w:pPr>
            <w:r>
              <w:rPr>
                <w:spacing w:val="-2"/>
                <w:sz w:val="22"/>
              </w:rPr>
              <w:t>menggunakan </w:t>
            </w:r>
            <w:r>
              <w:rPr>
                <w:sz w:val="22"/>
              </w:rPr>
              <w:t>teknologi</w:t>
            </w:r>
            <w:r>
              <w:rPr>
                <w:spacing w:val="-7"/>
                <w:sz w:val="22"/>
              </w:rPr>
              <w:t> </w:t>
            </w:r>
            <w:r>
              <w:rPr>
                <w:spacing w:val="-4"/>
                <w:sz w:val="22"/>
              </w:rPr>
              <w:t>baru</w:t>
            </w:r>
          </w:p>
        </w:tc>
      </w:tr>
      <w:tr>
        <w:trPr>
          <w:trHeight w:val="1014" w:hRule="atLeast"/>
        </w:trPr>
        <w:tc>
          <w:tcPr>
            <w:tcW w:w="1721" w:type="dxa"/>
          </w:tcPr>
          <w:p>
            <w:pPr>
              <w:pStyle w:val="TableParagraph"/>
              <w:spacing w:line="240" w:lineRule="auto" w:before="1"/>
              <w:ind w:left="107" w:right="298" w:firstLine="228"/>
              <w:rPr>
                <w:sz w:val="22"/>
              </w:rPr>
            </w:pPr>
            <w:r>
              <w:rPr>
                <w:spacing w:val="-2"/>
                <w:sz w:val="22"/>
              </w:rPr>
              <w:t>Pemahaman Materi</w:t>
            </w:r>
          </w:p>
        </w:tc>
        <w:tc>
          <w:tcPr>
            <w:tcW w:w="2524" w:type="dxa"/>
          </w:tcPr>
          <w:p>
            <w:pPr>
              <w:pStyle w:val="TableParagraph"/>
              <w:tabs>
                <w:tab w:pos="1142" w:val="left" w:leader="none"/>
                <w:tab w:pos="1809" w:val="left" w:leader="none"/>
              </w:tabs>
              <w:spacing w:line="240" w:lineRule="auto" w:before="1"/>
              <w:ind w:left="103" w:right="101" w:firstLine="227"/>
              <w:rPr>
                <w:sz w:val="22"/>
              </w:rPr>
            </w:pPr>
            <w:r>
              <w:rPr>
                <w:spacing w:val="-2"/>
                <w:sz w:val="22"/>
              </w:rPr>
              <w:t>Materi</w:t>
            </w:r>
            <w:r>
              <w:rPr>
                <w:sz w:val="22"/>
              </w:rPr>
              <w:tab/>
            </w:r>
            <w:r>
              <w:rPr>
                <w:spacing w:val="-4"/>
                <w:sz w:val="22"/>
              </w:rPr>
              <w:t>lebih</w:t>
            </w:r>
            <w:r>
              <w:rPr>
                <w:sz w:val="22"/>
              </w:rPr>
              <w:tab/>
            </w:r>
            <w:r>
              <w:rPr>
                <w:spacing w:val="-4"/>
                <w:sz w:val="22"/>
              </w:rPr>
              <w:t>mudah </w:t>
            </w:r>
            <w:r>
              <w:rPr>
                <w:sz w:val="22"/>
              </w:rPr>
              <w:t>dipahami</w:t>
            </w:r>
            <w:r>
              <w:rPr>
                <w:spacing w:val="69"/>
                <w:w w:val="150"/>
                <w:sz w:val="22"/>
              </w:rPr>
              <w:t> </w:t>
            </w:r>
            <w:r>
              <w:rPr>
                <w:sz w:val="22"/>
              </w:rPr>
              <w:t>dengan</w:t>
            </w:r>
            <w:r>
              <w:rPr>
                <w:spacing w:val="72"/>
                <w:w w:val="150"/>
                <w:sz w:val="22"/>
              </w:rPr>
              <w:t> </w:t>
            </w:r>
            <w:r>
              <w:rPr>
                <w:spacing w:val="-4"/>
                <w:sz w:val="22"/>
              </w:rPr>
              <w:t>media</w:t>
            </w:r>
          </w:p>
          <w:p>
            <w:pPr>
              <w:pStyle w:val="TableParagraph"/>
              <w:ind w:left="103"/>
              <w:rPr>
                <w:sz w:val="22"/>
              </w:rPr>
            </w:pPr>
            <w:r>
              <w:rPr>
                <w:sz w:val="22"/>
              </w:rPr>
              <w:t>visual,</w:t>
            </w:r>
            <w:r>
              <w:rPr>
                <w:spacing w:val="40"/>
                <w:sz w:val="22"/>
              </w:rPr>
              <w:t> </w:t>
            </w:r>
            <w:r>
              <w:rPr>
                <w:sz w:val="22"/>
              </w:rPr>
              <w:t>bisa</w:t>
            </w:r>
            <w:r>
              <w:rPr>
                <w:spacing w:val="40"/>
                <w:sz w:val="22"/>
              </w:rPr>
              <w:t> </w:t>
            </w:r>
            <w:r>
              <w:rPr>
                <w:sz w:val="22"/>
              </w:rPr>
              <w:t>diulang</w:t>
            </w:r>
            <w:r>
              <w:rPr>
                <w:spacing w:val="40"/>
                <w:sz w:val="22"/>
              </w:rPr>
              <w:t> </w:t>
            </w:r>
            <w:r>
              <w:rPr>
                <w:sz w:val="22"/>
              </w:rPr>
              <w:t>dari platform digital</w:t>
            </w:r>
          </w:p>
        </w:tc>
        <w:tc>
          <w:tcPr>
            <w:tcW w:w="1616" w:type="dxa"/>
          </w:tcPr>
          <w:p>
            <w:pPr>
              <w:pStyle w:val="TableParagraph"/>
              <w:spacing w:line="240" w:lineRule="auto" w:before="1"/>
              <w:ind w:left="331"/>
              <w:rPr>
                <w:sz w:val="22"/>
              </w:rPr>
            </w:pPr>
            <w:r>
              <w:rPr>
                <w:spacing w:val="-5"/>
                <w:sz w:val="22"/>
              </w:rPr>
              <w:t>87%</w:t>
            </w:r>
          </w:p>
        </w:tc>
        <w:tc>
          <w:tcPr>
            <w:tcW w:w="2072" w:type="dxa"/>
          </w:tcPr>
          <w:p>
            <w:pPr>
              <w:pStyle w:val="TableParagraph"/>
              <w:spacing w:line="240" w:lineRule="auto" w:before="1"/>
              <w:ind w:left="108" w:firstLine="228"/>
              <w:rPr>
                <w:sz w:val="22"/>
              </w:rPr>
            </w:pPr>
            <w:r>
              <w:rPr>
                <w:sz w:val="22"/>
              </w:rPr>
              <w:t>Akses</w:t>
            </w:r>
            <w:r>
              <w:rPr>
                <w:spacing w:val="80"/>
                <w:sz w:val="22"/>
              </w:rPr>
              <w:t> </w:t>
            </w:r>
            <w:r>
              <w:rPr>
                <w:sz w:val="22"/>
              </w:rPr>
              <w:t>ke</w:t>
            </w:r>
            <w:r>
              <w:rPr>
                <w:spacing w:val="80"/>
                <w:sz w:val="22"/>
              </w:rPr>
              <w:t> </w:t>
            </w:r>
            <w:r>
              <w:rPr>
                <w:sz w:val="22"/>
              </w:rPr>
              <w:t>materi bisa</w:t>
            </w:r>
            <w:r>
              <w:rPr>
                <w:spacing w:val="56"/>
                <w:w w:val="150"/>
                <w:sz w:val="22"/>
              </w:rPr>
              <w:t> </w:t>
            </w:r>
            <w:r>
              <w:rPr>
                <w:sz w:val="22"/>
              </w:rPr>
              <w:t>terhambat</w:t>
            </w:r>
            <w:r>
              <w:rPr>
                <w:spacing w:val="58"/>
                <w:w w:val="150"/>
                <w:sz w:val="22"/>
              </w:rPr>
              <w:t> </w:t>
            </w:r>
            <w:r>
              <w:rPr>
                <w:spacing w:val="-4"/>
                <w:sz w:val="22"/>
              </w:rPr>
              <w:t>jika</w:t>
            </w:r>
          </w:p>
          <w:p>
            <w:pPr>
              <w:pStyle w:val="TableParagraph"/>
              <w:tabs>
                <w:tab w:pos="1290" w:val="left" w:leader="none"/>
              </w:tabs>
              <w:ind w:left="108" w:right="100"/>
              <w:rPr>
                <w:sz w:val="22"/>
              </w:rPr>
            </w:pPr>
            <w:r>
              <w:rPr>
                <w:spacing w:val="-2"/>
                <w:sz w:val="22"/>
              </w:rPr>
              <w:t>koneksi</w:t>
            </w:r>
            <w:r>
              <w:rPr>
                <w:sz w:val="22"/>
              </w:rPr>
              <w:tab/>
            </w:r>
            <w:r>
              <w:rPr>
                <w:spacing w:val="-2"/>
                <w:sz w:val="22"/>
              </w:rPr>
              <w:t>internet buruk</w:t>
            </w:r>
          </w:p>
        </w:tc>
      </w:tr>
      <w:tr>
        <w:trPr>
          <w:trHeight w:val="1261" w:hRule="atLeast"/>
        </w:trPr>
        <w:tc>
          <w:tcPr>
            <w:tcW w:w="1721" w:type="dxa"/>
          </w:tcPr>
          <w:p>
            <w:pPr>
              <w:pStyle w:val="TableParagraph"/>
              <w:spacing w:line="240" w:lineRule="auto"/>
              <w:ind w:left="107" w:firstLine="228"/>
              <w:rPr>
                <w:sz w:val="22"/>
              </w:rPr>
            </w:pPr>
            <w:r>
              <w:rPr>
                <w:spacing w:val="-2"/>
                <w:sz w:val="22"/>
              </w:rPr>
              <w:t>Keterampilan Digital</w:t>
            </w:r>
          </w:p>
        </w:tc>
        <w:tc>
          <w:tcPr>
            <w:tcW w:w="2524" w:type="dxa"/>
          </w:tcPr>
          <w:p>
            <w:pPr>
              <w:pStyle w:val="TableParagraph"/>
              <w:tabs>
                <w:tab w:pos="1106" w:val="left" w:leader="none"/>
                <w:tab w:pos="1593" w:val="left" w:leader="none"/>
              </w:tabs>
              <w:spacing w:line="240" w:lineRule="auto"/>
              <w:ind w:left="103" w:right="100" w:firstLine="227"/>
              <w:rPr>
                <w:sz w:val="22"/>
              </w:rPr>
            </w:pPr>
            <w:r>
              <w:rPr>
                <w:spacing w:val="-2"/>
                <w:sz w:val="22"/>
              </w:rPr>
              <w:t>Meningkatkan kemampuan</w:t>
            </w:r>
            <w:r>
              <w:rPr>
                <w:sz w:val="22"/>
              </w:rPr>
              <w:tab/>
            </w:r>
            <w:r>
              <w:rPr>
                <w:spacing w:val="-2"/>
                <w:sz w:val="22"/>
              </w:rPr>
              <w:t>membuat </w:t>
            </w:r>
            <w:r>
              <w:rPr>
                <w:sz w:val="22"/>
              </w:rPr>
              <w:t>presentasi,</w:t>
            </w:r>
            <w:r>
              <w:rPr>
                <w:spacing w:val="80"/>
                <w:sz w:val="22"/>
              </w:rPr>
              <w:t> </w:t>
            </w:r>
            <w:r>
              <w:rPr>
                <w:sz w:val="22"/>
              </w:rPr>
              <w:t>video,</w:t>
            </w:r>
            <w:r>
              <w:rPr>
                <w:spacing w:val="80"/>
                <w:sz w:val="22"/>
              </w:rPr>
              <w:t> </w:t>
            </w:r>
            <w:r>
              <w:rPr>
                <w:sz w:val="22"/>
              </w:rPr>
              <w:t>tugas </w:t>
            </w:r>
            <w:r>
              <w:rPr>
                <w:spacing w:val="-2"/>
                <w:sz w:val="22"/>
              </w:rPr>
              <w:t>online;</w:t>
            </w:r>
            <w:r>
              <w:rPr>
                <w:sz w:val="22"/>
              </w:rPr>
              <w:tab/>
            </w:r>
            <w:r>
              <w:rPr>
                <w:spacing w:val="-2"/>
                <w:sz w:val="22"/>
              </w:rPr>
              <w:t>menumbuhkan</w:t>
            </w:r>
          </w:p>
          <w:p>
            <w:pPr>
              <w:pStyle w:val="TableParagraph"/>
              <w:spacing w:line="232" w:lineRule="exact"/>
              <w:ind w:left="103"/>
              <w:rPr>
                <w:sz w:val="22"/>
              </w:rPr>
            </w:pPr>
            <w:r>
              <w:rPr>
                <w:spacing w:val="-2"/>
                <w:sz w:val="22"/>
              </w:rPr>
              <w:t>kreativitas</w:t>
            </w:r>
          </w:p>
        </w:tc>
        <w:tc>
          <w:tcPr>
            <w:tcW w:w="1616" w:type="dxa"/>
          </w:tcPr>
          <w:p>
            <w:pPr>
              <w:pStyle w:val="TableParagraph"/>
              <w:spacing w:line="251" w:lineRule="exact"/>
              <w:ind w:left="331"/>
              <w:rPr>
                <w:sz w:val="22"/>
              </w:rPr>
            </w:pPr>
            <w:r>
              <w:rPr>
                <w:spacing w:val="-5"/>
                <w:sz w:val="22"/>
              </w:rPr>
              <w:t>82%</w:t>
            </w:r>
          </w:p>
        </w:tc>
        <w:tc>
          <w:tcPr>
            <w:tcW w:w="2072" w:type="dxa"/>
          </w:tcPr>
          <w:p>
            <w:pPr>
              <w:pStyle w:val="TableParagraph"/>
              <w:spacing w:line="240" w:lineRule="auto"/>
              <w:ind w:left="108" w:right="95" w:firstLine="228"/>
              <w:jc w:val="both"/>
              <w:rPr>
                <w:sz w:val="22"/>
              </w:rPr>
            </w:pPr>
            <w:r>
              <w:rPr>
                <w:sz w:val="22"/>
              </w:rPr>
              <w:t>Beberapa siswa butuh bimbingan tambahan dalam </w:t>
            </w:r>
            <w:r>
              <w:rPr>
                <w:spacing w:val="-2"/>
                <w:sz w:val="22"/>
              </w:rPr>
              <w:t>menggunakan</w:t>
            </w:r>
          </w:p>
          <w:p>
            <w:pPr>
              <w:pStyle w:val="TableParagraph"/>
              <w:spacing w:line="232" w:lineRule="exact"/>
              <w:ind w:left="108"/>
              <w:rPr>
                <w:sz w:val="22"/>
              </w:rPr>
            </w:pPr>
            <w:r>
              <w:rPr>
                <w:spacing w:val="-2"/>
                <w:sz w:val="22"/>
              </w:rPr>
              <w:t>aplikasi</w:t>
            </w:r>
          </w:p>
        </w:tc>
      </w:tr>
      <w:tr>
        <w:trPr>
          <w:trHeight w:val="1270" w:hRule="atLeast"/>
        </w:trPr>
        <w:tc>
          <w:tcPr>
            <w:tcW w:w="1721" w:type="dxa"/>
          </w:tcPr>
          <w:p>
            <w:pPr>
              <w:pStyle w:val="TableParagraph"/>
              <w:spacing w:line="240" w:lineRule="auto" w:before="1"/>
              <w:ind w:left="107" w:right="467" w:firstLine="228"/>
              <w:rPr>
                <w:sz w:val="22"/>
              </w:rPr>
            </w:pPr>
            <w:r>
              <w:rPr>
                <w:spacing w:val="-2"/>
                <w:sz w:val="22"/>
              </w:rPr>
              <w:t>Hambatan </w:t>
            </w:r>
            <w:r>
              <w:rPr>
                <w:spacing w:val="-4"/>
                <w:sz w:val="22"/>
              </w:rPr>
              <w:t>Umum</w:t>
            </w:r>
          </w:p>
        </w:tc>
        <w:tc>
          <w:tcPr>
            <w:tcW w:w="2524" w:type="dxa"/>
          </w:tcPr>
          <w:p>
            <w:pPr>
              <w:pStyle w:val="TableParagraph"/>
              <w:spacing w:line="240" w:lineRule="auto" w:before="1"/>
              <w:ind w:left="330"/>
              <w:rPr>
                <w:sz w:val="22"/>
              </w:rPr>
            </w:pPr>
            <w:r>
              <w:rPr>
                <w:spacing w:val="-10"/>
                <w:sz w:val="22"/>
              </w:rPr>
              <w:t>—</w:t>
            </w:r>
          </w:p>
        </w:tc>
        <w:tc>
          <w:tcPr>
            <w:tcW w:w="1616" w:type="dxa"/>
          </w:tcPr>
          <w:p>
            <w:pPr>
              <w:pStyle w:val="TableParagraph"/>
              <w:spacing w:line="240" w:lineRule="auto" w:before="1"/>
              <w:ind w:left="331"/>
              <w:rPr>
                <w:sz w:val="22"/>
              </w:rPr>
            </w:pPr>
            <w:r>
              <w:rPr>
                <w:spacing w:val="-10"/>
                <w:sz w:val="22"/>
              </w:rPr>
              <w:t>—</w:t>
            </w:r>
          </w:p>
        </w:tc>
        <w:tc>
          <w:tcPr>
            <w:tcW w:w="2072" w:type="dxa"/>
          </w:tcPr>
          <w:p>
            <w:pPr>
              <w:pStyle w:val="TableParagraph"/>
              <w:tabs>
                <w:tab w:pos="1171" w:val="left" w:leader="none"/>
              </w:tabs>
              <w:spacing w:line="240" w:lineRule="auto" w:before="1"/>
              <w:ind w:left="108" w:right="93" w:firstLine="228"/>
              <w:jc w:val="both"/>
              <w:rPr>
                <w:sz w:val="22"/>
              </w:rPr>
            </w:pPr>
            <w:r>
              <w:rPr>
                <w:sz w:val="22"/>
              </w:rPr>
              <w:t>30–40% </w:t>
            </w:r>
            <w:r>
              <w:rPr>
                <w:sz w:val="22"/>
              </w:rPr>
              <w:t>siswa </w:t>
            </w:r>
            <w:r>
              <w:rPr>
                <w:spacing w:val="-2"/>
                <w:sz w:val="22"/>
              </w:rPr>
              <w:t>tidak</w:t>
            </w:r>
            <w:r>
              <w:rPr>
                <w:sz w:val="22"/>
              </w:rPr>
              <w:tab/>
            </w:r>
            <w:r>
              <w:rPr>
                <w:spacing w:val="-2"/>
                <w:sz w:val="22"/>
              </w:rPr>
              <w:t>memiliki </w:t>
            </w:r>
            <w:r>
              <w:rPr>
                <w:sz w:val="22"/>
              </w:rPr>
              <w:t>perangkat</w:t>
            </w:r>
            <w:r>
              <w:rPr>
                <w:spacing w:val="65"/>
                <w:sz w:val="22"/>
              </w:rPr>
              <w:t>   </w:t>
            </w:r>
            <w:r>
              <w:rPr>
                <w:spacing w:val="-2"/>
                <w:sz w:val="22"/>
              </w:rPr>
              <w:t>pribadi</w:t>
            </w:r>
          </w:p>
          <w:p>
            <w:pPr>
              <w:pStyle w:val="TableParagraph"/>
              <w:ind w:left="108" w:right="100"/>
              <w:jc w:val="both"/>
              <w:rPr>
                <w:sz w:val="22"/>
              </w:rPr>
            </w:pPr>
            <w:r>
              <w:rPr>
                <w:sz w:val="22"/>
              </w:rPr>
              <w:t>atau akses internet </w:t>
            </w:r>
            <w:r>
              <w:rPr>
                <w:spacing w:val="-2"/>
                <w:sz w:val="22"/>
              </w:rPr>
              <w:t>stabil</w:t>
            </w:r>
          </w:p>
        </w:tc>
      </w:tr>
    </w:tbl>
    <w:p>
      <w:pPr>
        <w:pStyle w:val="BodyText"/>
        <w:spacing w:before="251"/>
        <w:ind w:left="568" w:right="147"/>
        <w:jc w:val="both"/>
      </w:pPr>
      <w:r>
        <w:rPr/>
        <w:t>Penerapan</w:t>
      </w:r>
      <w:r>
        <w:rPr>
          <w:spacing w:val="-3"/>
        </w:rPr>
        <w:t> </w:t>
      </w:r>
      <w:r>
        <w:rPr/>
        <w:t>teknologi</w:t>
      </w:r>
      <w:r>
        <w:rPr>
          <w:spacing w:val="-10"/>
        </w:rPr>
        <w:t> </w:t>
      </w:r>
      <w:r>
        <w:rPr/>
        <w:t>pembelajaran</w:t>
      </w:r>
      <w:r>
        <w:rPr>
          <w:spacing w:val="-3"/>
        </w:rPr>
        <w:t> </w:t>
      </w:r>
      <w:r>
        <w:rPr/>
        <w:t>di</w:t>
      </w:r>
      <w:r>
        <w:rPr>
          <w:spacing w:val="-6"/>
        </w:rPr>
        <w:t> </w:t>
      </w:r>
      <w:r>
        <w:rPr/>
        <w:t>SMPN</w:t>
      </w:r>
      <w:r>
        <w:rPr>
          <w:spacing w:val="-8"/>
        </w:rPr>
        <w:t> </w:t>
      </w:r>
      <w:r>
        <w:rPr/>
        <w:t>3</w:t>
      </w:r>
      <w:r>
        <w:rPr>
          <w:spacing w:val="-7"/>
        </w:rPr>
        <w:t> </w:t>
      </w:r>
      <w:r>
        <w:rPr/>
        <w:t>Pulau</w:t>
      </w:r>
      <w:r>
        <w:rPr>
          <w:spacing w:val="-3"/>
        </w:rPr>
        <w:t> </w:t>
      </w:r>
      <w:r>
        <w:rPr/>
        <w:t>Punjung</w:t>
      </w:r>
      <w:r>
        <w:rPr>
          <w:spacing w:val="-3"/>
        </w:rPr>
        <w:t> </w:t>
      </w:r>
      <w:r>
        <w:rPr/>
        <w:t>memberikan</w:t>
      </w:r>
      <w:r>
        <w:rPr>
          <w:spacing w:val="-3"/>
        </w:rPr>
        <w:t> </w:t>
      </w:r>
      <w:r>
        <w:rPr/>
        <w:t>dampak</w:t>
      </w:r>
      <w:r>
        <w:rPr>
          <w:spacing w:val="-7"/>
        </w:rPr>
        <w:t> </w:t>
      </w:r>
      <w:r>
        <w:rPr/>
        <w:t>positif terhadap</w:t>
      </w:r>
      <w:r>
        <w:rPr>
          <w:spacing w:val="-9"/>
        </w:rPr>
        <w:t> </w:t>
      </w:r>
      <w:r>
        <w:rPr/>
        <w:t>peningkatan</w:t>
      </w:r>
      <w:r>
        <w:rPr>
          <w:spacing w:val="-9"/>
        </w:rPr>
        <w:t> </w:t>
      </w:r>
      <w:r>
        <w:rPr/>
        <w:t>motivasi</w:t>
      </w:r>
      <w:r>
        <w:rPr>
          <w:spacing w:val="-12"/>
        </w:rPr>
        <w:t> </w:t>
      </w:r>
      <w:r>
        <w:rPr/>
        <w:t>belajar,</w:t>
      </w:r>
      <w:r>
        <w:rPr>
          <w:spacing w:val="-10"/>
        </w:rPr>
        <w:t> </w:t>
      </w:r>
      <w:r>
        <w:rPr/>
        <w:t>pemahaman</w:t>
      </w:r>
      <w:r>
        <w:rPr>
          <w:spacing w:val="-9"/>
        </w:rPr>
        <w:t> </w:t>
      </w:r>
      <w:r>
        <w:rPr/>
        <w:t>materi,</w:t>
      </w:r>
      <w:r>
        <w:rPr>
          <w:spacing w:val="-10"/>
        </w:rPr>
        <w:t> </w:t>
      </w:r>
      <w:r>
        <w:rPr/>
        <w:t>dan</w:t>
      </w:r>
      <w:r>
        <w:rPr>
          <w:spacing w:val="-9"/>
        </w:rPr>
        <w:t> </w:t>
      </w:r>
      <w:r>
        <w:rPr/>
        <w:t>keterampilan</w:t>
      </w:r>
      <w:r>
        <w:rPr>
          <w:spacing w:val="-9"/>
        </w:rPr>
        <w:t> </w:t>
      </w:r>
      <w:r>
        <w:rPr/>
        <w:t>digital</w:t>
      </w:r>
      <w:r>
        <w:rPr>
          <w:spacing w:val="-12"/>
        </w:rPr>
        <w:t> </w:t>
      </w:r>
      <w:r>
        <w:rPr/>
        <w:t>siswa. Pembelajaran menjadi lebih menyenangkan</w:t>
      </w:r>
      <w:r>
        <w:rPr>
          <w:spacing w:val="-1"/>
        </w:rPr>
        <w:t> </w:t>
      </w:r>
      <w:r>
        <w:rPr/>
        <w:t>dan menarik, serta memudahkan siswa dalam mengakses</w:t>
      </w:r>
      <w:r>
        <w:rPr>
          <w:spacing w:val="-13"/>
        </w:rPr>
        <w:t> </w:t>
      </w:r>
      <w:r>
        <w:rPr/>
        <w:t>ulang</w:t>
      </w:r>
      <w:r>
        <w:rPr>
          <w:spacing w:val="-10"/>
        </w:rPr>
        <w:t> </w:t>
      </w:r>
      <w:r>
        <w:rPr/>
        <w:t>materi</w:t>
      </w:r>
      <w:r>
        <w:rPr>
          <w:spacing w:val="-9"/>
        </w:rPr>
        <w:t> </w:t>
      </w:r>
      <w:r>
        <w:rPr/>
        <w:t>dan</w:t>
      </w:r>
      <w:r>
        <w:rPr>
          <w:spacing w:val="-10"/>
        </w:rPr>
        <w:t> </w:t>
      </w:r>
      <w:r>
        <w:rPr/>
        <w:t>menumbuhkan</w:t>
      </w:r>
      <w:r>
        <w:rPr>
          <w:spacing w:val="-10"/>
        </w:rPr>
        <w:t> </w:t>
      </w:r>
      <w:r>
        <w:rPr/>
        <w:t>kreativitas.</w:t>
      </w:r>
      <w:r>
        <w:rPr>
          <w:spacing w:val="-11"/>
        </w:rPr>
        <w:t> </w:t>
      </w:r>
      <w:r>
        <w:rPr/>
        <w:t>Meskipun</w:t>
      </w:r>
      <w:r>
        <w:rPr>
          <w:spacing w:val="-10"/>
        </w:rPr>
        <w:t> </w:t>
      </w:r>
      <w:r>
        <w:rPr/>
        <w:t>demikian,</w:t>
      </w:r>
      <w:r>
        <w:rPr>
          <w:spacing w:val="-14"/>
        </w:rPr>
        <w:t> </w:t>
      </w:r>
      <w:r>
        <w:rPr/>
        <w:t>penerapan</w:t>
      </w:r>
      <w:r>
        <w:rPr>
          <w:spacing w:val="-10"/>
        </w:rPr>
        <w:t> </w:t>
      </w:r>
      <w:r>
        <w:rPr/>
        <w:t>ini masih menghadapi beberapa hambatan, seperti keterbatasan perangkat pribadi, koneksi internet yang tidak stabil, dan kebutuhan akan bimbingan tambahan bagi sebagian siswa.</w:t>
      </w:r>
    </w:p>
    <w:p>
      <w:pPr>
        <w:spacing w:before="242"/>
        <w:ind w:left="568" w:right="0" w:firstLine="0"/>
        <w:jc w:val="both"/>
        <w:rPr>
          <w:b/>
          <w:sz w:val="20"/>
        </w:rPr>
      </w:pPr>
      <w:r>
        <w:rPr>
          <w:b/>
          <w:sz w:val="20"/>
        </w:rPr>
        <w:t>KESIMPULAN</w:t>
      </w:r>
      <w:r>
        <w:rPr>
          <w:b/>
          <w:spacing w:val="-4"/>
          <w:sz w:val="20"/>
        </w:rPr>
        <w:t> </w:t>
      </w:r>
      <w:r>
        <w:rPr>
          <w:b/>
          <w:sz w:val="20"/>
        </w:rPr>
        <w:t>DAN</w:t>
      </w:r>
      <w:r>
        <w:rPr>
          <w:b/>
          <w:spacing w:val="-3"/>
          <w:sz w:val="20"/>
        </w:rPr>
        <w:t> </w:t>
      </w:r>
      <w:r>
        <w:rPr>
          <w:b/>
          <w:spacing w:val="-2"/>
          <w:sz w:val="20"/>
        </w:rPr>
        <w:t>SARAN</w:t>
      </w:r>
    </w:p>
    <w:p>
      <w:pPr>
        <w:pStyle w:val="Heading1"/>
        <w:spacing w:before="119"/>
        <w:jc w:val="left"/>
      </w:pPr>
      <w:r>
        <w:rPr>
          <w:spacing w:val="-2"/>
        </w:rPr>
        <w:t>Kesimpulan</w:t>
      </w:r>
    </w:p>
    <w:p>
      <w:pPr>
        <w:pStyle w:val="BodyText"/>
        <w:spacing w:line="276" w:lineRule="auto" w:before="35"/>
        <w:ind w:left="568" w:right="141" w:firstLine="56"/>
        <w:jc w:val="both"/>
      </w:pPr>
      <w:r>
        <w:rPr/>
        <w:t>Berdasarkan hasil penelitian di SMPN 3 Pulau Punjung, penggunaan teknologi dalam pembelajaran</w:t>
      </w:r>
      <w:r>
        <w:rPr>
          <w:spacing w:val="-16"/>
        </w:rPr>
        <w:t> </w:t>
      </w:r>
      <w:r>
        <w:rPr/>
        <w:t>terbukti</w:t>
      </w:r>
      <w:r>
        <w:rPr>
          <w:spacing w:val="-14"/>
        </w:rPr>
        <w:t> </w:t>
      </w:r>
      <w:r>
        <w:rPr/>
        <w:t>memberikan</w:t>
      </w:r>
      <w:r>
        <w:rPr>
          <w:spacing w:val="-14"/>
        </w:rPr>
        <w:t> </w:t>
      </w:r>
      <w:r>
        <w:rPr/>
        <w:t>pengaruh</w:t>
      </w:r>
      <w:r>
        <w:rPr>
          <w:spacing w:val="-13"/>
        </w:rPr>
        <w:t> </w:t>
      </w:r>
      <w:r>
        <w:rPr/>
        <w:t>signifikan</w:t>
      </w:r>
      <w:r>
        <w:rPr>
          <w:spacing w:val="-14"/>
        </w:rPr>
        <w:t> </w:t>
      </w:r>
      <w:r>
        <w:rPr/>
        <w:t>terhadap</w:t>
      </w:r>
      <w:r>
        <w:rPr>
          <w:spacing w:val="-14"/>
        </w:rPr>
        <w:t> </w:t>
      </w:r>
      <w:r>
        <w:rPr/>
        <w:t>peningkatan</w:t>
      </w:r>
      <w:r>
        <w:rPr>
          <w:spacing w:val="-14"/>
        </w:rPr>
        <w:t> </w:t>
      </w:r>
      <w:r>
        <w:rPr/>
        <w:t>minat</w:t>
      </w:r>
      <w:r>
        <w:rPr>
          <w:spacing w:val="-13"/>
        </w:rPr>
        <w:t> </w:t>
      </w:r>
      <w:r>
        <w:rPr/>
        <w:t>belajar siswa.</w:t>
      </w:r>
      <w:r>
        <w:rPr>
          <w:spacing w:val="-7"/>
        </w:rPr>
        <w:t> </w:t>
      </w:r>
      <w:r>
        <w:rPr/>
        <w:t>Melalui</w:t>
      </w:r>
      <w:r>
        <w:rPr>
          <w:spacing w:val="-9"/>
        </w:rPr>
        <w:t> </w:t>
      </w:r>
      <w:r>
        <w:rPr/>
        <w:t>media</w:t>
      </w:r>
      <w:r>
        <w:rPr>
          <w:spacing w:val="-9"/>
        </w:rPr>
        <w:t> </w:t>
      </w:r>
      <w:r>
        <w:rPr/>
        <w:t>seperti</w:t>
      </w:r>
      <w:r>
        <w:rPr>
          <w:spacing w:val="-9"/>
        </w:rPr>
        <w:t> </w:t>
      </w:r>
      <w:r>
        <w:rPr/>
        <w:t>video</w:t>
      </w:r>
      <w:r>
        <w:rPr>
          <w:spacing w:val="-10"/>
        </w:rPr>
        <w:t> </w:t>
      </w:r>
      <w:r>
        <w:rPr/>
        <w:t>pembelajaran,</w:t>
      </w:r>
      <w:r>
        <w:rPr>
          <w:spacing w:val="-7"/>
        </w:rPr>
        <w:t> </w:t>
      </w:r>
      <w:r>
        <w:rPr/>
        <w:t>presentasi</w:t>
      </w:r>
      <w:r>
        <w:rPr>
          <w:spacing w:val="-9"/>
        </w:rPr>
        <w:t> </w:t>
      </w:r>
      <w:r>
        <w:rPr/>
        <w:t>interaktif,</w:t>
      </w:r>
      <w:r>
        <w:rPr>
          <w:spacing w:val="-7"/>
        </w:rPr>
        <w:t> </w:t>
      </w:r>
      <w:r>
        <w:rPr/>
        <w:t>dan</w:t>
      </w:r>
      <w:r>
        <w:rPr>
          <w:spacing w:val="-6"/>
        </w:rPr>
        <w:t> </w:t>
      </w:r>
      <w:r>
        <w:rPr/>
        <w:t>aplikasi</w:t>
      </w:r>
      <w:r>
        <w:rPr>
          <w:spacing w:val="-9"/>
        </w:rPr>
        <w:t> </w:t>
      </w:r>
      <w:r>
        <w:rPr/>
        <w:t>digital, siswa menunjukkan antusiasme, partisipasi, dan fokus yang lebih tinggi dalam proses belajar.</w:t>
      </w:r>
      <w:r>
        <w:rPr>
          <w:spacing w:val="-14"/>
        </w:rPr>
        <w:t> </w:t>
      </w:r>
      <w:r>
        <w:rPr/>
        <w:t>Teknologi</w:t>
      </w:r>
      <w:r>
        <w:rPr>
          <w:spacing w:val="-14"/>
        </w:rPr>
        <w:t> </w:t>
      </w:r>
      <w:r>
        <w:rPr/>
        <w:t>juga</w:t>
      </w:r>
      <w:r>
        <w:rPr>
          <w:spacing w:val="-14"/>
        </w:rPr>
        <w:t> </w:t>
      </w:r>
      <w:r>
        <w:rPr/>
        <w:t>mempermudah</w:t>
      </w:r>
      <w:r>
        <w:rPr>
          <w:spacing w:val="-13"/>
        </w:rPr>
        <w:t> </w:t>
      </w:r>
      <w:r>
        <w:rPr/>
        <w:t>pemahaman</w:t>
      </w:r>
      <w:r>
        <w:rPr>
          <w:spacing w:val="-14"/>
        </w:rPr>
        <w:t> </w:t>
      </w:r>
      <w:r>
        <w:rPr/>
        <w:t>materi</w:t>
      </w:r>
      <w:r>
        <w:rPr>
          <w:spacing w:val="-14"/>
        </w:rPr>
        <w:t> </w:t>
      </w:r>
      <w:r>
        <w:rPr/>
        <w:t>dengan</w:t>
      </w:r>
      <w:r>
        <w:rPr>
          <w:spacing w:val="-14"/>
        </w:rPr>
        <w:t> </w:t>
      </w:r>
      <w:r>
        <w:rPr/>
        <w:t>penyampaian</w:t>
      </w:r>
      <w:r>
        <w:rPr>
          <w:spacing w:val="-13"/>
        </w:rPr>
        <w:t> </w:t>
      </w:r>
      <w:r>
        <w:rPr/>
        <w:t>yang</w:t>
      </w:r>
      <w:r>
        <w:rPr>
          <w:spacing w:val="-14"/>
        </w:rPr>
        <w:t> </w:t>
      </w:r>
      <w:r>
        <w:rPr/>
        <w:t>lebih konkret dan menarik, sehingga meningkatkan daya serap siswa dan mendorong kemandirian</w:t>
      </w:r>
      <w:r>
        <w:rPr>
          <w:spacing w:val="-16"/>
        </w:rPr>
        <w:t> </w:t>
      </w:r>
      <w:r>
        <w:rPr/>
        <w:t>belajar.</w:t>
      </w:r>
      <w:r>
        <w:rPr>
          <w:spacing w:val="-14"/>
        </w:rPr>
        <w:t> </w:t>
      </w:r>
      <w:r>
        <w:rPr/>
        <w:t>Meskipun</w:t>
      </w:r>
      <w:r>
        <w:rPr>
          <w:spacing w:val="-14"/>
        </w:rPr>
        <w:t> </w:t>
      </w:r>
      <w:r>
        <w:rPr/>
        <w:t>demikian,</w:t>
      </w:r>
      <w:r>
        <w:rPr>
          <w:spacing w:val="-13"/>
        </w:rPr>
        <w:t> </w:t>
      </w:r>
      <w:r>
        <w:rPr/>
        <w:t>penerapannya</w:t>
      </w:r>
      <w:r>
        <w:rPr>
          <w:spacing w:val="-14"/>
        </w:rPr>
        <w:t> </w:t>
      </w:r>
      <w:r>
        <w:rPr/>
        <w:t>masih</w:t>
      </w:r>
      <w:r>
        <w:rPr>
          <w:spacing w:val="-14"/>
        </w:rPr>
        <w:t> </w:t>
      </w:r>
      <w:r>
        <w:rPr/>
        <w:t>menghadapi</w:t>
      </w:r>
      <w:r>
        <w:rPr>
          <w:spacing w:val="-14"/>
        </w:rPr>
        <w:t> </w:t>
      </w:r>
      <w:r>
        <w:rPr/>
        <w:t>kendala</w:t>
      </w:r>
      <w:r>
        <w:rPr>
          <w:spacing w:val="-13"/>
        </w:rPr>
        <w:t> </w:t>
      </w:r>
      <w:r>
        <w:rPr/>
        <w:t>seperti keterbatasan</w:t>
      </w:r>
      <w:r>
        <w:rPr>
          <w:spacing w:val="-7"/>
        </w:rPr>
        <w:t> </w:t>
      </w:r>
      <w:r>
        <w:rPr/>
        <w:t>perangkat</w:t>
      </w:r>
      <w:r>
        <w:rPr>
          <w:spacing w:val="-9"/>
        </w:rPr>
        <w:t> </w:t>
      </w:r>
      <w:r>
        <w:rPr/>
        <w:t>pribadi,</w:t>
      </w:r>
      <w:r>
        <w:rPr>
          <w:spacing w:val="-8"/>
        </w:rPr>
        <w:t> </w:t>
      </w:r>
      <w:r>
        <w:rPr/>
        <w:t>akses</w:t>
      </w:r>
      <w:r>
        <w:rPr>
          <w:spacing w:val="-9"/>
        </w:rPr>
        <w:t> </w:t>
      </w:r>
      <w:r>
        <w:rPr/>
        <w:t>internet</w:t>
      </w:r>
      <w:r>
        <w:rPr>
          <w:spacing w:val="-9"/>
        </w:rPr>
        <w:t> </w:t>
      </w:r>
      <w:r>
        <w:rPr/>
        <w:t>yang</w:t>
      </w:r>
      <w:r>
        <w:rPr>
          <w:spacing w:val="-10"/>
        </w:rPr>
        <w:t> </w:t>
      </w:r>
      <w:r>
        <w:rPr/>
        <w:t>tidak</w:t>
      </w:r>
      <w:r>
        <w:rPr>
          <w:spacing w:val="-7"/>
        </w:rPr>
        <w:t> </w:t>
      </w:r>
      <w:r>
        <w:rPr/>
        <w:t>merata,</w:t>
      </w:r>
      <w:r>
        <w:rPr>
          <w:spacing w:val="-8"/>
        </w:rPr>
        <w:t> </w:t>
      </w:r>
      <w:r>
        <w:rPr/>
        <w:t>serta</w:t>
      </w:r>
      <w:r>
        <w:rPr>
          <w:spacing w:val="-9"/>
        </w:rPr>
        <w:t> </w:t>
      </w:r>
      <w:r>
        <w:rPr/>
        <w:t>keterampilan</w:t>
      </w:r>
      <w:r>
        <w:rPr>
          <w:spacing w:val="-7"/>
        </w:rPr>
        <w:t> </w:t>
      </w:r>
      <w:r>
        <w:rPr/>
        <w:t>digital guru yang belum merata. Oleh karena itu, diperlukan dukungan dari berbagai pihak, termasuk sekolah, guru, orang tua, dan pemerintah, dalam penyediaan fasilitas, pelatihan guru, serta kebijakan yang mendukung pemanfaatan teknologi secara efektif dan berkelanjutan dalam pendidikan.</w:t>
      </w:r>
    </w:p>
    <w:p>
      <w:pPr>
        <w:pStyle w:val="Heading1"/>
        <w:spacing w:before="2"/>
        <w:jc w:val="left"/>
      </w:pPr>
      <w:r>
        <w:rPr>
          <w:spacing w:val="-2"/>
        </w:rPr>
        <w:t>Saran</w:t>
      </w:r>
    </w:p>
    <w:p>
      <w:pPr>
        <w:pStyle w:val="BodyText"/>
        <w:spacing w:line="276" w:lineRule="auto" w:before="39"/>
        <w:ind w:left="568" w:right="146"/>
        <w:jc w:val="both"/>
      </w:pPr>
      <w:r>
        <w:rPr/>
        <w:t>Berdasarkan hasil penelitian, disarankan agar sekolah terus mengembangkan fasilitas teknologi</w:t>
      </w:r>
      <w:r>
        <w:rPr>
          <w:spacing w:val="-12"/>
        </w:rPr>
        <w:t> </w:t>
      </w:r>
      <w:r>
        <w:rPr/>
        <w:t>pembelajaran,</w:t>
      </w:r>
      <w:r>
        <w:rPr>
          <w:spacing w:val="-10"/>
        </w:rPr>
        <w:t> </w:t>
      </w:r>
      <w:r>
        <w:rPr/>
        <w:t>seperti</w:t>
      </w:r>
      <w:r>
        <w:rPr>
          <w:spacing w:val="-12"/>
        </w:rPr>
        <w:t> </w:t>
      </w:r>
      <w:r>
        <w:rPr/>
        <w:t>pengadaan</w:t>
      </w:r>
      <w:r>
        <w:rPr>
          <w:spacing w:val="-9"/>
        </w:rPr>
        <w:t> </w:t>
      </w:r>
      <w:r>
        <w:rPr/>
        <w:t>LCD,</w:t>
      </w:r>
      <w:r>
        <w:rPr>
          <w:spacing w:val="-10"/>
        </w:rPr>
        <w:t> </w:t>
      </w:r>
      <w:r>
        <w:rPr/>
        <w:t>laptop,</w:t>
      </w:r>
      <w:r>
        <w:rPr>
          <w:spacing w:val="-10"/>
        </w:rPr>
        <w:t> </w:t>
      </w:r>
      <w:r>
        <w:rPr/>
        <w:t>dan</w:t>
      </w:r>
      <w:r>
        <w:rPr>
          <w:spacing w:val="-9"/>
        </w:rPr>
        <w:t> </w:t>
      </w:r>
      <w:r>
        <w:rPr/>
        <w:t>akses</w:t>
      </w:r>
      <w:r>
        <w:rPr>
          <w:spacing w:val="-12"/>
        </w:rPr>
        <w:t> </w:t>
      </w:r>
      <w:r>
        <w:rPr/>
        <w:t>internet</w:t>
      </w:r>
      <w:r>
        <w:rPr>
          <w:spacing w:val="-12"/>
        </w:rPr>
        <w:t> </w:t>
      </w:r>
      <w:r>
        <w:rPr/>
        <w:t>yang</w:t>
      </w:r>
      <w:r>
        <w:rPr>
          <w:spacing w:val="-9"/>
        </w:rPr>
        <w:t> </w:t>
      </w:r>
      <w:r>
        <w:rPr/>
        <w:t>memadai, serta memanfaatkan platform digital secara optimal. Pelatihan berkala bagi guru juga penting untuk meningkatkan kemampuan dalam mengintegrasikan teknologi ke dalam pembelajaran. Siswa perlu dibimbing agar menggunakan teknologi secara bijak sebagai sarana belajar, bukan sekadar hiburan. Penggunaan media seperti video, kuis online, dan game edukatif terbukti mampu meningkatkan motivasi dan keterlibatan mereka. Sinergi</w:t>
      </w:r>
    </w:p>
    <w:p>
      <w:pPr>
        <w:pStyle w:val="BodyText"/>
        <w:rPr>
          <w:sz w:val="18"/>
        </w:rPr>
      </w:pPr>
    </w:p>
    <w:p>
      <w:pPr>
        <w:pStyle w:val="BodyText"/>
        <w:spacing w:before="55"/>
        <w:rPr>
          <w:sz w:val="18"/>
        </w:rPr>
      </w:pPr>
    </w:p>
    <w:p>
      <w:pPr>
        <w:tabs>
          <w:tab w:pos="7658" w:val="left" w:leader="none"/>
        </w:tabs>
        <w:spacing w:line="281" w:lineRule="exact" w:before="0"/>
        <w:ind w:left="568" w:right="0" w:firstLine="0"/>
        <w:jc w:val="left"/>
        <w:rPr>
          <w:sz w:val="18"/>
        </w:rPr>
      </w:pPr>
      <w:r>
        <w:rPr>
          <w:rFonts w:ascii="Cambria"/>
          <w:spacing w:val="-5"/>
          <w:sz w:val="24"/>
        </w:rPr>
        <w:t>10</w:t>
      </w:r>
      <w:r>
        <w:rPr>
          <w:rFonts w:ascii="Cambria"/>
          <w:sz w:val="24"/>
        </w:rPr>
        <w:tab/>
      </w:r>
      <w:r>
        <w:rPr>
          <w:sz w:val="18"/>
        </w:rPr>
        <w:t>ISSN</w:t>
      </w:r>
      <w:r>
        <w:rPr>
          <w:spacing w:val="-9"/>
          <w:sz w:val="18"/>
        </w:rPr>
        <w:t> </w:t>
      </w:r>
      <w:r>
        <w:rPr>
          <w:spacing w:val="-2"/>
          <w:sz w:val="18"/>
        </w:rPr>
        <w:t>2548-</w:t>
      </w:r>
    </w:p>
    <w:p>
      <w:pPr>
        <w:spacing w:line="206" w:lineRule="exact" w:before="0"/>
        <w:ind w:left="568" w:right="0" w:firstLine="0"/>
        <w:jc w:val="left"/>
        <w:rPr>
          <w:sz w:val="18"/>
        </w:rPr>
      </w:pPr>
      <w:r>
        <w:rPr>
          <w:sz w:val="18"/>
        </w:rPr>
        <w:t>8848</w:t>
      </w:r>
      <w:r>
        <w:rPr>
          <w:spacing w:val="-2"/>
          <w:sz w:val="18"/>
        </w:rPr>
        <w:t> (Online)</w:t>
      </w:r>
    </w:p>
    <w:p>
      <w:pPr>
        <w:spacing w:after="0" w:line="206" w:lineRule="exact"/>
        <w:jc w:val="left"/>
        <w:rPr>
          <w:sz w:val="18"/>
        </w:rPr>
        <w:sectPr>
          <w:pgSz w:w="11920" w:h="16840"/>
          <w:pgMar w:header="1282" w:footer="0" w:top="1940" w:bottom="280" w:left="1700" w:right="1559"/>
        </w:sectPr>
      </w:pPr>
    </w:p>
    <w:p>
      <w:pPr>
        <w:pStyle w:val="BodyText"/>
      </w:pPr>
    </w:p>
    <w:p>
      <w:pPr>
        <w:pStyle w:val="BodyText"/>
      </w:pPr>
    </w:p>
    <w:p>
      <w:pPr>
        <w:pStyle w:val="BodyText"/>
      </w:pPr>
    </w:p>
    <w:p>
      <w:pPr>
        <w:pStyle w:val="BodyText"/>
        <w:spacing w:before="11"/>
      </w:pPr>
    </w:p>
    <w:p>
      <w:pPr>
        <w:pStyle w:val="BodyText"/>
        <w:spacing w:line="276" w:lineRule="auto"/>
        <w:ind w:left="568"/>
      </w:pPr>
      <w:r>
        <w:rPr/>
        <w:t>antara sekolah, guru, siswa, dan orang tua sangat penting dalam menciptakan ekosistem pembelajaran yang modern, efektif, dan menyenangkan.</w:t>
      </w:r>
    </w:p>
    <w:p>
      <w:pPr>
        <w:spacing w:before="237"/>
        <w:ind w:left="568" w:right="0" w:firstLine="0"/>
        <w:jc w:val="left"/>
        <w:rPr>
          <w:b/>
          <w:sz w:val="20"/>
        </w:rPr>
      </w:pPr>
      <w:r>
        <w:rPr>
          <w:b/>
          <w:spacing w:val="-2"/>
          <w:sz w:val="20"/>
        </w:rPr>
        <w:t>DAFTAR</w:t>
      </w:r>
      <w:r>
        <w:rPr>
          <w:b/>
          <w:spacing w:val="-4"/>
          <w:sz w:val="20"/>
        </w:rPr>
        <w:t> </w:t>
      </w:r>
      <w:r>
        <w:rPr>
          <w:b/>
          <w:spacing w:val="-2"/>
          <w:sz w:val="20"/>
        </w:rPr>
        <w:t>PUSTAKA</w:t>
      </w:r>
    </w:p>
    <w:p>
      <w:pPr>
        <w:spacing w:before="116"/>
        <w:ind w:left="1276" w:right="0" w:hanging="709"/>
        <w:jc w:val="left"/>
        <w:rPr>
          <w:sz w:val="22"/>
        </w:rPr>
      </w:pPr>
      <w:r>
        <w:rPr>
          <w:sz w:val="22"/>
        </w:rPr>
        <w:t>Adi,</w:t>
      </w:r>
      <w:r>
        <w:rPr>
          <w:spacing w:val="-1"/>
          <w:sz w:val="22"/>
        </w:rPr>
        <w:t> </w:t>
      </w:r>
      <w:r>
        <w:rPr>
          <w:sz w:val="22"/>
        </w:rPr>
        <w:t>S.</w:t>
      </w:r>
      <w:r>
        <w:rPr>
          <w:spacing w:val="-1"/>
          <w:sz w:val="22"/>
        </w:rPr>
        <w:t> </w:t>
      </w:r>
      <w:r>
        <w:rPr>
          <w:sz w:val="22"/>
        </w:rPr>
        <w:t>(2022). </w:t>
      </w:r>
      <w:r>
        <w:rPr>
          <w:i/>
          <w:sz w:val="22"/>
        </w:rPr>
        <w:t>Implementasi</w:t>
      </w:r>
      <w:r>
        <w:rPr>
          <w:i/>
          <w:spacing w:val="-3"/>
          <w:sz w:val="22"/>
        </w:rPr>
        <w:t> </w:t>
      </w:r>
      <w:r>
        <w:rPr>
          <w:i/>
          <w:sz w:val="22"/>
        </w:rPr>
        <w:t>Teknologi</w:t>
      </w:r>
      <w:r>
        <w:rPr>
          <w:i/>
          <w:spacing w:val="-3"/>
          <w:sz w:val="22"/>
        </w:rPr>
        <w:t> </w:t>
      </w:r>
      <w:r>
        <w:rPr>
          <w:i/>
          <w:sz w:val="22"/>
        </w:rPr>
        <w:t>Pembelajaran dalam</w:t>
      </w:r>
      <w:r>
        <w:rPr>
          <w:i/>
          <w:spacing w:val="-5"/>
          <w:sz w:val="22"/>
        </w:rPr>
        <w:t> </w:t>
      </w:r>
      <w:r>
        <w:rPr>
          <w:i/>
          <w:sz w:val="22"/>
        </w:rPr>
        <w:t>Pendidikan</w:t>
      </w:r>
      <w:r>
        <w:rPr>
          <w:i/>
          <w:spacing w:val="-4"/>
          <w:sz w:val="22"/>
        </w:rPr>
        <w:t> </w:t>
      </w:r>
      <w:r>
        <w:rPr>
          <w:i/>
          <w:sz w:val="22"/>
        </w:rPr>
        <w:t>Digital</w:t>
      </w:r>
      <w:r>
        <w:rPr>
          <w:sz w:val="22"/>
        </w:rPr>
        <w:t>.</w:t>
      </w:r>
      <w:r>
        <w:rPr>
          <w:spacing w:val="-1"/>
          <w:sz w:val="22"/>
        </w:rPr>
        <w:t> </w:t>
      </w:r>
      <w:r>
        <w:rPr>
          <w:sz w:val="22"/>
        </w:rPr>
        <w:t>Jakarta: PT Gramedia Pustaka Utama.</w:t>
      </w:r>
    </w:p>
    <w:p>
      <w:pPr>
        <w:spacing w:before="122"/>
        <w:ind w:left="1276" w:right="0" w:hanging="709"/>
        <w:jc w:val="left"/>
        <w:rPr>
          <w:sz w:val="22"/>
        </w:rPr>
      </w:pPr>
      <w:r>
        <w:rPr>
          <w:sz w:val="22"/>
        </w:rPr>
        <w:t>Anwar, M. (2023).</w:t>
      </w:r>
      <w:r>
        <w:rPr>
          <w:spacing w:val="27"/>
          <w:sz w:val="22"/>
        </w:rPr>
        <w:t> </w:t>
      </w:r>
      <w:r>
        <w:rPr>
          <w:i/>
          <w:sz w:val="22"/>
        </w:rPr>
        <w:t>Pengaruh Penggunaan Media</w:t>
      </w:r>
      <w:r>
        <w:rPr>
          <w:i/>
          <w:spacing w:val="24"/>
          <w:sz w:val="22"/>
        </w:rPr>
        <w:t> </w:t>
      </w:r>
      <w:r>
        <w:rPr>
          <w:i/>
          <w:sz w:val="22"/>
        </w:rPr>
        <w:t>Digital terhadap</w:t>
      </w:r>
      <w:r>
        <w:rPr>
          <w:i/>
          <w:spacing w:val="24"/>
          <w:sz w:val="22"/>
        </w:rPr>
        <w:t> </w:t>
      </w:r>
      <w:r>
        <w:rPr>
          <w:i/>
          <w:sz w:val="22"/>
        </w:rPr>
        <w:t>Motivasi dan</w:t>
      </w:r>
      <w:r>
        <w:rPr>
          <w:i/>
          <w:spacing w:val="24"/>
          <w:sz w:val="22"/>
        </w:rPr>
        <w:t> </w:t>
      </w:r>
      <w:r>
        <w:rPr>
          <w:i/>
          <w:sz w:val="22"/>
        </w:rPr>
        <w:t>Minat Belajar</w:t>
      </w:r>
      <w:r>
        <w:rPr>
          <w:sz w:val="22"/>
        </w:rPr>
        <w:t>. Bandung: Alfabeta.</w:t>
      </w:r>
    </w:p>
    <w:p>
      <w:pPr>
        <w:spacing w:line="252" w:lineRule="exact" w:before="118"/>
        <w:ind w:left="568" w:right="0" w:firstLine="0"/>
        <w:jc w:val="left"/>
        <w:rPr>
          <w:sz w:val="22"/>
        </w:rPr>
      </w:pPr>
      <w:r>
        <w:rPr>
          <w:sz w:val="22"/>
        </w:rPr>
        <w:t>Arifin,</w:t>
      </w:r>
      <w:r>
        <w:rPr>
          <w:spacing w:val="54"/>
          <w:sz w:val="22"/>
        </w:rPr>
        <w:t> </w:t>
      </w:r>
      <w:r>
        <w:rPr>
          <w:sz w:val="22"/>
        </w:rPr>
        <w:t>Z.</w:t>
      </w:r>
      <w:r>
        <w:rPr>
          <w:spacing w:val="54"/>
          <w:sz w:val="22"/>
        </w:rPr>
        <w:t> </w:t>
      </w:r>
      <w:r>
        <w:rPr>
          <w:sz w:val="22"/>
        </w:rPr>
        <w:t>(2024).</w:t>
      </w:r>
      <w:r>
        <w:rPr>
          <w:spacing w:val="58"/>
          <w:sz w:val="22"/>
        </w:rPr>
        <w:t> </w:t>
      </w:r>
      <w:r>
        <w:rPr>
          <w:i/>
          <w:sz w:val="22"/>
        </w:rPr>
        <w:t>Inovasi</w:t>
      </w:r>
      <w:r>
        <w:rPr>
          <w:i/>
          <w:spacing w:val="52"/>
          <w:sz w:val="22"/>
        </w:rPr>
        <w:t> </w:t>
      </w:r>
      <w:r>
        <w:rPr>
          <w:i/>
          <w:sz w:val="22"/>
        </w:rPr>
        <w:t>Pembelajaran</w:t>
      </w:r>
      <w:r>
        <w:rPr>
          <w:i/>
          <w:spacing w:val="56"/>
          <w:sz w:val="22"/>
        </w:rPr>
        <w:t> </w:t>
      </w:r>
      <w:r>
        <w:rPr>
          <w:i/>
          <w:sz w:val="22"/>
        </w:rPr>
        <w:t>Berbasis</w:t>
      </w:r>
      <w:r>
        <w:rPr>
          <w:i/>
          <w:spacing w:val="52"/>
          <w:sz w:val="22"/>
        </w:rPr>
        <w:t> </w:t>
      </w:r>
      <w:r>
        <w:rPr>
          <w:i/>
          <w:sz w:val="22"/>
        </w:rPr>
        <w:t>Teknologi</w:t>
      </w:r>
      <w:r>
        <w:rPr>
          <w:i/>
          <w:spacing w:val="52"/>
          <w:sz w:val="22"/>
        </w:rPr>
        <w:t> </w:t>
      </w:r>
      <w:r>
        <w:rPr>
          <w:i/>
          <w:sz w:val="22"/>
        </w:rPr>
        <w:t>untuk</w:t>
      </w:r>
      <w:r>
        <w:rPr>
          <w:i/>
          <w:spacing w:val="53"/>
          <w:sz w:val="22"/>
        </w:rPr>
        <w:t> </w:t>
      </w:r>
      <w:r>
        <w:rPr>
          <w:i/>
          <w:sz w:val="22"/>
        </w:rPr>
        <w:t>Era</w:t>
      </w:r>
      <w:r>
        <w:rPr>
          <w:i/>
          <w:spacing w:val="51"/>
          <w:sz w:val="22"/>
        </w:rPr>
        <w:t> </w:t>
      </w:r>
      <w:r>
        <w:rPr>
          <w:i/>
          <w:sz w:val="22"/>
        </w:rPr>
        <w:t>Industri</w:t>
      </w:r>
      <w:r>
        <w:rPr>
          <w:i/>
          <w:spacing w:val="53"/>
          <w:sz w:val="22"/>
        </w:rPr>
        <w:t> </w:t>
      </w:r>
      <w:r>
        <w:rPr>
          <w:i/>
          <w:spacing w:val="-4"/>
          <w:sz w:val="22"/>
        </w:rPr>
        <w:t>4.0</w:t>
      </w:r>
      <w:r>
        <w:rPr>
          <w:spacing w:val="-4"/>
          <w:sz w:val="22"/>
        </w:rPr>
        <w:t>.</w:t>
      </w:r>
    </w:p>
    <w:p>
      <w:pPr>
        <w:pStyle w:val="BodyText"/>
        <w:spacing w:line="252" w:lineRule="exact"/>
        <w:ind w:left="1276"/>
      </w:pPr>
      <w:r>
        <w:rPr>
          <w:spacing w:val="-2"/>
        </w:rPr>
        <w:t>Yogyakarta:</w:t>
      </w:r>
      <w:r>
        <w:rPr>
          <w:spacing w:val="1"/>
        </w:rPr>
        <w:t> </w:t>
      </w:r>
      <w:r>
        <w:rPr>
          <w:spacing w:val="-2"/>
        </w:rPr>
        <w:t>Pustaka</w:t>
      </w:r>
      <w:r>
        <w:rPr>
          <w:spacing w:val="1"/>
        </w:rPr>
        <w:t> </w:t>
      </w:r>
      <w:r>
        <w:rPr>
          <w:spacing w:val="-2"/>
        </w:rPr>
        <w:t>Pelajar.</w:t>
      </w:r>
    </w:p>
    <w:p>
      <w:pPr>
        <w:spacing w:before="123"/>
        <w:ind w:left="1276" w:right="0" w:hanging="709"/>
        <w:jc w:val="left"/>
        <w:rPr>
          <w:sz w:val="22"/>
        </w:rPr>
      </w:pPr>
      <w:r>
        <w:rPr>
          <w:spacing w:val="-2"/>
          <w:sz w:val="22"/>
        </w:rPr>
        <w:t>Asmani,</w:t>
      </w:r>
      <w:r>
        <w:rPr>
          <w:spacing w:val="-7"/>
          <w:sz w:val="22"/>
        </w:rPr>
        <w:t> </w:t>
      </w:r>
      <w:r>
        <w:rPr>
          <w:spacing w:val="-2"/>
          <w:sz w:val="22"/>
        </w:rPr>
        <w:t>J.</w:t>
      </w:r>
      <w:r>
        <w:rPr>
          <w:spacing w:val="-7"/>
          <w:sz w:val="22"/>
        </w:rPr>
        <w:t> </w:t>
      </w:r>
      <w:r>
        <w:rPr>
          <w:spacing w:val="-2"/>
          <w:sz w:val="22"/>
        </w:rPr>
        <w:t>M.</w:t>
      </w:r>
      <w:r>
        <w:rPr>
          <w:spacing w:val="-10"/>
          <w:sz w:val="22"/>
        </w:rPr>
        <w:t> </w:t>
      </w:r>
      <w:r>
        <w:rPr>
          <w:spacing w:val="-2"/>
          <w:sz w:val="22"/>
        </w:rPr>
        <w:t>(2021).</w:t>
      </w:r>
      <w:r>
        <w:rPr>
          <w:spacing w:val="-4"/>
          <w:sz w:val="22"/>
        </w:rPr>
        <w:t> </w:t>
      </w:r>
      <w:r>
        <w:rPr>
          <w:i/>
          <w:spacing w:val="-2"/>
          <w:sz w:val="22"/>
        </w:rPr>
        <w:t>Tips</w:t>
      </w:r>
      <w:r>
        <w:rPr>
          <w:i/>
          <w:spacing w:val="-9"/>
          <w:sz w:val="22"/>
        </w:rPr>
        <w:t> </w:t>
      </w:r>
      <w:r>
        <w:rPr>
          <w:i/>
          <w:spacing w:val="-2"/>
          <w:sz w:val="22"/>
        </w:rPr>
        <w:t>dan</w:t>
      </w:r>
      <w:r>
        <w:rPr>
          <w:i/>
          <w:spacing w:val="-9"/>
          <w:sz w:val="22"/>
        </w:rPr>
        <w:t> </w:t>
      </w:r>
      <w:r>
        <w:rPr>
          <w:i/>
          <w:spacing w:val="-2"/>
          <w:sz w:val="22"/>
        </w:rPr>
        <w:t>Trik</w:t>
      </w:r>
      <w:r>
        <w:rPr>
          <w:i/>
          <w:spacing w:val="-9"/>
          <w:sz w:val="22"/>
        </w:rPr>
        <w:t> </w:t>
      </w:r>
      <w:r>
        <w:rPr>
          <w:i/>
          <w:spacing w:val="-2"/>
          <w:sz w:val="22"/>
        </w:rPr>
        <w:t>Mengajar</w:t>
      </w:r>
      <w:r>
        <w:rPr>
          <w:i/>
          <w:spacing w:val="-14"/>
          <w:sz w:val="22"/>
        </w:rPr>
        <w:t> </w:t>
      </w:r>
      <w:r>
        <w:rPr>
          <w:i/>
          <w:spacing w:val="-2"/>
          <w:sz w:val="22"/>
        </w:rPr>
        <w:t>dengan</w:t>
      </w:r>
      <w:r>
        <w:rPr>
          <w:i/>
          <w:spacing w:val="-9"/>
          <w:sz w:val="22"/>
        </w:rPr>
        <w:t> </w:t>
      </w:r>
      <w:r>
        <w:rPr>
          <w:i/>
          <w:spacing w:val="-2"/>
          <w:sz w:val="22"/>
        </w:rPr>
        <w:t>Teknologi</w:t>
      </w:r>
      <w:r>
        <w:rPr>
          <w:i/>
          <w:spacing w:val="-9"/>
          <w:sz w:val="22"/>
        </w:rPr>
        <w:t> </w:t>
      </w:r>
      <w:r>
        <w:rPr>
          <w:i/>
          <w:spacing w:val="-2"/>
          <w:sz w:val="22"/>
        </w:rPr>
        <w:t>Modern</w:t>
      </w:r>
      <w:r>
        <w:rPr>
          <w:spacing w:val="-2"/>
          <w:sz w:val="22"/>
        </w:rPr>
        <w:t>.</w:t>
      </w:r>
      <w:r>
        <w:rPr>
          <w:spacing w:val="-16"/>
          <w:sz w:val="22"/>
        </w:rPr>
        <w:t> </w:t>
      </w:r>
      <w:r>
        <w:rPr>
          <w:spacing w:val="-2"/>
          <w:sz w:val="22"/>
        </w:rPr>
        <w:t>Yogyakarta:</w:t>
      </w:r>
      <w:r>
        <w:rPr>
          <w:spacing w:val="-9"/>
          <w:sz w:val="22"/>
        </w:rPr>
        <w:t> </w:t>
      </w:r>
      <w:r>
        <w:rPr>
          <w:spacing w:val="-2"/>
          <w:sz w:val="22"/>
        </w:rPr>
        <w:t>Diva Press.</w:t>
      </w:r>
    </w:p>
    <w:p>
      <w:pPr>
        <w:spacing w:line="370" w:lineRule="atLeast" w:before="2"/>
        <w:ind w:left="568" w:right="0" w:firstLine="0"/>
        <w:jc w:val="left"/>
        <w:rPr>
          <w:sz w:val="22"/>
        </w:rPr>
      </w:pPr>
      <w:r>
        <w:rPr>
          <w:sz w:val="22"/>
        </w:rPr>
        <w:t>Daryanto. (2023). </w:t>
      </w:r>
      <w:r>
        <w:rPr>
          <w:i/>
          <w:sz w:val="22"/>
        </w:rPr>
        <w:t>Media Pembelajaran Efektif untuk Generasi Z</w:t>
      </w:r>
      <w:r>
        <w:rPr>
          <w:sz w:val="22"/>
        </w:rPr>
        <w:t>. Malang: Bumi</w:t>
      </w:r>
      <w:r>
        <w:rPr>
          <w:spacing w:val="-5"/>
          <w:sz w:val="22"/>
        </w:rPr>
        <w:t> </w:t>
      </w:r>
      <w:r>
        <w:rPr>
          <w:sz w:val="22"/>
        </w:rPr>
        <w:t>Aksara. Dewi,</w:t>
      </w:r>
      <w:r>
        <w:rPr>
          <w:spacing w:val="65"/>
          <w:sz w:val="22"/>
        </w:rPr>
        <w:t> </w:t>
      </w:r>
      <w:r>
        <w:rPr>
          <w:sz w:val="22"/>
        </w:rPr>
        <w:t>P.</w:t>
      </w:r>
      <w:r>
        <w:rPr>
          <w:spacing w:val="65"/>
          <w:sz w:val="22"/>
        </w:rPr>
        <w:t> </w:t>
      </w:r>
      <w:r>
        <w:rPr>
          <w:sz w:val="22"/>
        </w:rPr>
        <w:t>(2022).</w:t>
      </w:r>
      <w:r>
        <w:rPr>
          <w:spacing w:val="65"/>
          <w:sz w:val="22"/>
        </w:rPr>
        <w:t> </w:t>
      </w:r>
      <w:r>
        <w:rPr>
          <w:i/>
          <w:sz w:val="22"/>
        </w:rPr>
        <w:t>Integrasi</w:t>
      </w:r>
      <w:r>
        <w:rPr>
          <w:i/>
          <w:spacing w:val="63"/>
          <w:sz w:val="22"/>
        </w:rPr>
        <w:t> </w:t>
      </w:r>
      <w:r>
        <w:rPr>
          <w:i/>
          <w:sz w:val="22"/>
        </w:rPr>
        <w:t>Teknologi</w:t>
      </w:r>
      <w:r>
        <w:rPr>
          <w:i/>
          <w:spacing w:val="40"/>
          <w:sz w:val="22"/>
        </w:rPr>
        <w:t> </w:t>
      </w:r>
      <w:r>
        <w:rPr>
          <w:i/>
          <w:sz w:val="22"/>
        </w:rPr>
        <w:t>dalam</w:t>
      </w:r>
      <w:r>
        <w:rPr>
          <w:i/>
          <w:spacing w:val="65"/>
          <w:sz w:val="22"/>
        </w:rPr>
        <w:t> </w:t>
      </w:r>
      <w:r>
        <w:rPr>
          <w:i/>
          <w:sz w:val="22"/>
        </w:rPr>
        <w:t>Pendidikan:</w:t>
      </w:r>
      <w:r>
        <w:rPr>
          <w:i/>
          <w:spacing w:val="63"/>
          <w:sz w:val="22"/>
        </w:rPr>
        <w:t> </w:t>
      </w:r>
      <w:r>
        <w:rPr>
          <w:i/>
          <w:sz w:val="22"/>
        </w:rPr>
        <w:t>Studi</w:t>
      </w:r>
      <w:r>
        <w:rPr>
          <w:i/>
          <w:spacing w:val="40"/>
          <w:sz w:val="22"/>
        </w:rPr>
        <w:t> </w:t>
      </w:r>
      <w:r>
        <w:rPr>
          <w:i/>
          <w:sz w:val="22"/>
        </w:rPr>
        <w:t>Kasus</w:t>
      </w:r>
      <w:r>
        <w:rPr>
          <w:i/>
          <w:spacing w:val="40"/>
          <w:sz w:val="22"/>
        </w:rPr>
        <w:t> </w:t>
      </w:r>
      <w:r>
        <w:rPr>
          <w:i/>
          <w:sz w:val="22"/>
        </w:rPr>
        <w:t>di</w:t>
      </w:r>
      <w:r>
        <w:rPr>
          <w:i/>
          <w:spacing w:val="40"/>
          <w:sz w:val="22"/>
        </w:rPr>
        <w:t> </w:t>
      </w:r>
      <w:r>
        <w:rPr>
          <w:i/>
          <w:sz w:val="22"/>
        </w:rPr>
        <w:t>Indonesia</w:t>
      </w:r>
      <w:r>
        <w:rPr>
          <w:sz w:val="22"/>
        </w:rPr>
        <w:t>.</w:t>
      </w:r>
    </w:p>
    <w:p>
      <w:pPr>
        <w:pStyle w:val="BodyText"/>
        <w:spacing w:before="4"/>
        <w:ind w:left="1276"/>
      </w:pPr>
      <w:r>
        <w:rPr/>
        <w:t>Surabaya:</w:t>
      </w:r>
      <w:r>
        <w:rPr>
          <w:spacing w:val="-5"/>
        </w:rPr>
        <w:t> </w:t>
      </w:r>
      <w:r>
        <w:rPr/>
        <w:t>Unesa</w:t>
      </w:r>
      <w:r>
        <w:rPr>
          <w:spacing w:val="-4"/>
        </w:rPr>
        <w:t> </w:t>
      </w:r>
      <w:r>
        <w:rPr>
          <w:spacing w:val="-2"/>
        </w:rPr>
        <w:t>Press.</w:t>
      </w:r>
    </w:p>
    <w:p>
      <w:pPr>
        <w:spacing w:before="120"/>
        <w:ind w:left="1276" w:right="126" w:hanging="709"/>
        <w:jc w:val="left"/>
        <w:rPr>
          <w:sz w:val="22"/>
        </w:rPr>
      </w:pPr>
      <w:r>
        <w:rPr>
          <w:sz w:val="22"/>
        </w:rPr>
        <w:t>Effendy,</w:t>
      </w:r>
      <w:r>
        <w:rPr>
          <w:spacing w:val="-19"/>
          <w:sz w:val="22"/>
        </w:rPr>
        <w:t> </w:t>
      </w:r>
      <w:r>
        <w:rPr>
          <w:sz w:val="22"/>
        </w:rPr>
        <w:t>A.</w:t>
      </w:r>
      <w:r>
        <w:rPr>
          <w:spacing w:val="-14"/>
          <w:sz w:val="22"/>
        </w:rPr>
        <w:t> </w:t>
      </w:r>
      <w:r>
        <w:rPr>
          <w:sz w:val="22"/>
        </w:rPr>
        <w:t>(2024).</w:t>
      </w:r>
      <w:r>
        <w:rPr>
          <w:spacing w:val="-14"/>
          <w:sz w:val="22"/>
        </w:rPr>
        <w:t> </w:t>
      </w:r>
      <w:r>
        <w:rPr>
          <w:i/>
          <w:sz w:val="22"/>
        </w:rPr>
        <w:t>Teknologi</w:t>
      </w:r>
      <w:r>
        <w:rPr>
          <w:i/>
          <w:spacing w:val="-14"/>
          <w:sz w:val="22"/>
        </w:rPr>
        <w:t> </w:t>
      </w:r>
      <w:r>
        <w:rPr>
          <w:i/>
          <w:sz w:val="22"/>
        </w:rPr>
        <w:t>dalam</w:t>
      </w:r>
      <w:r>
        <w:rPr>
          <w:i/>
          <w:spacing w:val="-13"/>
          <w:sz w:val="22"/>
        </w:rPr>
        <w:t> </w:t>
      </w:r>
      <w:r>
        <w:rPr>
          <w:i/>
          <w:sz w:val="22"/>
        </w:rPr>
        <w:t>Pendidikan:</w:t>
      </w:r>
      <w:r>
        <w:rPr>
          <w:i/>
          <w:spacing w:val="-14"/>
          <w:sz w:val="22"/>
        </w:rPr>
        <w:t> </w:t>
      </w:r>
      <w:r>
        <w:rPr>
          <w:i/>
          <w:sz w:val="22"/>
        </w:rPr>
        <w:t>Antara</w:t>
      </w:r>
      <w:r>
        <w:rPr>
          <w:i/>
          <w:spacing w:val="-14"/>
          <w:sz w:val="22"/>
        </w:rPr>
        <w:t> </w:t>
      </w:r>
      <w:r>
        <w:rPr>
          <w:i/>
          <w:sz w:val="22"/>
        </w:rPr>
        <w:t>Harapan</w:t>
      </w:r>
      <w:r>
        <w:rPr>
          <w:i/>
          <w:spacing w:val="-14"/>
          <w:sz w:val="22"/>
        </w:rPr>
        <w:t> </w:t>
      </w:r>
      <w:r>
        <w:rPr>
          <w:i/>
          <w:sz w:val="22"/>
        </w:rPr>
        <w:t>dan</w:t>
      </w:r>
      <w:r>
        <w:rPr>
          <w:i/>
          <w:spacing w:val="-13"/>
          <w:sz w:val="22"/>
        </w:rPr>
        <w:t> </w:t>
      </w:r>
      <w:r>
        <w:rPr>
          <w:i/>
          <w:sz w:val="22"/>
        </w:rPr>
        <w:t>Tantangan</w:t>
      </w:r>
      <w:r>
        <w:rPr>
          <w:sz w:val="22"/>
        </w:rPr>
        <w:t>.</w:t>
      </w:r>
      <w:r>
        <w:rPr>
          <w:spacing w:val="-14"/>
          <w:sz w:val="22"/>
        </w:rPr>
        <w:t> </w:t>
      </w:r>
      <w:r>
        <w:rPr>
          <w:sz w:val="22"/>
        </w:rPr>
        <w:t>Medan: Universitas Sumatera Utara Press.</w:t>
      </w:r>
    </w:p>
    <w:p>
      <w:pPr>
        <w:spacing w:before="118"/>
        <w:ind w:left="568" w:right="0" w:firstLine="0"/>
        <w:jc w:val="left"/>
        <w:rPr>
          <w:sz w:val="22"/>
        </w:rPr>
      </w:pPr>
      <w:r>
        <w:rPr>
          <w:sz w:val="22"/>
        </w:rPr>
        <w:t>Fadhilah,</w:t>
      </w:r>
      <w:r>
        <w:rPr>
          <w:spacing w:val="51"/>
          <w:sz w:val="22"/>
        </w:rPr>
        <w:t> </w:t>
      </w:r>
      <w:r>
        <w:rPr>
          <w:sz w:val="22"/>
        </w:rPr>
        <w:t>R.</w:t>
      </w:r>
      <w:r>
        <w:rPr>
          <w:spacing w:val="53"/>
          <w:sz w:val="22"/>
        </w:rPr>
        <w:t> </w:t>
      </w:r>
      <w:r>
        <w:rPr>
          <w:sz w:val="22"/>
        </w:rPr>
        <w:t>(2021).</w:t>
      </w:r>
      <w:r>
        <w:rPr>
          <w:spacing w:val="53"/>
          <w:sz w:val="22"/>
        </w:rPr>
        <w:t> </w:t>
      </w:r>
      <w:r>
        <w:rPr>
          <w:i/>
          <w:sz w:val="22"/>
        </w:rPr>
        <w:t>Pemanfaatan</w:t>
      </w:r>
      <w:r>
        <w:rPr>
          <w:i/>
          <w:spacing w:val="50"/>
          <w:sz w:val="22"/>
        </w:rPr>
        <w:t> </w:t>
      </w:r>
      <w:r>
        <w:rPr>
          <w:i/>
          <w:sz w:val="22"/>
        </w:rPr>
        <w:t>Aplikasi</w:t>
      </w:r>
      <w:r>
        <w:rPr>
          <w:i/>
          <w:spacing w:val="56"/>
          <w:sz w:val="22"/>
        </w:rPr>
        <w:t> </w:t>
      </w:r>
      <w:r>
        <w:rPr>
          <w:i/>
          <w:sz w:val="22"/>
        </w:rPr>
        <w:t>Pembelajaran</w:t>
      </w:r>
      <w:r>
        <w:rPr>
          <w:i/>
          <w:spacing w:val="54"/>
          <w:sz w:val="22"/>
        </w:rPr>
        <w:t> </w:t>
      </w:r>
      <w:r>
        <w:rPr>
          <w:i/>
          <w:sz w:val="22"/>
        </w:rPr>
        <w:t>Digital</w:t>
      </w:r>
      <w:r>
        <w:rPr>
          <w:i/>
          <w:spacing w:val="51"/>
          <w:sz w:val="22"/>
        </w:rPr>
        <w:t> </w:t>
      </w:r>
      <w:r>
        <w:rPr>
          <w:i/>
          <w:sz w:val="22"/>
        </w:rPr>
        <w:t>di</w:t>
      </w:r>
      <w:r>
        <w:rPr>
          <w:i/>
          <w:spacing w:val="51"/>
          <w:sz w:val="22"/>
        </w:rPr>
        <w:t> </w:t>
      </w:r>
      <w:r>
        <w:rPr>
          <w:i/>
          <w:sz w:val="22"/>
        </w:rPr>
        <w:t>Masa</w:t>
      </w:r>
      <w:r>
        <w:rPr>
          <w:i/>
          <w:spacing w:val="51"/>
          <w:sz w:val="22"/>
        </w:rPr>
        <w:t> </w:t>
      </w:r>
      <w:r>
        <w:rPr>
          <w:i/>
          <w:spacing w:val="-2"/>
          <w:sz w:val="22"/>
        </w:rPr>
        <w:t>Pandemi</w:t>
      </w:r>
      <w:r>
        <w:rPr>
          <w:spacing w:val="-2"/>
          <w:sz w:val="22"/>
        </w:rPr>
        <w:t>.</w:t>
      </w:r>
    </w:p>
    <w:p>
      <w:pPr>
        <w:pStyle w:val="BodyText"/>
        <w:spacing w:before="3"/>
        <w:ind w:left="1276"/>
      </w:pPr>
      <w:r>
        <w:rPr/>
        <w:t>Jakarta:</w:t>
      </w:r>
      <w:r>
        <w:rPr>
          <w:spacing w:val="-7"/>
        </w:rPr>
        <w:t> </w:t>
      </w:r>
      <w:r>
        <w:rPr/>
        <w:t>RajaGrafindo</w:t>
      </w:r>
      <w:r>
        <w:rPr>
          <w:spacing w:val="-6"/>
        </w:rPr>
        <w:t> </w:t>
      </w:r>
      <w:r>
        <w:rPr>
          <w:spacing w:val="-2"/>
        </w:rPr>
        <w:t>Persada.</w:t>
      </w:r>
    </w:p>
    <w:p>
      <w:pPr>
        <w:spacing w:before="119"/>
        <w:ind w:left="1276" w:right="0" w:hanging="709"/>
        <w:jc w:val="left"/>
        <w:rPr>
          <w:sz w:val="22"/>
        </w:rPr>
      </w:pPr>
      <w:r>
        <w:rPr>
          <w:sz w:val="22"/>
        </w:rPr>
        <w:t>Hamid, S. (2023). </w:t>
      </w:r>
      <w:r>
        <w:rPr>
          <w:i/>
          <w:sz w:val="22"/>
        </w:rPr>
        <w:t>Teknologi</w:t>
      </w:r>
      <w:r>
        <w:rPr>
          <w:i/>
          <w:spacing w:val="-5"/>
          <w:sz w:val="22"/>
        </w:rPr>
        <w:t> </w:t>
      </w:r>
      <w:r>
        <w:rPr>
          <w:i/>
          <w:sz w:val="22"/>
        </w:rPr>
        <w:t>Pembelajaran</w:t>
      </w:r>
      <w:r>
        <w:rPr>
          <w:i/>
          <w:spacing w:val="-3"/>
          <w:sz w:val="22"/>
        </w:rPr>
        <w:t> </w:t>
      </w:r>
      <w:r>
        <w:rPr>
          <w:i/>
          <w:sz w:val="22"/>
        </w:rPr>
        <w:t>untuk</w:t>
      </w:r>
      <w:r>
        <w:rPr>
          <w:i/>
          <w:spacing w:val="-2"/>
          <w:sz w:val="22"/>
        </w:rPr>
        <w:t> </w:t>
      </w:r>
      <w:r>
        <w:rPr>
          <w:i/>
          <w:sz w:val="22"/>
        </w:rPr>
        <w:t>Pendidikan Masa</w:t>
      </w:r>
      <w:r>
        <w:rPr>
          <w:i/>
          <w:spacing w:val="-3"/>
          <w:sz w:val="22"/>
        </w:rPr>
        <w:t> </w:t>
      </w:r>
      <w:r>
        <w:rPr>
          <w:i/>
          <w:sz w:val="22"/>
        </w:rPr>
        <w:t>Depan</w:t>
      </w:r>
      <w:r>
        <w:rPr>
          <w:sz w:val="22"/>
        </w:rPr>
        <w:t>.</w:t>
      </w:r>
      <w:r>
        <w:rPr>
          <w:spacing w:val="-3"/>
          <w:sz w:val="22"/>
        </w:rPr>
        <w:t> </w:t>
      </w:r>
      <w:r>
        <w:rPr>
          <w:sz w:val="22"/>
        </w:rPr>
        <w:t>Bandung:</w:t>
      </w:r>
      <w:r>
        <w:rPr>
          <w:spacing w:val="-2"/>
          <w:sz w:val="22"/>
        </w:rPr>
        <w:t> </w:t>
      </w:r>
      <w:r>
        <w:rPr>
          <w:sz w:val="22"/>
        </w:rPr>
        <w:t>CV Citra Pustaka.</w:t>
      </w:r>
    </w:p>
    <w:p>
      <w:pPr>
        <w:spacing w:line="242" w:lineRule="auto" w:before="118"/>
        <w:ind w:left="1276" w:right="0" w:hanging="709"/>
        <w:jc w:val="left"/>
        <w:rPr>
          <w:sz w:val="22"/>
        </w:rPr>
      </w:pPr>
      <w:r>
        <w:rPr>
          <w:sz w:val="22"/>
        </w:rPr>
        <w:t>Hidayat,</w:t>
      </w:r>
      <w:r>
        <w:rPr>
          <w:spacing w:val="-7"/>
          <w:sz w:val="22"/>
        </w:rPr>
        <w:t> </w:t>
      </w:r>
      <w:r>
        <w:rPr>
          <w:sz w:val="22"/>
        </w:rPr>
        <w:t>T.</w:t>
      </w:r>
      <w:r>
        <w:rPr>
          <w:spacing w:val="-4"/>
          <w:sz w:val="22"/>
        </w:rPr>
        <w:t> </w:t>
      </w:r>
      <w:r>
        <w:rPr>
          <w:sz w:val="22"/>
        </w:rPr>
        <w:t>(2022). </w:t>
      </w:r>
      <w:r>
        <w:rPr>
          <w:i/>
          <w:sz w:val="22"/>
        </w:rPr>
        <w:t>Efektivitas</w:t>
      </w:r>
      <w:r>
        <w:rPr>
          <w:i/>
          <w:spacing w:val="-5"/>
          <w:sz w:val="22"/>
        </w:rPr>
        <w:t> </w:t>
      </w:r>
      <w:r>
        <w:rPr>
          <w:i/>
          <w:sz w:val="22"/>
        </w:rPr>
        <w:t>Platform</w:t>
      </w:r>
      <w:r>
        <w:rPr>
          <w:i/>
          <w:spacing w:val="-4"/>
          <w:sz w:val="22"/>
        </w:rPr>
        <w:t> </w:t>
      </w:r>
      <w:r>
        <w:rPr>
          <w:i/>
          <w:sz w:val="22"/>
        </w:rPr>
        <w:t>Digital</w:t>
      </w:r>
      <w:r>
        <w:rPr>
          <w:i/>
          <w:spacing w:val="-5"/>
          <w:sz w:val="22"/>
        </w:rPr>
        <w:t> </w:t>
      </w:r>
      <w:r>
        <w:rPr>
          <w:i/>
          <w:sz w:val="22"/>
        </w:rPr>
        <w:t>dalam</w:t>
      </w:r>
      <w:r>
        <w:rPr>
          <w:i/>
          <w:spacing w:val="-4"/>
          <w:sz w:val="22"/>
        </w:rPr>
        <w:t> </w:t>
      </w:r>
      <w:r>
        <w:rPr>
          <w:i/>
          <w:sz w:val="22"/>
        </w:rPr>
        <w:t>Proses</w:t>
      </w:r>
      <w:r>
        <w:rPr>
          <w:i/>
          <w:spacing w:val="-5"/>
          <w:sz w:val="22"/>
        </w:rPr>
        <w:t> </w:t>
      </w:r>
      <w:r>
        <w:rPr>
          <w:i/>
          <w:sz w:val="22"/>
        </w:rPr>
        <w:t>Pembelajaran</w:t>
      </w:r>
      <w:r>
        <w:rPr>
          <w:sz w:val="22"/>
        </w:rPr>
        <w:t>.</w:t>
      </w:r>
      <w:r>
        <w:rPr>
          <w:spacing w:val="-10"/>
          <w:sz w:val="22"/>
        </w:rPr>
        <w:t> </w:t>
      </w:r>
      <w:r>
        <w:rPr>
          <w:sz w:val="22"/>
        </w:rPr>
        <w:t>Yogyakarta: </w:t>
      </w:r>
      <w:r>
        <w:rPr>
          <w:spacing w:val="-2"/>
          <w:sz w:val="22"/>
        </w:rPr>
        <w:t>Deepublish.</w:t>
      </w:r>
    </w:p>
    <w:p>
      <w:pPr>
        <w:spacing w:before="117"/>
        <w:ind w:left="1276" w:right="126" w:hanging="709"/>
        <w:jc w:val="left"/>
        <w:rPr>
          <w:sz w:val="22"/>
        </w:rPr>
      </w:pPr>
      <w:r>
        <w:rPr>
          <w:sz w:val="22"/>
        </w:rPr>
        <w:t>Ismail, M. (2023). </w:t>
      </w:r>
      <w:r>
        <w:rPr>
          <w:i/>
          <w:sz w:val="22"/>
        </w:rPr>
        <w:t>Meningkatkan Minat Belajar Melalui Teknologi Pendidikan</w:t>
      </w:r>
      <w:r>
        <w:rPr>
          <w:sz w:val="22"/>
        </w:rPr>
        <w:t>. Malang: UB Press.</w:t>
      </w:r>
    </w:p>
    <w:p>
      <w:pPr>
        <w:spacing w:line="242" w:lineRule="auto" w:before="119"/>
        <w:ind w:left="1276" w:right="0" w:hanging="709"/>
        <w:jc w:val="left"/>
        <w:rPr>
          <w:sz w:val="22"/>
        </w:rPr>
      </w:pPr>
      <w:r>
        <w:rPr>
          <w:sz w:val="22"/>
        </w:rPr>
        <w:t>Karim,</w:t>
      </w:r>
      <w:r>
        <w:rPr>
          <w:spacing w:val="-7"/>
          <w:sz w:val="22"/>
        </w:rPr>
        <w:t> </w:t>
      </w:r>
      <w:r>
        <w:rPr>
          <w:sz w:val="22"/>
        </w:rPr>
        <w:t>A. (2021). </w:t>
      </w:r>
      <w:r>
        <w:rPr>
          <w:i/>
          <w:sz w:val="22"/>
        </w:rPr>
        <w:t>Pendekatan Baru dalam Teknologi Pendidikan di Era Digital</w:t>
      </w:r>
      <w:r>
        <w:rPr>
          <w:sz w:val="22"/>
        </w:rPr>
        <w:t>. Jakarta: Penerbit Erlangga.</w:t>
      </w:r>
    </w:p>
    <w:p>
      <w:pPr>
        <w:spacing w:before="117"/>
        <w:ind w:left="1276" w:right="0" w:hanging="709"/>
        <w:jc w:val="left"/>
        <w:rPr>
          <w:sz w:val="22"/>
        </w:rPr>
      </w:pPr>
      <w:r>
        <w:rPr>
          <w:sz w:val="22"/>
        </w:rPr>
        <w:t>Kusuma,</w:t>
      </w:r>
      <w:r>
        <w:rPr>
          <w:spacing w:val="-8"/>
          <w:sz w:val="22"/>
        </w:rPr>
        <w:t> </w:t>
      </w:r>
      <w:r>
        <w:rPr>
          <w:sz w:val="22"/>
        </w:rPr>
        <w:t>D.</w:t>
      </w:r>
      <w:r>
        <w:rPr>
          <w:spacing w:val="-8"/>
          <w:sz w:val="22"/>
        </w:rPr>
        <w:t> </w:t>
      </w:r>
      <w:r>
        <w:rPr>
          <w:sz w:val="22"/>
        </w:rPr>
        <w:t>(2024).</w:t>
      </w:r>
      <w:r>
        <w:rPr>
          <w:spacing w:val="-4"/>
          <w:sz w:val="22"/>
        </w:rPr>
        <w:t> </w:t>
      </w:r>
      <w:r>
        <w:rPr>
          <w:i/>
          <w:sz w:val="22"/>
        </w:rPr>
        <w:t>Pemanfaatan</w:t>
      </w:r>
      <w:r>
        <w:rPr>
          <w:i/>
          <w:spacing w:val="-7"/>
          <w:sz w:val="22"/>
        </w:rPr>
        <w:t> </w:t>
      </w:r>
      <w:r>
        <w:rPr>
          <w:i/>
          <w:sz w:val="22"/>
        </w:rPr>
        <w:t>Teknologi</w:t>
      </w:r>
      <w:r>
        <w:rPr>
          <w:i/>
          <w:spacing w:val="-10"/>
          <w:sz w:val="22"/>
        </w:rPr>
        <w:t> </w:t>
      </w:r>
      <w:r>
        <w:rPr>
          <w:i/>
          <w:sz w:val="22"/>
        </w:rPr>
        <w:t>Informasi</w:t>
      </w:r>
      <w:r>
        <w:rPr>
          <w:i/>
          <w:spacing w:val="-10"/>
          <w:sz w:val="22"/>
        </w:rPr>
        <w:t> </w:t>
      </w:r>
      <w:r>
        <w:rPr>
          <w:i/>
          <w:sz w:val="22"/>
        </w:rPr>
        <w:t>untuk</w:t>
      </w:r>
      <w:r>
        <w:rPr>
          <w:i/>
          <w:spacing w:val="-10"/>
          <w:sz w:val="22"/>
        </w:rPr>
        <w:t> </w:t>
      </w:r>
      <w:r>
        <w:rPr>
          <w:i/>
          <w:sz w:val="22"/>
        </w:rPr>
        <w:t>Meningkatkan</w:t>
      </w:r>
      <w:r>
        <w:rPr>
          <w:i/>
          <w:spacing w:val="-7"/>
          <w:sz w:val="22"/>
        </w:rPr>
        <w:t> </w:t>
      </w:r>
      <w:r>
        <w:rPr>
          <w:i/>
          <w:sz w:val="22"/>
        </w:rPr>
        <w:t>Minat</w:t>
      </w:r>
      <w:r>
        <w:rPr>
          <w:i/>
          <w:spacing w:val="-10"/>
          <w:sz w:val="22"/>
        </w:rPr>
        <w:t> </w:t>
      </w:r>
      <w:r>
        <w:rPr>
          <w:i/>
          <w:sz w:val="22"/>
        </w:rPr>
        <w:t>Belajar Siswa</w:t>
      </w:r>
      <w:r>
        <w:rPr>
          <w:sz w:val="22"/>
        </w:rPr>
        <w:t>. Bogor: IPB Press.</w:t>
      </w:r>
    </w:p>
    <w:p>
      <w:pPr>
        <w:spacing w:before="118"/>
        <w:ind w:left="568" w:right="0" w:firstLine="0"/>
        <w:jc w:val="left"/>
        <w:rPr>
          <w:sz w:val="22"/>
        </w:rPr>
      </w:pPr>
      <w:r>
        <w:rPr>
          <w:sz w:val="22"/>
        </w:rPr>
        <w:t>Lestari,</w:t>
      </w:r>
      <w:r>
        <w:rPr>
          <w:spacing w:val="37"/>
          <w:sz w:val="22"/>
        </w:rPr>
        <w:t> </w:t>
      </w:r>
      <w:r>
        <w:rPr>
          <w:sz w:val="22"/>
        </w:rPr>
        <w:t>N.</w:t>
      </w:r>
      <w:r>
        <w:rPr>
          <w:spacing w:val="38"/>
          <w:sz w:val="22"/>
        </w:rPr>
        <w:t> </w:t>
      </w:r>
      <w:r>
        <w:rPr>
          <w:sz w:val="22"/>
        </w:rPr>
        <w:t>(2022).</w:t>
      </w:r>
      <w:r>
        <w:rPr>
          <w:spacing w:val="42"/>
          <w:sz w:val="22"/>
        </w:rPr>
        <w:t> </w:t>
      </w:r>
      <w:r>
        <w:rPr>
          <w:i/>
          <w:sz w:val="22"/>
        </w:rPr>
        <w:t>Media</w:t>
      </w:r>
      <w:r>
        <w:rPr>
          <w:i/>
          <w:spacing w:val="35"/>
          <w:sz w:val="22"/>
        </w:rPr>
        <w:t> </w:t>
      </w:r>
      <w:r>
        <w:rPr>
          <w:i/>
          <w:sz w:val="22"/>
        </w:rPr>
        <w:t>Pembelajaran</w:t>
      </w:r>
      <w:r>
        <w:rPr>
          <w:i/>
          <w:spacing w:val="35"/>
          <w:sz w:val="22"/>
        </w:rPr>
        <w:t> </w:t>
      </w:r>
      <w:r>
        <w:rPr>
          <w:i/>
          <w:sz w:val="22"/>
        </w:rPr>
        <w:t>Berbasis</w:t>
      </w:r>
      <w:r>
        <w:rPr>
          <w:i/>
          <w:spacing w:val="36"/>
          <w:sz w:val="22"/>
        </w:rPr>
        <w:t> </w:t>
      </w:r>
      <w:r>
        <w:rPr>
          <w:i/>
          <w:sz w:val="22"/>
        </w:rPr>
        <w:t>Teknologi</w:t>
      </w:r>
      <w:r>
        <w:rPr>
          <w:i/>
          <w:spacing w:val="32"/>
          <w:sz w:val="22"/>
        </w:rPr>
        <w:t> </w:t>
      </w:r>
      <w:r>
        <w:rPr>
          <w:i/>
          <w:sz w:val="22"/>
        </w:rPr>
        <w:t>untuk</w:t>
      </w:r>
      <w:r>
        <w:rPr>
          <w:i/>
          <w:spacing w:val="36"/>
          <w:sz w:val="22"/>
        </w:rPr>
        <w:t> </w:t>
      </w:r>
      <w:r>
        <w:rPr>
          <w:i/>
          <w:sz w:val="22"/>
        </w:rPr>
        <w:t>Pendidikan</w:t>
      </w:r>
      <w:r>
        <w:rPr>
          <w:i/>
          <w:spacing w:val="36"/>
          <w:sz w:val="22"/>
        </w:rPr>
        <w:t> </w:t>
      </w:r>
      <w:r>
        <w:rPr>
          <w:i/>
          <w:spacing w:val="-2"/>
          <w:sz w:val="22"/>
        </w:rPr>
        <w:t>Dasar</w:t>
      </w:r>
      <w:r>
        <w:rPr>
          <w:spacing w:val="-2"/>
          <w:sz w:val="22"/>
        </w:rPr>
        <w:t>.</w:t>
      </w:r>
    </w:p>
    <w:p>
      <w:pPr>
        <w:pStyle w:val="BodyText"/>
        <w:spacing w:before="3"/>
        <w:ind w:left="1276"/>
      </w:pPr>
      <w:r>
        <w:rPr/>
        <w:t>Bandung:</w:t>
      </w:r>
      <w:r>
        <w:rPr>
          <w:spacing w:val="-5"/>
        </w:rPr>
        <w:t> </w:t>
      </w:r>
      <w:r>
        <w:rPr/>
        <w:t>CV</w:t>
      </w:r>
      <w:r>
        <w:rPr>
          <w:spacing w:val="-18"/>
        </w:rPr>
        <w:t> </w:t>
      </w:r>
      <w:r>
        <w:rPr/>
        <w:t>Andi </w:t>
      </w:r>
      <w:r>
        <w:rPr>
          <w:spacing w:val="-2"/>
        </w:rPr>
        <w:t>Offset.</w:t>
      </w:r>
    </w:p>
    <w:p>
      <w:pPr>
        <w:spacing w:before="119"/>
        <w:ind w:left="1276" w:right="0" w:hanging="709"/>
        <w:jc w:val="left"/>
        <w:rPr>
          <w:sz w:val="22"/>
        </w:rPr>
      </w:pPr>
      <w:r>
        <w:rPr>
          <w:sz w:val="22"/>
        </w:rPr>
        <w:t>Mulyasa,</w:t>
      </w:r>
      <w:r>
        <w:rPr>
          <w:spacing w:val="-9"/>
          <w:sz w:val="22"/>
        </w:rPr>
        <w:t> </w:t>
      </w:r>
      <w:r>
        <w:rPr>
          <w:sz w:val="22"/>
        </w:rPr>
        <w:t>E.</w:t>
      </w:r>
      <w:r>
        <w:rPr>
          <w:spacing w:val="-12"/>
          <w:sz w:val="22"/>
        </w:rPr>
        <w:t> </w:t>
      </w:r>
      <w:r>
        <w:rPr>
          <w:sz w:val="22"/>
        </w:rPr>
        <w:t>(2023).</w:t>
      </w:r>
      <w:r>
        <w:rPr>
          <w:spacing w:val="-9"/>
          <w:sz w:val="22"/>
        </w:rPr>
        <w:t> </w:t>
      </w:r>
      <w:r>
        <w:rPr>
          <w:i/>
          <w:sz w:val="22"/>
        </w:rPr>
        <w:t>Inovasi</w:t>
      </w:r>
      <w:r>
        <w:rPr>
          <w:i/>
          <w:spacing w:val="-10"/>
          <w:sz w:val="22"/>
        </w:rPr>
        <w:t> </w:t>
      </w:r>
      <w:r>
        <w:rPr>
          <w:i/>
          <w:sz w:val="22"/>
        </w:rPr>
        <w:t>Pendidikan</w:t>
      </w:r>
      <w:r>
        <w:rPr>
          <w:i/>
          <w:spacing w:val="-11"/>
          <w:sz w:val="22"/>
        </w:rPr>
        <w:t> </w:t>
      </w:r>
      <w:r>
        <w:rPr>
          <w:i/>
          <w:sz w:val="22"/>
        </w:rPr>
        <w:t>Berbasis</w:t>
      </w:r>
      <w:r>
        <w:rPr>
          <w:i/>
          <w:spacing w:val="-10"/>
          <w:sz w:val="22"/>
        </w:rPr>
        <w:t> </w:t>
      </w:r>
      <w:r>
        <w:rPr>
          <w:i/>
          <w:sz w:val="22"/>
        </w:rPr>
        <w:t>Teknologi</w:t>
      </w:r>
      <w:r>
        <w:rPr>
          <w:i/>
          <w:spacing w:val="-14"/>
          <w:sz w:val="22"/>
        </w:rPr>
        <w:t> </w:t>
      </w:r>
      <w:r>
        <w:rPr>
          <w:i/>
          <w:sz w:val="22"/>
        </w:rPr>
        <w:t>dan</w:t>
      </w:r>
      <w:r>
        <w:rPr>
          <w:i/>
          <w:spacing w:val="-7"/>
          <w:sz w:val="22"/>
        </w:rPr>
        <w:t> </w:t>
      </w:r>
      <w:r>
        <w:rPr>
          <w:i/>
          <w:sz w:val="22"/>
        </w:rPr>
        <w:t>Digitalisasi</w:t>
      </w:r>
      <w:r>
        <w:rPr>
          <w:sz w:val="22"/>
        </w:rPr>
        <w:t>.</w:t>
      </w:r>
      <w:r>
        <w:rPr>
          <w:spacing w:val="-9"/>
          <w:sz w:val="22"/>
        </w:rPr>
        <w:t> </w:t>
      </w:r>
      <w:r>
        <w:rPr>
          <w:sz w:val="22"/>
        </w:rPr>
        <w:t>Bandung:</w:t>
      </w:r>
      <w:r>
        <w:rPr>
          <w:spacing w:val="-10"/>
          <w:sz w:val="22"/>
        </w:rPr>
        <w:t> </w:t>
      </w:r>
      <w:r>
        <w:rPr>
          <w:sz w:val="22"/>
        </w:rPr>
        <w:t>PT Remaja Rosdakarya.</w:t>
      </w:r>
    </w:p>
    <w:p>
      <w:pPr>
        <w:spacing w:line="242" w:lineRule="auto" w:before="118"/>
        <w:ind w:left="1276" w:right="0" w:hanging="709"/>
        <w:jc w:val="left"/>
        <w:rPr>
          <w:sz w:val="22"/>
        </w:rPr>
      </w:pPr>
      <w:r>
        <w:rPr>
          <w:sz w:val="22"/>
        </w:rPr>
        <w:t>Ningsih,</w:t>
      </w:r>
      <w:r>
        <w:rPr>
          <w:spacing w:val="79"/>
          <w:sz w:val="22"/>
        </w:rPr>
        <w:t> </w:t>
      </w:r>
      <w:r>
        <w:rPr>
          <w:sz w:val="22"/>
        </w:rPr>
        <w:t>R.</w:t>
      </w:r>
      <w:r>
        <w:rPr>
          <w:spacing w:val="80"/>
          <w:sz w:val="22"/>
        </w:rPr>
        <w:t> </w:t>
      </w:r>
      <w:r>
        <w:rPr>
          <w:sz w:val="22"/>
        </w:rPr>
        <w:t>(2024).</w:t>
      </w:r>
      <w:r>
        <w:rPr>
          <w:spacing w:val="80"/>
          <w:sz w:val="22"/>
        </w:rPr>
        <w:t> </w:t>
      </w:r>
      <w:r>
        <w:rPr>
          <w:i/>
          <w:sz w:val="22"/>
        </w:rPr>
        <w:t>Peningkatan</w:t>
      </w:r>
      <w:r>
        <w:rPr>
          <w:i/>
          <w:spacing w:val="80"/>
          <w:sz w:val="22"/>
        </w:rPr>
        <w:t> </w:t>
      </w:r>
      <w:r>
        <w:rPr>
          <w:i/>
          <w:sz w:val="22"/>
        </w:rPr>
        <w:t>Kompetensi</w:t>
      </w:r>
      <w:r>
        <w:rPr>
          <w:i/>
          <w:spacing w:val="80"/>
          <w:sz w:val="22"/>
        </w:rPr>
        <w:t> </w:t>
      </w:r>
      <w:r>
        <w:rPr>
          <w:i/>
          <w:sz w:val="22"/>
        </w:rPr>
        <w:t>Guru</w:t>
      </w:r>
      <w:r>
        <w:rPr>
          <w:i/>
          <w:spacing w:val="80"/>
          <w:sz w:val="22"/>
        </w:rPr>
        <w:t> </w:t>
      </w:r>
      <w:r>
        <w:rPr>
          <w:i/>
          <w:sz w:val="22"/>
        </w:rPr>
        <w:t>dalam</w:t>
      </w:r>
      <w:r>
        <w:rPr>
          <w:i/>
          <w:spacing w:val="79"/>
          <w:sz w:val="22"/>
        </w:rPr>
        <w:t> </w:t>
      </w:r>
      <w:r>
        <w:rPr>
          <w:i/>
          <w:sz w:val="22"/>
        </w:rPr>
        <w:t>Pemanfaatan</w:t>
      </w:r>
      <w:r>
        <w:rPr>
          <w:i/>
          <w:spacing w:val="80"/>
          <w:sz w:val="22"/>
        </w:rPr>
        <w:t> </w:t>
      </w:r>
      <w:r>
        <w:rPr>
          <w:i/>
          <w:sz w:val="22"/>
        </w:rPr>
        <w:t>Teknologi Pembelajaran</w:t>
      </w:r>
      <w:r>
        <w:rPr>
          <w:sz w:val="22"/>
        </w:rPr>
        <w:t>. Semarang: UPT Penerbit Universitas Negeri Semarang.</w:t>
      </w:r>
    </w:p>
    <w:p>
      <w:pPr>
        <w:spacing w:before="117"/>
        <w:ind w:left="1276" w:right="0" w:hanging="709"/>
        <w:jc w:val="left"/>
        <w:rPr>
          <w:sz w:val="22"/>
        </w:rPr>
      </w:pPr>
      <w:r>
        <w:rPr>
          <w:sz w:val="22"/>
        </w:rPr>
        <w:t>Rahman, F. (2021). </w:t>
      </w:r>
      <w:r>
        <w:rPr>
          <w:i/>
          <w:sz w:val="22"/>
        </w:rPr>
        <w:t>Teknologi dalam Dunia Pendidikan: Perspektif Indonesia</w:t>
      </w:r>
      <w:r>
        <w:rPr>
          <w:sz w:val="22"/>
        </w:rPr>
        <w:t>. Makassar: Universitas Hasanuddin Press.</w:t>
      </w:r>
    </w:p>
    <w:p>
      <w:pPr>
        <w:spacing w:line="242" w:lineRule="auto" w:before="118"/>
        <w:ind w:left="1276" w:right="0" w:hanging="709"/>
        <w:jc w:val="left"/>
        <w:rPr>
          <w:sz w:val="22"/>
        </w:rPr>
      </w:pPr>
      <w:r>
        <w:rPr>
          <w:sz w:val="22"/>
        </w:rPr>
        <w:t>Rusman.</w:t>
      </w:r>
      <w:r>
        <w:rPr>
          <w:spacing w:val="-9"/>
          <w:sz w:val="22"/>
        </w:rPr>
        <w:t> </w:t>
      </w:r>
      <w:r>
        <w:rPr>
          <w:sz w:val="22"/>
        </w:rPr>
        <w:t>(2023).</w:t>
      </w:r>
      <w:r>
        <w:rPr>
          <w:spacing w:val="-7"/>
          <w:sz w:val="22"/>
        </w:rPr>
        <w:t> </w:t>
      </w:r>
      <w:r>
        <w:rPr>
          <w:i/>
          <w:sz w:val="22"/>
        </w:rPr>
        <w:t>Pembelajaran</w:t>
      </w:r>
      <w:r>
        <w:rPr>
          <w:i/>
          <w:spacing w:val="-8"/>
          <w:sz w:val="22"/>
        </w:rPr>
        <w:t> </w:t>
      </w:r>
      <w:r>
        <w:rPr>
          <w:i/>
          <w:sz w:val="22"/>
        </w:rPr>
        <w:t>Berbasis</w:t>
      </w:r>
      <w:r>
        <w:rPr>
          <w:i/>
          <w:spacing w:val="-11"/>
          <w:sz w:val="22"/>
        </w:rPr>
        <w:t> </w:t>
      </w:r>
      <w:r>
        <w:rPr>
          <w:i/>
          <w:sz w:val="22"/>
        </w:rPr>
        <w:t>Digital:</w:t>
      </w:r>
      <w:r>
        <w:rPr>
          <w:i/>
          <w:spacing w:val="-11"/>
          <w:sz w:val="22"/>
        </w:rPr>
        <w:t> </w:t>
      </w:r>
      <w:r>
        <w:rPr>
          <w:i/>
          <w:sz w:val="22"/>
        </w:rPr>
        <w:t>Panduan</w:t>
      </w:r>
      <w:r>
        <w:rPr>
          <w:i/>
          <w:spacing w:val="-12"/>
          <w:sz w:val="22"/>
        </w:rPr>
        <w:t> </w:t>
      </w:r>
      <w:r>
        <w:rPr>
          <w:i/>
          <w:sz w:val="22"/>
        </w:rPr>
        <w:t>untuk</w:t>
      </w:r>
      <w:r>
        <w:rPr>
          <w:i/>
          <w:spacing w:val="-11"/>
          <w:sz w:val="22"/>
        </w:rPr>
        <w:t> </w:t>
      </w:r>
      <w:r>
        <w:rPr>
          <w:i/>
          <w:sz w:val="22"/>
        </w:rPr>
        <w:t>Guru</w:t>
      </w:r>
      <w:r>
        <w:rPr>
          <w:i/>
          <w:spacing w:val="-8"/>
          <w:sz w:val="22"/>
        </w:rPr>
        <w:t> </w:t>
      </w:r>
      <w:r>
        <w:rPr>
          <w:i/>
          <w:sz w:val="22"/>
        </w:rPr>
        <w:t>dan</w:t>
      </w:r>
      <w:r>
        <w:rPr>
          <w:i/>
          <w:spacing w:val="-12"/>
          <w:sz w:val="22"/>
        </w:rPr>
        <w:t> </w:t>
      </w:r>
      <w:r>
        <w:rPr>
          <w:i/>
          <w:sz w:val="22"/>
        </w:rPr>
        <w:t>Siswa</w:t>
      </w:r>
      <w:r>
        <w:rPr>
          <w:sz w:val="22"/>
        </w:rPr>
        <w:t>.</w:t>
      </w:r>
      <w:r>
        <w:rPr>
          <w:spacing w:val="-9"/>
          <w:sz w:val="22"/>
        </w:rPr>
        <w:t> </w:t>
      </w:r>
      <w:r>
        <w:rPr>
          <w:sz w:val="22"/>
        </w:rPr>
        <w:t>Jakarta: RajaGrafindo Persada.</w:t>
      </w:r>
    </w:p>
    <w:p>
      <w:pPr>
        <w:spacing w:line="253" w:lineRule="exact" w:before="118"/>
        <w:ind w:left="568" w:right="0" w:firstLine="0"/>
        <w:jc w:val="left"/>
        <w:rPr>
          <w:sz w:val="22"/>
        </w:rPr>
      </w:pPr>
      <w:r>
        <w:rPr>
          <w:sz w:val="22"/>
        </w:rPr>
        <w:t>Sari,</w:t>
      </w:r>
      <w:r>
        <w:rPr>
          <w:spacing w:val="-6"/>
          <w:sz w:val="22"/>
        </w:rPr>
        <w:t> </w:t>
      </w:r>
      <w:r>
        <w:rPr>
          <w:sz w:val="22"/>
        </w:rPr>
        <w:t>D.</w:t>
      </w:r>
      <w:r>
        <w:rPr>
          <w:spacing w:val="-4"/>
          <w:sz w:val="22"/>
        </w:rPr>
        <w:t> </w:t>
      </w:r>
      <w:r>
        <w:rPr>
          <w:sz w:val="22"/>
        </w:rPr>
        <w:t>(2022).</w:t>
      </w:r>
      <w:r>
        <w:rPr>
          <w:spacing w:val="-4"/>
          <w:sz w:val="22"/>
        </w:rPr>
        <w:t> </w:t>
      </w:r>
      <w:r>
        <w:rPr>
          <w:i/>
          <w:sz w:val="22"/>
        </w:rPr>
        <w:t>E-learning</w:t>
      </w:r>
      <w:r>
        <w:rPr>
          <w:i/>
          <w:spacing w:val="-6"/>
          <w:sz w:val="22"/>
        </w:rPr>
        <w:t> </w:t>
      </w:r>
      <w:r>
        <w:rPr>
          <w:i/>
          <w:sz w:val="22"/>
        </w:rPr>
        <w:t>sebagai</w:t>
      </w:r>
      <w:r>
        <w:rPr>
          <w:i/>
          <w:spacing w:val="-6"/>
          <w:sz w:val="22"/>
        </w:rPr>
        <w:t> </w:t>
      </w:r>
      <w:r>
        <w:rPr>
          <w:i/>
          <w:sz w:val="22"/>
        </w:rPr>
        <w:t>Media</w:t>
      </w:r>
      <w:r>
        <w:rPr>
          <w:i/>
          <w:spacing w:val="-6"/>
          <w:sz w:val="22"/>
        </w:rPr>
        <w:t> </w:t>
      </w:r>
      <w:r>
        <w:rPr>
          <w:i/>
          <w:sz w:val="22"/>
        </w:rPr>
        <w:t>Pembelajaran</w:t>
      </w:r>
      <w:r>
        <w:rPr>
          <w:i/>
          <w:spacing w:val="-10"/>
          <w:sz w:val="22"/>
        </w:rPr>
        <w:t> </w:t>
      </w:r>
      <w:r>
        <w:rPr>
          <w:i/>
          <w:sz w:val="22"/>
        </w:rPr>
        <w:t>Alternatif</w:t>
      </w:r>
      <w:r>
        <w:rPr>
          <w:i/>
          <w:spacing w:val="-5"/>
          <w:sz w:val="22"/>
        </w:rPr>
        <w:t> </w:t>
      </w:r>
      <w:r>
        <w:rPr>
          <w:i/>
          <w:sz w:val="22"/>
        </w:rPr>
        <w:t>di</w:t>
      </w:r>
      <w:r>
        <w:rPr>
          <w:i/>
          <w:spacing w:val="-9"/>
          <w:sz w:val="22"/>
        </w:rPr>
        <w:t> </w:t>
      </w:r>
      <w:r>
        <w:rPr>
          <w:i/>
          <w:sz w:val="22"/>
        </w:rPr>
        <w:t>Sekolah</w:t>
      </w:r>
      <w:r>
        <w:rPr>
          <w:i/>
          <w:spacing w:val="-6"/>
          <w:sz w:val="22"/>
        </w:rPr>
        <w:t> </w:t>
      </w:r>
      <w:r>
        <w:rPr>
          <w:i/>
          <w:spacing w:val="-2"/>
          <w:sz w:val="22"/>
        </w:rPr>
        <w:t>Menengah</w:t>
      </w:r>
      <w:r>
        <w:rPr>
          <w:spacing w:val="-2"/>
          <w:sz w:val="22"/>
        </w:rPr>
        <w:t>.</w:t>
      </w:r>
    </w:p>
    <w:p>
      <w:pPr>
        <w:pStyle w:val="BodyText"/>
        <w:spacing w:line="253" w:lineRule="exact"/>
        <w:ind w:left="1276"/>
      </w:pPr>
      <w:r>
        <w:rPr/>
        <w:t>Surabaya:</w:t>
      </w:r>
      <w:r>
        <w:rPr>
          <w:spacing w:val="-5"/>
        </w:rPr>
        <w:t> </w:t>
      </w:r>
      <w:r>
        <w:rPr/>
        <w:t>Unair</w:t>
      </w:r>
      <w:r>
        <w:rPr>
          <w:spacing w:val="-4"/>
        </w:rPr>
        <w:t> </w:t>
      </w:r>
      <w:r>
        <w:rPr>
          <w:spacing w:val="-2"/>
        </w:rPr>
        <w:t>Press.</w:t>
      </w:r>
    </w:p>
    <w:p>
      <w:pPr>
        <w:pStyle w:val="BodyText"/>
        <w:spacing w:after="0" w:line="253" w:lineRule="exact"/>
        <w:sectPr>
          <w:pgSz w:w="11920" w:h="16840"/>
          <w:pgMar w:header="1026" w:footer="0" w:top="1240" w:bottom="280" w:left="1700" w:right="1559"/>
        </w:sectPr>
      </w:pPr>
    </w:p>
    <w:p>
      <w:pPr>
        <w:pStyle w:val="BodyText"/>
        <w:spacing w:before="68"/>
      </w:pPr>
      <w:r>
        <w:rPr/>
        <mc:AlternateContent>
          <mc:Choice Requires="wps">
            <w:drawing>
              <wp:anchor distT="0" distB="0" distL="0" distR="0" allowOverlap="1" layoutInCell="1" locked="0" behindDoc="0" simplePos="0" relativeHeight="15734784">
                <wp:simplePos x="0" y="0"/>
                <wp:positionH relativeFrom="page">
                  <wp:posOffset>1465580</wp:posOffset>
                </wp:positionH>
                <wp:positionV relativeFrom="page">
                  <wp:posOffset>9738144</wp:posOffset>
                </wp:positionV>
                <wp:extent cx="5901055" cy="1270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4784" from="115.400002pt,766.78302pt" to="580.050002pt,767.78302pt" stroked="true" strokeweight=".75pt" strokecolor="#000000">
                <v:stroke dashstyle="solid"/>
                <w10:wrap type="none"/>
              </v:line>
            </w:pict>
          </mc:Fallback>
        </mc:AlternateContent>
      </w:r>
    </w:p>
    <w:p>
      <w:pPr>
        <w:spacing w:line="252" w:lineRule="exact" w:before="0"/>
        <w:ind w:left="568" w:right="0" w:firstLine="0"/>
        <w:jc w:val="left"/>
        <w:rPr>
          <w:sz w:val="22"/>
        </w:rPr>
      </w:pPr>
      <w:r>
        <w:rPr>
          <w:sz w:val="22"/>
        </w:rPr>
        <w:t>Supriadi, D.</w:t>
      </w:r>
      <w:r>
        <w:rPr>
          <w:spacing w:val="6"/>
          <w:sz w:val="22"/>
        </w:rPr>
        <w:t> </w:t>
      </w:r>
      <w:r>
        <w:rPr>
          <w:sz w:val="22"/>
        </w:rPr>
        <w:t>(2023).</w:t>
      </w:r>
      <w:r>
        <w:rPr>
          <w:spacing w:val="6"/>
          <w:sz w:val="22"/>
        </w:rPr>
        <w:t> </w:t>
      </w:r>
      <w:r>
        <w:rPr>
          <w:i/>
          <w:sz w:val="22"/>
        </w:rPr>
        <w:t>Strategi</w:t>
      </w:r>
      <w:r>
        <w:rPr>
          <w:i/>
          <w:spacing w:val="5"/>
          <w:sz w:val="22"/>
        </w:rPr>
        <w:t> </w:t>
      </w:r>
      <w:r>
        <w:rPr>
          <w:i/>
          <w:sz w:val="22"/>
        </w:rPr>
        <w:t>Implementasi</w:t>
      </w:r>
      <w:r>
        <w:rPr>
          <w:i/>
          <w:spacing w:val="4"/>
          <w:sz w:val="22"/>
        </w:rPr>
        <w:t> </w:t>
      </w:r>
      <w:r>
        <w:rPr>
          <w:i/>
          <w:sz w:val="22"/>
        </w:rPr>
        <w:t>Teknologi</w:t>
      </w:r>
      <w:r>
        <w:rPr>
          <w:i/>
          <w:spacing w:val="1"/>
          <w:sz w:val="22"/>
        </w:rPr>
        <w:t> </w:t>
      </w:r>
      <w:r>
        <w:rPr>
          <w:i/>
          <w:sz w:val="22"/>
        </w:rPr>
        <w:t>untuk</w:t>
      </w:r>
      <w:r>
        <w:rPr>
          <w:i/>
          <w:spacing w:val="4"/>
          <w:sz w:val="22"/>
        </w:rPr>
        <w:t> </w:t>
      </w:r>
      <w:r>
        <w:rPr>
          <w:i/>
          <w:sz w:val="22"/>
        </w:rPr>
        <w:t>Pendidikan</w:t>
      </w:r>
      <w:r>
        <w:rPr>
          <w:i/>
          <w:spacing w:val="7"/>
          <w:sz w:val="22"/>
        </w:rPr>
        <w:t> </w:t>
      </w:r>
      <w:r>
        <w:rPr>
          <w:i/>
          <w:sz w:val="22"/>
        </w:rPr>
        <w:t>yang</w:t>
      </w:r>
      <w:r>
        <w:rPr>
          <w:i/>
          <w:spacing w:val="7"/>
          <w:sz w:val="22"/>
        </w:rPr>
        <w:t> </w:t>
      </w:r>
      <w:r>
        <w:rPr>
          <w:i/>
          <w:sz w:val="22"/>
        </w:rPr>
        <w:t>Lebih</w:t>
      </w:r>
      <w:r>
        <w:rPr>
          <w:i/>
          <w:spacing w:val="8"/>
          <w:sz w:val="22"/>
        </w:rPr>
        <w:t> </w:t>
      </w:r>
      <w:r>
        <w:rPr>
          <w:i/>
          <w:spacing w:val="-2"/>
          <w:sz w:val="22"/>
        </w:rPr>
        <w:t>Baik</w:t>
      </w:r>
      <w:r>
        <w:rPr>
          <w:spacing w:val="-2"/>
          <w:sz w:val="22"/>
        </w:rPr>
        <w:t>.</w:t>
      </w:r>
    </w:p>
    <w:p>
      <w:pPr>
        <w:pStyle w:val="BodyText"/>
        <w:spacing w:line="252" w:lineRule="exact"/>
        <w:ind w:left="1276"/>
      </w:pPr>
      <w:r>
        <w:rPr/>
        <w:t>Bandung:</w:t>
      </w:r>
      <w:r>
        <w:rPr>
          <w:spacing w:val="-16"/>
        </w:rPr>
        <w:t> </w:t>
      </w:r>
      <w:r>
        <w:rPr>
          <w:spacing w:val="-2"/>
        </w:rPr>
        <w:t>Alfabeta.</w:t>
      </w:r>
    </w:p>
    <w:p>
      <w:pPr>
        <w:spacing w:line="242" w:lineRule="auto" w:before="120"/>
        <w:ind w:left="1276" w:right="0" w:hanging="709"/>
        <w:jc w:val="left"/>
        <w:rPr>
          <w:sz w:val="22"/>
        </w:rPr>
      </w:pPr>
      <w:r>
        <w:rPr>
          <w:sz w:val="22"/>
        </w:rPr>
        <w:t>Susanto, H. (2022). </w:t>
      </w:r>
      <w:r>
        <w:rPr>
          <w:i/>
          <w:sz w:val="22"/>
        </w:rPr>
        <w:t>Pengaruh Teknologi terhadap Perubahan Minat Belajar Generasi Z</w:t>
      </w:r>
      <w:r>
        <w:rPr>
          <w:sz w:val="22"/>
        </w:rPr>
        <w:t>. Yogyakarta: Deepublish.</w:t>
      </w:r>
    </w:p>
    <w:p>
      <w:pPr>
        <w:spacing w:before="117"/>
        <w:ind w:left="1276" w:right="0" w:hanging="709"/>
        <w:jc w:val="left"/>
        <w:rPr>
          <w:sz w:val="22"/>
        </w:rPr>
      </w:pPr>
      <w:r>
        <w:rPr>
          <w:sz w:val="22"/>
        </w:rPr>
        <w:t>Utami, N. (2024). </w:t>
      </w:r>
      <w:r>
        <w:rPr>
          <w:i/>
          <w:sz w:val="22"/>
        </w:rPr>
        <w:t>Media Pembelajaran Digital dan Tantangannya di Indonesia</w:t>
      </w:r>
      <w:r>
        <w:rPr>
          <w:sz w:val="22"/>
        </w:rPr>
        <w:t>. Malang: Universitas Negeri Malang Press.</w:t>
      </w:r>
    </w:p>
    <w:p>
      <w:pPr>
        <w:spacing w:before="118"/>
        <w:ind w:left="568" w:right="0" w:firstLine="0"/>
        <w:jc w:val="left"/>
        <w:rPr>
          <w:sz w:val="22"/>
        </w:rPr>
      </w:pPr>
      <w:r>
        <w:rPr>
          <w:sz w:val="22"/>
        </w:rPr>
        <w:t>Wahyuni,</w:t>
      </w:r>
      <w:r>
        <w:rPr>
          <w:spacing w:val="-11"/>
          <w:sz w:val="22"/>
        </w:rPr>
        <w:t> </w:t>
      </w:r>
      <w:r>
        <w:rPr>
          <w:sz w:val="22"/>
        </w:rPr>
        <w:t>S.</w:t>
      </w:r>
      <w:r>
        <w:rPr>
          <w:spacing w:val="-8"/>
          <w:sz w:val="22"/>
        </w:rPr>
        <w:t> </w:t>
      </w:r>
      <w:r>
        <w:rPr>
          <w:sz w:val="22"/>
        </w:rPr>
        <w:t>(2021).</w:t>
      </w:r>
      <w:r>
        <w:rPr>
          <w:spacing w:val="-5"/>
          <w:sz w:val="22"/>
        </w:rPr>
        <w:t> </w:t>
      </w:r>
      <w:r>
        <w:rPr>
          <w:i/>
          <w:sz w:val="22"/>
        </w:rPr>
        <w:t>Pemanfaatan</w:t>
      </w:r>
      <w:r>
        <w:rPr>
          <w:i/>
          <w:spacing w:val="-8"/>
          <w:sz w:val="22"/>
        </w:rPr>
        <w:t> </w:t>
      </w:r>
      <w:r>
        <w:rPr>
          <w:i/>
          <w:sz w:val="22"/>
        </w:rPr>
        <w:t>Teknologi</w:t>
      </w:r>
      <w:r>
        <w:rPr>
          <w:i/>
          <w:spacing w:val="-10"/>
          <w:sz w:val="22"/>
        </w:rPr>
        <w:t> </w:t>
      </w:r>
      <w:r>
        <w:rPr>
          <w:i/>
          <w:sz w:val="22"/>
        </w:rPr>
        <w:t>untuk</w:t>
      </w:r>
      <w:r>
        <w:rPr>
          <w:i/>
          <w:spacing w:val="-10"/>
          <w:sz w:val="22"/>
        </w:rPr>
        <w:t> </w:t>
      </w:r>
      <w:r>
        <w:rPr>
          <w:i/>
          <w:sz w:val="22"/>
        </w:rPr>
        <w:t>Meningkatkan</w:t>
      </w:r>
      <w:r>
        <w:rPr>
          <w:i/>
          <w:spacing w:val="-7"/>
          <w:sz w:val="22"/>
        </w:rPr>
        <w:t> </w:t>
      </w:r>
      <w:r>
        <w:rPr>
          <w:i/>
          <w:sz w:val="22"/>
        </w:rPr>
        <w:t>Kualitas</w:t>
      </w:r>
      <w:r>
        <w:rPr>
          <w:i/>
          <w:spacing w:val="-10"/>
          <w:sz w:val="22"/>
        </w:rPr>
        <w:t> </w:t>
      </w:r>
      <w:r>
        <w:rPr>
          <w:i/>
          <w:spacing w:val="-2"/>
          <w:sz w:val="22"/>
        </w:rPr>
        <w:t>Pembelajaran</w:t>
      </w:r>
      <w:r>
        <w:rPr>
          <w:spacing w:val="-2"/>
          <w:sz w:val="22"/>
        </w:rPr>
        <w:t>.</w:t>
      </w:r>
    </w:p>
    <w:p>
      <w:pPr>
        <w:pStyle w:val="BodyText"/>
        <w:spacing w:before="3"/>
        <w:ind w:left="1276"/>
      </w:pPr>
      <w:r>
        <w:rPr/>
        <w:t>Palembang:</w:t>
      </w:r>
      <w:r>
        <w:rPr>
          <w:spacing w:val="-5"/>
        </w:rPr>
        <w:t> </w:t>
      </w:r>
      <w:r>
        <w:rPr/>
        <w:t>Unsri</w:t>
      </w:r>
      <w:r>
        <w:rPr>
          <w:spacing w:val="-4"/>
        </w:rPr>
        <w:t> </w:t>
      </w:r>
      <w:r>
        <w:rPr>
          <w:spacing w:val="-2"/>
        </w:rPr>
        <w:t>Press.</w:t>
      </w:r>
    </w:p>
    <w:p>
      <w:pPr>
        <w:spacing w:before="119"/>
        <w:ind w:left="1276" w:right="0" w:hanging="709"/>
        <w:jc w:val="left"/>
        <w:rPr>
          <w:sz w:val="22"/>
        </w:rPr>
      </w:pPr>
      <w:r>
        <w:rPr>
          <w:sz w:val="22"/>
        </w:rPr>
        <w:t>Yuniarti, R. (2023). </w:t>
      </w:r>
      <w:r>
        <w:rPr>
          <w:i/>
          <w:sz w:val="22"/>
        </w:rPr>
        <w:t>Studi Tentang Penggunaan Teknologi dalam Pembelajaran Berbasis Proyek</w:t>
      </w:r>
      <w:r>
        <w:rPr>
          <w:sz w:val="22"/>
        </w:rPr>
        <w:t>. Yogyakarta: UGM Press.</w:t>
      </w:r>
    </w:p>
    <w:p>
      <w:pPr>
        <w:spacing w:line="242" w:lineRule="auto" w:before="119"/>
        <w:ind w:left="1276" w:right="0" w:hanging="709"/>
        <w:jc w:val="left"/>
        <w:rPr>
          <w:sz w:val="20"/>
        </w:rPr>
      </w:pPr>
      <w:r>
        <w:rPr>
          <w:sz w:val="22"/>
        </w:rPr>
        <w:t>Zulfikar,</w:t>
      </w:r>
      <w:r>
        <w:rPr>
          <w:spacing w:val="-14"/>
          <w:sz w:val="22"/>
        </w:rPr>
        <w:t> </w:t>
      </w:r>
      <w:r>
        <w:rPr>
          <w:sz w:val="22"/>
        </w:rPr>
        <w:t>A.</w:t>
      </w:r>
      <w:r>
        <w:rPr>
          <w:spacing w:val="-10"/>
          <w:sz w:val="22"/>
        </w:rPr>
        <w:t> </w:t>
      </w:r>
      <w:r>
        <w:rPr>
          <w:sz w:val="22"/>
        </w:rPr>
        <w:t>(2022).</w:t>
      </w:r>
      <w:r>
        <w:rPr>
          <w:spacing w:val="-4"/>
          <w:sz w:val="22"/>
        </w:rPr>
        <w:t> </w:t>
      </w:r>
      <w:r>
        <w:rPr>
          <w:i/>
          <w:sz w:val="22"/>
        </w:rPr>
        <w:t>Transformasi</w:t>
      </w:r>
      <w:r>
        <w:rPr>
          <w:i/>
          <w:spacing w:val="-9"/>
          <w:sz w:val="22"/>
        </w:rPr>
        <w:t> </w:t>
      </w:r>
      <w:r>
        <w:rPr>
          <w:i/>
          <w:sz w:val="22"/>
        </w:rPr>
        <w:t>Pendidikan</w:t>
      </w:r>
      <w:r>
        <w:rPr>
          <w:i/>
          <w:spacing w:val="-10"/>
          <w:sz w:val="22"/>
        </w:rPr>
        <w:t> </w:t>
      </w:r>
      <w:r>
        <w:rPr>
          <w:i/>
          <w:sz w:val="22"/>
        </w:rPr>
        <w:t>melalui</w:t>
      </w:r>
      <w:r>
        <w:rPr>
          <w:i/>
          <w:spacing w:val="-9"/>
          <w:sz w:val="22"/>
        </w:rPr>
        <w:t> </w:t>
      </w:r>
      <w:r>
        <w:rPr>
          <w:i/>
          <w:sz w:val="22"/>
        </w:rPr>
        <w:t>Teknologi</w:t>
      </w:r>
      <w:r>
        <w:rPr>
          <w:i/>
          <w:spacing w:val="-9"/>
          <w:sz w:val="22"/>
        </w:rPr>
        <w:t> </w:t>
      </w:r>
      <w:r>
        <w:rPr>
          <w:i/>
          <w:sz w:val="22"/>
        </w:rPr>
        <w:t>Digital</w:t>
      </w:r>
      <w:r>
        <w:rPr>
          <w:sz w:val="22"/>
        </w:rPr>
        <w:t>.</w:t>
      </w:r>
      <w:r>
        <w:rPr>
          <w:spacing w:val="-7"/>
          <w:sz w:val="22"/>
        </w:rPr>
        <w:t> </w:t>
      </w:r>
      <w:r>
        <w:rPr>
          <w:sz w:val="22"/>
        </w:rPr>
        <w:t>Jakarta:</w:t>
      </w:r>
      <w:r>
        <w:rPr>
          <w:spacing w:val="-9"/>
          <w:sz w:val="22"/>
        </w:rPr>
        <w:t> </w:t>
      </w:r>
      <w:r>
        <w:rPr>
          <w:sz w:val="22"/>
        </w:rPr>
        <w:t>Kencana Prenada Media Group</w:t>
      </w:r>
      <w:r>
        <w:rPr>
          <w:sz w:val="20"/>
        </w:rPr>
        <w:t>.</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31"/>
        <w:rPr>
          <w:sz w:val="18"/>
        </w:rPr>
      </w:pPr>
    </w:p>
    <w:p>
      <w:pPr>
        <w:tabs>
          <w:tab w:pos="7658" w:val="left" w:leader="none"/>
        </w:tabs>
        <w:spacing w:line="281" w:lineRule="exact" w:before="0"/>
        <w:ind w:left="568" w:right="0" w:firstLine="0"/>
        <w:jc w:val="left"/>
        <w:rPr>
          <w:sz w:val="18"/>
        </w:rPr>
      </w:pPr>
      <w:r>
        <w:rPr>
          <w:rFonts w:ascii="Cambria"/>
          <w:spacing w:val="-5"/>
          <w:sz w:val="24"/>
        </w:rPr>
        <w:t>12</w:t>
      </w:r>
      <w:r>
        <w:rPr>
          <w:rFonts w:ascii="Cambria"/>
          <w:sz w:val="24"/>
        </w:rPr>
        <w:tab/>
      </w:r>
      <w:r>
        <w:rPr>
          <w:sz w:val="18"/>
        </w:rPr>
        <w:t>ISSN</w:t>
      </w:r>
      <w:r>
        <w:rPr>
          <w:spacing w:val="-9"/>
          <w:sz w:val="18"/>
        </w:rPr>
        <w:t> </w:t>
      </w:r>
      <w:r>
        <w:rPr>
          <w:spacing w:val="-2"/>
          <w:sz w:val="18"/>
        </w:rPr>
        <w:t>2548-</w:t>
      </w:r>
    </w:p>
    <w:p>
      <w:pPr>
        <w:spacing w:line="206" w:lineRule="exact" w:before="0"/>
        <w:ind w:left="568" w:right="0" w:firstLine="0"/>
        <w:jc w:val="left"/>
        <w:rPr>
          <w:sz w:val="18"/>
        </w:rPr>
      </w:pPr>
      <w:r>
        <w:rPr>
          <w:sz w:val="18"/>
        </w:rPr>
        <w:t>8848</w:t>
      </w:r>
      <w:r>
        <w:rPr>
          <w:spacing w:val="-2"/>
          <w:sz w:val="18"/>
        </w:rPr>
        <w:t> (Online)</w:t>
      </w:r>
    </w:p>
    <w:p>
      <w:pPr>
        <w:spacing w:after="0" w:line="206" w:lineRule="exact"/>
        <w:jc w:val="left"/>
        <w:rPr>
          <w:sz w:val="18"/>
        </w:rPr>
        <w:sectPr>
          <w:pgSz w:w="11920" w:h="16840"/>
          <w:pgMar w:header="1282" w:footer="0" w:top="1940" w:bottom="280" w:left="1700" w:right="1559"/>
        </w:sectPr>
      </w:pPr>
    </w:p>
    <w:p>
      <w:pPr>
        <w:pStyle w:val="BodyText"/>
        <w:spacing w:before="4"/>
        <w:rPr>
          <w:sz w:val="17"/>
        </w:rPr>
      </w:pPr>
    </w:p>
    <w:sectPr>
      <w:headerReference w:type="default" r:id="rId11"/>
      <w:pgSz w:w="11910" w:h="16840"/>
      <w:pgMar w:header="858" w:footer="0" w:top="2000" w:bottom="28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0864">
              <wp:simplePos x="0" y="0"/>
              <wp:positionH relativeFrom="page">
                <wp:posOffset>1402714</wp:posOffset>
              </wp:positionH>
              <wp:positionV relativeFrom="page">
                <wp:posOffset>1217802</wp:posOffset>
              </wp:positionV>
              <wp:extent cx="5686425" cy="1270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75616" from="110.449997pt,96.889999pt" to="558.199997pt,95.889999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141376">
              <wp:simplePos x="0" y="0"/>
              <wp:positionH relativeFrom="page">
                <wp:posOffset>1427733</wp:posOffset>
              </wp:positionH>
              <wp:positionV relativeFrom="page">
                <wp:posOffset>801609</wp:posOffset>
              </wp:positionV>
              <wp:extent cx="3183890" cy="31369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3183890" cy="313690"/>
                      </a:xfrm>
                      <a:prstGeom prst="rect">
                        <a:avLst/>
                      </a:prstGeom>
                    </wps:spPr>
                    <wps:txbx>
                      <w:txbxContent>
                        <w:p>
                          <w:pPr>
                            <w:spacing w:before="11"/>
                            <w:ind w:left="20" w:right="18" w:firstLine="0"/>
                            <w:jc w:val="left"/>
                            <w:rPr>
                              <w:sz w:val="20"/>
                            </w:rPr>
                          </w:pPr>
                          <w:r>
                            <w:rPr>
                              <w:sz w:val="20"/>
                            </w:rPr>
                            <w:t>Jurnal</w:t>
                          </w:r>
                          <w:r>
                            <w:rPr>
                              <w:spacing w:val="-6"/>
                              <w:sz w:val="20"/>
                            </w:rPr>
                            <w:t> </w:t>
                          </w:r>
                          <w:r>
                            <w:rPr>
                              <w:sz w:val="20"/>
                            </w:rPr>
                            <w:t>Dedikasi</w:t>
                          </w:r>
                          <w:r>
                            <w:rPr>
                              <w:spacing w:val="-6"/>
                              <w:sz w:val="20"/>
                            </w:rPr>
                            <w:t> </w:t>
                          </w:r>
                          <w:r>
                            <w:rPr>
                              <w:sz w:val="20"/>
                            </w:rPr>
                            <w:t>Pendidikan,</w:t>
                          </w:r>
                          <w:r>
                            <w:rPr>
                              <w:spacing w:val="-9"/>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9"/>
                              <w:sz w:val="20"/>
                            </w:rPr>
                            <w:t> </w:t>
                          </w:r>
                          <w:r>
                            <w:rPr>
                              <w:sz w:val="20"/>
                            </w:rPr>
                            <w:t>2023</w:t>
                          </w:r>
                          <w:r>
                            <w:rPr>
                              <w:spacing w:val="-6"/>
                              <w:sz w:val="20"/>
                            </w:rPr>
                            <w:t> </w:t>
                          </w:r>
                          <w:r>
                            <w:rPr>
                              <w:sz w:val="20"/>
                            </w:rPr>
                            <w:t>:</w:t>
                          </w:r>
                          <w:r>
                            <w:rPr>
                              <w:spacing w:val="-6"/>
                              <w:sz w:val="20"/>
                            </w:rPr>
                            <w:t> </w:t>
                          </w:r>
                          <w:r>
                            <w:rPr>
                              <w:sz w:val="20"/>
                            </w:rPr>
                            <w:t>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 style="position:absolute;margin-left:112.419998pt;margin-top:63.118866pt;width:250.7pt;height:24.7pt;mso-position-horizontal-relative:page;mso-position-vertical-relative:page;z-index:-16175104" type="#_x0000_t202" id="docshape3" filled="false" stroked="false">
              <v:textbox inset="0,0,0,0">
                <w:txbxContent>
                  <w:p>
                    <w:pPr>
                      <w:spacing w:before="11"/>
                      <w:ind w:left="20" w:right="18" w:firstLine="0"/>
                      <w:jc w:val="left"/>
                      <w:rPr>
                        <w:sz w:val="20"/>
                      </w:rPr>
                    </w:pPr>
                    <w:r>
                      <w:rPr>
                        <w:sz w:val="20"/>
                      </w:rPr>
                      <w:t>Jurnal</w:t>
                    </w:r>
                    <w:r>
                      <w:rPr>
                        <w:spacing w:val="-6"/>
                        <w:sz w:val="20"/>
                      </w:rPr>
                      <w:t> </w:t>
                    </w:r>
                    <w:r>
                      <w:rPr>
                        <w:sz w:val="20"/>
                      </w:rPr>
                      <w:t>Dedikasi</w:t>
                    </w:r>
                    <w:r>
                      <w:rPr>
                        <w:spacing w:val="-6"/>
                        <w:sz w:val="20"/>
                      </w:rPr>
                      <w:t> </w:t>
                    </w:r>
                    <w:r>
                      <w:rPr>
                        <w:sz w:val="20"/>
                      </w:rPr>
                      <w:t>Pendidikan,</w:t>
                    </w:r>
                    <w:r>
                      <w:rPr>
                        <w:spacing w:val="-9"/>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9"/>
                        <w:sz w:val="20"/>
                      </w:rPr>
                      <w:t> </w:t>
                    </w:r>
                    <w:r>
                      <w:rPr>
                        <w:sz w:val="20"/>
                      </w:rPr>
                      <w:t>2023</w:t>
                    </w:r>
                    <w:r>
                      <w:rPr>
                        <w:spacing w:val="-6"/>
                        <w:sz w:val="20"/>
                      </w:rPr>
                      <w:t> </w:t>
                    </w:r>
                    <w:r>
                      <w:rPr>
                        <w:sz w:val="20"/>
                      </w:rPr>
                      <w:t>:</w:t>
                    </w:r>
                    <w:r>
                      <w:rPr>
                        <w:spacing w:val="-6"/>
                        <w:sz w:val="20"/>
                      </w:rPr>
                      <w:t> </w:t>
                    </w:r>
                    <w:r>
                      <w:rPr>
                        <w:sz w:val="20"/>
                      </w:rPr>
                      <w:t>1-13 </w:t>
                    </w:r>
                    <w:hyperlink r:id="rId1">
                      <w:r>
                        <w:rPr>
                          <w:spacing w:val="-2"/>
                          <w:sz w:val="20"/>
                        </w:rPr>
                        <w:t>http://jurnal.abulyatama.ac.id/index.php/dedikasi</w:t>
                      </w:r>
                    </w:hyperlink>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1888">
              <wp:simplePos x="0" y="0"/>
              <wp:positionH relativeFrom="page">
                <wp:posOffset>6349365</wp:posOffset>
              </wp:positionH>
              <wp:positionV relativeFrom="page">
                <wp:posOffset>638922</wp:posOffset>
              </wp:positionV>
              <wp:extent cx="180340" cy="16637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80340" cy="166370"/>
                      </a:xfrm>
                      <a:prstGeom prst="rect">
                        <a:avLst/>
                      </a:prstGeom>
                    </wps:spPr>
                    <wps:txbx>
                      <w:txbxContent>
                        <w:p>
                          <w:pPr>
                            <w:spacing w:before="11"/>
                            <w:ind w:left="2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99.950012pt;margin-top:50.308868pt;width:14.2pt;height:13.1pt;mso-position-horizontal-relative:page;mso-position-vertical-relative:page;z-index:-16174592" type="#_x0000_t202" id="docshape4" filled="false" stroked="false">
              <v:textbox inset="0,0,0,0">
                <w:txbxContent>
                  <w:p>
                    <w:pPr>
                      <w:spacing w:before="11"/>
                      <w:ind w:left="2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w:t>
                    </w:r>
                    <w:r>
                      <w:rPr>
                        <w:spacing w:val="-5"/>
                        <w:sz w:val="2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2400">
              <wp:simplePos x="0" y="0"/>
              <wp:positionH relativeFrom="page">
                <wp:posOffset>6522084</wp:posOffset>
              </wp:positionH>
              <wp:positionV relativeFrom="page">
                <wp:posOffset>531988</wp:posOffset>
              </wp:positionV>
              <wp:extent cx="152400" cy="16637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52400" cy="166370"/>
                      </a:xfrm>
                      <a:prstGeom prst="rect">
                        <a:avLst/>
                      </a:prstGeom>
                    </wps:spPr>
                    <wps:txbx>
                      <w:txbxContent>
                        <w:p>
                          <w:pPr>
                            <w:spacing w:before="11"/>
                            <w:ind w:left="20" w:right="0" w:firstLine="0"/>
                            <w:jc w:val="left"/>
                            <w:rPr>
                              <w:sz w:val="20"/>
                            </w:rPr>
                          </w:pPr>
                          <w:r>
                            <w:rPr>
                              <w:spacing w:val="-5"/>
                              <w:sz w:val="20"/>
                            </w:rPr>
                            <w:t>13</w:t>
                          </w:r>
                        </w:p>
                      </w:txbxContent>
                    </wps:txbx>
                    <wps:bodyPr wrap="square" lIns="0" tIns="0" rIns="0" bIns="0" rtlCol="0">
                      <a:noAutofit/>
                    </wps:bodyPr>
                  </wps:wsp>
                </a:graphicData>
              </a:graphic>
            </wp:anchor>
          </w:drawing>
        </mc:Choice>
        <mc:Fallback>
          <w:pict>
            <v:shape style="position:absolute;margin-left:513.549988pt;margin-top:41.888855pt;width:12pt;height:13.1pt;mso-position-horizontal-relative:page;mso-position-vertical-relative:page;z-index:-16174080" type="#_x0000_t202" id="docshape5" filled="false" stroked="false">
              <v:textbox inset="0,0,0,0">
                <w:txbxContent>
                  <w:p>
                    <w:pPr>
                      <w:spacing w:before="11"/>
                      <w:ind w:left="20" w:right="0" w:firstLine="0"/>
                      <w:jc w:val="left"/>
                      <w:rPr>
                        <w:sz w:val="20"/>
                      </w:rPr>
                    </w:pPr>
                    <w:r>
                      <w:rPr>
                        <w:spacing w:val="-5"/>
                        <w:sz w:val="20"/>
                      </w:rPr>
                      <w:t>13</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465" w:hanging="280"/>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0"/>
      <w:numFmt w:val="bullet"/>
      <w:lvlText w:val="•"/>
      <w:lvlJc w:val="left"/>
      <w:pPr>
        <w:ind w:left="1364" w:hanging="280"/>
      </w:pPr>
      <w:rPr>
        <w:rFonts w:hint="default"/>
        <w:lang w:val="en-US" w:eastAsia="en-US" w:bidi="ar-SA"/>
      </w:rPr>
    </w:lvl>
    <w:lvl w:ilvl="2">
      <w:start w:val="0"/>
      <w:numFmt w:val="bullet"/>
      <w:lvlText w:val="•"/>
      <w:lvlJc w:val="left"/>
      <w:pPr>
        <w:ind w:left="2268" w:hanging="280"/>
      </w:pPr>
      <w:rPr>
        <w:rFonts w:hint="default"/>
        <w:lang w:val="en-US" w:eastAsia="en-US" w:bidi="ar-SA"/>
      </w:rPr>
    </w:lvl>
    <w:lvl w:ilvl="3">
      <w:start w:val="0"/>
      <w:numFmt w:val="bullet"/>
      <w:lvlText w:val="•"/>
      <w:lvlJc w:val="left"/>
      <w:pPr>
        <w:ind w:left="3172" w:hanging="280"/>
      </w:pPr>
      <w:rPr>
        <w:rFonts w:hint="default"/>
        <w:lang w:val="en-US" w:eastAsia="en-US" w:bidi="ar-SA"/>
      </w:rPr>
    </w:lvl>
    <w:lvl w:ilvl="4">
      <w:start w:val="0"/>
      <w:numFmt w:val="bullet"/>
      <w:lvlText w:val="•"/>
      <w:lvlJc w:val="left"/>
      <w:pPr>
        <w:ind w:left="4076" w:hanging="280"/>
      </w:pPr>
      <w:rPr>
        <w:rFonts w:hint="default"/>
        <w:lang w:val="en-US" w:eastAsia="en-US" w:bidi="ar-SA"/>
      </w:rPr>
    </w:lvl>
    <w:lvl w:ilvl="5">
      <w:start w:val="0"/>
      <w:numFmt w:val="bullet"/>
      <w:lvlText w:val="•"/>
      <w:lvlJc w:val="left"/>
      <w:pPr>
        <w:ind w:left="4980" w:hanging="280"/>
      </w:pPr>
      <w:rPr>
        <w:rFonts w:hint="default"/>
        <w:lang w:val="en-US" w:eastAsia="en-US" w:bidi="ar-SA"/>
      </w:rPr>
    </w:lvl>
    <w:lvl w:ilvl="6">
      <w:start w:val="0"/>
      <w:numFmt w:val="bullet"/>
      <w:lvlText w:val="•"/>
      <w:lvlJc w:val="left"/>
      <w:pPr>
        <w:ind w:left="5884" w:hanging="280"/>
      </w:pPr>
      <w:rPr>
        <w:rFonts w:hint="default"/>
        <w:lang w:val="en-US" w:eastAsia="en-US" w:bidi="ar-SA"/>
      </w:rPr>
    </w:lvl>
    <w:lvl w:ilvl="7">
      <w:start w:val="0"/>
      <w:numFmt w:val="bullet"/>
      <w:lvlText w:val="•"/>
      <w:lvlJc w:val="left"/>
      <w:pPr>
        <w:ind w:left="6788" w:hanging="280"/>
      </w:pPr>
      <w:rPr>
        <w:rFonts w:hint="default"/>
        <w:lang w:val="en-US" w:eastAsia="en-US" w:bidi="ar-SA"/>
      </w:rPr>
    </w:lvl>
    <w:lvl w:ilvl="8">
      <w:start w:val="0"/>
      <w:numFmt w:val="bullet"/>
      <w:lvlText w:val="•"/>
      <w:lvlJc w:val="left"/>
      <w:pPr>
        <w:ind w:left="7692" w:hanging="28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568"/>
      <w:jc w:val="both"/>
      <w:outlineLvl w:val="1"/>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5"/>
      <w:ind w:left="231" w:hanging="1212"/>
    </w:pPr>
    <w:rPr>
      <w:rFonts w:ascii="Times New Roman" w:hAnsi="Times New Roman" w:eastAsia="Times New Roman" w:cs="Times New Roman"/>
      <w:b/>
      <w:bCs/>
      <w:sz w:val="32"/>
      <w:szCs w:val="32"/>
      <w:lang w:val="en-US" w:eastAsia="en-US" w:bidi="ar-SA"/>
    </w:rPr>
  </w:style>
  <w:style w:styleId="ListParagraph" w:type="paragraph">
    <w:name w:val="List Paragraph"/>
    <w:basedOn w:val="Normal"/>
    <w:uiPriority w:val="1"/>
    <w:qFormat/>
    <w:pPr>
      <w:spacing w:before="73"/>
      <w:ind w:left="465" w:hanging="280"/>
    </w:pPr>
    <w:rPr>
      <w:rFonts w:ascii="Cambria" w:hAnsi="Cambria" w:eastAsia="Cambria" w:cs="Cambria"/>
      <w:lang w:val="en-US" w:eastAsia="en-US" w:bidi="ar-SA"/>
    </w:rPr>
  </w:style>
  <w:style w:styleId="TableParagraph" w:type="paragraph">
    <w:name w:val="Table Paragraph"/>
    <w:basedOn w:val="Normal"/>
    <w:uiPriority w:val="1"/>
    <w:qFormat/>
    <w:pPr>
      <w:spacing w:line="252" w:lineRule="exact"/>
      <w:ind w:left="335"/>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jurnal.abulyatama.ac.id/dedikasi" TargetMode="External"/><Relationship Id="rId6" Type="http://schemas.openxmlformats.org/officeDocument/2006/relationships/image" Target="media/image1.jpeg"/><Relationship Id="rId7" Type="http://schemas.openxmlformats.org/officeDocument/2006/relationships/hyperlink" Target="mailto:zahrultuddiniah@gmail.com1" TargetMode="External"/><Relationship Id="rId8" Type="http://schemas.openxmlformats.org/officeDocument/2006/relationships/hyperlink" Target="http://jurnal.abulyatama.ac.id/index.php/dedikasi"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dedik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dcterms:created xsi:type="dcterms:W3CDTF">2025-08-10T14:00:19Z</dcterms:created>
  <dcterms:modified xsi:type="dcterms:W3CDTF">2025-08-10T14:00:19Z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2025-08-07T00:00:00Z</vt:filetime>
  </property>
  <property fmtid="{D5CDD505-2E9C-101B-9397-08002B2CF9AE}" pid="3" name="Creator">
    <vt:lpwstr>Microsoft® Word 2019</vt:lpwstr>
  </property>
  <property fmtid="{D5CDD505-2E9C-101B-9397-08002B2CF9AE}" pid="4" name="LastSaved">
    <vt:filetime>2025-08-10T00:00:00Z</vt:filetime>
  </property>
  <property fmtid="{D5CDD505-2E9C-101B-9397-08002B2CF9AE}" pid="5" name="Producer">
    <vt:lpwstr>iLovePDF</vt:lpwstr>
  </property>
</Properties>
</file>