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1F2426" w14:textId="77777777" w:rsidR="00784CE4" w:rsidRPr="00410019" w:rsidRDefault="00FF00C6" w:rsidP="0081769D">
      <w:pPr>
        <w:tabs>
          <w:tab w:val="left" w:pos="910"/>
        </w:tabs>
        <w:autoSpaceDE w:val="0"/>
        <w:autoSpaceDN w:val="0"/>
        <w:adjustRightInd w:val="0"/>
        <w:spacing w:line="360" w:lineRule="auto"/>
        <w:rPr>
          <w:b/>
          <w:bCs/>
          <w:color w:val="000000"/>
          <w:sz w:val="24"/>
          <w:szCs w:val="24"/>
          <w:lang w:val="id-ID"/>
        </w:rPr>
      </w:pPr>
      <w:r>
        <w:rPr>
          <w:noProof/>
          <w:sz w:val="24"/>
          <w:szCs w:val="24"/>
          <w:lang w:val="id-ID" w:eastAsia="id-ID"/>
        </w:rPr>
        <w:pict w14:anchorId="747A8F9E">
          <v:line id="Straight Connector 7" o:spid="_x0000_s1026"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Pr>
          <w:noProof/>
          <w:sz w:val="24"/>
          <w:szCs w:val="24"/>
          <w:lang w:val="id-ID" w:eastAsia="id-ID"/>
        </w:rPr>
        <w:pict w14:anchorId="1CE4870D">
          <v:line id="Straight Connector 8" o:spid="_x0000_s1028"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p>
    <w:p w14:paraId="4EBA8DA9" w14:textId="77777777" w:rsidR="00092C15" w:rsidRPr="00410019" w:rsidRDefault="00092C15" w:rsidP="0081769D">
      <w:pPr>
        <w:jc w:val="center"/>
        <w:rPr>
          <w:b/>
          <w:sz w:val="24"/>
          <w:szCs w:val="24"/>
        </w:rPr>
      </w:pPr>
      <w:r w:rsidRPr="00410019">
        <w:rPr>
          <w:b/>
          <w:sz w:val="24"/>
          <w:szCs w:val="24"/>
        </w:rPr>
        <w:t>PENGARUH MODEL PEMBELAJARAN KOOPERATIF JIGSAW</w:t>
      </w:r>
    </w:p>
    <w:p w14:paraId="65D96DA6" w14:textId="77777777" w:rsidR="00092C15" w:rsidRPr="00410019" w:rsidRDefault="00092C15" w:rsidP="0081769D">
      <w:pPr>
        <w:jc w:val="center"/>
        <w:rPr>
          <w:b/>
          <w:sz w:val="24"/>
          <w:szCs w:val="24"/>
        </w:rPr>
      </w:pPr>
      <w:r w:rsidRPr="00410019">
        <w:rPr>
          <w:b/>
          <w:sz w:val="24"/>
          <w:szCs w:val="24"/>
        </w:rPr>
        <w:t>TERHADAP HASIL BELAJAR SISWA DI KELAS</w:t>
      </w:r>
    </w:p>
    <w:p w14:paraId="65FF1128" w14:textId="2BEC0263" w:rsidR="00563714" w:rsidRPr="00410019" w:rsidRDefault="00092C15" w:rsidP="00BF0772">
      <w:pPr>
        <w:tabs>
          <w:tab w:val="center" w:pos="4500"/>
          <w:tab w:val="left" w:pos="7710"/>
        </w:tabs>
        <w:spacing w:line="360" w:lineRule="auto"/>
        <w:jc w:val="center"/>
        <w:rPr>
          <w:b/>
          <w:sz w:val="24"/>
          <w:szCs w:val="24"/>
        </w:rPr>
      </w:pPr>
      <w:r w:rsidRPr="00410019">
        <w:rPr>
          <w:b/>
          <w:sz w:val="24"/>
          <w:szCs w:val="24"/>
        </w:rPr>
        <w:t>X SMAN 1 PEUKAN BADA</w:t>
      </w:r>
    </w:p>
    <w:p w14:paraId="05421EDA" w14:textId="1EE0F19E" w:rsidR="00092C15" w:rsidRDefault="00092C15" w:rsidP="00563714">
      <w:pPr>
        <w:jc w:val="center"/>
        <w:rPr>
          <w:b/>
          <w:sz w:val="24"/>
          <w:szCs w:val="24"/>
          <w:vertAlign w:val="superscript"/>
        </w:rPr>
      </w:pPr>
      <w:r w:rsidRPr="00410019">
        <w:rPr>
          <w:b/>
          <w:sz w:val="24"/>
          <w:szCs w:val="24"/>
        </w:rPr>
        <w:t>E Eva Yolanda</w:t>
      </w:r>
      <w:r w:rsidRPr="00410019">
        <w:rPr>
          <w:b/>
          <w:sz w:val="24"/>
          <w:szCs w:val="24"/>
          <w:vertAlign w:val="superscript"/>
        </w:rPr>
        <w:t>1</w:t>
      </w:r>
      <w:r w:rsidRPr="00410019">
        <w:rPr>
          <w:b/>
          <w:sz w:val="24"/>
          <w:szCs w:val="24"/>
        </w:rPr>
        <w:t>, Muhammad</w:t>
      </w:r>
      <w:r w:rsidRPr="00410019">
        <w:rPr>
          <w:b/>
          <w:sz w:val="24"/>
          <w:szCs w:val="24"/>
          <w:vertAlign w:val="superscript"/>
        </w:rPr>
        <w:t>2</w:t>
      </w:r>
      <w:r w:rsidRPr="00410019">
        <w:rPr>
          <w:b/>
          <w:sz w:val="24"/>
          <w:szCs w:val="24"/>
        </w:rPr>
        <w:t>, R</w:t>
      </w:r>
      <w:r w:rsidR="00BF0772">
        <w:rPr>
          <w:b/>
          <w:sz w:val="24"/>
          <w:szCs w:val="24"/>
        </w:rPr>
        <w:t>ina</w:t>
      </w:r>
      <w:r w:rsidRPr="00410019">
        <w:rPr>
          <w:b/>
          <w:sz w:val="24"/>
          <w:szCs w:val="24"/>
        </w:rPr>
        <w:t xml:space="preserve"> Mirdayanti</w:t>
      </w:r>
      <w:r w:rsidRPr="00410019">
        <w:rPr>
          <w:b/>
          <w:sz w:val="24"/>
          <w:szCs w:val="24"/>
          <w:vertAlign w:val="superscript"/>
        </w:rPr>
        <w:t>3</w:t>
      </w:r>
    </w:p>
    <w:p w14:paraId="42DD107B" w14:textId="77777777" w:rsidR="00BF0772" w:rsidRPr="00563714" w:rsidRDefault="00BF0772" w:rsidP="00563714">
      <w:pPr>
        <w:jc w:val="center"/>
        <w:rPr>
          <w:b/>
          <w:sz w:val="24"/>
          <w:szCs w:val="24"/>
          <w:vertAlign w:val="superscript"/>
        </w:rPr>
      </w:pPr>
    </w:p>
    <w:p w14:paraId="54A63336" w14:textId="77777777" w:rsidR="00DB7BA7" w:rsidRPr="00FE0782" w:rsidRDefault="00092C15" w:rsidP="00563714">
      <w:pPr>
        <w:tabs>
          <w:tab w:val="left" w:pos="426"/>
        </w:tabs>
        <w:ind w:firstLine="0"/>
      </w:pPr>
      <w:r w:rsidRPr="00FE0782">
        <w:rPr>
          <w:vertAlign w:val="superscript"/>
        </w:rPr>
        <w:t>1</w:t>
      </w:r>
      <w:r w:rsidR="00DB7BA7" w:rsidRPr="00FE0782">
        <w:t>Mahasiswa Program Studi Pendidikan Fisika, Fakultas Keguruan dan Ilmu Pendidikan, Universitas Abulyatama, Aceh Besar, 23372, Indonesia.</w:t>
      </w:r>
    </w:p>
    <w:p w14:paraId="07078A4B" w14:textId="77777777" w:rsidR="00DB7BA7" w:rsidRPr="00FE0782" w:rsidRDefault="00092C15" w:rsidP="002C24FC">
      <w:pPr>
        <w:tabs>
          <w:tab w:val="left" w:pos="426"/>
        </w:tabs>
        <w:ind w:firstLine="0"/>
      </w:pPr>
      <w:r w:rsidRPr="00FE0782">
        <w:rPr>
          <w:vertAlign w:val="superscript"/>
        </w:rPr>
        <w:t>2</w:t>
      </w:r>
      <w:r w:rsidR="00DB7BA7" w:rsidRPr="00FE0782">
        <w:t>Dosen Program Studi Pendidikan Fisika, Fakultas Keguruan dan Ilmu Pendidikan, Universitas Abulyatama, Aceh Besar, 23372, Indonesia.</w:t>
      </w:r>
    </w:p>
    <w:p w14:paraId="47511365" w14:textId="77777777" w:rsidR="00BB200E" w:rsidRPr="00FE0782" w:rsidRDefault="00BB200E" w:rsidP="002C24FC">
      <w:pPr>
        <w:tabs>
          <w:tab w:val="left" w:pos="426"/>
        </w:tabs>
        <w:ind w:firstLine="0"/>
      </w:pPr>
      <w:r w:rsidRPr="00FE0782">
        <w:rPr>
          <w:vertAlign w:val="superscript"/>
        </w:rPr>
        <w:t>3</w:t>
      </w:r>
      <w:r w:rsidR="00651B16">
        <w:t>Dosen Program Studi</w:t>
      </w:r>
      <w:r w:rsidRPr="00FE0782">
        <w:t xml:space="preserve"> Pendidikan fisika, Fakultas Keguruan dan Ilmu Pendidikan, Universitas Abulyatama, Aceh Besar, 23372, Indonesia.</w:t>
      </w:r>
    </w:p>
    <w:p w14:paraId="0C61F3B8" w14:textId="77777777" w:rsidR="000E4959" w:rsidRPr="00FE0782" w:rsidRDefault="00DB7BA7" w:rsidP="002C24FC">
      <w:pPr>
        <w:tabs>
          <w:tab w:val="left" w:pos="426"/>
        </w:tabs>
        <w:ind w:firstLine="0"/>
        <w:rPr>
          <w:rStyle w:val="Hyperlink"/>
          <w:u w:val="none"/>
          <w:lang w:val="id-ID"/>
        </w:rPr>
      </w:pPr>
      <w:r w:rsidRPr="00FE0782">
        <w:t>Email Koresponde</w:t>
      </w:r>
      <w:r w:rsidR="00BB200E" w:rsidRPr="00FE0782">
        <w:t>n</w:t>
      </w:r>
      <w:r w:rsidRPr="00FE0782">
        <w:t>si :</w:t>
      </w:r>
      <w:hyperlink r:id="rId8" w:history="1">
        <w:r w:rsidR="00092C15" w:rsidRPr="00FE0782">
          <w:rPr>
            <w:rStyle w:val="Hyperlink"/>
            <w:u w:val="none"/>
          </w:rPr>
          <w:t xml:space="preserve"> elfitaevayolanda230@gmail.com</w:t>
        </w:r>
      </w:hyperlink>
    </w:p>
    <w:p w14:paraId="24CF8E25" w14:textId="77777777" w:rsidR="00092C15" w:rsidRPr="00FE0782" w:rsidRDefault="00BB200E" w:rsidP="00BB200E">
      <w:pPr>
        <w:tabs>
          <w:tab w:val="left" w:pos="2692"/>
        </w:tabs>
        <w:ind w:firstLine="0"/>
      </w:pPr>
      <w:r w:rsidRPr="00FE0782">
        <w:tab/>
      </w:r>
    </w:p>
    <w:p w14:paraId="498CF30A" w14:textId="77777777" w:rsidR="002C24FC" w:rsidRPr="00FE0782" w:rsidRDefault="00092C15" w:rsidP="00563714">
      <w:pPr>
        <w:spacing w:after="240"/>
        <w:ind w:firstLine="0"/>
        <w:rPr>
          <w:i/>
        </w:rPr>
      </w:pPr>
      <w:r w:rsidRPr="00FE0782">
        <w:rPr>
          <w:b/>
          <w:i/>
        </w:rPr>
        <w:t>Abstract:</w:t>
      </w:r>
      <w:r w:rsidRPr="00FE0782">
        <w:rPr>
          <w:i/>
        </w:rPr>
        <w:t xml:space="preserve"> One way to improve the quality of learning is by increasing the relevance of the teaching model. Teaching models are said to be relevant if in the proses are able to deliver student to achieve educational goals. Therefore, efforts are needed to be able to convey learning material to students with models that are relevan to students needs. One alternative, namely by using a jigsaw cooperative learning models. The purpose of this study was to determine the effect of the use of a jigsaw cooperative learning models on the learning outcomes og class X students at SMAN 1 Peukan Bada. This reaserch uses design nonrandomized control group. The subjects of this study were class X mia-1 and X mia-2 totaling 32 students. The result showed that the data analyzed using the two party test at a signivicant level 0,05 </w:t>
      </w:r>
      <w:r w:rsidRPr="00FE0782">
        <w:rPr>
          <w:i/>
          <w:vertAlign w:val="superscript"/>
        </w:rPr>
        <w:t>t</w:t>
      </w:r>
      <w:r w:rsidRPr="00FE0782">
        <w:rPr>
          <w:i/>
        </w:rPr>
        <w:t xml:space="preserve">arithmetic &gt; </w:t>
      </w:r>
      <w:r w:rsidRPr="00FE0782">
        <w:rPr>
          <w:i/>
          <w:vertAlign w:val="superscript"/>
        </w:rPr>
        <w:t>t</w:t>
      </w:r>
      <w:r w:rsidRPr="00FE0782">
        <w:rPr>
          <w:i/>
        </w:rPr>
        <w:t>table at pretest of 1,670 &gt; 19. while the posttest is equal to 1,670 &gt; 13. Based on the results of the study it can be concluded that the use of the jigsaw cooperative learning model has an influence an student learning outcome in class X SMAN 1 Peukan Bada.</w:t>
      </w:r>
    </w:p>
    <w:p w14:paraId="3F54990E" w14:textId="510E8827" w:rsidR="00092C15" w:rsidRPr="00FE0782" w:rsidRDefault="00092C15" w:rsidP="0081769D">
      <w:pPr>
        <w:ind w:firstLine="0"/>
        <w:rPr>
          <w:i/>
        </w:rPr>
      </w:pPr>
      <w:r w:rsidRPr="00FE0782">
        <w:rPr>
          <w:b/>
          <w:i/>
        </w:rPr>
        <w:t xml:space="preserve">Keywords: </w:t>
      </w:r>
      <w:r w:rsidRPr="00FE0782">
        <w:rPr>
          <w:i/>
        </w:rPr>
        <w:t>learning outcome, Jigsaw</w:t>
      </w:r>
      <w:r w:rsidR="00883FF4">
        <w:rPr>
          <w:i/>
        </w:rPr>
        <w:t>, SMA 1, Peukan Bada</w:t>
      </w:r>
    </w:p>
    <w:p w14:paraId="2B80806F" w14:textId="77777777" w:rsidR="00092C15" w:rsidRPr="00FE0782" w:rsidRDefault="00092C15" w:rsidP="0081769D">
      <w:pPr>
        <w:rPr>
          <w:i/>
        </w:rPr>
      </w:pPr>
    </w:p>
    <w:p w14:paraId="7BCBEDB3" w14:textId="77777777" w:rsidR="00092C15" w:rsidRPr="00FE0782" w:rsidRDefault="00092C15" w:rsidP="0081769D">
      <w:pPr>
        <w:ind w:firstLine="0"/>
      </w:pPr>
      <w:r w:rsidRPr="00FE0782">
        <w:rPr>
          <w:b/>
        </w:rPr>
        <w:t>Abstrak</w:t>
      </w:r>
      <w:r w:rsidRPr="00FE0782">
        <w:t xml:space="preserve">: Salah satu cara peningkatan kualitas pembelajaran yaitu dengan peningkatan relevansi model mengajar. Model mengajar dikatakan relevan jika dalam prosesnya mampu mengantarkan siswa mencapai tujuan pendidikan. Oleh karena itu, diperlukan upaya untuk dapat menyampaikan materi pelajaran kepada siswa dengan model yang relevan sesuai kebutuhan siswa. Salah satu alternatif, yaitu dengan menggunakan model pembelajaran Jigsaw. Tujuan penelitian ini adalah untuk mengetahui pengaruh penggunaan model pembelajaran kooperatif tipe Jigsaw terhadap hasil belajar pada materi vektor, siswa kelas X di SMAN 1 Peukan Bada. Penelitian ini menggunakan desain penelitian </w:t>
      </w:r>
      <w:r w:rsidRPr="00FE0782">
        <w:rPr>
          <w:i/>
        </w:rPr>
        <w:t xml:space="preserve">nonrandomized control group. </w:t>
      </w:r>
      <w:r w:rsidRPr="00FE0782">
        <w:t xml:space="preserve">Subjek penelitian ini adalah kelas X mia-1 dan X mia-2 yang berjumlah 32 siswa. Hasil penelitian menunjukkan bahwa data yang dianalisis dengan menggunakan uji dua pihak pada taraf signifikan yaitu 0,05  </w:t>
      </w:r>
      <w:r w:rsidRPr="00FE0782">
        <w:rPr>
          <w:rFonts w:ascii="Cambria Math" w:hAnsi="Cambria Math" w:cs="Cambria Math"/>
          <w:vertAlign w:val="superscript"/>
        </w:rPr>
        <w:t>t</w:t>
      </w:r>
      <w:r w:rsidRPr="00FE0782">
        <w:t xml:space="preserve">hitung &gt; </w:t>
      </w:r>
      <w:r w:rsidRPr="00FE0782">
        <w:rPr>
          <w:rFonts w:ascii="Cambria Math" w:hAnsi="Cambria Math" w:cs="Cambria Math"/>
          <w:vertAlign w:val="superscript"/>
        </w:rPr>
        <w:t>t</w:t>
      </w:r>
      <w:r w:rsidRPr="00FE0782">
        <w:rPr>
          <w:rFonts w:ascii="Cambria Math" w:hAnsi="Cambria Math" w:cs="Cambria Math"/>
        </w:rPr>
        <w:t>𝑡𝑎𝑏𝑒𝑙</w:t>
      </w:r>
      <w:r w:rsidRPr="00FE0782">
        <w:t xml:space="preserve"> pada pretest sebesar 1,670 &gt; 19. Sedangkan pada posttest sebesar 1,670 &gt; 13. Berdasarkan hasil penelitian dapat disimpulkan bahwa penggunaan model pembelajaran kooperatif tipe Jigsaw memberikan pengaruh terhadap hasil belajar siswa kelas X SMAN 1 Peukan Bada</w:t>
      </w:r>
    </w:p>
    <w:p w14:paraId="596AE1E3" w14:textId="77777777" w:rsidR="002C24FC" w:rsidRPr="00FE0782" w:rsidRDefault="00FE0782" w:rsidP="00FE0782">
      <w:pPr>
        <w:tabs>
          <w:tab w:val="left" w:pos="5118"/>
        </w:tabs>
        <w:ind w:firstLine="0"/>
      </w:pPr>
      <w:r w:rsidRPr="00FE0782">
        <w:tab/>
      </w:r>
    </w:p>
    <w:p w14:paraId="7468B706" w14:textId="1AB24F08" w:rsidR="00092C15" w:rsidRPr="00FE0782" w:rsidRDefault="00092C15" w:rsidP="00FE0782">
      <w:pPr>
        <w:ind w:firstLine="0"/>
      </w:pPr>
      <w:r w:rsidRPr="00FE0782">
        <w:rPr>
          <w:b/>
        </w:rPr>
        <w:t>Kata Kunci:</w:t>
      </w:r>
      <w:r w:rsidR="00BE5496">
        <w:rPr>
          <w:b/>
        </w:rPr>
        <w:t xml:space="preserve"> </w:t>
      </w:r>
      <w:r w:rsidR="00BE5496" w:rsidRPr="00BE5496">
        <w:rPr>
          <w:bCs/>
        </w:rPr>
        <w:t>Model belajar</w:t>
      </w:r>
      <w:r w:rsidR="00BE5496">
        <w:rPr>
          <w:b/>
        </w:rPr>
        <w:t xml:space="preserve">, </w:t>
      </w:r>
      <w:r w:rsidRPr="00FE0782">
        <w:rPr>
          <w:b/>
        </w:rPr>
        <w:t xml:space="preserve"> </w:t>
      </w:r>
      <w:r w:rsidRPr="00FE0782">
        <w:t>Hasil Belajar, Jigsaw</w:t>
      </w:r>
      <w:r w:rsidR="00BE5496">
        <w:t>,</w:t>
      </w:r>
      <w:r w:rsidR="005B1010">
        <w:t xml:space="preserve"> </w:t>
      </w:r>
      <w:r w:rsidR="005B1010" w:rsidRPr="005B1010">
        <w:rPr>
          <w:iCs/>
        </w:rPr>
        <w:t>SMA 1</w:t>
      </w:r>
      <w:r w:rsidR="005B1010" w:rsidRPr="005B1010">
        <w:rPr>
          <w:iCs/>
        </w:rPr>
        <w:t>,</w:t>
      </w:r>
      <w:r w:rsidR="00BE5496" w:rsidRPr="005B1010">
        <w:rPr>
          <w:iCs/>
        </w:rPr>
        <w:t xml:space="preserve"> </w:t>
      </w:r>
      <w:r w:rsidR="005B1010">
        <w:t>Peu</w:t>
      </w:r>
      <w:r w:rsidR="00BE5496">
        <w:t xml:space="preserve">kan </w:t>
      </w:r>
      <w:r w:rsidR="005B1010">
        <w:t>B</w:t>
      </w:r>
      <w:bookmarkStart w:id="0" w:name="_GoBack"/>
      <w:bookmarkEnd w:id="0"/>
      <w:r w:rsidR="00BE5496">
        <w:t>ada</w:t>
      </w:r>
    </w:p>
    <w:p w14:paraId="70426128" w14:textId="77777777" w:rsidR="00092C15" w:rsidRPr="00410019" w:rsidRDefault="00092C15" w:rsidP="0081769D">
      <w:pPr>
        <w:tabs>
          <w:tab w:val="left" w:pos="1453"/>
        </w:tabs>
        <w:ind w:firstLine="0"/>
        <w:rPr>
          <w:sz w:val="24"/>
          <w:szCs w:val="24"/>
        </w:rPr>
        <w:sectPr w:rsidR="00092C15" w:rsidRPr="00410019" w:rsidSect="002C0379">
          <w:headerReference w:type="even" r:id="rId9"/>
          <w:headerReference w:type="default" r:id="rId10"/>
          <w:footerReference w:type="even" r:id="rId11"/>
          <w:footerReference w:type="default" r:id="rId12"/>
          <w:type w:val="nextColumn"/>
          <w:pgSz w:w="11907" w:h="16839" w:code="9"/>
          <w:pgMar w:top="1701" w:right="1418" w:bottom="1418" w:left="1418" w:header="709" w:footer="1156" w:gutter="0"/>
          <w:pgNumType w:start="1"/>
          <w:cols w:space="709"/>
          <w:docGrid w:linePitch="360"/>
        </w:sectPr>
      </w:pPr>
    </w:p>
    <w:p w14:paraId="3D961EA9" w14:textId="77777777" w:rsidR="002C0379" w:rsidRDefault="0081769D" w:rsidP="002C0379">
      <w:pPr>
        <w:ind w:firstLine="0"/>
        <w:rPr>
          <w:b/>
          <w:sz w:val="24"/>
          <w:szCs w:val="24"/>
        </w:rPr>
      </w:pPr>
      <w:r w:rsidRPr="00410019">
        <w:rPr>
          <w:b/>
          <w:sz w:val="24"/>
          <w:szCs w:val="24"/>
        </w:rPr>
        <w:lastRenderedPageBreak/>
        <w:t>PENDAHULUAN</w:t>
      </w:r>
    </w:p>
    <w:p w14:paraId="43231F39" w14:textId="77777777" w:rsidR="00651B16" w:rsidRDefault="00651B16" w:rsidP="002C0379">
      <w:pPr>
        <w:ind w:firstLine="0"/>
        <w:rPr>
          <w:b/>
          <w:sz w:val="24"/>
          <w:szCs w:val="24"/>
        </w:rPr>
      </w:pPr>
    </w:p>
    <w:p w14:paraId="3571A1C7" w14:textId="77777777" w:rsidR="00563714" w:rsidRDefault="002C0379" w:rsidP="00563714">
      <w:pPr>
        <w:pStyle w:val="ListParagraph"/>
        <w:spacing w:line="360" w:lineRule="auto"/>
        <w:ind w:left="0" w:firstLine="720"/>
        <w:jc w:val="both"/>
        <w:rPr>
          <w:rFonts w:ascii="Times New Roman" w:hAnsi="Times New Roman"/>
          <w:sz w:val="20"/>
          <w:szCs w:val="20"/>
          <w:lang w:val="en-US"/>
        </w:rPr>
      </w:pPr>
      <w:r w:rsidRPr="00563714">
        <w:rPr>
          <w:rFonts w:ascii="Times New Roman" w:hAnsi="Times New Roman"/>
          <w:sz w:val="20"/>
          <w:szCs w:val="20"/>
        </w:rPr>
        <w:t xml:space="preserve">Pendidikan pada dasarnya adalah usaha dasar untuk menumbuh kembangkan potensi sumber daya manusia (SDM) peserta didik dengan mendorong dan memfasilitasi kegitan belajar siswa. Sebagaimana yang tercantum dalam UU nomor 20 tahun 2003 tentang sistem pendidikan nasional, bahwa, pendidikan nasional berfungsi mengembangkan kemampuan dan membentuk watak serta peradaban bangsa yang bermartabat dalam rangka mencerdaskan kehidupan bangsa. (Trianto, 2010). Dalam proses belajar mengajar, peran guru merupakan salah satu variabel dalam pencapaian hasil belajar siswa yang baik </w:t>
      </w:r>
      <w:r w:rsidR="00563714" w:rsidRPr="00563714">
        <w:rPr>
          <w:rFonts w:ascii="Times New Roman" w:hAnsi="Times New Roman"/>
          <w:sz w:val="20"/>
          <w:szCs w:val="20"/>
        </w:rPr>
        <w:t>(</w:t>
      </w:r>
      <w:r w:rsidRPr="00563714">
        <w:rPr>
          <w:rFonts w:ascii="Times New Roman" w:hAnsi="Times New Roman"/>
          <w:sz w:val="20"/>
          <w:szCs w:val="20"/>
        </w:rPr>
        <w:t xml:space="preserve">Muhammad, 2014) </w:t>
      </w:r>
    </w:p>
    <w:p w14:paraId="6358217D" w14:textId="77777777" w:rsidR="002C0379" w:rsidRPr="00563714" w:rsidRDefault="002C0379" w:rsidP="00563714">
      <w:pPr>
        <w:pStyle w:val="ListParagraph"/>
        <w:spacing w:line="360" w:lineRule="auto"/>
        <w:ind w:left="0" w:firstLine="720"/>
        <w:jc w:val="both"/>
        <w:rPr>
          <w:rFonts w:ascii="Times New Roman" w:hAnsi="Times New Roman"/>
          <w:sz w:val="20"/>
          <w:szCs w:val="20"/>
          <w:lang w:val="en-US"/>
        </w:rPr>
      </w:pPr>
      <w:r w:rsidRPr="00563714">
        <w:rPr>
          <w:rFonts w:ascii="Times New Roman" w:hAnsi="Times New Roman"/>
          <w:sz w:val="20"/>
          <w:szCs w:val="20"/>
        </w:rPr>
        <w:t xml:space="preserve">Salah satu peningkatan mutu pendidikan yang harus mendapat tindakan perbaikan adalah pemahaman tentang fisika secara mendalam. Fisika merupakan ilmu yang dapat mengikuti dan mengimbangi perkembangan ilmu pengetahuan dan teknologi. Padahal hakikatnya pembelajaran fisika menekankan pada pemberian pengalaman langsung untuk mengembangkan kompetensi siswa. </w:t>
      </w:r>
    </w:p>
    <w:p w14:paraId="47099C37" w14:textId="77777777" w:rsidR="002C0379" w:rsidRPr="00563714" w:rsidRDefault="002C0379" w:rsidP="00563714">
      <w:pPr>
        <w:spacing w:line="360" w:lineRule="auto"/>
      </w:pPr>
      <w:r w:rsidRPr="00563714">
        <w:t>Salah satu materi pembelajaran fisika yang diajarkan di kelas X mia-1 dan X mia-2 adalah materi vektor. Materi ini merupakan materi yang sulit dikuasai oleh siswa. Hasil yang dicapai siswa tidak seperti apa yang diharapkan dalam tujuan pembelajaran, siswa kelas X mia-1 dan X mia-2 SMAN 1 Peukan Bada banyak yang mengalami kesulitan dalam memahami materi vektor. Hal ini ditunjukkan dari nilai yang dicapai siswa. Ketuntasan nilai siswa pada materi ini hanya</w:t>
      </w:r>
      <w:r w:rsidR="004343C0">
        <w:t xml:space="preserve"> sebesar</w:t>
      </w:r>
      <w:r w:rsidRPr="00563714">
        <w:t xml:space="preserve"> 55%</w:t>
      </w:r>
      <w:r w:rsidR="004343C0">
        <w:t xml:space="preserve"> siswa yang tuntas</w:t>
      </w:r>
      <w:r w:rsidRPr="00563714">
        <w:t xml:space="preserve">  sedangkan 45% siswa tidak tuntas.</w:t>
      </w:r>
    </w:p>
    <w:p w14:paraId="56BAC1B8" w14:textId="77777777" w:rsidR="004343C0" w:rsidRDefault="002C0379" w:rsidP="004343C0">
      <w:pPr>
        <w:pStyle w:val="ListParagraph"/>
        <w:spacing w:line="360" w:lineRule="auto"/>
        <w:ind w:left="0" w:firstLine="227"/>
        <w:jc w:val="both"/>
        <w:rPr>
          <w:rFonts w:ascii="Times New Roman" w:hAnsi="Times New Roman"/>
          <w:sz w:val="20"/>
          <w:szCs w:val="20"/>
          <w:lang w:val="en-US"/>
        </w:rPr>
      </w:pPr>
      <w:r w:rsidRPr="00563714">
        <w:rPr>
          <w:rFonts w:ascii="Times New Roman" w:hAnsi="Times New Roman"/>
          <w:sz w:val="20"/>
          <w:szCs w:val="20"/>
        </w:rPr>
        <w:t xml:space="preserve">Hasil observasi yang dilakukan pada saat melakukan praktek pengalaman lapangan </w:t>
      </w:r>
      <w:r w:rsidR="00563714" w:rsidRPr="00563714">
        <w:rPr>
          <w:rFonts w:ascii="Times New Roman" w:hAnsi="Times New Roman"/>
          <w:sz w:val="20"/>
          <w:szCs w:val="20"/>
          <w:lang w:val="en-US"/>
        </w:rPr>
        <w:t xml:space="preserve"> </w:t>
      </w:r>
      <w:r w:rsidR="00563714" w:rsidRPr="00563714">
        <w:rPr>
          <w:rFonts w:ascii="Times New Roman" w:hAnsi="Times New Roman"/>
          <w:sz w:val="20"/>
          <w:szCs w:val="20"/>
        </w:rPr>
        <w:t>(</w:t>
      </w:r>
      <w:r w:rsidRPr="00563714">
        <w:rPr>
          <w:rFonts w:ascii="Times New Roman" w:hAnsi="Times New Roman"/>
          <w:sz w:val="20"/>
          <w:szCs w:val="20"/>
        </w:rPr>
        <w:t xml:space="preserve">PPL) ditemukan bahwa ada beberapa siswa yang kurang </w:t>
      </w:r>
      <w:r w:rsidRPr="00563714">
        <w:rPr>
          <w:rFonts w:ascii="Times New Roman" w:hAnsi="Times New Roman"/>
          <w:sz w:val="20"/>
          <w:szCs w:val="20"/>
        </w:rPr>
        <w:t xml:space="preserve">aktif pada saat proses belajar mengajar (PBM) berlangsung khususnya pada studi fisika, dan  kurangnya minat belajar siswa pada mata pelajaran fisika. </w:t>
      </w:r>
    </w:p>
    <w:p w14:paraId="55A6A495" w14:textId="77777777" w:rsidR="002C0379" w:rsidRPr="00563714" w:rsidRDefault="002C0379" w:rsidP="004343C0">
      <w:pPr>
        <w:pStyle w:val="ListParagraph"/>
        <w:spacing w:line="360" w:lineRule="auto"/>
        <w:ind w:left="0" w:firstLine="227"/>
        <w:jc w:val="both"/>
        <w:rPr>
          <w:rFonts w:ascii="Times New Roman" w:hAnsi="Times New Roman"/>
          <w:sz w:val="20"/>
          <w:szCs w:val="20"/>
          <w:lang w:val="en-US"/>
        </w:rPr>
      </w:pPr>
      <w:r w:rsidRPr="00563714">
        <w:rPr>
          <w:rFonts w:ascii="Times New Roman" w:hAnsi="Times New Roman"/>
          <w:sz w:val="20"/>
          <w:szCs w:val="20"/>
        </w:rPr>
        <w:t xml:space="preserve">Berdasarkan Beberapa permasalahan yang dikemukakan dari hasil studi yang telah dilakukan, yang menjadi kendala adalah kurangnya minat belajar siswa. Sehingga metode jigsaw dapat dijadikan solusi dalam </w:t>
      </w:r>
      <w:r w:rsidR="004343C0">
        <w:rPr>
          <w:rFonts w:ascii="Times New Roman" w:hAnsi="Times New Roman"/>
          <w:sz w:val="20"/>
          <w:szCs w:val="20"/>
          <w:lang w:val="en-US"/>
        </w:rPr>
        <w:t xml:space="preserve"> </w:t>
      </w:r>
      <w:r w:rsidRPr="00563714">
        <w:rPr>
          <w:rFonts w:ascii="Times New Roman" w:hAnsi="Times New Roman"/>
          <w:sz w:val="20"/>
          <w:szCs w:val="20"/>
        </w:rPr>
        <w:t xml:space="preserve">menerapkan </w:t>
      </w:r>
      <w:r w:rsidR="004343C0">
        <w:rPr>
          <w:rFonts w:ascii="Times New Roman" w:hAnsi="Times New Roman"/>
          <w:sz w:val="20"/>
          <w:szCs w:val="20"/>
          <w:lang w:val="en-US"/>
        </w:rPr>
        <w:t xml:space="preserve"> </w:t>
      </w:r>
      <w:r w:rsidRPr="00563714">
        <w:rPr>
          <w:rFonts w:ascii="Times New Roman" w:hAnsi="Times New Roman"/>
          <w:sz w:val="20"/>
          <w:szCs w:val="20"/>
        </w:rPr>
        <w:t>pembelajaran kooperatif teknik jigsaw, dimana metode jigsaw ini  dapat meningkatkan keaktifan siswa</w:t>
      </w:r>
      <w:r w:rsidRPr="00563714">
        <w:rPr>
          <w:rFonts w:ascii="Times New Roman" w:hAnsi="Times New Roman"/>
          <w:sz w:val="20"/>
          <w:szCs w:val="20"/>
          <w:lang w:val="en-US"/>
        </w:rPr>
        <w:t>.</w:t>
      </w:r>
    </w:p>
    <w:p w14:paraId="7504C1D1" w14:textId="77777777" w:rsidR="00563714" w:rsidRPr="00563714" w:rsidRDefault="00563714" w:rsidP="00563714">
      <w:pPr>
        <w:spacing w:line="360" w:lineRule="auto"/>
        <w:ind w:firstLine="0"/>
        <w:rPr>
          <w:b/>
        </w:rPr>
      </w:pPr>
      <w:r w:rsidRPr="00563714">
        <w:rPr>
          <w:b/>
        </w:rPr>
        <w:t>KAJIAN PUSTAKA</w:t>
      </w:r>
    </w:p>
    <w:p w14:paraId="528C5906" w14:textId="77777777" w:rsidR="00563714" w:rsidRPr="00563714" w:rsidRDefault="00563714" w:rsidP="00563714">
      <w:pPr>
        <w:pStyle w:val="ListParagraph"/>
        <w:numPr>
          <w:ilvl w:val="0"/>
          <w:numId w:val="33"/>
        </w:numPr>
        <w:spacing w:after="160" w:line="360" w:lineRule="auto"/>
        <w:jc w:val="both"/>
        <w:rPr>
          <w:rFonts w:ascii="Times New Roman" w:hAnsi="Times New Roman"/>
          <w:b/>
          <w:sz w:val="20"/>
          <w:szCs w:val="20"/>
        </w:rPr>
      </w:pPr>
      <w:r w:rsidRPr="00563714">
        <w:rPr>
          <w:rFonts w:ascii="Times New Roman" w:hAnsi="Times New Roman"/>
          <w:b/>
          <w:sz w:val="20"/>
          <w:szCs w:val="20"/>
        </w:rPr>
        <w:t xml:space="preserve">Model Pembelajaran </w:t>
      </w:r>
    </w:p>
    <w:p w14:paraId="6D401CCF" w14:textId="77777777" w:rsidR="00563714" w:rsidRPr="00563714" w:rsidRDefault="00563714" w:rsidP="00563714">
      <w:pPr>
        <w:tabs>
          <w:tab w:val="left" w:pos="540"/>
          <w:tab w:val="left" w:pos="720"/>
        </w:tabs>
        <w:spacing w:line="360" w:lineRule="auto"/>
        <w:ind w:firstLine="720"/>
        <w:rPr>
          <w:color w:val="000000" w:themeColor="text1"/>
        </w:rPr>
      </w:pPr>
      <w:r w:rsidRPr="00563714">
        <w:t xml:space="preserve">Pembelajaran kooperatif sama dengan kerja kelompok, dimana pembelajaran ini dapat mengubah norma-norma dalam budaya peserta didik menjadi orang-orang berprestasi. Menurut (Rusman 2013) Model pembelajaran kooperatif merupakan bentuk kegiatan belajar dengan cara bekerja sama dalam kelompok kecil secara kolaboratif yang terdiri dari 4-6 siswa dengan susunan yang heterogen.  </w:t>
      </w:r>
      <w:r w:rsidRPr="00563714">
        <w:rPr>
          <w:color w:val="000000" w:themeColor="text1"/>
        </w:rPr>
        <w:t xml:space="preserve">Menurut </w:t>
      </w:r>
      <w:r w:rsidRPr="00563714">
        <w:rPr>
          <w:i/>
          <w:color w:val="000000" w:themeColor="text1"/>
        </w:rPr>
        <w:t>Isjoni</w:t>
      </w:r>
      <w:r w:rsidRPr="00563714">
        <w:rPr>
          <w:color w:val="000000" w:themeColor="text1"/>
        </w:rPr>
        <w:t xml:space="preserve"> (2010) Pembelajaran kooperatif merupakan strategi belajar dengan sejumlah peserta didik dan sebagai anggota kelompok kecil yang tingkat kemampuannya berbeda. </w:t>
      </w:r>
    </w:p>
    <w:p w14:paraId="4F9E250A" w14:textId="77777777" w:rsidR="00563714" w:rsidRPr="004343C0" w:rsidRDefault="00563714" w:rsidP="004343C0">
      <w:pPr>
        <w:tabs>
          <w:tab w:val="left" w:pos="540"/>
          <w:tab w:val="left" w:pos="720"/>
        </w:tabs>
        <w:spacing w:line="360" w:lineRule="auto"/>
        <w:rPr>
          <w:color w:val="000000" w:themeColor="text1"/>
        </w:rPr>
      </w:pPr>
      <w:r w:rsidRPr="00563714">
        <w:rPr>
          <w:color w:val="000000" w:themeColor="text1"/>
        </w:rPr>
        <w:t>Belajar merupakan teori yang mempengaruhi keterampilan dan mengasah peserta didik berfikir abstrak dengan pendekatan inkuiri terbimbing dapat meningkatkan keter</w:t>
      </w:r>
      <w:r>
        <w:rPr>
          <w:color w:val="000000" w:themeColor="text1"/>
        </w:rPr>
        <w:t>ampilan berfikir kritis siswa (</w:t>
      </w:r>
      <w:r w:rsidRPr="00563714">
        <w:rPr>
          <w:color w:val="000000" w:themeColor="text1"/>
        </w:rPr>
        <w:t>Rina, M. 2017)</w:t>
      </w:r>
    </w:p>
    <w:p w14:paraId="00FFC395" w14:textId="77777777" w:rsidR="004343C0" w:rsidRPr="00651B16" w:rsidRDefault="004343C0" w:rsidP="004343C0">
      <w:pPr>
        <w:pStyle w:val="ListParagraph"/>
        <w:numPr>
          <w:ilvl w:val="0"/>
          <w:numId w:val="33"/>
        </w:numPr>
        <w:tabs>
          <w:tab w:val="left" w:pos="540"/>
          <w:tab w:val="left" w:pos="720"/>
        </w:tabs>
        <w:spacing w:line="360" w:lineRule="auto"/>
        <w:rPr>
          <w:rFonts w:ascii="Times New Roman" w:hAnsi="Times New Roman"/>
          <w:color w:val="000000" w:themeColor="text1"/>
        </w:rPr>
      </w:pPr>
      <w:r w:rsidRPr="00651B16">
        <w:rPr>
          <w:rFonts w:ascii="Times New Roman" w:hAnsi="Times New Roman"/>
          <w:b/>
        </w:rPr>
        <w:t>Model  pembelajaran jigsaw</w:t>
      </w:r>
    </w:p>
    <w:p w14:paraId="6EFEE186" w14:textId="77777777" w:rsidR="004343C0" w:rsidRDefault="004343C0" w:rsidP="004343C0">
      <w:pPr>
        <w:tabs>
          <w:tab w:val="left" w:pos="540"/>
          <w:tab w:val="left" w:pos="720"/>
        </w:tabs>
        <w:spacing w:line="360" w:lineRule="auto"/>
        <w:ind w:firstLine="720"/>
      </w:pPr>
      <w:r w:rsidRPr="00563714">
        <w:t xml:space="preserve">Jigsaw merupakan pembelajaran kooperatif dengan mengelompokkan siswa yang heterogen. Dalam proses belajaranya seluruh siswa yang terlibat memiliki tanggung jawab tersendiri, Model </w:t>
      </w:r>
      <w:r w:rsidRPr="00563714">
        <w:lastRenderedPageBreak/>
        <w:t>pembelajaran kooperatif tipe jigsaw, terdapat kelompok ahli dan kelompok asal. Kelompok asal adalah kelompok awal siswa yang terdiri dari</w:t>
      </w:r>
      <w:r>
        <w:t xml:space="preserve"> beberapa anggota, kelompok awal</w:t>
      </w:r>
      <w:r w:rsidRPr="00563714">
        <w:t xml:space="preserve"> yang dibentuk dengan memperhatikan keragaman dan latar belakang, Sedangkan kelompok ahli, yaitu kelompok siswa yang terdiri dari anggota kelompok lain (kelompok asal) yang ditugaskan untuk mendalami topik tertentu untuk kemudian dijelaskan kepada anggota kelompok asal. Menurut (Hisyam Zaini (2002)</w:t>
      </w:r>
      <w:r>
        <w:t xml:space="preserve"> </w:t>
      </w:r>
      <w:r w:rsidRPr="00563714">
        <w:t xml:space="preserve"> Model pembelajaran kooperatif jigsaw adalah suatu pembelajaran kerja sama atau kelompok, dimana siswa akan berinteraksi langsung kepada </w:t>
      </w:r>
      <w:r>
        <w:t xml:space="preserve">teman sebayanya dan bertanggung </w:t>
      </w:r>
      <w:r w:rsidRPr="00563714">
        <w:t>jawab atas materi yang telah ditentukan. Menurut Imran Yasri, dkk (2017) model pembelajaran kooperatif jigsaw merupakan sebuah belajar mengajar yang menitik beratkan siswa pada kerja kelompok dalam bentuk kelompok kecil</w:t>
      </w:r>
      <w:r>
        <w:t>.</w:t>
      </w:r>
    </w:p>
    <w:p w14:paraId="431ECCF0" w14:textId="77777777" w:rsidR="004343C0" w:rsidRPr="00651B16" w:rsidRDefault="004343C0" w:rsidP="004343C0">
      <w:pPr>
        <w:pStyle w:val="ListParagraph"/>
        <w:numPr>
          <w:ilvl w:val="0"/>
          <w:numId w:val="33"/>
        </w:numPr>
        <w:tabs>
          <w:tab w:val="left" w:pos="720"/>
        </w:tabs>
        <w:spacing w:after="160" w:line="360" w:lineRule="auto"/>
        <w:rPr>
          <w:rFonts w:ascii="Times New Roman" w:hAnsi="Times New Roman"/>
          <w:b/>
          <w:color w:val="000000" w:themeColor="text1"/>
          <w:sz w:val="20"/>
          <w:szCs w:val="20"/>
        </w:rPr>
      </w:pPr>
      <w:r w:rsidRPr="00651B16">
        <w:rPr>
          <w:rFonts w:ascii="Times New Roman" w:hAnsi="Times New Roman"/>
          <w:b/>
          <w:color w:val="000000" w:themeColor="text1"/>
          <w:sz w:val="20"/>
          <w:szCs w:val="20"/>
        </w:rPr>
        <w:t>Langk</w:t>
      </w:r>
      <w:r w:rsidR="007C193E">
        <w:rPr>
          <w:rFonts w:ascii="Times New Roman" w:hAnsi="Times New Roman"/>
          <w:b/>
          <w:color w:val="000000" w:themeColor="text1"/>
          <w:sz w:val="20"/>
          <w:szCs w:val="20"/>
        </w:rPr>
        <w:t xml:space="preserve">ah-langkah Pembelajaran Jigsaw </w:t>
      </w:r>
      <w:r w:rsidR="007C193E">
        <w:rPr>
          <w:rFonts w:ascii="Times New Roman" w:hAnsi="Times New Roman"/>
          <w:b/>
          <w:color w:val="000000" w:themeColor="text1"/>
          <w:sz w:val="20"/>
          <w:szCs w:val="20"/>
          <w:lang w:val="en-US"/>
        </w:rPr>
        <w:t>A</w:t>
      </w:r>
      <w:r w:rsidRPr="00651B16">
        <w:rPr>
          <w:rFonts w:ascii="Times New Roman" w:hAnsi="Times New Roman"/>
          <w:b/>
          <w:color w:val="000000" w:themeColor="text1"/>
          <w:sz w:val="20"/>
          <w:szCs w:val="20"/>
        </w:rPr>
        <w:t xml:space="preserve">dalah: </w:t>
      </w:r>
    </w:p>
    <w:p w14:paraId="0FA8F0ED" w14:textId="77777777" w:rsidR="004343C0" w:rsidRPr="00563714" w:rsidRDefault="004343C0" w:rsidP="004343C0">
      <w:pPr>
        <w:pStyle w:val="ListParagraph"/>
        <w:tabs>
          <w:tab w:val="left" w:pos="720"/>
        </w:tabs>
        <w:spacing w:line="360" w:lineRule="auto"/>
        <w:rPr>
          <w:rFonts w:ascii="Times New Roman" w:hAnsi="Times New Roman"/>
          <w:color w:val="000000" w:themeColor="text1"/>
          <w:sz w:val="20"/>
          <w:szCs w:val="20"/>
        </w:rPr>
      </w:pPr>
      <w:r w:rsidRPr="00563714">
        <w:rPr>
          <w:rFonts w:ascii="Times New Roman" w:hAnsi="Times New Roman"/>
          <w:color w:val="000000" w:themeColor="text1"/>
          <w:sz w:val="20"/>
          <w:szCs w:val="20"/>
        </w:rPr>
        <w:t>Menurut (</w:t>
      </w:r>
      <w:r w:rsidRPr="00563714">
        <w:rPr>
          <w:rFonts w:ascii="Times New Roman" w:hAnsi="Times New Roman"/>
          <w:i/>
          <w:color w:val="000000" w:themeColor="text1"/>
          <w:sz w:val="20"/>
          <w:szCs w:val="20"/>
        </w:rPr>
        <w:t>Trianto</w:t>
      </w:r>
      <w:r w:rsidRPr="00563714">
        <w:rPr>
          <w:rFonts w:ascii="Times New Roman" w:hAnsi="Times New Roman"/>
          <w:color w:val="000000" w:themeColor="text1"/>
          <w:sz w:val="20"/>
          <w:szCs w:val="20"/>
        </w:rPr>
        <w:t>. 2009)</w:t>
      </w:r>
    </w:p>
    <w:p w14:paraId="5F2F707D" w14:textId="77777777" w:rsidR="004343C0" w:rsidRPr="00563714" w:rsidRDefault="004343C0" w:rsidP="004343C0">
      <w:pPr>
        <w:pStyle w:val="ListParagraph"/>
        <w:numPr>
          <w:ilvl w:val="0"/>
          <w:numId w:val="32"/>
        </w:numPr>
        <w:tabs>
          <w:tab w:val="left" w:pos="720"/>
        </w:tabs>
        <w:spacing w:after="160" w:line="360" w:lineRule="auto"/>
        <w:ind w:hanging="720"/>
        <w:jc w:val="both"/>
        <w:rPr>
          <w:rFonts w:ascii="Times New Roman" w:hAnsi="Times New Roman"/>
          <w:color w:val="000000" w:themeColor="text1"/>
          <w:sz w:val="20"/>
          <w:szCs w:val="20"/>
        </w:rPr>
      </w:pPr>
      <w:r w:rsidRPr="00563714">
        <w:rPr>
          <w:rFonts w:ascii="Times New Roman" w:hAnsi="Times New Roman"/>
          <w:color w:val="000000" w:themeColor="text1"/>
          <w:sz w:val="20"/>
          <w:szCs w:val="20"/>
        </w:rPr>
        <w:t>Siswa dibagi atas beberapa kelompok</w:t>
      </w:r>
    </w:p>
    <w:p w14:paraId="39FB54AF" w14:textId="77777777" w:rsidR="004343C0" w:rsidRPr="00563714" w:rsidRDefault="004343C0" w:rsidP="004343C0">
      <w:pPr>
        <w:pStyle w:val="ListParagraph"/>
        <w:numPr>
          <w:ilvl w:val="0"/>
          <w:numId w:val="32"/>
        </w:numPr>
        <w:tabs>
          <w:tab w:val="left" w:pos="720"/>
        </w:tabs>
        <w:spacing w:after="160" w:line="360" w:lineRule="auto"/>
        <w:ind w:hanging="720"/>
        <w:jc w:val="both"/>
        <w:rPr>
          <w:rFonts w:ascii="Times New Roman" w:hAnsi="Times New Roman"/>
          <w:color w:val="000000" w:themeColor="text1"/>
          <w:sz w:val="20"/>
          <w:szCs w:val="20"/>
        </w:rPr>
      </w:pPr>
      <w:r w:rsidRPr="00563714">
        <w:rPr>
          <w:rFonts w:ascii="Times New Roman" w:hAnsi="Times New Roman"/>
          <w:color w:val="000000" w:themeColor="text1"/>
          <w:sz w:val="20"/>
          <w:szCs w:val="20"/>
        </w:rPr>
        <w:t>Materi pemebelajaran diberi kepada siswa dalam bentuk teks yang telah dibagi- bagi menjadi beberapa sub bagian</w:t>
      </w:r>
    </w:p>
    <w:p w14:paraId="79EC9F47" w14:textId="77777777" w:rsidR="004343C0" w:rsidRPr="00563714" w:rsidRDefault="004343C0" w:rsidP="004343C0">
      <w:pPr>
        <w:pStyle w:val="ListParagraph"/>
        <w:numPr>
          <w:ilvl w:val="0"/>
          <w:numId w:val="32"/>
        </w:numPr>
        <w:tabs>
          <w:tab w:val="left" w:pos="0"/>
        </w:tabs>
        <w:spacing w:after="160" w:line="360" w:lineRule="auto"/>
        <w:ind w:hanging="720"/>
        <w:jc w:val="both"/>
        <w:rPr>
          <w:rFonts w:ascii="Times New Roman" w:hAnsi="Times New Roman"/>
          <w:color w:val="000000" w:themeColor="text1"/>
          <w:sz w:val="20"/>
          <w:szCs w:val="20"/>
        </w:rPr>
      </w:pPr>
      <w:r w:rsidRPr="00563714">
        <w:rPr>
          <w:rFonts w:ascii="Times New Roman" w:hAnsi="Times New Roman"/>
          <w:color w:val="000000" w:themeColor="text1"/>
          <w:sz w:val="20"/>
          <w:szCs w:val="20"/>
        </w:rPr>
        <w:t>Setiap anggota tim membaca sub bab yang ditugaskan dan bertanggung jawab untuk mempelajarinya.</w:t>
      </w:r>
    </w:p>
    <w:p w14:paraId="05A7619B" w14:textId="77777777" w:rsidR="004343C0" w:rsidRPr="00563714" w:rsidRDefault="004343C0" w:rsidP="004343C0">
      <w:pPr>
        <w:pStyle w:val="ListParagraph"/>
        <w:numPr>
          <w:ilvl w:val="0"/>
          <w:numId w:val="32"/>
        </w:numPr>
        <w:tabs>
          <w:tab w:val="left" w:pos="720"/>
        </w:tabs>
        <w:spacing w:after="160" w:line="360" w:lineRule="auto"/>
        <w:ind w:hanging="720"/>
        <w:jc w:val="both"/>
        <w:rPr>
          <w:rFonts w:ascii="Times New Roman" w:hAnsi="Times New Roman"/>
          <w:color w:val="000000" w:themeColor="text1"/>
          <w:sz w:val="20"/>
          <w:szCs w:val="20"/>
        </w:rPr>
      </w:pPr>
      <w:r w:rsidRPr="00563714">
        <w:rPr>
          <w:rFonts w:ascii="Times New Roman" w:hAnsi="Times New Roman"/>
          <w:color w:val="000000" w:themeColor="text1"/>
          <w:sz w:val="20"/>
          <w:szCs w:val="20"/>
        </w:rPr>
        <w:t>Anggota terdiri dari kelompok lain telah memepelajari sub bab yang sama bertemu dalam kelompok-kelompok ahli untuk mendiskusikannya.</w:t>
      </w:r>
    </w:p>
    <w:p w14:paraId="01581FB3" w14:textId="77777777" w:rsidR="004343C0" w:rsidRPr="00563714" w:rsidRDefault="004343C0" w:rsidP="004343C0">
      <w:pPr>
        <w:pStyle w:val="ListParagraph"/>
        <w:numPr>
          <w:ilvl w:val="0"/>
          <w:numId w:val="32"/>
        </w:numPr>
        <w:tabs>
          <w:tab w:val="left" w:pos="720"/>
        </w:tabs>
        <w:spacing w:after="160" w:line="360" w:lineRule="auto"/>
        <w:ind w:hanging="720"/>
        <w:jc w:val="both"/>
        <w:rPr>
          <w:rFonts w:ascii="Times New Roman" w:hAnsi="Times New Roman"/>
          <w:color w:val="000000" w:themeColor="text1"/>
          <w:sz w:val="20"/>
          <w:szCs w:val="20"/>
        </w:rPr>
      </w:pPr>
      <w:r w:rsidRPr="00563714">
        <w:rPr>
          <w:rFonts w:ascii="Times New Roman" w:hAnsi="Times New Roman"/>
          <w:color w:val="000000" w:themeColor="text1"/>
          <w:sz w:val="20"/>
          <w:szCs w:val="20"/>
        </w:rPr>
        <w:t>Setiap anggota kelompok ahli setelah kembali kekelompoknya bertugas mengajar keteman-temannya</w:t>
      </w:r>
    </w:p>
    <w:p w14:paraId="2CC4C5D5" w14:textId="77777777" w:rsidR="004343C0" w:rsidRPr="004343C0" w:rsidRDefault="004343C0" w:rsidP="004343C0">
      <w:pPr>
        <w:pStyle w:val="ListParagraph"/>
        <w:numPr>
          <w:ilvl w:val="0"/>
          <w:numId w:val="32"/>
        </w:numPr>
        <w:tabs>
          <w:tab w:val="left" w:pos="720"/>
        </w:tabs>
        <w:spacing w:after="160" w:line="360" w:lineRule="auto"/>
        <w:ind w:hanging="720"/>
        <w:jc w:val="both"/>
        <w:rPr>
          <w:rFonts w:ascii="Times New Roman" w:hAnsi="Times New Roman"/>
          <w:color w:val="000000" w:themeColor="text1"/>
          <w:sz w:val="20"/>
          <w:szCs w:val="20"/>
        </w:rPr>
      </w:pPr>
      <w:r w:rsidRPr="00563714">
        <w:rPr>
          <w:rFonts w:ascii="Times New Roman" w:hAnsi="Times New Roman"/>
          <w:color w:val="000000" w:themeColor="text1"/>
          <w:sz w:val="20"/>
          <w:szCs w:val="20"/>
        </w:rPr>
        <w:t>Pada pertemuan dan diskusi kelompok asal, siswa dikenai tagihan kuis individu.</w:t>
      </w:r>
    </w:p>
    <w:p w14:paraId="13E651E0" w14:textId="77777777" w:rsidR="004343C0" w:rsidRPr="004343C0" w:rsidRDefault="004343C0" w:rsidP="004343C0">
      <w:pPr>
        <w:tabs>
          <w:tab w:val="left" w:pos="720"/>
        </w:tabs>
        <w:spacing w:line="360" w:lineRule="auto"/>
        <w:ind w:firstLine="0"/>
        <w:rPr>
          <w:b/>
          <w:color w:val="000000" w:themeColor="text1"/>
          <w:sz w:val="24"/>
          <w:szCs w:val="24"/>
        </w:rPr>
      </w:pPr>
      <w:r w:rsidRPr="004343C0">
        <w:rPr>
          <w:b/>
          <w:color w:val="000000" w:themeColor="text1"/>
          <w:sz w:val="24"/>
          <w:szCs w:val="24"/>
        </w:rPr>
        <w:t>METODE PENELITIAN</w:t>
      </w:r>
    </w:p>
    <w:p w14:paraId="05DFC706" w14:textId="77777777" w:rsidR="004343C0" w:rsidRPr="004343C0" w:rsidRDefault="004343C0" w:rsidP="004343C0">
      <w:pPr>
        <w:tabs>
          <w:tab w:val="left" w:pos="720"/>
        </w:tabs>
        <w:spacing w:line="360" w:lineRule="auto"/>
        <w:rPr>
          <w:color w:val="000000" w:themeColor="text1"/>
        </w:rPr>
      </w:pPr>
      <w:r w:rsidRPr="004343C0">
        <w:rPr>
          <w:color w:val="000000" w:themeColor="text1"/>
        </w:rPr>
        <w:t>Penelitian ini dilakukan di SMAN 1 Peukan Bada pada semester genap tahun ajaran 2019/2020. Penelitian dilakukan di kelas X mia-1 dan X mia-2 dengan jumlah siswa sebanyak 62 siswa.</w:t>
      </w:r>
    </w:p>
    <w:p w14:paraId="74E2D554" w14:textId="77777777" w:rsidR="004343C0" w:rsidRDefault="004343C0" w:rsidP="004343C0">
      <w:pPr>
        <w:tabs>
          <w:tab w:val="left" w:pos="720"/>
        </w:tabs>
        <w:spacing w:line="360" w:lineRule="auto"/>
        <w:rPr>
          <w:color w:val="000000" w:themeColor="text1"/>
        </w:rPr>
      </w:pPr>
      <w:r w:rsidRPr="004343C0">
        <w:rPr>
          <w:color w:val="000000" w:themeColor="text1"/>
        </w:rPr>
        <w:t>Data penelitian diperoleh dari kelas X mia-1 dan X mia-2 yang berupa nilai hasil belajar dengan model pembelajaran kooperetif jigsaw dan metode pembelajaran biasa. Teknik yang digunakan dalam pengumpulan data penelitian ini adalah observasi dan rencana perangkat pembelajaran ( RPP). Analisis data yang digunakan adalah uji homogenitas apakah nilai ini berasal dari nilai yang sama atau bukan.</w:t>
      </w:r>
    </w:p>
    <w:p w14:paraId="3D1EFD27" w14:textId="77777777" w:rsidR="004343C0" w:rsidRPr="004343C0" w:rsidRDefault="004343C0" w:rsidP="004343C0">
      <w:pPr>
        <w:tabs>
          <w:tab w:val="left" w:pos="720"/>
        </w:tabs>
        <w:spacing w:line="360" w:lineRule="auto"/>
        <w:rPr>
          <w:color w:val="000000" w:themeColor="text1"/>
        </w:rPr>
      </w:pPr>
    </w:p>
    <w:p w14:paraId="68E2862D" w14:textId="77777777" w:rsidR="00DA3B08" w:rsidRPr="00945665" w:rsidRDefault="00DA3B08" w:rsidP="00DA3B08">
      <w:pPr>
        <w:tabs>
          <w:tab w:val="left" w:pos="720"/>
        </w:tabs>
        <w:spacing w:line="360" w:lineRule="auto"/>
        <w:ind w:firstLine="0"/>
        <w:rPr>
          <w:b/>
          <w:color w:val="000000" w:themeColor="text1"/>
          <w:sz w:val="24"/>
          <w:szCs w:val="24"/>
        </w:rPr>
      </w:pPr>
      <w:r w:rsidRPr="004332ED">
        <w:rPr>
          <w:b/>
          <w:color w:val="000000" w:themeColor="text1"/>
          <w:sz w:val="24"/>
          <w:szCs w:val="24"/>
        </w:rPr>
        <w:t>HASIL PENELITIAN</w:t>
      </w:r>
    </w:p>
    <w:p w14:paraId="5542515A" w14:textId="77777777" w:rsidR="00DA3B08" w:rsidRPr="00DA3B08" w:rsidRDefault="00DA3B08" w:rsidP="00DA3B08">
      <w:pPr>
        <w:tabs>
          <w:tab w:val="left" w:pos="720"/>
        </w:tabs>
        <w:spacing w:line="360" w:lineRule="auto"/>
        <w:rPr>
          <w:color w:val="000000" w:themeColor="text1"/>
        </w:rPr>
      </w:pPr>
      <w:r w:rsidRPr="00DA3B08">
        <w:rPr>
          <w:color w:val="000000" w:themeColor="text1"/>
        </w:rPr>
        <w:t>Hasil penelitian menunjukan seperti terlihat pada table dan grafik di bawah ini :</w:t>
      </w:r>
    </w:p>
    <w:p w14:paraId="6C37BDD6" w14:textId="77777777" w:rsidR="004343C0" w:rsidRPr="00651B16" w:rsidRDefault="00DA3B08" w:rsidP="00651B16">
      <w:pPr>
        <w:ind w:firstLine="0"/>
        <w:rPr>
          <w:b/>
          <w:sz w:val="18"/>
        </w:rPr>
      </w:pPr>
      <w:r w:rsidRPr="00651B16">
        <w:rPr>
          <w:rFonts w:eastAsia="Times New Roman"/>
          <w:b/>
          <w:color w:val="000000"/>
          <w:sz w:val="18"/>
        </w:rPr>
        <w:t xml:space="preserve">Table 4.1 </w:t>
      </w:r>
      <w:r w:rsidRPr="00651B16">
        <w:rPr>
          <w:b/>
          <w:sz w:val="18"/>
        </w:rPr>
        <w:t xml:space="preserve">Perbandingan Nilai Yang Dicapai Kelas Eksperimen dan Kelas Kontrol </w:t>
      </w:r>
    </w:p>
    <w:p w14:paraId="317ABA45" w14:textId="77777777" w:rsidR="00DA3B08" w:rsidRPr="00DA3B08" w:rsidRDefault="00DA3B08" w:rsidP="00DA3B08">
      <w:pPr>
        <w:ind w:firstLine="0"/>
        <w:rPr>
          <w:sz w:val="18"/>
          <w:szCs w:val="18"/>
        </w:rPr>
      </w:pPr>
    </w:p>
    <w:tbl>
      <w:tblPr>
        <w:tblW w:w="4872" w:type="dxa"/>
        <w:tblInd w:w="108" w:type="dxa"/>
        <w:tblLook w:val="04A0" w:firstRow="1" w:lastRow="0" w:firstColumn="1" w:lastColumn="0" w:noHBand="0" w:noVBand="1"/>
      </w:tblPr>
      <w:tblGrid>
        <w:gridCol w:w="1571"/>
        <w:gridCol w:w="269"/>
        <w:gridCol w:w="1516"/>
        <w:gridCol w:w="1516"/>
      </w:tblGrid>
      <w:tr w:rsidR="00DA3B08" w:rsidRPr="00DA3B08" w14:paraId="516A139F" w14:textId="77777777" w:rsidTr="00FE0782">
        <w:trPr>
          <w:trHeight w:val="369"/>
        </w:trPr>
        <w:tc>
          <w:tcPr>
            <w:tcW w:w="1571" w:type="dxa"/>
            <w:tcBorders>
              <w:top w:val="single" w:sz="4" w:space="0" w:color="auto"/>
              <w:left w:val="nil"/>
              <w:bottom w:val="single" w:sz="4" w:space="0" w:color="auto"/>
              <w:right w:val="nil"/>
            </w:tcBorders>
            <w:shd w:val="clear" w:color="auto" w:fill="auto"/>
            <w:noWrap/>
            <w:hideMark/>
          </w:tcPr>
          <w:p w14:paraId="4C48C8E6" w14:textId="77777777" w:rsidR="00DA3B08" w:rsidRPr="00DA3B08" w:rsidRDefault="00DA3B08" w:rsidP="00FE0782">
            <w:pPr>
              <w:rPr>
                <w:rFonts w:eastAsia="Times New Roman"/>
                <w:b/>
                <w:bCs/>
                <w:color w:val="000000"/>
                <w:sz w:val="18"/>
                <w:szCs w:val="18"/>
              </w:rPr>
            </w:pPr>
            <w:r w:rsidRPr="00DA3B08">
              <w:rPr>
                <w:rFonts w:eastAsia="Times New Roman"/>
                <w:b/>
                <w:bCs/>
                <w:color w:val="000000"/>
                <w:sz w:val="18"/>
                <w:szCs w:val="18"/>
              </w:rPr>
              <w:t> </w:t>
            </w:r>
          </w:p>
        </w:tc>
        <w:tc>
          <w:tcPr>
            <w:tcW w:w="269" w:type="dxa"/>
            <w:tcBorders>
              <w:top w:val="single" w:sz="4" w:space="0" w:color="auto"/>
              <w:left w:val="nil"/>
              <w:bottom w:val="single" w:sz="4" w:space="0" w:color="auto"/>
              <w:right w:val="nil"/>
            </w:tcBorders>
            <w:shd w:val="clear" w:color="auto" w:fill="auto"/>
            <w:noWrap/>
            <w:hideMark/>
          </w:tcPr>
          <w:p w14:paraId="1F50059C" w14:textId="77777777" w:rsidR="00DA3B08" w:rsidRPr="00DA3B08" w:rsidRDefault="00DA3B08" w:rsidP="00FE0782">
            <w:pPr>
              <w:rPr>
                <w:rFonts w:eastAsia="Times New Roman"/>
                <w:b/>
                <w:bCs/>
                <w:color w:val="000000"/>
                <w:sz w:val="18"/>
                <w:szCs w:val="18"/>
              </w:rPr>
            </w:pPr>
            <w:r w:rsidRPr="00DA3B08">
              <w:rPr>
                <w:rFonts w:eastAsia="Times New Roman"/>
                <w:b/>
                <w:bCs/>
                <w:color w:val="000000"/>
                <w:sz w:val="18"/>
                <w:szCs w:val="18"/>
              </w:rPr>
              <w:t> </w:t>
            </w:r>
          </w:p>
        </w:tc>
        <w:tc>
          <w:tcPr>
            <w:tcW w:w="1516" w:type="dxa"/>
            <w:tcBorders>
              <w:top w:val="single" w:sz="4" w:space="0" w:color="auto"/>
              <w:left w:val="nil"/>
              <w:bottom w:val="single" w:sz="4" w:space="0" w:color="auto"/>
              <w:right w:val="nil"/>
            </w:tcBorders>
            <w:shd w:val="clear" w:color="auto" w:fill="auto"/>
            <w:noWrap/>
            <w:hideMark/>
          </w:tcPr>
          <w:p w14:paraId="5BF3F448" w14:textId="77777777" w:rsidR="00DA3B08" w:rsidRPr="00DA3B08" w:rsidRDefault="00DA3B08" w:rsidP="00FE0782">
            <w:pPr>
              <w:rPr>
                <w:rFonts w:eastAsia="Times New Roman"/>
                <w:b/>
                <w:bCs/>
                <w:color w:val="000000"/>
                <w:sz w:val="18"/>
                <w:szCs w:val="18"/>
              </w:rPr>
            </w:pPr>
            <w:r w:rsidRPr="00DA3B08">
              <w:rPr>
                <w:rFonts w:eastAsia="Times New Roman"/>
                <w:b/>
                <w:bCs/>
                <w:color w:val="000000"/>
                <w:sz w:val="18"/>
                <w:szCs w:val="18"/>
              </w:rPr>
              <w:t>Pretest</w:t>
            </w:r>
          </w:p>
        </w:tc>
        <w:tc>
          <w:tcPr>
            <w:tcW w:w="1516" w:type="dxa"/>
            <w:tcBorders>
              <w:top w:val="single" w:sz="4" w:space="0" w:color="auto"/>
              <w:left w:val="nil"/>
              <w:bottom w:val="single" w:sz="4" w:space="0" w:color="auto"/>
              <w:right w:val="nil"/>
            </w:tcBorders>
            <w:shd w:val="clear" w:color="auto" w:fill="auto"/>
            <w:noWrap/>
            <w:hideMark/>
          </w:tcPr>
          <w:p w14:paraId="38EF5A5A" w14:textId="77777777" w:rsidR="00DA3B08" w:rsidRPr="00DA3B08" w:rsidRDefault="00DA3B08" w:rsidP="00FE0782">
            <w:pPr>
              <w:rPr>
                <w:rFonts w:eastAsia="Times New Roman"/>
                <w:b/>
                <w:bCs/>
                <w:color w:val="000000"/>
                <w:sz w:val="18"/>
                <w:szCs w:val="18"/>
              </w:rPr>
            </w:pPr>
            <w:r w:rsidRPr="00DA3B08">
              <w:rPr>
                <w:rFonts w:eastAsia="Times New Roman"/>
                <w:b/>
                <w:bCs/>
                <w:color w:val="000000"/>
                <w:sz w:val="18"/>
                <w:szCs w:val="18"/>
              </w:rPr>
              <w:t>Postest</w:t>
            </w:r>
          </w:p>
        </w:tc>
      </w:tr>
      <w:tr w:rsidR="00DA3B08" w:rsidRPr="00DA3B08" w14:paraId="43F3C807" w14:textId="77777777" w:rsidTr="00FE0782">
        <w:trPr>
          <w:trHeight w:val="369"/>
        </w:trPr>
        <w:tc>
          <w:tcPr>
            <w:tcW w:w="1840" w:type="dxa"/>
            <w:gridSpan w:val="2"/>
            <w:tcBorders>
              <w:top w:val="single" w:sz="4" w:space="0" w:color="auto"/>
              <w:left w:val="nil"/>
              <w:bottom w:val="single" w:sz="4" w:space="0" w:color="auto"/>
              <w:right w:val="nil"/>
            </w:tcBorders>
            <w:shd w:val="clear" w:color="auto" w:fill="auto"/>
            <w:noWrap/>
            <w:hideMark/>
          </w:tcPr>
          <w:p w14:paraId="6D7FAE4C" w14:textId="77777777" w:rsidR="00DA3B08" w:rsidRPr="00DA3B08" w:rsidRDefault="00DA3B08" w:rsidP="00FE0782">
            <w:pPr>
              <w:rPr>
                <w:rFonts w:eastAsia="Times New Roman"/>
                <w:color w:val="000000"/>
                <w:sz w:val="18"/>
                <w:szCs w:val="18"/>
              </w:rPr>
            </w:pPr>
            <w:r w:rsidRPr="00DA3B08">
              <w:rPr>
                <w:rFonts w:eastAsia="Times New Roman"/>
                <w:color w:val="000000"/>
                <w:sz w:val="18"/>
                <w:szCs w:val="18"/>
              </w:rPr>
              <w:t>Ekperimen</w:t>
            </w:r>
          </w:p>
        </w:tc>
        <w:tc>
          <w:tcPr>
            <w:tcW w:w="1516" w:type="dxa"/>
            <w:tcBorders>
              <w:top w:val="nil"/>
              <w:left w:val="nil"/>
              <w:bottom w:val="single" w:sz="4" w:space="0" w:color="auto"/>
              <w:right w:val="nil"/>
            </w:tcBorders>
            <w:shd w:val="clear" w:color="auto" w:fill="auto"/>
            <w:noWrap/>
            <w:hideMark/>
          </w:tcPr>
          <w:p w14:paraId="564E9D42" w14:textId="77777777" w:rsidR="00DA3B08" w:rsidRPr="00DA3B08" w:rsidRDefault="00DA3B08" w:rsidP="00FE0782">
            <w:pPr>
              <w:jc w:val="center"/>
              <w:rPr>
                <w:rFonts w:eastAsia="Times New Roman"/>
                <w:color w:val="000000"/>
                <w:sz w:val="18"/>
                <w:szCs w:val="18"/>
              </w:rPr>
            </w:pPr>
            <w:r w:rsidRPr="00DA3B08">
              <w:rPr>
                <w:rFonts w:eastAsia="Times New Roman"/>
                <w:color w:val="000000"/>
                <w:sz w:val="18"/>
                <w:szCs w:val="18"/>
              </w:rPr>
              <w:t>34</w:t>
            </w:r>
          </w:p>
        </w:tc>
        <w:tc>
          <w:tcPr>
            <w:tcW w:w="1516" w:type="dxa"/>
            <w:tcBorders>
              <w:top w:val="nil"/>
              <w:left w:val="nil"/>
              <w:bottom w:val="single" w:sz="4" w:space="0" w:color="auto"/>
              <w:right w:val="nil"/>
            </w:tcBorders>
            <w:shd w:val="clear" w:color="auto" w:fill="auto"/>
            <w:noWrap/>
            <w:hideMark/>
          </w:tcPr>
          <w:p w14:paraId="20F3CC5D" w14:textId="77777777" w:rsidR="00DA3B08" w:rsidRPr="00DA3B08" w:rsidRDefault="00DA3B08" w:rsidP="00FE0782">
            <w:pPr>
              <w:jc w:val="center"/>
              <w:rPr>
                <w:rFonts w:eastAsia="Times New Roman"/>
                <w:color w:val="000000"/>
                <w:sz w:val="18"/>
                <w:szCs w:val="18"/>
              </w:rPr>
            </w:pPr>
            <w:r w:rsidRPr="00DA3B08">
              <w:rPr>
                <w:rFonts w:eastAsia="Times New Roman"/>
                <w:color w:val="000000"/>
                <w:sz w:val="18"/>
                <w:szCs w:val="18"/>
              </w:rPr>
              <w:t>69</w:t>
            </w:r>
          </w:p>
        </w:tc>
      </w:tr>
      <w:tr w:rsidR="00DA3B08" w:rsidRPr="00DA3B08" w14:paraId="3C4CA1DE" w14:textId="77777777" w:rsidTr="00FE0782">
        <w:trPr>
          <w:trHeight w:val="369"/>
        </w:trPr>
        <w:tc>
          <w:tcPr>
            <w:tcW w:w="1571" w:type="dxa"/>
            <w:tcBorders>
              <w:top w:val="nil"/>
              <w:left w:val="nil"/>
              <w:bottom w:val="single" w:sz="4" w:space="0" w:color="auto"/>
              <w:right w:val="nil"/>
            </w:tcBorders>
            <w:shd w:val="clear" w:color="auto" w:fill="auto"/>
            <w:noWrap/>
            <w:hideMark/>
          </w:tcPr>
          <w:p w14:paraId="7A4D8FE1" w14:textId="77777777" w:rsidR="00DA3B08" w:rsidRPr="00DA3B08" w:rsidRDefault="00DA3B08" w:rsidP="00FE0782">
            <w:pPr>
              <w:rPr>
                <w:rFonts w:eastAsia="Times New Roman"/>
                <w:color w:val="000000"/>
                <w:sz w:val="18"/>
                <w:szCs w:val="18"/>
              </w:rPr>
            </w:pPr>
            <w:r w:rsidRPr="00DA3B08">
              <w:rPr>
                <w:rFonts w:eastAsia="Times New Roman"/>
                <w:color w:val="000000"/>
                <w:sz w:val="18"/>
                <w:szCs w:val="18"/>
              </w:rPr>
              <w:t>Kontrol</w:t>
            </w:r>
          </w:p>
        </w:tc>
        <w:tc>
          <w:tcPr>
            <w:tcW w:w="269" w:type="dxa"/>
            <w:tcBorders>
              <w:top w:val="nil"/>
              <w:left w:val="nil"/>
              <w:bottom w:val="single" w:sz="4" w:space="0" w:color="auto"/>
              <w:right w:val="nil"/>
            </w:tcBorders>
            <w:shd w:val="clear" w:color="auto" w:fill="auto"/>
            <w:noWrap/>
            <w:hideMark/>
          </w:tcPr>
          <w:p w14:paraId="0C9594B1" w14:textId="77777777" w:rsidR="00DA3B08" w:rsidRPr="00DA3B08" w:rsidRDefault="00DA3B08" w:rsidP="00FE0782">
            <w:pPr>
              <w:rPr>
                <w:rFonts w:eastAsia="Times New Roman"/>
                <w:color w:val="000000"/>
                <w:sz w:val="18"/>
                <w:szCs w:val="18"/>
              </w:rPr>
            </w:pPr>
            <w:r w:rsidRPr="00DA3B08">
              <w:rPr>
                <w:rFonts w:eastAsia="Times New Roman"/>
                <w:color w:val="000000"/>
                <w:sz w:val="18"/>
                <w:szCs w:val="18"/>
              </w:rPr>
              <w:t> </w:t>
            </w:r>
          </w:p>
        </w:tc>
        <w:tc>
          <w:tcPr>
            <w:tcW w:w="1516" w:type="dxa"/>
            <w:tcBorders>
              <w:top w:val="nil"/>
              <w:left w:val="nil"/>
              <w:bottom w:val="single" w:sz="4" w:space="0" w:color="auto"/>
              <w:right w:val="nil"/>
            </w:tcBorders>
            <w:shd w:val="clear" w:color="auto" w:fill="auto"/>
            <w:noWrap/>
            <w:hideMark/>
          </w:tcPr>
          <w:p w14:paraId="6175F7C8" w14:textId="77777777" w:rsidR="00DA3B08" w:rsidRPr="00DA3B08" w:rsidRDefault="00DA3B08" w:rsidP="00FE0782">
            <w:pPr>
              <w:jc w:val="center"/>
              <w:rPr>
                <w:rFonts w:eastAsia="Times New Roman"/>
                <w:color w:val="000000"/>
                <w:sz w:val="18"/>
                <w:szCs w:val="18"/>
              </w:rPr>
            </w:pPr>
            <w:r w:rsidRPr="00DA3B08">
              <w:rPr>
                <w:rFonts w:eastAsia="Times New Roman"/>
                <w:color w:val="000000"/>
                <w:sz w:val="18"/>
                <w:szCs w:val="18"/>
              </w:rPr>
              <w:t>27</w:t>
            </w:r>
          </w:p>
        </w:tc>
        <w:tc>
          <w:tcPr>
            <w:tcW w:w="1516" w:type="dxa"/>
            <w:tcBorders>
              <w:top w:val="nil"/>
              <w:left w:val="nil"/>
              <w:bottom w:val="single" w:sz="4" w:space="0" w:color="auto"/>
              <w:right w:val="nil"/>
            </w:tcBorders>
            <w:shd w:val="clear" w:color="auto" w:fill="auto"/>
            <w:noWrap/>
            <w:hideMark/>
          </w:tcPr>
          <w:p w14:paraId="05AF9751" w14:textId="77777777" w:rsidR="00DA3B08" w:rsidRPr="00DA3B08" w:rsidRDefault="00DA3B08" w:rsidP="00FE0782">
            <w:pPr>
              <w:jc w:val="center"/>
              <w:rPr>
                <w:rFonts w:eastAsia="Times New Roman"/>
                <w:color w:val="000000"/>
                <w:sz w:val="18"/>
                <w:szCs w:val="18"/>
              </w:rPr>
            </w:pPr>
            <w:r w:rsidRPr="00DA3B08">
              <w:rPr>
                <w:rFonts w:eastAsia="Times New Roman"/>
                <w:color w:val="000000"/>
                <w:sz w:val="18"/>
                <w:szCs w:val="18"/>
              </w:rPr>
              <w:t>50</w:t>
            </w:r>
          </w:p>
        </w:tc>
      </w:tr>
    </w:tbl>
    <w:p w14:paraId="62EA9844" w14:textId="77777777" w:rsidR="00DA3B08" w:rsidRDefault="00DA3B08" w:rsidP="004343C0">
      <w:pPr>
        <w:tabs>
          <w:tab w:val="left" w:pos="720"/>
        </w:tabs>
        <w:spacing w:after="160" w:line="360" w:lineRule="auto"/>
        <w:ind w:firstLine="0"/>
        <w:rPr>
          <w:color w:val="000000" w:themeColor="text1"/>
        </w:rPr>
      </w:pPr>
      <w:r>
        <w:rPr>
          <w:noProof/>
          <w:color w:val="000000" w:themeColor="text1"/>
          <w:lang w:eastAsia="en-US"/>
        </w:rPr>
        <w:drawing>
          <wp:anchor distT="0" distB="0" distL="114300" distR="114300" simplePos="0" relativeHeight="251662336" behindDoc="0" locked="0" layoutInCell="1" allowOverlap="1" wp14:anchorId="061DD1DF" wp14:editId="41090AD0">
            <wp:simplePos x="0" y="0"/>
            <wp:positionH relativeFrom="column">
              <wp:posOffset>78685</wp:posOffset>
            </wp:positionH>
            <wp:positionV relativeFrom="paragraph">
              <wp:posOffset>96051</wp:posOffset>
            </wp:positionV>
            <wp:extent cx="3059954" cy="1719470"/>
            <wp:effectExtent l="19050" t="0" r="26146" b="0"/>
            <wp:wrapNone/>
            <wp:docPr id="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CE041A4" w14:textId="77777777" w:rsidR="00DA3B08" w:rsidRDefault="00DA3B08" w:rsidP="004343C0">
      <w:pPr>
        <w:tabs>
          <w:tab w:val="left" w:pos="720"/>
        </w:tabs>
        <w:spacing w:after="160" w:line="360" w:lineRule="auto"/>
        <w:ind w:firstLine="0"/>
        <w:rPr>
          <w:color w:val="000000" w:themeColor="text1"/>
        </w:rPr>
      </w:pPr>
    </w:p>
    <w:p w14:paraId="224321B9" w14:textId="77777777" w:rsidR="00DA3B08" w:rsidRDefault="00DA3B08" w:rsidP="004343C0">
      <w:pPr>
        <w:tabs>
          <w:tab w:val="left" w:pos="720"/>
        </w:tabs>
        <w:spacing w:after="160" w:line="360" w:lineRule="auto"/>
        <w:ind w:firstLine="0"/>
        <w:rPr>
          <w:color w:val="000000" w:themeColor="text1"/>
        </w:rPr>
      </w:pPr>
    </w:p>
    <w:p w14:paraId="04717454" w14:textId="77777777" w:rsidR="00DA3B08" w:rsidRDefault="00DA3B08" w:rsidP="004343C0">
      <w:pPr>
        <w:tabs>
          <w:tab w:val="left" w:pos="720"/>
        </w:tabs>
        <w:spacing w:after="160" w:line="360" w:lineRule="auto"/>
        <w:ind w:firstLine="0"/>
        <w:rPr>
          <w:color w:val="000000" w:themeColor="text1"/>
        </w:rPr>
      </w:pPr>
    </w:p>
    <w:p w14:paraId="0F885DE3" w14:textId="77777777" w:rsidR="00DA3B08" w:rsidRDefault="00DA3B08" w:rsidP="004343C0">
      <w:pPr>
        <w:tabs>
          <w:tab w:val="left" w:pos="720"/>
        </w:tabs>
        <w:spacing w:after="160" w:line="360" w:lineRule="auto"/>
        <w:ind w:firstLine="0"/>
        <w:rPr>
          <w:color w:val="000000" w:themeColor="text1"/>
        </w:rPr>
      </w:pPr>
    </w:p>
    <w:p w14:paraId="7D8676BF" w14:textId="77777777" w:rsidR="00DA3B08" w:rsidRDefault="00DA3B08" w:rsidP="004343C0">
      <w:pPr>
        <w:tabs>
          <w:tab w:val="left" w:pos="720"/>
        </w:tabs>
        <w:spacing w:after="160" w:line="360" w:lineRule="auto"/>
        <w:ind w:firstLine="0"/>
        <w:rPr>
          <w:color w:val="000000" w:themeColor="text1"/>
        </w:rPr>
      </w:pPr>
    </w:p>
    <w:p w14:paraId="2A8680D0" w14:textId="5051D892" w:rsidR="00DA3B08" w:rsidRPr="00651B16" w:rsidRDefault="007C193E" w:rsidP="007C193E">
      <w:pPr>
        <w:tabs>
          <w:tab w:val="left" w:pos="720"/>
        </w:tabs>
        <w:ind w:firstLine="0"/>
        <w:rPr>
          <w:rFonts w:eastAsia="Times New Roman"/>
          <w:b/>
          <w:color w:val="000000"/>
          <w:sz w:val="18"/>
        </w:rPr>
      </w:pPr>
      <w:r>
        <w:rPr>
          <w:rFonts w:eastAsia="Times New Roman"/>
          <w:b/>
          <w:color w:val="000000"/>
          <w:sz w:val="18"/>
        </w:rPr>
        <w:t>Grafik 4.1 Nilai Uji Pretest-Postest K</w:t>
      </w:r>
      <w:r w:rsidR="00DA3B08" w:rsidRPr="00651B16">
        <w:rPr>
          <w:rFonts w:eastAsia="Times New Roman"/>
          <w:b/>
          <w:color w:val="000000"/>
          <w:sz w:val="18"/>
        </w:rPr>
        <w:t xml:space="preserve">elas </w:t>
      </w:r>
      <w:r>
        <w:rPr>
          <w:rFonts w:eastAsia="Times New Roman"/>
          <w:b/>
          <w:color w:val="000000"/>
          <w:sz w:val="18"/>
        </w:rPr>
        <w:t>E</w:t>
      </w:r>
      <w:r w:rsidR="00DA3B08" w:rsidRPr="00651B16">
        <w:rPr>
          <w:rFonts w:eastAsia="Times New Roman"/>
          <w:b/>
          <w:color w:val="000000"/>
          <w:sz w:val="18"/>
        </w:rPr>
        <w:t xml:space="preserve">ksperimen </w:t>
      </w:r>
      <w:r w:rsidR="00C3339F">
        <w:rPr>
          <w:rFonts w:eastAsia="Times New Roman"/>
          <w:b/>
          <w:color w:val="000000"/>
          <w:sz w:val="18"/>
        </w:rPr>
        <w:t xml:space="preserve">  </w:t>
      </w:r>
      <w:r w:rsidR="00DA3B08" w:rsidRPr="00651B16">
        <w:rPr>
          <w:rFonts w:eastAsia="Times New Roman"/>
          <w:b/>
          <w:color w:val="000000"/>
          <w:sz w:val="18"/>
        </w:rPr>
        <w:t xml:space="preserve">dan </w:t>
      </w:r>
      <w:r>
        <w:rPr>
          <w:rFonts w:eastAsia="Times New Roman"/>
          <w:b/>
          <w:color w:val="000000"/>
          <w:sz w:val="18"/>
        </w:rPr>
        <w:t>Ko</w:t>
      </w:r>
      <w:r w:rsidR="00DA3B08" w:rsidRPr="00651B16">
        <w:rPr>
          <w:rFonts w:eastAsia="Times New Roman"/>
          <w:b/>
          <w:color w:val="000000"/>
          <w:sz w:val="18"/>
        </w:rPr>
        <w:t>ntrol</w:t>
      </w:r>
    </w:p>
    <w:p w14:paraId="0508761F" w14:textId="77777777" w:rsidR="00651B16" w:rsidRDefault="00651B16" w:rsidP="00651B16">
      <w:pPr>
        <w:tabs>
          <w:tab w:val="left" w:pos="720"/>
        </w:tabs>
        <w:ind w:firstLine="0"/>
        <w:rPr>
          <w:rFonts w:eastAsia="Times New Roman"/>
          <w:b/>
          <w:color w:val="000000"/>
        </w:rPr>
      </w:pPr>
    </w:p>
    <w:p w14:paraId="30A82C79" w14:textId="77777777" w:rsidR="00651B16" w:rsidRPr="00651B16" w:rsidRDefault="00651B16" w:rsidP="00651B16">
      <w:pPr>
        <w:tabs>
          <w:tab w:val="left" w:pos="720"/>
        </w:tabs>
        <w:ind w:firstLine="0"/>
        <w:rPr>
          <w:rFonts w:eastAsia="Times New Roman"/>
          <w:b/>
          <w:color w:val="000000"/>
        </w:rPr>
      </w:pPr>
    </w:p>
    <w:tbl>
      <w:tblPr>
        <w:tblStyle w:val="TableGrid"/>
        <w:tblpPr w:leftFromText="180" w:rightFromText="180" w:vertAnchor="text" w:horzAnchor="page" w:tblpX="6420" w:tblpY="680"/>
        <w:tblW w:w="5023" w:type="dxa"/>
        <w:tblLook w:val="04A0" w:firstRow="1" w:lastRow="0" w:firstColumn="1" w:lastColumn="0" w:noHBand="0" w:noVBand="1"/>
      </w:tblPr>
      <w:tblGrid>
        <w:gridCol w:w="489"/>
        <w:gridCol w:w="1027"/>
        <w:gridCol w:w="444"/>
        <w:gridCol w:w="553"/>
        <w:gridCol w:w="841"/>
        <w:gridCol w:w="771"/>
        <w:gridCol w:w="898"/>
      </w:tblGrid>
      <w:tr w:rsidR="007C193E" w:rsidRPr="00DA3B08" w14:paraId="1CFFD9D5" w14:textId="77777777" w:rsidTr="007C193E">
        <w:trPr>
          <w:trHeight w:val="362"/>
        </w:trPr>
        <w:tc>
          <w:tcPr>
            <w:tcW w:w="489" w:type="dxa"/>
            <w:tcBorders>
              <w:top w:val="single" w:sz="4" w:space="0" w:color="auto"/>
              <w:left w:val="nil"/>
              <w:bottom w:val="single" w:sz="4" w:space="0" w:color="auto"/>
              <w:right w:val="nil"/>
            </w:tcBorders>
          </w:tcPr>
          <w:p w14:paraId="3EBEF40D"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lastRenderedPageBreak/>
              <w:t>No</w:t>
            </w:r>
          </w:p>
        </w:tc>
        <w:tc>
          <w:tcPr>
            <w:tcW w:w="1027" w:type="dxa"/>
            <w:tcBorders>
              <w:top w:val="single" w:sz="4" w:space="0" w:color="auto"/>
              <w:left w:val="nil"/>
              <w:bottom w:val="single" w:sz="4" w:space="0" w:color="auto"/>
              <w:right w:val="nil"/>
            </w:tcBorders>
          </w:tcPr>
          <w:p w14:paraId="3EA5653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Panjang kelas</w:t>
            </w:r>
          </w:p>
          <w:p w14:paraId="6A2A0983"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Interval</w:t>
            </w:r>
          </w:p>
        </w:tc>
        <w:tc>
          <w:tcPr>
            <w:tcW w:w="444" w:type="dxa"/>
            <w:tcBorders>
              <w:top w:val="single" w:sz="4" w:space="0" w:color="auto"/>
              <w:left w:val="nil"/>
              <w:bottom w:val="single" w:sz="4" w:space="0" w:color="auto"/>
              <w:right w:val="nil"/>
            </w:tcBorders>
          </w:tcPr>
          <w:p w14:paraId="69BBC872" w14:textId="77777777" w:rsidR="007C193E" w:rsidRPr="00DA3B08" w:rsidRDefault="00FF00C6" w:rsidP="007C193E">
            <w:pPr>
              <w:widowControl/>
              <w:ind w:firstLine="0"/>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1</m:t>
                    </m:r>
                  </m:sub>
                </m:sSub>
              </m:oMath>
            </m:oMathPara>
          </w:p>
        </w:tc>
        <w:tc>
          <w:tcPr>
            <w:tcW w:w="553" w:type="dxa"/>
            <w:tcBorders>
              <w:top w:val="single" w:sz="4" w:space="0" w:color="auto"/>
              <w:left w:val="nil"/>
              <w:bottom w:val="single" w:sz="4" w:space="0" w:color="auto"/>
              <w:right w:val="nil"/>
            </w:tcBorders>
          </w:tcPr>
          <w:p w14:paraId="64059FCB" w14:textId="77777777" w:rsidR="007C193E" w:rsidRPr="00DA3B08" w:rsidRDefault="00FF00C6" w:rsidP="007C193E">
            <w:pPr>
              <w:widowControl/>
              <w:ind w:firstLine="0"/>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Sub>
              </m:oMath>
            </m:oMathPara>
          </w:p>
        </w:tc>
        <w:tc>
          <w:tcPr>
            <w:tcW w:w="841" w:type="dxa"/>
            <w:tcBorders>
              <w:top w:val="single" w:sz="4" w:space="0" w:color="auto"/>
              <w:left w:val="nil"/>
              <w:bottom w:val="single" w:sz="4" w:space="0" w:color="auto"/>
              <w:right w:val="nil"/>
            </w:tcBorders>
          </w:tcPr>
          <w:p w14:paraId="46D01B8B" w14:textId="77777777" w:rsidR="007C193E" w:rsidRPr="00DA3B08" w:rsidRDefault="00FF00C6" w:rsidP="007C193E">
            <w:pPr>
              <w:widowControl/>
              <w:ind w:firstLine="0"/>
              <w:rPr>
                <w:rFonts w:eastAsia="Times New Roman"/>
                <w:kern w:val="0"/>
                <w:sz w:val="18"/>
                <w:szCs w:val="18"/>
                <w:lang w:eastAsia="en-US"/>
              </w:rPr>
            </w:pPr>
            <m:oMathPara>
              <m:oMath>
                <m:sSubSup>
                  <m:sSubSupPr>
                    <m:ctrlPr>
                      <w:rPr>
                        <w:rFonts w:ascii="Cambria Math" w:eastAsia="Times New Roman" w:hAnsi="Cambria Math"/>
                        <w:i/>
                        <w:kern w:val="0"/>
                        <w:sz w:val="18"/>
                        <w:szCs w:val="18"/>
                        <w:lang w:eastAsia="en-US"/>
                      </w:rPr>
                    </m:ctrlPr>
                  </m:sSubSup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up>
                    <m:r>
                      <m:rPr>
                        <m:sty m:val="bi"/>
                      </m:rPr>
                      <w:rPr>
                        <w:rFonts w:ascii="Cambria Math" w:eastAsia="Times New Roman" w:hAnsi="Cambria Math"/>
                        <w:kern w:val="0"/>
                        <w:sz w:val="18"/>
                        <w:szCs w:val="18"/>
                        <w:lang w:eastAsia="en-US"/>
                      </w:rPr>
                      <m:t>2</m:t>
                    </m:r>
                  </m:sup>
                </m:sSubSup>
              </m:oMath>
            </m:oMathPara>
          </w:p>
        </w:tc>
        <w:tc>
          <w:tcPr>
            <w:tcW w:w="771" w:type="dxa"/>
            <w:tcBorders>
              <w:top w:val="single" w:sz="4" w:space="0" w:color="auto"/>
              <w:left w:val="nil"/>
              <w:bottom w:val="single" w:sz="4" w:space="0" w:color="auto"/>
              <w:right w:val="nil"/>
            </w:tcBorders>
          </w:tcPr>
          <w:p w14:paraId="38BD7372" w14:textId="77777777" w:rsidR="007C193E" w:rsidRPr="00DA3B08" w:rsidRDefault="00FF00C6" w:rsidP="007C193E">
            <w:pPr>
              <w:widowControl/>
              <w:ind w:firstLine="0"/>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1</m:t>
                    </m:r>
                  </m:sub>
                </m:sSub>
                <m:r>
                  <w:rPr>
                    <w:rFonts w:ascii="Cambria Math" w:eastAsia="Times New Roman" w:hAnsi="Cambria Math"/>
                    <w:kern w:val="0"/>
                    <w:sz w:val="18"/>
                    <w:szCs w:val="18"/>
                    <w:lang w:eastAsia="en-US"/>
                  </w:rPr>
                  <m:t xml:space="preserve">. </m:t>
                </m:r>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Sub>
              </m:oMath>
            </m:oMathPara>
          </w:p>
        </w:tc>
        <w:tc>
          <w:tcPr>
            <w:tcW w:w="898" w:type="dxa"/>
            <w:tcBorders>
              <w:top w:val="single" w:sz="4" w:space="0" w:color="auto"/>
              <w:left w:val="nil"/>
              <w:bottom w:val="single" w:sz="4" w:space="0" w:color="auto"/>
              <w:right w:val="nil"/>
            </w:tcBorders>
          </w:tcPr>
          <w:p w14:paraId="5702AEFC" w14:textId="77777777" w:rsidR="007C193E" w:rsidRPr="00DA3B08" w:rsidRDefault="00FF00C6" w:rsidP="007C193E">
            <w:pPr>
              <w:widowControl/>
              <w:ind w:firstLine="0"/>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1</m:t>
                    </m:r>
                  </m:sub>
                </m:sSub>
                <m:r>
                  <w:rPr>
                    <w:rFonts w:ascii="Cambria Math" w:eastAsia="Times New Roman" w:hAnsi="Cambria Math"/>
                    <w:kern w:val="0"/>
                    <w:sz w:val="18"/>
                    <w:szCs w:val="18"/>
                    <w:lang w:eastAsia="en-US"/>
                  </w:rPr>
                  <m:t xml:space="preserve">. </m:t>
                </m:r>
                <m:sSubSup>
                  <m:sSubSupPr>
                    <m:ctrlPr>
                      <w:rPr>
                        <w:rFonts w:ascii="Cambria Math" w:eastAsia="Times New Roman" w:hAnsi="Cambria Math"/>
                        <w:i/>
                        <w:kern w:val="0"/>
                        <w:sz w:val="18"/>
                        <w:szCs w:val="18"/>
                        <w:lang w:eastAsia="en-US"/>
                      </w:rPr>
                    </m:ctrlPr>
                  </m:sSubSup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up>
                    <m:r>
                      <m:rPr>
                        <m:sty m:val="bi"/>
                      </m:rPr>
                      <w:rPr>
                        <w:rFonts w:ascii="Cambria Math" w:eastAsia="Times New Roman" w:hAnsi="Cambria Math"/>
                        <w:kern w:val="0"/>
                        <w:sz w:val="18"/>
                        <w:szCs w:val="18"/>
                        <w:lang w:eastAsia="en-US"/>
                      </w:rPr>
                      <m:t>2</m:t>
                    </m:r>
                  </m:sup>
                </m:sSubSup>
              </m:oMath>
            </m:oMathPara>
          </w:p>
        </w:tc>
      </w:tr>
      <w:tr w:rsidR="007C193E" w:rsidRPr="00DA3B08" w14:paraId="6D072614" w14:textId="77777777" w:rsidTr="007C193E">
        <w:trPr>
          <w:trHeight w:val="1288"/>
        </w:trPr>
        <w:tc>
          <w:tcPr>
            <w:tcW w:w="489" w:type="dxa"/>
            <w:tcBorders>
              <w:top w:val="single" w:sz="4" w:space="0" w:color="auto"/>
              <w:left w:val="nil"/>
              <w:bottom w:val="single" w:sz="4" w:space="0" w:color="auto"/>
              <w:right w:val="nil"/>
            </w:tcBorders>
          </w:tcPr>
          <w:p w14:paraId="1E54838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w:t>
            </w:r>
          </w:p>
          <w:p w14:paraId="2B462F3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w:t>
            </w:r>
          </w:p>
          <w:p w14:paraId="3E8DA5F9"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w:t>
            </w:r>
          </w:p>
          <w:p w14:paraId="5B251141"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w:t>
            </w:r>
          </w:p>
          <w:p w14:paraId="3813D59D"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w:t>
            </w:r>
          </w:p>
          <w:p w14:paraId="6BF6AA32"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6</w:t>
            </w:r>
          </w:p>
          <w:p w14:paraId="70EC28E9"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7</w:t>
            </w:r>
          </w:p>
        </w:tc>
        <w:tc>
          <w:tcPr>
            <w:tcW w:w="1027" w:type="dxa"/>
            <w:tcBorders>
              <w:top w:val="single" w:sz="4" w:space="0" w:color="auto"/>
              <w:left w:val="nil"/>
              <w:bottom w:val="single" w:sz="4" w:space="0" w:color="auto"/>
              <w:right w:val="nil"/>
            </w:tcBorders>
          </w:tcPr>
          <w:p w14:paraId="2EEA7073"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40 – 48</w:t>
            </w:r>
          </w:p>
          <w:p w14:paraId="72E8C4B7"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49 – 57</w:t>
            </w:r>
          </w:p>
          <w:p w14:paraId="66CF919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58 – 66</w:t>
            </w:r>
          </w:p>
          <w:p w14:paraId="4412656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67 – 75</w:t>
            </w:r>
          </w:p>
          <w:p w14:paraId="10C884F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76 – 84</w:t>
            </w:r>
          </w:p>
          <w:p w14:paraId="77A2F20A"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85 – 94</w:t>
            </w:r>
          </w:p>
          <w:p w14:paraId="412C6DCE"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95 -104</w:t>
            </w:r>
          </w:p>
        </w:tc>
        <w:tc>
          <w:tcPr>
            <w:tcW w:w="444" w:type="dxa"/>
            <w:tcBorders>
              <w:top w:val="single" w:sz="4" w:space="0" w:color="auto"/>
              <w:left w:val="nil"/>
              <w:bottom w:val="single" w:sz="4" w:space="0" w:color="auto"/>
              <w:right w:val="nil"/>
            </w:tcBorders>
          </w:tcPr>
          <w:p w14:paraId="607D618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8</w:t>
            </w:r>
          </w:p>
          <w:p w14:paraId="4514901A"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w:t>
            </w:r>
          </w:p>
          <w:p w14:paraId="40E91787"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7</w:t>
            </w:r>
          </w:p>
          <w:p w14:paraId="493866F7"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w:t>
            </w:r>
          </w:p>
          <w:p w14:paraId="13D2F22B"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w:t>
            </w:r>
          </w:p>
          <w:p w14:paraId="1EA10655"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w:t>
            </w:r>
          </w:p>
          <w:p w14:paraId="227CB2E3"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w:t>
            </w:r>
          </w:p>
        </w:tc>
        <w:tc>
          <w:tcPr>
            <w:tcW w:w="553" w:type="dxa"/>
            <w:tcBorders>
              <w:top w:val="single" w:sz="4" w:space="0" w:color="auto"/>
              <w:left w:val="nil"/>
              <w:bottom w:val="single" w:sz="4" w:space="0" w:color="auto"/>
              <w:right w:val="nil"/>
            </w:tcBorders>
          </w:tcPr>
          <w:p w14:paraId="24E7774C"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44</w:t>
            </w:r>
          </w:p>
          <w:p w14:paraId="5ED8675D"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53</w:t>
            </w:r>
          </w:p>
          <w:p w14:paraId="2F0242F0"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62</w:t>
            </w:r>
          </w:p>
          <w:p w14:paraId="04CEB719"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71</w:t>
            </w:r>
          </w:p>
          <w:p w14:paraId="0952FF9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80</w:t>
            </w:r>
          </w:p>
          <w:p w14:paraId="5025197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89</w:t>
            </w:r>
          </w:p>
          <w:p w14:paraId="3A4E54CD"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99</w:t>
            </w:r>
          </w:p>
        </w:tc>
        <w:tc>
          <w:tcPr>
            <w:tcW w:w="841" w:type="dxa"/>
            <w:tcBorders>
              <w:top w:val="single" w:sz="4" w:space="0" w:color="auto"/>
              <w:left w:val="nil"/>
              <w:bottom w:val="single" w:sz="4" w:space="0" w:color="auto"/>
              <w:right w:val="nil"/>
            </w:tcBorders>
          </w:tcPr>
          <w:p w14:paraId="6A181842"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1936</w:t>
            </w:r>
          </w:p>
          <w:p w14:paraId="3967895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2809</w:t>
            </w:r>
          </w:p>
          <w:p w14:paraId="540DE2D8"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3844</w:t>
            </w:r>
          </w:p>
          <w:p w14:paraId="33C45070"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5041</w:t>
            </w:r>
          </w:p>
          <w:p w14:paraId="0D4E959C"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6400</w:t>
            </w:r>
          </w:p>
          <w:p w14:paraId="1ACE28A3"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7921</w:t>
            </w:r>
          </w:p>
          <w:p w14:paraId="71F9BA12"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9801</w:t>
            </w:r>
          </w:p>
        </w:tc>
        <w:tc>
          <w:tcPr>
            <w:tcW w:w="771" w:type="dxa"/>
            <w:tcBorders>
              <w:top w:val="single" w:sz="4" w:space="0" w:color="auto"/>
              <w:left w:val="nil"/>
              <w:bottom w:val="single" w:sz="4" w:space="0" w:color="auto"/>
              <w:right w:val="nil"/>
            </w:tcBorders>
          </w:tcPr>
          <w:p w14:paraId="146441F9"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352</w:t>
            </w:r>
          </w:p>
          <w:p w14:paraId="6543A3A1"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106</w:t>
            </w:r>
          </w:p>
          <w:p w14:paraId="6EE93DD6"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434</w:t>
            </w:r>
          </w:p>
          <w:p w14:paraId="04F63F98"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355</w:t>
            </w:r>
          </w:p>
          <w:p w14:paraId="75F25FA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160</w:t>
            </w:r>
          </w:p>
          <w:p w14:paraId="6E4C03F9"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445</w:t>
            </w:r>
          </w:p>
          <w:p w14:paraId="754148C9"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297</w:t>
            </w:r>
          </w:p>
        </w:tc>
        <w:tc>
          <w:tcPr>
            <w:tcW w:w="898" w:type="dxa"/>
            <w:tcBorders>
              <w:top w:val="single" w:sz="4" w:space="0" w:color="auto"/>
              <w:left w:val="nil"/>
              <w:bottom w:val="single" w:sz="4" w:space="0" w:color="auto"/>
              <w:right w:val="nil"/>
            </w:tcBorders>
          </w:tcPr>
          <w:p w14:paraId="6492456C"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15488</w:t>
            </w:r>
          </w:p>
          <w:p w14:paraId="5A7E2A8E"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5,618</w:t>
            </w:r>
          </w:p>
          <w:p w14:paraId="35338020"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26,908</w:t>
            </w:r>
          </w:p>
          <w:p w14:paraId="13C70CBE"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25,205</w:t>
            </w:r>
          </w:p>
          <w:p w14:paraId="5640829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12,800</w:t>
            </w:r>
          </w:p>
          <w:p w14:paraId="03DE5265"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39,605</w:t>
            </w:r>
          </w:p>
          <w:p w14:paraId="030B8C0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29,403</w:t>
            </w:r>
          </w:p>
        </w:tc>
      </w:tr>
      <w:tr w:rsidR="007C193E" w:rsidRPr="00DA3B08" w14:paraId="7B2338EC" w14:textId="77777777" w:rsidTr="007C193E">
        <w:trPr>
          <w:trHeight w:val="191"/>
        </w:trPr>
        <w:tc>
          <w:tcPr>
            <w:tcW w:w="1516" w:type="dxa"/>
            <w:gridSpan w:val="2"/>
            <w:tcBorders>
              <w:top w:val="single" w:sz="4" w:space="0" w:color="auto"/>
              <w:left w:val="nil"/>
              <w:bottom w:val="single" w:sz="4" w:space="0" w:color="auto"/>
              <w:right w:val="nil"/>
            </w:tcBorders>
          </w:tcPr>
          <w:p w14:paraId="464CC90D"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Jumlah</w:t>
            </w:r>
          </w:p>
        </w:tc>
        <w:tc>
          <w:tcPr>
            <w:tcW w:w="444" w:type="dxa"/>
            <w:tcBorders>
              <w:top w:val="single" w:sz="4" w:space="0" w:color="auto"/>
              <w:left w:val="nil"/>
              <w:bottom w:val="single" w:sz="4" w:space="0" w:color="auto"/>
              <w:right w:val="nil"/>
            </w:tcBorders>
          </w:tcPr>
          <w:p w14:paraId="0AC9C4FA"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32</w:t>
            </w:r>
          </w:p>
        </w:tc>
        <w:tc>
          <w:tcPr>
            <w:tcW w:w="553" w:type="dxa"/>
            <w:tcBorders>
              <w:top w:val="single" w:sz="4" w:space="0" w:color="auto"/>
              <w:left w:val="nil"/>
              <w:bottom w:val="single" w:sz="4" w:space="0" w:color="auto"/>
              <w:right w:val="nil"/>
            </w:tcBorders>
          </w:tcPr>
          <w:p w14:paraId="799668B5"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498</w:t>
            </w:r>
          </w:p>
        </w:tc>
        <w:tc>
          <w:tcPr>
            <w:tcW w:w="841" w:type="dxa"/>
            <w:tcBorders>
              <w:top w:val="single" w:sz="4" w:space="0" w:color="auto"/>
              <w:left w:val="nil"/>
              <w:bottom w:val="single" w:sz="4" w:space="0" w:color="auto"/>
              <w:right w:val="nil"/>
            </w:tcBorders>
          </w:tcPr>
          <w:p w14:paraId="1A3BE94F"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37,752</w:t>
            </w:r>
          </w:p>
        </w:tc>
        <w:tc>
          <w:tcPr>
            <w:tcW w:w="771" w:type="dxa"/>
            <w:tcBorders>
              <w:top w:val="single" w:sz="4" w:space="0" w:color="auto"/>
              <w:left w:val="nil"/>
              <w:bottom w:val="single" w:sz="4" w:space="0" w:color="auto"/>
              <w:right w:val="nil"/>
            </w:tcBorders>
          </w:tcPr>
          <w:p w14:paraId="0772316D"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2149</w:t>
            </w:r>
          </w:p>
        </w:tc>
        <w:tc>
          <w:tcPr>
            <w:tcW w:w="898" w:type="dxa"/>
            <w:tcBorders>
              <w:top w:val="single" w:sz="4" w:space="0" w:color="auto"/>
              <w:left w:val="nil"/>
              <w:bottom w:val="single" w:sz="4" w:space="0" w:color="auto"/>
              <w:right w:val="nil"/>
            </w:tcBorders>
          </w:tcPr>
          <w:p w14:paraId="42DEDF24" w14:textId="77777777" w:rsidR="007C193E" w:rsidRPr="00DA3B08" w:rsidRDefault="007C193E" w:rsidP="007C193E">
            <w:pPr>
              <w:widowControl/>
              <w:ind w:firstLine="0"/>
              <w:jc w:val="left"/>
              <w:rPr>
                <w:rFonts w:eastAsia="Times New Roman"/>
                <w:kern w:val="0"/>
                <w:sz w:val="18"/>
                <w:szCs w:val="18"/>
                <w:lang w:eastAsia="en-US"/>
              </w:rPr>
            </w:pPr>
            <w:r w:rsidRPr="00DA3B08">
              <w:rPr>
                <w:rFonts w:eastAsia="Times New Roman"/>
                <w:kern w:val="0"/>
                <w:sz w:val="18"/>
                <w:szCs w:val="18"/>
                <w:lang w:eastAsia="en-US"/>
              </w:rPr>
              <w:t>155027</w:t>
            </w:r>
          </w:p>
        </w:tc>
      </w:tr>
    </w:tbl>
    <w:p w14:paraId="114BB591" w14:textId="77777777" w:rsidR="00DA3B08" w:rsidRDefault="00DA3B08" w:rsidP="00DA3B08">
      <w:pPr>
        <w:spacing w:line="360" w:lineRule="auto"/>
      </w:pPr>
      <w:r w:rsidRPr="00DA3B08">
        <w:t xml:space="preserve">Diagram batang diatas terlihat bahwa pada pretest kelas eksperimen dan Kontrol masih banyak yang belum mengalami peningkatan, kemudian pada postes kelas eksperimen dan kelas kontrol mengalami peningkatan. Akan tetapi nilai pada posttest kelas eksperimen lebih besar dibandingkan dengan kelas kontrol. </w:t>
      </w:r>
    </w:p>
    <w:p w14:paraId="20812AA8" w14:textId="77777777" w:rsidR="00DA3B08" w:rsidRDefault="00DA3B08" w:rsidP="00DA3B08">
      <w:pPr>
        <w:spacing w:line="360" w:lineRule="auto"/>
      </w:pPr>
    </w:p>
    <w:p w14:paraId="164E449A" w14:textId="77777777" w:rsidR="00DA3B08" w:rsidRPr="00651B16" w:rsidRDefault="00DA3B08" w:rsidP="00651B16">
      <w:pPr>
        <w:ind w:firstLine="0"/>
        <w:rPr>
          <w:rFonts w:eastAsiaTheme="minorEastAsia"/>
          <w:b/>
          <w:sz w:val="18"/>
          <w:szCs w:val="18"/>
        </w:rPr>
      </w:pPr>
      <w:r w:rsidRPr="00651B16">
        <w:rPr>
          <w:b/>
          <w:sz w:val="18"/>
          <w:szCs w:val="18"/>
        </w:rPr>
        <w:t xml:space="preserve">Tabel 4.2 </w:t>
      </w:r>
      <w:r w:rsidRPr="00651B16">
        <w:rPr>
          <w:rFonts w:eastAsiaTheme="minorEastAsia"/>
          <w:b/>
          <w:sz w:val="18"/>
          <w:szCs w:val="18"/>
        </w:rPr>
        <w:t>Daftar Distribusi Frekwensi Nilai Pre-test Kelas Eksperimen</w:t>
      </w:r>
    </w:p>
    <w:tbl>
      <w:tblPr>
        <w:tblStyle w:val="TableGrid"/>
        <w:tblpPr w:leftFromText="180" w:rightFromText="180" w:vertAnchor="text" w:horzAnchor="margin" w:tblpY="107"/>
        <w:tblW w:w="4208" w:type="dxa"/>
        <w:tblLayout w:type="fixed"/>
        <w:tblLook w:val="04A0" w:firstRow="1" w:lastRow="0" w:firstColumn="1" w:lastColumn="0" w:noHBand="0" w:noVBand="1"/>
      </w:tblPr>
      <w:tblGrid>
        <w:gridCol w:w="315"/>
        <w:gridCol w:w="900"/>
        <w:gridCol w:w="449"/>
        <w:gridCol w:w="517"/>
        <w:gridCol w:w="679"/>
        <w:gridCol w:w="669"/>
        <w:gridCol w:w="679"/>
      </w:tblGrid>
      <w:tr w:rsidR="00DA3B08" w:rsidRPr="00D7183E" w14:paraId="6C9A9631" w14:textId="77777777" w:rsidTr="00DA3B08">
        <w:trPr>
          <w:trHeight w:val="251"/>
        </w:trPr>
        <w:tc>
          <w:tcPr>
            <w:tcW w:w="315" w:type="dxa"/>
            <w:tcBorders>
              <w:top w:val="single" w:sz="4" w:space="0" w:color="auto"/>
              <w:left w:val="nil"/>
              <w:bottom w:val="single" w:sz="4" w:space="0" w:color="auto"/>
              <w:right w:val="nil"/>
            </w:tcBorders>
          </w:tcPr>
          <w:p w14:paraId="53AA8C0E"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No</w:t>
            </w:r>
          </w:p>
        </w:tc>
        <w:tc>
          <w:tcPr>
            <w:tcW w:w="900" w:type="dxa"/>
            <w:tcBorders>
              <w:top w:val="single" w:sz="4" w:space="0" w:color="auto"/>
              <w:left w:val="nil"/>
              <w:bottom w:val="single" w:sz="4" w:space="0" w:color="auto"/>
              <w:right w:val="nil"/>
            </w:tcBorders>
          </w:tcPr>
          <w:p w14:paraId="50CBD332"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Panjang kelas Interval</w:t>
            </w:r>
          </w:p>
        </w:tc>
        <w:tc>
          <w:tcPr>
            <w:tcW w:w="449" w:type="dxa"/>
            <w:tcBorders>
              <w:top w:val="single" w:sz="4" w:space="0" w:color="auto"/>
              <w:left w:val="nil"/>
              <w:bottom w:val="single" w:sz="4" w:space="0" w:color="auto"/>
              <w:right w:val="nil"/>
            </w:tcBorders>
          </w:tcPr>
          <w:p w14:paraId="36720466" w14:textId="77777777" w:rsidR="00DA3B08" w:rsidRPr="00DA3B08" w:rsidRDefault="00FF00C6" w:rsidP="00DA3B08">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1</m:t>
                    </m:r>
                  </m:sub>
                </m:sSub>
              </m:oMath>
            </m:oMathPara>
          </w:p>
        </w:tc>
        <w:tc>
          <w:tcPr>
            <w:tcW w:w="517" w:type="dxa"/>
            <w:tcBorders>
              <w:top w:val="single" w:sz="4" w:space="0" w:color="auto"/>
              <w:left w:val="nil"/>
              <w:bottom w:val="single" w:sz="4" w:space="0" w:color="auto"/>
              <w:right w:val="nil"/>
            </w:tcBorders>
          </w:tcPr>
          <w:p w14:paraId="4F1F91B9" w14:textId="77777777" w:rsidR="00DA3B08" w:rsidRPr="00DA3B08" w:rsidRDefault="00FF00C6" w:rsidP="00DA3B08">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Sub>
              </m:oMath>
            </m:oMathPara>
          </w:p>
        </w:tc>
        <w:tc>
          <w:tcPr>
            <w:tcW w:w="679" w:type="dxa"/>
            <w:tcBorders>
              <w:top w:val="single" w:sz="4" w:space="0" w:color="auto"/>
              <w:left w:val="nil"/>
              <w:bottom w:val="single" w:sz="4" w:space="0" w:color="auto"/>
              <w:right w:val="nil"/>
            </w:tcBorders>
          </w:tcPr>
          <w:p w14:paraId="092649CA" w14:textId="77777777" w:rsidR="00DA3B08" w:rsidRPr="00DA3B08" w:rsidRDefault="00FF00C6" w:rsidP="00DA3B08">
            <w:pPr>
              <w:widowControl/>
              <w:ind w:firstLine="0"/>
              <w:jc w:val="left"/>
              <w:rPr>
                <w:rFonts w:eastAsia="Times New Roman"/>
                <w:kern w:val="0"/>
                <w:sz w:val="18"/>
                <w:szCs w:val="18"/>
                <w:lang w:eastAsia="en-US"/>
              </w:rPr>
            </w:pPr>
            <m:oMathPara>
              <m:oMath>
                <m:sSubSup>
                  <m:sSubSupPr>
                    <m:ctrlPr>
                      <w:rPr>
                        <w:rFonts w:ascii="Cambria Math" w:eastAsia="Times New Roman" w:hAnsi="Cambria Math"/>
                        <w:i/>
                        <w:kern w:val="0"/>
                        <w:sz w:val="18"/>
                        <w:szCs w:val="18"/>
                        <w:lang w:eastAsia="en-US"/>
                      </w:rPr>
                    </m:ctrlPr>
                  </m:sSubSup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up>
                    <m:r>
                      <m:rPr>
                        <m:sty m:val="bi"/>
                      </m:rPr>
                      <w:rPr>
                        <w:rFonts w:ascii="Cambria Math" w:eastAsia="Times New Roman" w:hAnsi="Cambria Math"/>
                        <w:kern w:val="0"/>
                        <w:sz w:val="18"/>
                        <w:szCs w:val="18"/>
                        <w:lang w:eastAsia="en-US"/>
                      </w:rPr>
                      <m:t>2</m:t>
                    </m:r>
                  </m:sup>
                </m:sSubSup>
              </m:oMath>
            </m:oMathPara>
          </w:p>
        </w:tc>
        <w:tc>
          <w:tcPr>
            <w:tcW w:w="669" w:type="dxa"/>
            <w:tcBorders>
              <w:top w:val="single" w:sz="4" w:space="0" w:color="auto"/>
              <w:left w:val="nil"/>
              <w:bottom w:val="single" w:sz="4" w:space="0" w:color="auto"/>
              <w:right w:val="nil"/>
            </w:tcBorders>
          </w:tcPr>
          <w:p w14:paraId="1CE98D39" w14:textId="77777777" w:rsidR="00DA3B08" w:rsidRPr="00DA3B08" w:rsidRDefault="00FF00C6" w:rsidP="00DA3B08">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1</m:t>
                    </m:r>
                  </m:sub>
                </m:sSub>
                <m:r>
                  <w:rPr>
                    <w:rFonts w:ascii="Cambria Math" w:eastAsia="Times New Roman" w:hAnsi="Cambria Math"/>
                    <w:kern w:val="0"/>
                    <w:sz w:val="18"/>
                    <w:szCs w:val="18"/>
                    <w:lang w:eastAsia="en-US"/>
                  </w:rPr>
                  <m:t xml:space="preserve">. </m:t>
                </m:r>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Sub>
              </m:oMath>
            </m:oMathPara>
          </w:p>
        </w:tc>
        <w:tc>
          <w:tcPr>
            <w:tcW w:w="679" w:type="dxa"/>
            <w:tcBorders>
              <w:top w:val="single" w:sz="4" w:space="0" w:color="auto"/>
              <w:left w:val="nil"/>
              <w:bottom w:val="single" w:sz="4" w:space="0" w:color="auto"/>
              <w:right w:val="nil"/>
            </w:tcBorders>
          </w:tcPr>
          <w:p w14:paraId="46DB7815" w14:textId="77777777" w:rsidR="00DA3B08" w:rsidRPr="00DA3B08" w:rsidRDefault="00FF00C6" w:rsidP="00DA3B08">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1</m:t>
                    </m:r>
                  </m:sub>
                </m:sSub>
                <m:r>
                  <w:rPr>
                    <w:rFonts w:ascii="Cambria Math" w:eastAsia="Times New Roman" w:hAnsi="Cambria Math"/>
                    <w:kern w:val="0"/>
                    <w:sz w:val="18"/>
                    <w:szCs w:val="18"/>
                    <w:lang w:eastAsia="en-US"/>
                  </w:rPr>
                  <m:t xml:space="preserve">. </m:t>
                </m:r>
                <m:sSubSup>
                  <m:sSubSupPr>
                    <m:ctrlPr>
                      <w:rPr>
                        <w:rFonts w:ascii="Cambria Math" w:eastAsia="Times New Roman" w:hAnsi="Cambria Math"/>
                        <w:i/>
                        <w:kern w:val="0"/>
                        <w:sz w:val="18"/>
                        <w:szCs w:val="18"/>
                        <w:lang w:eastAsia="en-US"/>
                      </w:rPr>
                    </m:ctrlPr>
                  </m:sSubSup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1</m:t>
                    </m:r>
                  </m:sub>
                  <m:sup>
                    <m:r>
                      <m:rPr>
                        <m:sty m:val="bi"/>
                      </m:rPr>
                      <w:rPr>
                        <w:rFonts w:ascii="Cambria Math" w:eastAsia="Times New Roman" w:hAnsi="Cambria Math"/>
                        <w:kern w:val="0"/>
                        <w:sz w:val="18"/>
                        <w:szCs w:val="18"/>
                        <w:lang w:eastAsia="en-US"/>
                      </w:rPr>
                      <m:t>2</m:t>
                    </m:r>
                  </m:sup>
                </m:sSubSup>
              </m:oMath>
            </m:oMathPara>
          </w:p>
        </w:tc>
      </w:tr>
      <w:tr w:rsidR="00DA3B08" w:rsidRPr="00D7183E" w14:paraId="0C5E45DF" w14:textId="77777777" w:rsidTr="00DA3B08">
        <w:trPr>
          <w:trHeight w:val="1619"/>
        </w:trPr>
        <w:tc>
          <w:tcPr>
            <w:tcW w:w="315" w:type="dxa"/>
            <w:tcBorders>
              <w:top w:val="single" w:sz="4" w:space="0" w:color="auto"/>
              <w:left w:val="nil"/>
              <w:bottom w:val="single" w:sz="4" w:space="0" w:color="auto"/>
              <w:right w:val="nil"/>
            </w:tcBorders>
          </w:tcPr>
          <w:p w14:paraId="0180CA7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w:t>
            </w:r>
          </w:p>
          <w:p w14:paraId="44E40A07"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w:t>
            </w:r>
          </w:p>
          <w:p w14:paraId="7B617D5E"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3</w:t>
            </w:r>
          </w:p>
          <w:p w14:paraId="661367BF"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w:t>
            </w:r>
          </w:p>
          <w:p w14:paraId="117FFA1C"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5</w:t>
            </w:r>
          </w:p>
          <w:p w14:paraId="75AAB0FA"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6</w:t>
            </w:r>
          </w:p>
          <w:p w14:paraId="3054587D"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7</w:t>
            </w:r>
          </w:p>
        </w:tc>
        <w:tc>
          <w:tcPr>
            <w:tcW w:w="900" w:type="dxa"/>
            <w:tcBorders>
              <w:top w:val="single" w:sz="4" w:space="0" w:color="auto"/>
              <w:left w:val="nil"/>
              <w:bottom w:val="single" w:sz="4" w:space="0" w:color="auto"/>
              <w:right w:val="nil"/>
            </w:tcBorders>
          </w:tcPr>
          <w:p w14:paraId="2ED37C04"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20 – 24</w:t>
            </w:r>
          </w:p>
          <w:p w14:paraId="02497FAC"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25 – 29</w:t>
            </w:r>
          </w:p>
          <w:p w14:paraId="58B39145"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30 – 34</w:t>
            </w:r>
          </w:p>
          <w:p w14:paraId="7BD8EF36"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35 – 39</w:t>
            </w:r>
          </w:p>
          <w:p w14:paraId="4C5DF815"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40 – 44</w:t>
            </w:r>
          </w:p>
          <w:p w14:paraId="4C031512"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45 – 49</w:t>
            </w:r>
          </w:p>
          <w:p w14:paraId="2D4C2C6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50-55</w:t>
            </w:r>
          </w:p>
        </w:tc>
        <w:tc>
          <w:tcPr>
            <w:tcW w:w="449" w:type="dxa"/>
            <w:tcBorders>
              <w:top w:val="single" w:sz="4" w:space="0" w:color="auto"/>
              <w:left w:val="nil"/>
              <w:bottom w:val="single" w:sz="4" w:space="0" w:color="auto"/>
              <w:right w:val="nil"/>
            </w:tcBorders>
          </w:tcPr>
          <w:p w14:paraId="5E505597"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w:t>
            </w:r>
          </w:p>
          <w:p w14:paraId="4AF06A74"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w:t>
            </w:r>
          </w:p>
          <w:p w14:paraId="0430D3DD"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7</w:t>
            </w:r>
          </w:p>
          <w:p w14:paraId="603C7217"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7</w:t>
            </w:r>
          </w:p>
          <w:p w14:paraId="09F1CE06"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10</w:t>
            </w:r>
          </w:p>
          <w:p w14:paraId="1C7984B6"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w:t>
            </w:r>
          </w:p>
          <w:p w14:paraId="7CE50D5C"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w:t>
            </w:r>
          </w:p>
        </w:tc>
        <w:tc>
          <w:tcPr>
            <w:tcW w:w="517" w:type="dxa"/>
            <w:tcBorders>
              <w:top w:val="single" w:sz="4" w:space="0" w:color="auto"/>
              <w:left w:val="nil"/>
              <w:bottom w:val="single" w:sz="4" w:space="0" w:color="auto"/>
              <w:right w:val="nil"/>
            </w:tcBorders>
          </w:tcPr>
          <w:p w14:paraId="7A3E7B0E"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22</w:t>
            </w:r>
          </w:p>
          <w:p w14:paraId="4A03B302"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27</w:t>
            </w:r>
          </w:p>
          <w:p w14:paraId="0AF7355D"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32</w:t>
            </w:r>
          </w:p>
          <w:p w14:paraId="48C6D7E6"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37</w:t>
            </w:r>
          </w:p>
          <w:p w14:paraId="0F55655B"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42</w:t>
            </w:r>
          </w:p>
          <w:p w14:paraId="5A1DFC85"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47</w:t>
            </w:r>
          </w:p>
          <w:p w14:paraId="4B6D5774"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52</w:t>
            </w:r>
          </w:p>
        </w:tc>
        <w:tc>
          <w:tcPr>
            <w:tcW w:w="679" w:type="dxa"/>
            <w:tcBorders>
              <w:top w:val="single" w:sz="4" w:space="0" w:color="auto"/>
              <w:left w:val="nil"/>
              <w:bottom w:val="single" w:sz="4" w:space="0" w:color="auto"/>
              <w:right w:val="nil"/>
            </w:tcBorders>
          </w:tcPr>
          <w:p w14:paraId="3CC0CE83"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484</w:t>
            </w:r>
          </w:p>
          <w:p w14:paraId="4BBF5B7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729</w:t>
            </w:r>
          </w:p>
          <w:p w14:paraId="0724E94F"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1024</w:t>
            </w:r>
          </w:p>
          <w:p w14:paraId="2E171F97"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1369</w:t>
            </w:r>
          </w:p>
          <w:p w14:paraId="4823BDEB"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1764</w:t>
            </w:r>
          </w:p>
          <w:p w14:paraId="1E39C6F3"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2209</w:t>
            </w:r>
          </w:p>
          <w:p w14:paraId="2992254E"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2704</w:t>
            </w:r>
          </w:p>
        </w:tc>
        <w:tc>
          <w:tcPr>
            <w:tcW w:w="669" w:type="dxa"/>
            <w:tcBorders>
              <w:top w:val="single" w:sz="4" w:space="0" w:color="auto"/>
              <w:left w:val="nil"/>
              <w:bottom w:val="single" w:sz="4" w:space="0" w:color="auto"/>
              <w:right w:val="nil"/>
            </w:tcBorders>
          </w:tcPr>
          <w:p w14:paraId="66ADF0AF"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88</w:t>
            </w:r>
          </w:p>
          <w:p w14:paraId="39F75120"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27</w:t>
            </w:r>
          </w:p>
          <w:p w14:paraId="5FF01383"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224</w:t>
            </w:r>
          </w:p>
          <w:p w14:paraId="18296F1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259</w:t>
            </w:r>
          </w:p>
          <w:p w14:paraId="0897B1C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420</w:t>
            </w:r>
          </w:p>
          <w:p w14:paraId="3E8BF2C3"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94</w:t>
            </w:r>
          </w:p>
          <w:p w14:paraId="19ED0A05"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52</w:t>
            </w:r>
          </w:p>
        </w:tc>
        <w:tc>
          <w:tcPr>
            <w:tcW w:w="679" w:type="dxa"/>
            <w:tcBorders>
              <w:top w:val="single" w:sz="4" w:space="0" w:color="auto"/>
              <w:left w:val="nil"/>
              <w:bottom w:val="single" w:sz="4" w:space="0" w:color="auto"/>
              <w:right w:val="nil"/>
            </w:tcBorders>
          </w:tcPr>
          <w:p w14:paraId="35A619DD"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1936</w:t>
            </w:r>
          </w:p>
          <w:p w14:paraId="403B080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729</w:t>
            </w:r>
          </w:p>
          <w:p w14:paraId="33AFDF18"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7168</w:t>
            </w:r>
          </w:p>
          <w:p w14:paraId="7D0E5A6E"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9583</w:t>
            </w:r>
          </w:p>
          <w:p w14:paraId="2AB02F70"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17640</w:t>
            </w:r>
          </w:p>
          <w:p w14:paraId="4418B0BB"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4418</w:t>
            </w:r>
          </w:p>
          <w:p w14:paraId="0240D5FF"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2704</w:t>
            </w:r>
          </w:p>
        </w:tc>
      </w:tr>
      <w:tr w:rsidR="00DA3B08" w:rsidRPr="00D7183E" w14:paraId="2E7A900B" w14:textId="77777777" w:rsidTr="00DA3B08">
        <w:trPr>
          <w:trHeight w:val="388"/>
        </w:trPr>
        <w:tc>
          <w:tcPr>
            <w:tcW w:w="1215" w:type="dxa"/>
            <w:gridSpan w:val="2"/>
            <w:tcBorders>
              <w:top w:val="single" w:sz="4" w:space="0" w:color="auto"/>
              <w:left w:val="nil"/>
              <w:bottom w:val="single" w:sz="4" w:space="0" w:color="auto"/>
              <w:right w:val="nil"/>
            </w:tcBorders>
          </w:tcPr>
          <w:p w14:paraId="17AB3244"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Jumlah</w:t>
            </w:r>
          </w:p>
        </w:tc>
        <w:tc>
          <w:tcPr>
            <w:tcW w:w="449" w:type="dxa"/>
            <w:tcBorders>
              <w:top w:val="single" w:sz="4" w:space="0" w:color="auto"/>
              <w:left w:val="nil"/>
              <w:bottom w:val="single" w:sz="4" w:space="0" w:color="auto"/>
              <w:right w:val="nil"/>
            </w:tcBorders>
          </w:tcPr>
          <w:p w14:paraId="1DB4124B"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32</w:t>
            </w:r>
          </w:p>
        </w:tc>
        <w:tc>
          <w:tcPr>
            <w:tcW w:w="517" w:type="dxa"/>
            <w:tcBorders>
              <w:top w:val="single" w:sz="4" w:space="0" w:color="auto"/>
              <w:left w:val="nil"/>
              <w:bottom w:val="single" w:sz="4" w:space="0" w:color="auto"/>
              <w:right w:val="nil"/>
            </w:tcBorders>
          </w:tcPr>
          <w:p w14:paraId="202E894C"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259</w:t>
            </w:r>
          </w:p>
        </w:tc>
        <w:tc>
          <w:tcPr>
            <w:tcW w:w="679" w:type="dxa"/>
            <w:tcBorders>
              <w:top w:val="single" w:sz="4" w:space="0" w:color="auto"/>
              <w:left w:val="nil"/>
              <w:bottom w:val="single" w:sz="4" w:space="0" w:color="auto"/>
              <w:right w:val="nil"/>
            </w:tcBorders>
          </w:tcPr>
          <w:p w14:paraId="3455F3BA"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10283</w:t>
            </w:r>
          </w:p>
        </w:tc>
        <w:tc>
          <w:tcPr>
            <w:tcW w:w="669" w:type="dxa"/>
            <w:tcBorders>
              <w:top w:val="single" w:sz="4" w:space="0" w:color="auto"/>
              <w:left w:val="nil"/>
              <w:bottom w:val="single" w:sz="4" w:space="0" w:color="auto"/>
              <w:right w:val="nil"/>
            </w:tcBorders>
          </w:tcPr>
          <w:p w14:paraId="6073F0DC"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1164</w:t>
            </w:r>
          </w:p>
        </w:tc>
        <w:tc>
          <w:tcPr>
            <w:tcW w:w="679" w:type="dxa"/>
            <w:tcBorders>
              <w:top w:val="single" w:sz="4" w:space="0" w:color="auto"/>
              <w:left w:val="nil"/>
              <w:bottom w:val="single" w:sz="4" w:space="0" w:color="auto"/>
              <w:right w:val="nil"/>
            </w:tcBorders>
          </w:tcPr>
          <w:p w14:paraId="5AEC18A6" w14:textId="77777777" w:rsidR="00DA3B08" w:rsidRPr="00DA3B08" w:rsidRDefault="00DA3B08" w:rsidP="00DA3B08">
            <w:pPr>
              <w:widowControl/>
              <w:ind w:firstLine="0"/>
              <w:jc w:val="left"/>
              <w:rPr>
                <w:rFonts w:eastAsia="Times New Roman"/>
                <w:kern w:val="0"/>
                <w:sz w:val="18"/>
                <w:szCs w:val="18"/>
                <w:lang w:eastAsia="en-US"/>
              </w:rPr>
            </w:pPr>
            <w:r w:rsidRPr="00DA3B08">
              <w:rPr>
                <w:rFonts w:eastAsia="Times New Roman"/>
                <w:kern w:val="0"/>
                <w:sz w:val="18"/>
                <w:szCs w:val="18"/>
                <w:lang w:eastAsia="en-US"/>
              </w:rPr>
              <w:t>44178</w:t>
            </w:r>
          </w:p>
        </w:tc>
      </w:tr>
    </w:tbl>
    <w:p w14:paraId="2EF4B383" w14:textId="77777777" w:rsidR="00DA3B08" w:rsidRPr="00DA3B08" w:rsidRDefault="00DA3B08" w:rsidP="00DA3B08">
      <w:pPr>
        <w:spacing w:line="360" w:lineRule="auto"/>
      </w:pPr>
    </w:p>
    <w:p w14:paraId="7C97874C" w14:textId="77777777" w:rsidR="00DA3B08" w:rsidRPr="00DA3B08" w:rsidRDefault="00DA3B08" w:rsidP="00DA3B08">
      <w:pPr>
        <w:rPr>
          <w:rFonts w:eastAsiaTheme="minorEastAsia"/>
        </w:rPr>
      </w:pPr>
      <w:r w:rsidRPr="00DA3B08">
        <w:rPr>
          <w:rFonts w:eastAsiaTheme="minorEastAsia"/>
        </w:rPr>
        <w:t>Dari Tabel 4.2 diperoleh nilai rata-rata kelas eksperimen sbb:</w:t>
      </w:r>
    </w:p>
    <w:p w14:paraId="5C2E5F3A" w14:textId="77777777" w:rsidR="00DA3B08" w:rsidRPr="00DA3B08" w:rsidRDefault="00DA3B08" w:rsidP="00DA3B08">
      <w:pPr>
        <w:spacing w:line="360" w:lineRule="auto"/>
        <w:rPr>
          <w:rFonts w:eastAsiaTheme="minorEastAsia"/>
        </w:rPr>
      </w:pPr>
      <w:r w:rsidRPr="00DA3B08">
        <w:rPr>
          <w:rFonts w:eastAsiaTheme="minorEastAsia"/>
        </w:rPr>
        <w:tab/>
      </w:r>
      <w:r w:rsidRPr="00DA3B08">
        <w:rPr>
          <w:rFonts w:eastAsiaTheme="minorEastAsia"/>
        </w:rPr>
        <w:tab/>
      </w:r>
      <m:oMath>
        <m:acc>
          <m:accPr>
            <m:chr m:val="̅"/>
            <m:ctrlPr>
              <w:rPr>
                <w:rFonts w:ascii="Cambria Math" w:eastAsiaTheme="minorEastAsia" w:hAnsi="Cambria Math"/>
                <w:i/>
              </w:rPr>
            </m:ctrlPr>
          </m:accPr>
          <m:e>
            <m:r>
              <w:rPr>
                <w:rFonts w:ascii="Cambria Math" w:eastAsiaTheme="minorEastAsia" w:hAnsi="Cambria Math"/>
              </w:rPr>
              <m:t xml:space="preserve">Xi </m:t>
            </m:r>
          </m:e>
        </m:acc>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sub>
            </m:sSub>
          </m:num>
          <m:den>
            <m:r>
              <w:rPr>
                <w:rFonts w:ascii="Cambria Math" w:eastAsiaTheme="minorEastAsia"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den>
        </m:f>
      </m:oMath>
    </w:p>
    <w:p w14:paraId="7A080E35" w14:textId="77777777" w:rsidR="00DA3B08" w:rsidRPr="00DA3B08" w:rsidRDefault="00DA3B08" w:rsidP="00DA3B08">
      <w:pPr>
        <w:spacing w:line="360" w:lineRule="auto"/>
        <w:rPr>
          <w:rFonts w:eastAsiaTheme="minorEastAsia"/>
        </w:rPr>
      </w:pPr>
      <m:oMath>
        <m:r>
          <w:rPr>
            <w:rFonts w:ascii="Cambria Math" w:eastAsiaTheme="minorEastAsia" w:hAnsi="Cambria Math"/>
          </w:rPr>
          <m:t xml:space="preserve"> </m:t>
        </m:r>
      </m:oMath>
      <w:r w:rsidRPr="00DA3B08">
        <w:rPr>
          <w:rFonts w:eastAsiaTheme="minorEastAsia"/>
        </w:rPr>
        <w:t xml:space="preserve">    </w:t>
      </w:r>
      <w:r w:rsidRPr="00DA3B08">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 Xi </m:t>
            </m:r>
          </m:e>
        </m:acc>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1164</m:t>
            </m:r>
          </m:num>
          <m:den>
            <m:r>
              <w:rPr>
                <w:rFonts w:ascii="Cambria Math" w:eastAsiaTheme="minorEastAsia" w:hAnsi="Cambria Math"/>
              </w:rPr>
              <m:t>32</m:t>
            </m:r>
          </m:den>
        </m:f>
      </m:oMath>
      <w:r w:rsidRPr="00DA3B08">
        <w:rPr>
          <w:rFonts w:eastAsiaTheme="minorEastAsia"/>
        </w:rPr>
        <w:t xml:space="preserve">  </w:t>
      </w:r>
    </w:p>
    <w:p w14:paraId="2215F4CD" w14:textId="77777777" w:rsidR="00DA3B08" w:rsidRPr="00DA3B08" w:rsidRDefault="00DA3B08" w:rsidP="00DA3B08">
      <w:pPr>
        <w:spacing w:line="360" w:lineRule="auto"/>
        <w:rPr>
          <w:rFonts w:eastAsiaTheme="minorEastAsia"/>
        </w:rPr>
      </w:pPr>
      <w:r w:rsidRPr="00DA3B08">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Xi </m:t>
            </m:r>
          </m:e>
        </m:acc>
      </m:oMath>
      <w:r w:rsidRPr="00DA3B08">
        <w:rPr>
          <w:rFonts w:eastAsiaTheme="minorEastAsia"/>
        </w:rPr>
        <w:t xml:space="preserve"> = 36</w:t>
      </w:r>
    </w:p>
    <w:p w14:paraId="3F5D2587" w14:textId="77777777" w:rsidR="00DA3B08" w:rsidRPr="00DA3B08" w:rsidRDefault="00DA3B08" w:rsidP="00DA3B08">
      <w:pPr>
        <w:rPr>
          <w:rFonts w:eastAsiaTheme="minorEastAsia"/>
        </w:rPr>
      </w:pPr>
      <w:r w:rsidRPr="00DA3B08">
        <w:rPr>
          <w:rFonts w:eastAsiaTheme="minorEastAsia"/>
        </w:rPr>
        <w:t>Menghitung Varian dapat diperoleh sebagai berikut :</w:t>
      </w:r>
    </w:p>
    <w:p w14:paraId="737589B3" w14:textId="77777777" w:rsidR="00DA3B08" w:rsidRPr="00DA3B08" w:rsidRDefault="00DA3B08" w:rsidP="00DA3B08">
      <w:pPr>
        <w:spacing w:line="360" w:lineRule="auto"/>
        <w:rPr>
          <w:rFonts w:eastAsiaTheme="minorEastAsia"/>
        </w:rPr>
      </w:pPr>
      <w:r w:rsidRPr="00DA3B08">
        <w:rPr>
          <w:rFonts w:eastAsiaTheme="minorEastAsia"/>
        </w:rPr>
        <w:t xml:space="preserve">   </w:t>
      </w:r>
      <w:r w:rsidRPr="00DA3B08">
        <w:rPr>
          <w:rFonts w:eastAsiaTheme="minorEastAsia"/>
        </w:rPr>
        <w:tab/>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n f1.</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 xml:space="preserve">1- (∑f1 . </m:t>
                </m:r>
                <m:sSup>
                  <m:sSupPr>
                    <m:ctrlPr>
                      <w:rPr>
                        <w:rFonts w:ascii="Cambria Math" w:eastAsiaTheme="minorEastAsia" w:hAnsi="Cambria Math"/>
                        <w:i/>
                      </w:rPr>
                    </m:ctrlPr>
                  </m:sSupPr>
                  <m:e>
                    <m:r>
                      <w:rPr>
                        <w:rFonts w:ascii="Cambria Math" w:eastAsiaTheme="minorEastAsia" w:hAnsi="Cambria Math"/>
                      </w:rPr>
                      <m:t>x1)</m:t>
                    </m:r>
                  </m:e>
                  <m:sup>
                    <m:r>
                      <w:rPr>
                        <w:rFonts w:ascii="Cambria Math" w:eastAsiaTheme="minorEastAsia" w:hAnsi="Cambria Math"/>
                      </w:rPr>
                      <m:t>2</m:t>
                    </m:r>
                  </m:sup>
                </m:sSup>
              </m:sub>
              <m:sup>
                <m:r>
                  <w:rPr>
                    <w:rFonts w:ascii="Cambria Math" w:eastAsiaTheme="minorEastAsia" w:hAnsi="Cambria Math"/>
                  </w:rPr>
                  <m:t>2</m:t>
                </m:r>
              </m:sup>
            </m:sSubSup>
          </m:num>
          <m:den>
            <m:r>
              <w:rPr>
                <w:rFonts w:ascii="Cambria Math" w:eastAsiaTheme="minorEastAsia" w:hAnsi="Cambria Math"/>
              </w:rPr>
              <m:t>n(n-1)</m:t>
            </m:r>
          </m:den>
        </m:f>
      </m:oMath>
    </w:p>
    <w:p w14:paraId="7F309A2D"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32 </m:t>
            </m:r>
            <m:d>
              <m:dPr>
                <m:ctrlPr>
                  <w:rPr>
                    <w:rFonts w:ascii="Cambria Math" w:eastAsiaTheme="minorEastAsia" w:hAnsi="Cambria Math"/>
                    <w:i/>
                  </w:rPr>
                </m:ctrlPr>
              </m:dPr>
              <m:e>
                <m:r>
                  <w:rPr>
                    <w:rFonts w:ascii="Cambria Math" w:eastAsiaTheme="minorEastAsia" w:hAnsi="Cambria Math"/>
                  </w:rPr>
                  <m:t xml:space="preserve"> 44178</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(1164)</m:t>
                </m:r>
              </m:e>
              <m:sup>
                <m:r>
                  <w:rPr>
                    <w:rFonts w:ascii="Cambria Math" w:eastAsiaTheme="minorEastAsia" w:hAnsi="Cambria Math"/>
                  </w:rPr>
                  <m:t>2</m:t>
                </m:r>
              </m:sup>
            </m:sSup>
          </m:num>
          <m:den>
            <m:r>
              <w:rPr>
                <w:rFonts w:ascii="Cambria Math" w:eastAsiaTheme="minorEastAsia" w:hAnsi="Cambria Math"/>
              </w:rPr>
              <m:t>32(32-1)</m:t>
            </m:r>
          </m:den>
        </m:f>
      </m:oMath>
    </w:p>
    <w:tbl>
      <w:tblPr>
        <w:tblStyle w:val="TableGrid"/>
        <w:tblpPr w:leftFromText="180" w:rightFromText="180" w:vertAnchor="text" w:horzAnchor="margin" w:tblpXSpec="right" w:tblpY="499"/>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430"/>
        <w:gridCol w:w="1419"/>
        <w:gridCol w:w="1419"/>
      </w:tblGrid>
      <w:tr w:rsidR="005E6376" w:rsidRPr="00DE3CF3" w14:paraId="4F08ED8E" w14:textId="77777777" w:rsidTr="00A45C13">
        <w:trPr>
          <w:trHeight w:val="304"/>
        </w:trPr>
        <w:tc>
          <w:tcPr>
            <w:tcW w:w="1430" w:type="dxa"/>
          </w:tcPr>
          <w:p w14:paraId="06979DD2" w14:textId="77777777" w:rsidR="005E6376" w:rsidRPr="005E6376" w:rsidRDefault="005E6376" w:rsidP="00A45C13">
            <w:pPr>
              <w:ind w:firstLine="0"/>
              <w:rPr>
                <w:b/>
                <w:sz w:val="18"/>
                <w:szCs w:val="18"/>
              </w:rPr>
            </w:pPr>
            <w:r w:rsidRPr="005E6376">
              <w:rPr>
                <w:b/>
                <w:sz w:val="18"/>
                <w:szCs w:val="18"/>
              </w:rPr>
              <w:t>Keterangan</w:t>
            </w:r>
          </w:p>
        </w:tc>
        <w:tc>
          <w:tcPr>
            <w:tcW w:w="1419" w:type="dxa"/>
          </w:tcPr>
          <w:p w14:paraId="018E434E" w14:textId="77777777" w:rsidR="005E6376" w:rsidRPr="005E6376" w:rsidRDefault="005E6376" w:rsidP="00A45C13">
            <w:pPr>
              <w:rPr>
                <w:b/>
                <w:i/>
                <w:sz w:val="18"/>
                <w:szCs w:val="18"/>
              </w:rPr>
            </w:pPr>
            <w:r w:rsidRPr="005E6376">
              <w:rPr>
                <w:b/>
                <w:i/>
                <w:sz w:val="18"/>
                <w:szCs w:val="18"/>
              </w:rPr>
              <w:t>Pre-test</w:t>
            </w:r>
          </w:p>
        </w:tc>
        <w:tc>
          <w:tcPr>
            <w:tcW w:w="1419" w:type="dxa"/>
          </w:tcPr>
          <w:p w14:paraId="49B8BBC9" w14:textId="77777777" w:rsidR="005E6376" w:rsidRPr="005E6376" w:rsidRDefault="005E6376" w:rsidP="00A45C13">
            <w:pPr>
              <w:rPr>
                <w:b/>
                <w:i/>
                <w:sz w:val="18"/>
                <w:szCs w:val="18"/>
              </w:rPr>
            </w:pPr>
            <w:r w:rsidRPr="005E6376">
              <w:rPr>
                <w:b/>
                <w:i/>
                <w:sz w:val="18"/>
                <w:szCs w:val="18"/>
              </w:rPr>
              <w:t>Pos-test</w:t>
            </w:r>
          </w:p>
        </w:tc>
      </w:tr>
      <w:tr w:rsidR="005E6376" w14:paraId="35BEFC73" w14:textId="77777777" w:rsidTr="00A45C13">
        <w:trPr>
          <w:trHeight w:val="284"/>
        </w:trPr>
        <w:tc>
          <w:tcPr>
            <w:tcW w:w="1430" w:type="dxa"/>
          </w:tcPr>
          <w:p w14:paraId="248E363B" w14:textId="77777777" w:rsidR="005E6376" w:rsidRPr="005E6376" w:rsidRDefault="005E6376" w:rsidP="00A45C13">
            <w:pPr>
              <w:ind w:firstLine="0"/>
              <w:rPr>
                <w:sz w:val="18"/>
                <w:szCs w:val="18"/>
              </w:rPr>
            </w:pPr>
            <w:r w:rsidRPr="005E6376">
              <w:rPr>
                <w:sz w:val="18"/>
                <w:szCs w:val="18"/>
              </w:rPr>
              <w:t>N</w:t>
            </w:r>
          </w:p>
        </w:tc>
        <w:tc>
          <w:tcPr>
            <w:tcW w:w="1419" w:type="dxa"/>
          </w:tcPr>
          <w:p w14:paraId="7EC34082" w14:textId="77777777" w:rsidR="005E6376" w:rsidRPr="005E6376" w:rsidRDefault="005E6376" w:rsidP="00A45C13">
            <w:pPr>
              <w:rPr>
                <w:sz w:val="18"/>
                <w:szCs w:val="18"/>
              </w:rPr>
            </w:pPr>
            <w:r w:rsidRPr="005E6376">
              <w:rPr>
                <w:sz w:val="18"/>
                <w:szCs w:val="18"/>
              </w:rPr>
              <w:t>32</w:t>
            </w:r>
          </w:p>
        </w:tc>
        <w:tc>
          <w:tcPr>
            <w:tcW w:w="1419" w:type="dxa"/>
          </w:tcPr>
          <w:p w14:paraId="238EBB95" w14:textId="77777777" w:rsidR="005E6376" w:rsidRPr="005E6376" w:rsidRDefault="005E6376" w:rsidP="00A45C13">
            <w:pPr>
              <w:rPr>
                <w:sz w:val="18"/>
                <w:szCs w:val="18"/>
              </w:rPr>
            </w:pPr>
            <w:r w:rsidRPr="005E6376">
              <w:rPr>
                <w:sz w:val="18"/>
                <w:szCs w:val="18"/>
              </w:rPr>
              <w:t>32</w:t>
            </w:r>
          </w:p>
        </w:tc>
      </w:tr>
      <w:tr w:rsidR="005E6376" w14:paraId="04587EE6" w14:textId="77777777" w:rsidTr="00A45C13">
        <w:trPr>
          <w:trHeight w:val="300"/>
        </w:trPr>
        <w:tc>
          <w:tcPr>
            <w:tcW w:w="1430" w:type="dxa"/>
          </w:tcPr>
          <w:p w14:paraId="7AE79FE4" w14:textId="77777777" w:rsidR="005E6376" w:rsidRPr="005E6376" w:rsidRDefault="005E6376" w:rsidP="00A45C13">
            <w:pPr>
              <w:ind w:firstLine="0"/>
              <w:rPr>
                <w:sz w:val="18"/>
                <w:szCs w:val="18"/>
              </w:rPr>
            </w:pPr>
            <w:r w:rsidRPr="005E6376">
              <w:rPr>
                <w:sz w:val="18"/>
                <w:szCs w:val="18"/>
              </w:rPr>
              <w:t>Rata-rata</w:t>
            </w:r>
          </w:p>
        </w:tc>
        <w:tc>
          <w:tcPr>
            <w:tcW w:w="1419" w:type="dxa"/>
          </w:tcPr>
          <w:p w14:paraId="22EDDF0C" w14:textId="77777777" w:rsidR="005E6376" w:rsidRPr="005E6376" w:rsidRDefault="005E6376" w:rsidP="00A45C13">
            <w:pPr>
              <w:rPr>
                <w:sz w:val="18"/>
                <w:szCs w:val="18"/>
              </w:rPr>
            </w:pPr>
            <w:r w:rsidRPr="005E6376">
              <w:rPr>
                <w:sz w:val="18"/>
                <w:szCs w:val="18"/>
              </w:rPr>
              <w:t>36</w:t>
            </w:r>
          </w:p>
        </w:tc>
        <w:tc>
          <w:tcPr>
            <w:tcW w:w="1419" w:type="dxa"/>
          </w:tcPr>
          <w:p w14:paraId="1A929485" w14:textId="77777777" w:rsidR="005E6376" w:rsidRPr="005E6376" w:rsidRDefault="005E6376" w:rsidP="00A45C13">
            <w:pPr>
              <w:rPr>
                <w:sz w:val="18"/>
                <w:szCs w:val="18"/>
              </w:rPr>
            </w:pPr>
            <w:r w:rsidRPr="005E6376">
              <w:rPr>
                <w:sz w:val="18"/>
                <w:szCs w:val="18"/>
              </w:rPr>
              <w:t>67</w:t>
            </w:r>
          </w:p>
        </w:tc>
      </w:tr>
      <w:tr w:rsidR="005E6376" w14:paraId="10CDEB0C" w14:textId="77777777" w:rsidTr="00A45C13">
        <w:trPr>
          <w:trHeight w:val="300"/>
        </w:trPr>
        <w:tc>
          <w:tcPr>
            <w:tcW w:w="1430" w:type="dxa"/>
          </w:tcPr>
          <w:p w14:paraId="5208E318" w14:textId="77777777" w:rsidR="005E6376" w:rsidRPr="005E6376" w:rsidRDefault="005E6376" w:rsidP="00A45C13">
            <w:pPr>
              <w:ind w:firstLine="0"/>
              <w:rPr>
                <w:sz w:val="18"/>
                <w:szCs w:val="18"/>
              </w:rPr>
            </w:pPr>
            <w:r w:rsidRPr="005E6376">
              <w:rPr>
                <w:sz w:val="18"/>
                <w:szCs w:val="18"/>
              </w:rPr>
              <w:t>Simpang Baku</w:t>
            </w:r>
          </w:p>
        </w:tc>
        <w:tc>
          <w:tcPr>
            <w:tcW w:w="1419" w:type="dxa"/>
          </w:tcPr>
          <w:p w14:paraId="39FCE9A2" w14:textId="77777777" w:rsidR="005E6376" w:rsidRPr="005E6376" w:rsidRDefault="005E6376" w:rsidP="00A45C13">
            <w:pPr>
              <w:rPr>
                <w:sz w:val="18"/>
                <w:szCs w:val="18"/>
              </w:rPr>
            </w:pPr>
            <w:r w:rsidRPr="005E6376">
              <w:rPr>
                <w:sz w:val="18"/>
                <w:szCs w:val="18"/>
              </w:rPr>
              <w:t>7,68</w:t>
            </w:r>
          </w:p>
        </w:tc>
        <w:tc>
          <w:tcPr>
            <w:tcW w:w="1419" w:type="dxa"/>
          </w:tcPr>
          <w:p w14:paraId="369BC47E" w14:textId="77777777" w:rsidR="005E6376" w:rsidRPr="005E6376" w:rsidRDefault="005E6376" w:rsidP="00A45C13">
            <w:pPr>
              <w:rPr>
                <w:sz w:val="18"/>
                <w:szCs w:val="18"/>
              </w:rPr>
            </w:pPr>
            <w:r w:rsidRPr="005E6376">
              <w:rPr>
                <w:sz w:val="18"/>
                <w:szCs w:val="18"/>
              </w:rPr>
              <w:t>19</w:t>
            </w:r>
          </w:p>
        </w:tc>
      </w:tr>
    </w:tbl>
    <w:p w14:paraId="46BED399"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1413696-1354896</m:t>
            </m:r>
          </m:num>
          <m:den>
            <m:r>
              <w:rPr>
                <w:rFonts w:ascii="Cambria Math" w:eastAsiaTheme="minorEastAsia" w:hAnsi="Cambria Math"/>
              </w:rPr>
              <m:t>32(31)</m:t>
            </m:r>
          </m:den>
        </m:f>
      </m:oMath>
    </w:p>
    <w:p w14:paraId="21C85CD1"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58800</m:t>
            </m:r>
          </m:num>
          <m:den>
            <m:r>
              <w:rPr>
                <w:rFonts w:ascii="Cambria Math" w:eastAsiaTheme="minorEastAsia" w:hAnsi="Cambria Math"/>
              </w:rPr>
              <m:t>992</m:t>
            </m:r>
          </m:den>
        </m:f>
      </m:oMath>
    </w:p>
    <w:p w14:paraId="1E9D754D"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59</w:t>
      </w:r>
    </w:p>
    <w:p w14:paraId="19A9C75E"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r>
          <w:rPr>
            <w:rFonts w:ascii="Cambria Math" w:eastAsiaTheme="minorEastAsia" w:hAnsi="Cambria Math"/>
          </w:rPr>
          <m:t>√</m:t>
        </m:r>
      </m:oMath>
      <w:r w:rsidRPr="00DA3B08">
        <w:rPr>
          <w:rFonts w:eastAsiaTheme="minorEastAsia"/>
        </w:rPr>
        <w:t>59</w:t>
      </w:r>
    </w:p>
    <w:p w14:paraId="21522410"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r>
          <w:rPr>
            <w:rFonts w:ascii="Cambria Math" w:eastAsiaTheme="minorEastAsia" w:hAnsi="Cambria Math"/>
          </w:rPr>
          <m:t>7</m:t>
        </m:r>
      </m:oMath>
      <w:r w:rsidRPr="00DA3B08">
        <w:rPr>
          <w:rFonts w:eastAsiaTheme="minorEastAsia"/>
        </w:rPr>
        <w:t>,68</w:t>
      </w:r>
    </w:p>
    <w:p w14:paraId="673E3527" w14:textId="77777777" w:rsidR="00DA3B08" w:rsidRPr="00DA3B08" w:rsidRDefault="00DA3B08" w:rsidP="004343C0">
      <w:pPr>
        <w:tabs>
          <w:tab w:val="left" w:pos="720"/>
        </w:tabs>
        <w:spacing w:after="160" w:line="360" w:lineRule="auto"/>
        <w:ind w:firstLine="0"/>
        <w:rPr>
          <w:color w:val="000000" w:themeColor="text1"/>
        </w:rPr>
      </w:pPr>
    </w:p>
    <w:p w14:paraId="588A13F9" w14:textId="77777777" w:rsidR="004343C0" w:rsidRPr="004343C0" w:rsidRDefault="004343C0" w:rsidP="004343C0">
      <w:pPr>
        <w:tabs>
          <w:tab w:val="left" w:pos="540"/>
          <w:tab w:val="left" w:pos="720"/>
        </w:tabs>
        <w:spacing w:line="360" w:lineRule="auto"/>
      </w:pPr>
    </w:p>
    <w:p w14:paraId="442D2C7F" w14:textId="77777777" w:rsidR="004343C0" w:rsidRPr="002C0379" w:rsidRDefault="004343C0" w:rsidP="002C0379">
      <w:pPr>
        <w:spacing w:line="360" w:lineRule="auto"/>
        <w:ind w:firstLine="0"/>
        <w:rPr>
          <w:b/>
          <w:sz w:val="24"/>
          <w:szCs w:val="24"/>
        </w:rPr>
        <w:sectPr w:rsidR="004343C0" w:rsidRPr="002C0379" w:rsidSect="002C0379">
          <w:footerReference w:type="default" r:id="rId14"/>
          <w:type w:val="nextColumn"/>
          <w:pgSz w:w="12240" w:h="15840"/>
          <w:pgMar w:top="1701" w:right="1418" w:bottom="1418" w:left="1418" w:header="720" w:footer="720" w:gutter="0"/>
          <w:cols w:num="2" w:space="720"/>
          <w:docGrid w:linePitch="360"/>
        </w:sectPr>
      </w:pPr>
    </w:p>
    <w:p w14:paraId="1410D357" w14:textId="77777777" w:rsidR="00DA3B08" w:rsidRPr="00651B16" w:rsidRDefault="00DA3B08" w:rsidP="00651B16">
      <w:pPr>
        <w:ind w:firstLine="0"/>
        <w:rPr>
          <w:rFonts w:eastAsiaTheme="minorEastAsia"/>
          <w:b/>
          <w:sz w:val="18"/>
        </w:rPr>
      </w:pPr>
      <w:r w:rsidRPr="00651B16">
        <w:rPr>
          <w:rFonts w:eastAsiaTheme="minorEastAsia"/>
          <w:b/>
          <w:sz w:val="18"/>
        </w:rPr>
        <w:t>4.3 Daftar Distribusi Frekwensi Nilai Postest Kelas Eksperimen</w:t>
      </w:r>
    </w:p>
    <w:p w14:paraId="648863DB" w14:textId="77777777" w:rsidR="00DA3B08" w:rsidRDefault="00DA3B08" w:rsidP="00DA3B08">
      <w:pPr>
        <w:spacing w:line="360" w:lineRule="auto"/>
        <w:ind w:firstLine="0"/>
        <w:rPr>
          <w:sz w:val="24"/>
          <w:szCs w:val="24"/>
        </w:rPr>
      </w:pPr>
    </w:p>
    <w:p w14:paraId="5F6BABB0" w14:textId="77777777" w:rsidR="00DA3B08" w:rsidRPr="00DA3B08" w:rsidRDefault="00DA3B08" w:rsidP="00DA3B08">
      <w:pPr>
        <w:spacing w:line="360" w:lineRule="auto"/>
        <w:rPr>
          <w:rFonts w:eastAsiaTheme="minorEastAsia"/>
        </w:rPr>
      </w:pPr>
      <w:r w:rsidRPr="00DA3B08">
        <w:rPr>
          <w:rFonts w:eastAsiaTheme="minorEastAsia"/>
        </w:rPr>
        <w:t>Dari Tabel 4.3 diperoleh nilai rata-rata kelas eksperimen sbb:</w:t>
      </w:r>
    </w:p>
    <w:p w14:paraId="40A664B1" w14:textId="77777777" w:rsidR="00DA3B08" w:rsidRPr="00DA3B08" w:rsidRDefault="00DA3B08" w:rsidP="00DA3B08">
      <w:pPr>
        <w:spacing w:line="360" w:lineRule="auto"/>
        <w:rPr>
          <w:rFonts w:eastAsiaTheme="minorEastAsia"/>
        </w:rPr>
      </w:pPr>
      <w:r w:rsidRPr="00DA3B08">
        <w:rPr>
          <w:rFonts w:eastAsiaTheme="minorEastAsia"/>
        </w:rPr>
        <w:tab/>
      </w:r>
      <w:r w:rsidRPr="00DA3B08">
        <w:rPr>
          <w:rFonts w:eastAsiaTheme="minorEastAsia"/>
        </w:rPr>
        <w:tab/>
      </w:r>
      <m:oMath>
        <m:acc>
          <m:accPr>
            <m:chr m:val="̅"/>
            <m:ctrlPr>
              <w:rPr>
                <w:rFonts w:ascii="Cambria Math" w:eastAsiaTheme="minorEastAsia" w:hAnsi="Cambria Math"/>
                <w:i/>
              </w:rPr>
            </m:ctrlPr>
          </m:accPr>
          <m:e>
            <m:r>
              <w:rPr>
                <w:rFonts w:ascii="Cambria Math" w:eastAsiaTheme="minorEastAsia" w:hAnsi="Cambria Math"/>
              </w:rPr>
              <m:t xml:space="preserve">Xi </m:t>
            </m:r>
          </m:e>
        </m:acc>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sub>
            </m:sSub>
          </m:num>
          <m:den>
            <m:r>
              <w:rPr>
                <w:rFonts w:ascii="Cambria Math" w:eastAsiaTheme="minorEastAsia"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den>
        </m:f>
      </m:oMath>
    </w:p>
    <w:p w14:paraId="4A71A767" w14:textId="77777777" w:rsidR="00DA3B08" w:rsidRPr="00DA3B08" w:rsidRDefault="00DA3B08" w:rsidP="00DA3B08">
      <w:pPr>
        <w:spacing w:line="360" w:lineRule="auto"/>
        <w:rPr>
          <w:rFonts w:eastAsiaTheme="minorEastAsia"/>
        </w:rPr>
      </w:pPr>
      <m:oMath>
        <m:r>
          <w:rPr>
            <w:rFonts w:ascii="Cambria Math" w:eastAsiaTheme="minorEastAsia" w:hAnsi="Cambria Math"/>
          </w:rPr>
          <m:t xml:space="preserve"> </m:t>
        </m:r>
      </m:oMath>
      <w:r w:rsidRPr="00DA3B08">
        <w:rPr>
          <w:rFonts w:eastAsiaTheme="minorEastAsia"/>
        </w:rPr>
        <w:t xml:space="preserve">    </w:t>
      </w:r>
      <w:r w:rsidRPr="00DA3B08">
        <w:rPr>
          <w:rFonts w:eastAsiaTheme="minorEastAsia"/>
        </w:rPr>
        <w:tab/>
        <w:t xml:space="preserve">           </w:t>
      </w:r>
      <m:oMath>
        <m:r>
          <w:rPr>
            <w:rFonts w:ascii="Cambria Math" w:eastAsiaTheme="minorEastAsia" w:hAnsi="Cambria Math"/>
          </w:rPr>
          <m:t xml:space="preserve"> </m:t>
        </m:r>
        <m:acc>
          <m:accPr>
            <m:chr m:val="̅"/>
            <m:ctrlPr>
              <w:rPr>
                <w:rFonts w:ascii="Cambria Math" w:eastAsiaTheme="minorEastAsia" w:hAnsi="Cambria Math"/>
                <w:i/>
              </w:rPr>
            </m:ctrlPr>
          </m:accPr>
          <m:e>
            <m:r>
              <w:rPr>
                <w:rFonts w:ascii="Cambria Math" w:eastAsiaTheme="minorEastAsia" w:hAnsi="Cambria Math"/>
              </w:rPr>
              <m:t xml:space="preserve">Xi </m:t>
            </m:r>
          </m:e>
        </m:acc>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2149</m:t>
            </m:r>
          </m:num>
          <m:den>
            <m:r>
              <w:rPr>
                <w:rFonts w:ascii="Cambria Math" w:eastAsiaTheme="minorEastAsia" w:hAnsi="Cambria Math"/>
              </w:rPr>
              <m:t>32</m:t>
            </m:r>
          </m:den>
        </m:f>
      </m:oMath>
      <w:r w:rsidRPr="00DA3B08">
        <w:rPr>
          <w:rFonts w:eastAsiaTheme="minorEastAsia"/>
        </w:rPr>
        <w:t xml:space="preserve">  </w:t>
      </w:r>
    </w:p>
    <w:p w14:paraId="052FF0BD" w14:textId="77777777" w:rsidR="00DA3B08" w:rsidRPr="00DA3B08" w:rsidRDefault="00DA3B08" w:rsidP="00DA3B08">
      <w:pPr>
        <w:spacing w:line="360" w:lineRule="auto"/>
        <w:rPr>
          <w:rFonts w:eastAsiaTheme="minorEastAsia"/>
        </w:rPr>
      </w:pPr>
      <w:r w:rsidRPr="00DA3B08">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Xi </m:t>
            </m:r>
          </m:e>
        </m:acc>
      </m:oMath>
      <w:r w:rsidRPr="00DA3B08">
        <w:rPr>
          <w:rFonts w:eastAsiaTheme="minorEastAsia"/>
        </w:rPr>
        <w:t xml:space="preserve"> = 67</w:t>
      </w:r>
    </w:p>
    <w:p w14:paraId="1B333FBB" w14:textId="77777777" w:rsidR="00DA3B08" w:rsidRPr="00DA3B08" w:rsidRDefault="00DA3B08" w:rsidP="00DA3B08">
      <w:pPr>
        <w:spacing w:line="360" w:lineRule="auto"/>
        <w:rPr>
          <w:rFonts w:eastAsiaTheme="minorEastAsia"/>
        </w:rPr>
      </w:pPr>
      <w:r w:rsidRPr="00DA3B08">
        <w:rPr>
          <w:rFonts w:eastAsiaTheme="minorEastAsia"/>
        </w:rPr>
        <w:t>Menghitung Varian dapat diperoleh sebagai berikut :</w:t>
      </w:r>
    </w:p>
    <w:p w14:paraId="18209DD6" w14:textId="77777777" w:rsidR="00DA3B08" w:rsidRPr="00DA3B08" w:rsidRDefault="00DA3B08" w:rsidP="00DA3B08">
      <w:pPr>
        <w:spacing w:line="360" w:lineRule="auto"/>
        <w:rPr>
          <w:rFonts w:eastAsiaTheme="minorEastAsia"/>
        </w:rPr>
      </w:pPr>
      <w:r w:rsidRPr="00DA3B08">
        <w:rPr>
          <w:rFonts w:eastAsiaTheme="minorEastAsia"/>
        </w:rPr>
        <w:t xml:space="preserve">   </w:t>
      </w:r>
      <w:r w:rsidRPr="00DA3B08">
        <w:rPr>
          <w:rFonts w:eastAsiaTheme="minorEastAsia"/>
        </w:rPr>
        <w:tab/>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n ∑f1.</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1- ∑f1.x1)2</m:t>
                </m:r>
              </m:sub>
              <m:sup>
                <m:r>
                  <w:rPr>
                    <w:rFonts w:ascii="Cambria Math" w:eastAsiaTheme="minorEastAsia" w:hAnsi="Cambria Math"/>
                  </w:rPr>
                  <m:t>2</m:t>
                </m:r>
              </m:sup>
            </m:sSubSup>
          </m:num>
          <m:den>
            <m:r>
              <w:rPr>
                <w:rFonts w:ascii="Cambria Math" w:eastAsiaTheme="minorEastAsia" w:hAnsi="Cambria Math"/>
              </w:rPr>
              <m:t>n(n-1)</m:t>
            </m:r>
          </m:den>
        </m:f>
      </m:oMath>
    </w:p>
    <w:p w14:paraId="3653D75C"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32 </m:t>
            </m:r>
            <m:d>
              <m:dPr>
                <m:ctrlPr>
                  <w:rPr>
                    <w:rFonts w:ascii="Cambria Math" w:eastAsiaTheme="minorEastAsia" w:hAnsi="Cambria Math"/>
                    <w:i/>
                  </w:rPr>
                </m:ctrlPr>
              </m:dPr>
              <m:e>
                <m:r>
                  <w:rPr>
                    <w:rFonts w:ascii="Cambria Math" w:eastAsiaTheme="minorEastAsia" w:hAnsi="Cambria Math"/>
                  </w:rPr>
                  <m:t xml:space="preserve">155027 </m:t>
                </m:r>
              </m:e>
            </m:d>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(2149)</m:t>
                </m:r>
              </m:e>
              <m:sup>
                <m:r>
                  <w:rPr>
                    <w:rFonts w:ascii="Cambria Math" w:eastAsiaTheme="minorEastAsia" w:hAnsi="Cambria Math"/>
                  </w:rPr>
                  <m:t>2</m:t>
                </m:r>
              </m:sup>
            </m:sSup>
          </m:num>
          <m:den>
            <m:r>
              <w:rPr>
                <w:rFonts w:ascii="Cambria Math" w:eastAsiaTheme="minorEastAsia" w:hAnsi="Cambria Math"/>
              </w:rPr>
              <m:t>32(32-1)</m:t>
            </m:r>
          </m:den>
        </m:f>
      </m:oMath>
    </w:p>
    <w:p w14:paraId="4979BC3D"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4960864 - 4618201</m:t>
            </m:r>
          </m:num>
          <m:den>
            <m:r>
              <w:rPr>
                <w:rFonts w:ascii="Cambria Math" w:eastAsiaTheme="minorEastAsia" w:hAnsi="Cambria Math"/>
              </w:rPr>
              <m:t>32(31)</m:t>
            </m:r>
          </m:den>
        </m:f>
      </m:oMath>
    </w:p>
    <w:p w14:paraId="5E374581"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342663</m:t>
            </m:r>
          </m:num>
          <m:den>
            <m:r>
              <w:rPr>
                <w:rFonts w:ascii="Cambria Math" w:eastAsiaTheme="minorEastAsia" w:hAnsi="Cambria Math"/>
              </w:rPr>
              <m:t>992</m:t>
            </m:r>
          </m:den>
        </m:f>
      </m:oMath>
    </w:p>
    <w:p w14:paraId="09723B6F"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345</w:t>
      </w:r>
    </w:p>
    <w:p w14:paraId="7E5ED56E" w14:textId="77777777" w:rsidR="00DA3B08" w:rsidRP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r>
          <w:rPr>
            <w:rFonts w:ascii="Cambria Math" w:eastAsiaTheme="minorEastAsia" w:hAnsi="Cambria Math"/>
          </w:rPr>
          <m:t>√</m:t>
        </m:r>
      </m:oMath>
      <w:r w:rsidRPr="00DA3B08">
        <w:rPr>
          <w:rFonts w:eastAsiaTheme="minorEastAsia"/>
        </w:rPr>
        <w:t>345</w:t>
      </w:r>
    </w:p>
    <w:p w14:paraId="172EE170" w14:textId="77777777" w:rsidR="00DA3B08" w:rsidRDefault="00DA3B08" w:rsidP="00DA3B08">
      <w:pPr>
        <w:spacing w:line="360" w:lineRule="auto"/>
        <w:rPr>
          <w:rFonts w:eastAsiaTheme="minorEastAsia"/>
        </w:rPr>
      </w:pPr>
      <w:r w:rsidRPr="00DA3B08">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DA3B08">
        <w:rPr>
          <w:rFonts w:eastAsiaTheme="minorEastAsia"/>
        </w:rPr>
        <w:t xml:space="preserve">  = </w:t>
      </w:r>
      <m:oMath>
        <m:r>
          <w:rPr>
            <w:rFonts w:ascii="Cambria Math" w:eastAsiaTheme="minorEastAsia" w:hAnsi="Cambria Math"/>
          </w:rPr>
          <m:t>19</m:t>
        </m:r>
      </m:oMath>
    </w:p>
    <w:p w14:paraId="7C8B3E8E" w14:textId="77777777" w:rsidR="00FE0782" w:rsidRDefault="00FE0782" w:rsidP="00DA3B08">
      <w:pPr>
        <w:spacing w:line="360" w:lineRule="auto"/>
        <w:rPr>
          <w:rFonts w:eastAsiaTheme="minorEastAsia"/>
        </w:rPr>
      </w:pPr>
    </w:p>
    <w:p w14:paraId="04EBC89F" w14:textId="77777777" w:rsidR="005E6376" w:rsidRPr="00651B16" w:rsidRDefault="005E6376" w:rsidP="005E6376">
      <w:pPr>
        <w:ind w:firstLine="0"/>
        <w:rPr>
          <w:b/>
          <w:sz w:val="18"/>
        </w:rPr>
      </w:pPr>
      <w:r w:rsidRPr="00651B16">
        <w:rPr>
          <w:b/>
          <w:sz w:val="18"/>
        </w:rPr>
        <w:t xml:space="preserve">Tabel  4.4 </w:t>
      </w:r>
      <w:r w:rsidR="00651B16" w:rsidRPr="00651B16">
        <w:rPr>
          <w:b/>
          <w:sz w:val="18"/>
        </w:rPr>
        <w:t xml:space="preserve">Nilai </w:t>
      </w:r>
      <w:r w:rsidRPr="00651B16">
        <w:rPr>
          <w:b/>
          <w:sz w:val="18"/>
        </w:rPr>
        <w:t>Hasil Pretest dan Postest Kelas Eksperiment</w:t>
      </w:r>
    </w:p>
    <w:p w14:paraId="647C3920" w14:textId="77777777" w:rsidR="005E6376" w:rsidRDefault="005E6376" w:rsidP="005E6376">
      <w:pPr>
        <w:spacing w:line="360" w:lineRule="auto"/>
        <w:ind w:firstLine="0"/>
        <w:rPr>
          <w:rFonts w:eastAsiaTheme="minorEastAsia"/>
          <w:sz w:val="24"/>
          <w:szCs w:val="24"/>
        </w:rPr>
      </w:pPr>
    </w:p>
    <w:p w14:paraId="0CA877C4" w14:textId="77777777" w:rsidR="005E6376" w:rsidRDefault="005E6376" w:rsidP="005E6376">
      <w:pPr>
        <w:spacing w:line="360" w:lineRule="auto"/>
        <w:ind w:firstLine="720"/>
        <w:rPr>
          <w:sz w:val="24"/>
          <w:szCs w:val="24"/>
        </w:rPr>
      </w:pPr>
    </w:p>
    <w:p w14:paraId="36074656" w14:textId="77777777" w:rsidR="005E6376" w:rsidRDefault="005E6376" w:rsidP="005E6376">
      <w:pPr>
        <w:spacing w:line="360" w:lineRule="auto"/>
        <w:ind w:firstLine="720"/>
        <w:rPr>
          <w:sz w:val="24"/>
          <w:szCs w:val="24"/>
        </w:rPr>
      </w:pPr>
    </w:p>
    <w:p w14:paraId="50222A8E" w14:textId="77777777" w:rsidR="005E6376" w:rsidRDefault="005E6376" w:rsidP="005E6376">
      <w:pPr>
        <w:spacing w:line="360" w:lineRule="auto"/>
        <w:ind w:firstLine="720"/>
        <w:rPr>
          <w:sz w:val="24"/>
          <w:szCs w:val="24"/>
        </w:rPr>
      </w:pPr>
    </w:p>
    <w:tbl>
      <w:tblPr>
        <w:tblStyle w:val="TableGrid"/>
        <w:tblpPr w:leftFromText="180" w:rightFromText="180" w:vertAnchor="page" w:horzAnchor="margin" w:tblpXSpec="right" w:tblpY="2725"/>
        <w:tblW w:w="4475" w:type="dxa"/>
        <w:tblLook w:val="04A0" w:firstRow="1" w:lastRow="0" w:firstColumn="1" w:lastColumn="0" w:noHBand="0" w:noVBand="1"/>
      </w:tblPr>
      <w:tblGrid>
        <w:gridCol w:w="452"/>
        <w:gridCol w:w="947"/>
        <w:gridCol w:w="410"/>
        <w:gridCol w:w="509"/>
        <w:gridCol w:w="723"/>
        <w:gridCol w:w="711"/>
        <w:gridCol w:w="723"/>
      </w:tblGrid>
      <w:tr w:rsidR="00651B16" w:rsidRPr="00743216" w14:paraId="0616C45A" w14:textId="77777777" w:rsidTr="00651B16">
        <w:trPr>
          <w:trHeight w:val="463"/>
        </w:trPr>
        <w:tc>
          <w:tcPr>
            <w:tcW w:w="452" w:type="dxa"/>
            <w:tcBorders>
              <w:top w:val="single" w:sz="4" w:space="0" w:color="auto"/>
              <w:left w:val="nil"/>
              <w:bottom w:val="single" w:sz="4" w:space="0" w:color="auto"/>
              <w:right w:val="nil"/>
            </w:tcBorders>
          </w:tcPr>
          <w:p w14:paraId="49C77735"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No</w:t>
            </w:r>
          </w:p>
        </w:tc>
        <w:tc>
          <w:tcPr>
            <w:tcW w:w="947" w:type="dxa"/>
            <w:tcBorders>
              <w:top w:val="single" w:sz="4" w:space="0" w:color="auto"/>
              <w:left w:val="nil"/>
              <w:bottom w:val="single" w:sz="4" w:space="0" w:color="auto"/>
              <w:right w:val="nil"/>
            </w:tcBorders>
          </w:tcPr>
          <w:p w14:paraId="0434FC22"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Panjang         kelas  Interval</w:t>
            </w:r>
          </w:p>
        </w:tc>
        <w:tc>
          <w:tcPr>
            <w:tcW w:w="410" w:type="dxa"/>
            <w:tcBorders>
              <w:top w:val="single" w:sz="4" w:space="0" w:color="auto"/>
              <w:left w:val="nil"/>
              <w:bottom w:val="single" w:sz="4" w:space="0" w:color="auto"/>
              <w:right w:val="nil"/>
            </w:tcBorders>
          </w:tcPr>
          <w:p w14:paraId="7FB94996" w14:textId="77777777" w:rsidR="00651B16" w:rsidRPr="00743216" w:rsidRDefault="00FF00C6" w:rsidP="00651B1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w:rPr>
                        <w:rFonts w:ascii="Cambria Math" w:eastAsia="Times New Roman" w:hAnsi="Cambria Math"/>
                        <w:kern w:val="0"/>
                        <w:sz w:val="18"/>
                        <w:szCs w:val="18"/>
                        <w:lang w:eastAsia="en-US"/>
                      </w:rPr>
                      <m:t>f</m:t>
                    </m:r>
                  </m:e>
                  <m:sub>
                    <m:r>
                      <w:rPr>
                        <w:rFonts w:ascii="Cambria Math" w:eastAsia="Times New Roman" w:hAnsi="Cambria Math"/>
                        <w:kern w:val="0"/>
                        <w:sz w:val="18"/>
                        <w:szCs w:val="18"/>
                        <w:lang w:eastAsia="en-US"/>
                      </w:rPr>
                      <m:t>2</m:t>
                    </m:r>
                  </m:sub>
                </m:sSub>
              </m:oMath>
            </m:oMathPara>
          </w:p>
        </w:tc>
        <w:tc>
          <w:tcPr>
            <w:tcW w:w="509" w:type="dxa"/>
            <w:tcBorders>
              <w:top w:val="single" w:sz="4" w:space="0" w:color="auto"/>
              <w:left w:val="nil"/>
              <w:bottom w:val="single" w:sz="4" w:space="0" w:color="auto"/>
              <w:right w:val="nil"/>
            </w:tcBorders>
          </w:tcPr>
          <w:p w14:paraId="02490A43" w14:textId="77777777" w:rsidR="00651B16" w:rsidRPr="00743216" w:rsidRDefault="00FF00C6" w:rsidP="00651B1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w:rPr>
                        <w:rFonts w:ascii="Cambria Math" w:eastAsia="Times New Roman" w:hAnsi="Cambria Math"/>
                        <w:kern w:val="0"/>
                        <w:sz w:val="18"/>
                        <w:szCs w:val="18"/>
                        <w:lang w:eastAsia="en-US"/>
                      </w:rPr>
                      <m:t>x</m:t>
                    </m:r>
                  </m:e>
                  <m:sub>
                    <m:r>
                      <w:rPr>
                        <w:rFonts w:ascii="Cambria Math" w:eastAsia="Times New Roman" w:hAnsi="Cambria Math"/>
                        <w:kern w:val="0"/>
                        <w:sz w:val="18"/>
                        <w:szCs w:val="18"/>
                        <w:lang w:eastAsia="en-US"/>
                      </w:rPr>
                      <m:t>2</m:t>
                    </m:r>
                  </m:sub>
                </m:sSub>
              </m:oMath>
            </m:oMathPara>
          </w:p>
        </w:tc>
        <w:tc>
          <w:tcPr>
            <w:tcW w:w="723" w:type="dxa"/>
            <w:tcBorders>
              <w:top w:val="single" w:sz="4" w:space="0" w:color="auto"/>
              <w:left w:val="nil"/>
              <w:bottom w:val="single" w:sz="4" w:space="0" w:color="auto"/>
              <w:right w:val="nil"/>
            </w:tcBorders>
          </w:tcPr>
          <w:p w14:paraId="471B6F1A" w14:textId="77777777" w:rsidR="00651B16" w:rsidRPr="00743216" w:rsidRDefault="00FF00C6" w:rsidP="00651B16">
            <w:pPr>
              <w:widowControl/>
              <w:ind w:firstLine="0"/>
              <w:jc w:val="left"/>
              <w:rPr>
                <w:rFonts w:eastAsia="Times New Roman"/>
                <w:kern w:val="0"/>
                <w:sz w:val="18"/>
                <w:szCs w:val="18"/>
                <w:lang w:eastAsia="en-US"/>
              </w:rPr>
            </w:pPr>
            <m:oMathPara>
              <m:oMath>
                <m:sSubSup>
                  <m:sSubSupPr>
                    <m:ctrlPr>
                      <w:rPr>
                        <w:rFonts w:ascii="Cambria Math" w:eastAsia="Times New Roman" w:hAnsi="Cambria Math"/>
                        <w:i/>
                        <w:kern w:val="0"/>
                        <w:sz w:val="18"/>
                        <w:szCs w:val="18"/>
                        <w:lang w:eastAsia="en-US"/>
                      </w:rPr>
                    </m:ctrlPr>
                  </m:sSubSupPr>
                  <m:e>
                    <m:r>
                      <w:rPr>
                        <w:rFonts w:ascii="Cambria Math" w:eastAsia="Times New Roman" w:hAnsi="Cambria Math"/>
                        <w:kern w:val="0"/>
                        <w:sz w:val="18"/>
                        <w:szCs w:val="18"/>
                        <w:lang w:eastAsia="en-US"/>
                      </w:rPr>
                      <m:t>x</m:t>
                    </m:r>
                  </m:e>
                  <m:sub>
                    <m:r>
                      <w:rPr>
                        <w:rFonts w:ascii="Cambria Math" w:eastAsia="Times New Roman" w:hAnsi="Cambria Math"/>
                        <w:kern w:val="0"/>
                        <w:sz w:val="18"/>
                        <w:szCs w:val="18"/>
                        <w:lang w:eastAsia="en-US"/>
                      </w:rPr>
                      <m:t>2</m:t>
                    </m:r>
                  </m:sub>
                  <m:sup>
                    <m:r>
                      <w:rPr>
                        <w:rFonts w:ascii="Cambria Math" w:eastAsia="Times New Roman" w:hAnsi="Cambria Math"/>
                        <w:kern w:val="0"/>
                        <w:sz w:val="18"/>
                        <w:szCs w:val="18"/>
                        <w:lang w:eastAsia="en-US"/>
                      </w:rPr>
                      <m:t>2</m:t>
                    </m:r>
                  </m:sup>
                </m:sSubSup>
              </m:oMath>
            </m:oMathPara>
          </w:p>
        </w:tc>
        <w:tc>
          <w:tcPr>
            <w:tcW w:w="711" w:type="dxa"/>
            <w:tcBorders>
              <w:top w:val="single" w:sz="4" w:space="0" w:color="auto"/>
              <w:left w:val="nil"/>
              <w:bottom w:val="single" w:sz="4" w:space="0" w:color="auto"/>
              <w:right w:val="nil"/>
            </w:tcBorders>
          </w:tcPr>
          <w:p w14:paraId="02820C39" w14:textId="77777777" w:rsidR="00651B16" w:rsidRPr="00743216" w:rsidRDefault="00FF00C6" w:rsidP="00651B1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w:rPr>
                        <w:rFonts w:ascii="Cambria Math" w:eastAsia="Times New Roman" w:hAnsi="Cambria Math"/>
                        <w:kern w:val="0"/>
                        <w:sz w:val="18"/>
                        <w:szCs w:val="18"/>
                        <w:lang w:eastAsia="en-US"/>
                      </w:rPr>
                      <m:t>f</m:t>
                    </m:r>
                  </m:e>
                  <m:sub>
                    <m:r>
                      <w:rPr>
                        <w:rFonts w:ascii="Cambria Math" w:eastAsia="Times New Roman" w:hAnsi="Cambria Math"/>
                        <w:kern w:val="0"/>
                        <w:sz w:val="18"/>
                        <w:szCs w:val="18"/>
                        <w:lang w:eastAsia="en-US"/>
                      </w:rPr>
                      <m:t>2</m:t>
                    </m:r>
                  </m:sub>
                </m:sSub>
                <m:r>
                  <w:rPr>
                    <w:rFonts w:ascii="Cambria Math" w:eastAsia="Times New Roman" w:hAnsi="Cambria Math"/>
                    <w:kern w:val="0"/>
                    <w:sz w:val="18"/>
                    <w:szCs w:val="18"/>
                    <w:lang w:eastAsia="en-US"/>
                  </w:rPr>
                  <m:t xml:space="preserve">. </m:t>
                </m:r>
                <m:sSub>
                  <m:sSubPr>
                    <m:ctrlPr>
                      <w:rPr>
                        <w:rFonts w:ascii="Cambria Math" w:eastAsia="Times New Roman" w:hAnsi="Cambria Math"/>
                        <w:i/>
                        <w:kern w:val="0"/>
                        <w:sz w:val="18"/>
                        <w:szCs w:val="18"/>
                        <w:lang w:eastAsia="en-US"/>
                      </w:rPr>
                    </m:ctrlPr>
                  </m:sSubPr>
                  <m:e>
                    <m:r>
                      <w:rPr>
                        <w:rFonts w:ascii="Cambria Math" w:eastAsia="Times New Roman" w:hAnsi="Cambria Math"/>
                        <w:kern w:val="0"/>
                        <w:sz w:val="18"/>
                        <w:szCs w:val="18"/>
                        <w:lang w:eastAsia="en-US"/>
                      </w:rPr>
                      <m:t>x</m:t>
                    </m:r>
                  </m:e>
                  <m:sub>
                    <m:r>
                      <w:rPr>
                        <w:rFonts w:ascii="Cambria Math" w:eastAsia="Times New Roman" w:hAnsi="Cambria Math"/>
                        <w:kern w:val="0"/>
                        <w:sz w:val="18"/>
                        <w:szCs w:val="18"/>
                        <w:lang w:eastAsia="en-US"/>
                      </w:rPr>
                      <m:t>2</m:t>
                    </m:r>
                  </m:sub>
                </m:sSub>
              </m:oMath>
            </m:oMathPara>
          </w:p>
        </w:tc>
        <w:tc>
          <w:tcPr>
            <w:tcW w:w="723" w:type="dxa"/>
            <w:tcBorders>
              <w:top w:val="single" w:sz="4" w:space="0" w:color="auto"/>
              <w:left w:val="nil"/>
              <w:bottom w:val="single" w:sz="4" w:space="0" w:color="auto"/>
              <w:right w:val="nil"/>
            </w:tcBorders>
          </w:tcPr>
          <w:p w14:paraId="521B8DAB" w14:textId="77777777" w:rsidR="00651B16" w:rsidRPr="00743216" w:rsidRDefault="00FF00C6" w:rsidP="00651B1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w:rPr>
                        <w:rFonts w:ascii="Cambria Math" w:eastAsia="Times New Roman" w:hAnsi="Cambria Math"/>
                        <w:kern w:val="0"/>
                        <w:sz w:val="18"/>
                        <w:szCs w:val="18"/>
                        <w:lang w:eastAsia="en-US"/>
                      </w:rPr>
                      <m:t>f</m:t>
                    </m:r>
                  </m:e>
                  <m:sub>
                    <m:r>
                      <w:rPr>
                        <w:rFonts w:ascii="Cambria Math" w:eastAsia="Times New Roman" w:hAnsi="Cambria Math"/>
                        <w:kern w:val="0"/>
                        <w:sz w:val="18"/>
                        <w:szCs w:val="18"/>
                        <w:lang w:eastAsia="en-US"/>
                      </w:rPr>
                      <m:t>2</m:t>
                    </m:r>
                  </m:sub>
                </m:sSub>
                <m:r>
                  <w:rPr>
                    <w:rFonts w:ascii="Cambria Math" w:eastAsia="Times New Roman" w:hAnsi="Cambria Math"/>
                    <w:kern w:val="0"/>
                    <w:sz w:val="18"/>
                    <w:szCs w:val="18"/>
                    <w:lang w:eastAsia="en-US"/>
                  </w:rPr>
                  <m:t xml:space="preserve">. </m:t>
                </m:r>
                <m:sSubSup>
                  <m:sSubSupPr>
                    <m:ctrlPr>
                      <w:rPr>
                        <w:rFonts w:ascii="Cambria Math" w:eastAsia="Times New Roman" w:hAnsi="Cambria Math"/>
                        <w:i/>
                        <w:kern w:val="0"/>
                        <w:sz w:val="18"/>
                        <w:szCs w:val="18"/>
                        <w:lang w:eastAsia="en-US"/>
                      </w:rPr>
                    </m:ctrlPr>
                  </m:sSubSupPr>
                  <m:e>
                    <m:r>
                      <w:rPr>
                        <w:rFonts w:ascii="Cambria Math" w:eastAsia="Times New Roman" w:hAnsi="Cambria Math"/>
                        <w:kern w:val="0"/>
                        <w:sz w:val="18"/>
                        <w:szCs w:val="18"/>
                        <w:lang w:eastAsia="en-US"/>
                      </w:rPr>
                      <m:t>x</m:t>
                    </m:r>
                  </m:e>
                  <m:sub>
                    <m:r>
                      <w:rPr>
                        <w:rFonts w:ascii="Cambria Math" w:eastAsia="Times New Roman" w:hAnsi="Cambria Math"/>
                        <w:kern w:val="0"/>
                        <w:sz w:val="18"/>
                        <w:szCs w:val="18"/>
                        <w:lang w:eastAsia="en-US"/>
                      </w:rPr>
                      <m:t>2</m:t>
                    </m:r>
                  </m:sub>
                  <m:sup>
                    <m:r>
                      <w:rPr>
                        <w:rFonts w:ascii="Cambria Math" w:eastAsia="Times New Roman" w:hAnsi="Cambria Math"/>
                        <w:kern w:val="0"/>
                        <w:sz w:val="18"/>
                        <w:szCs w:val="18"/>
                        <w:lang w:eastAsia="en-US"/>
                      </w:rPr>
                      <m:t>2</m:t>
                    </m:r>
                  </m:sup>
                </m:sSubSup>
              </m:oMath>
            </m:oMathPara>
          </w:p>
        </w:tc>
      </w:tr>
      <w:tr w:rsidR="00651B16" w:rsidRPr="00743216" w14:paraId="4DD922AE" w14:textId="77777777" w:rsidTr="00651B16">
        <w:trPr>
          <w:trHeight w:val="1605"/>
        </w:trPr>
        <w:tc>
          <w:tcPr>
            <w:tcW w:w="452" w:type="dxa"/>
            <w:tcBorders>
              <w:top w:val="single" w:sz="4" w:space="0" w:color="auto"/>
              <w:left w:val="nil"/>
              <w:bottom w:val="single" w:sz="4" w:space="0" w:color="auto"/>
              <w:right w:val="nil"/>
            </w:tcBorders>
          </w:tcPr>
          <w:p w14:paraId="3277520A"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w:t>
            </w:r>
          </w:p>
          <w:p w14:paraId="26931CF4"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w:t>
            </w:r>
          </w:p>
          <w:p w14:paraId="74CA95E1"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3</w:t>
            </w:r>
          </w:p>
          <w:p w14:paraId="1AE4BF65"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4</w:t>
            </w:r>
          </w:p>
          <w:p w14:paraId="548F3379"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5</w:t>
            </w:r>
          </w:p>
          <w:p w14:paraId="14B68220"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6</w:t>
            </w:r>
          </w:p>
          <w:p w14:paraId="38AABEF2"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7</w:t>
            </w:r>
          </w:p>
        </w:tc>
        <w:tc>
          <w:tcPr>
            <w:tcW w:w="947" w:type="dxa"/>
            <w:tcBorders>
              <w:top w:val="single" w:sz="4" w:space="0" w:color="auto"/>
              <w:left w:val="nil"/>
              <w:bottom w:val="single" w:sz="4" w:space="0" w:color="auto"/>
              <w:right w:val="nil"/>
            </w:tcBorders>
          </w:tcPr>
          <w:p w14:paraId="096C2209"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20 – 29</w:t>
            </w:r>
          </w:p>
          <w:p w14:paraId="146257C3"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30 – 39</w:t>
            </w:r>
          </w:p>
          <w:p w14:paraId="1BCD98ED"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40 – 49</w:t>
            </w:r>
          </w:p>
          <w:p w14:paraId="397081B5"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50 – 59</w:t>
            </w:r>
          </w:p>
          <w:p w14:paraId="2C2CCCC7"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60 – 69</w:t>
            </w:r>
          </w:p>
          <w:p w14:paraId="4DB8C7D5"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70 – 79</w:t>
            </w:r>
          </w:p>
          <w:p w14:paraId="44D7128A"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80 – 89</w:t>
            </w:r>
          </w:p>
        </w:tc>
        <w:tc>
          <w:tcPr>
            <w:tcW w:w="410" w:type="dxa"/>
            <w:tcBorders>
              <w:top w:val="single" w:sz="4" w:space="0" w:color="auto"/>
              <w:left w:val="nil"/>
              <w:bottom w:val="single" w:sz="4" w:space="0" w:color="auto"/>
              <w:right w:val="nil"/>
            </w:tcBorders>
          </w:tcPr>
          <w:p w14:paraId="09EF2203"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w:t>
            </w:r>
          </w:p>
          <w:p w14:paraId="35F87374"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6</w:t>
            </w:r>
          </w:p>
          <w:p w14:paraId="177202FC"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8</w:t>
            </w:r>
          </w:p>
          <w:p w14:paraId="0BE928DC"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w:t>
            </w:r>
          </w:p>
          <w:p w14:paraId="0AD132F4"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5</w:t>
            </w:r>
          </w:p>
          <w:p w14:paraId="169C6281"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5</w:t>
            </w:r>
          </w:p>
          <w:p w14:paraId="087BBA9F"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w:t>
            </w:r>
          </w:p>
        </w:tc>
        <w:tc>
          <w:tcPr>
            <w:tcW w:w="509" w:type="dxa"/>
            <w:tcBorders>
              <w:top w:val="single" w:sz="4" w:space="0" w:color="auto"/>
              <w:left w:val="nil"/>
              <w:bottom w:val="single" w:sz="4" w:space="0" w:color="auto"/>
              <w:right w:val="nil"/>
            </w:tcBorders>
          </w:tcPr>
          <w:p w14:paraId="0DB30B61"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24</w:t>
            </w:r>
          </w:p>
          <w:p w14:paraId="28C842C2"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34</w:t>
            </w:r>
          </w:p>
          <w:p w14:paraId="25B5E0FF"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44</w:t>
            </w:r>
          </w:p>
          <w:p w14:paraId="4D856C47"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54</w:t>
            </w:r>
          </w:p>
          <w:p w14:paraId="1297D13D"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64</w:t>
            </w:r>
          </w:p>
          <w:p w14:paraId="6542C4C9"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74</w:t>
            </w:r>
          </w:p>
          <w:p w14:paraId="4D8432A1"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84</w:t>
            </w:r>
          </w:p>
        </w:tc>
        <w:tc>
          <w:tcPr>
            <w:tcW w:w="723" w:type="dxa"/>
            <w:tcBorders>
              <w:top w:val="single" w:sz="4" w:space="0" w:color="auto"/>
              <w:left w:val="nil"/>
              <w:bottom w:val="single" w:sz="4" w:space="0" w:color="auto"/>
              <w:right w:val="nil"/>
            </w:tcBorders>
          </w:tcPr>
          <w:p w14:paraId="63971BA2"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576</w:t>
            </w:r>
          </w:p>
          <w:p w14:paraId="370C0B31"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1156</w:t>
            </w:r>
          </w:p>
          <w:p w14:paraId="64161B82"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1936</w:t>
            </w:r>
          </w:p>
          <w:p w14:paraId="3F2A39B8"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2916</w:t>
            </w:r>
          </w:p>
          <w:p w14:paraId="51F52C79"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4096</w:t>
            </w:r>
          </w:p>
          <w:p w14:paraId="45B7F5A0"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5476</w:t>
            </w:r>
          </w:p>
          <w:p w14:paraId="3D56C288"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7056</w:t>
            </w:r>
          </w:p>
        </w:tc>
        <w:tc>
          <w:tcPr>
            <w:tcW w:w="711" w:type="dxa"/>
            <w:tcBorders>
              <w:top w:val="single" w:sz="4" w:space="0" w:color="auto"/>
              <w:left w:val="nil"/>
              <w:bottom w:val="single" w:sz="4" w:space="0" w:color="auto"/>
              <w:right w:val="nil"/>
            </w:tcBorders>
          </w:tcPr>
          <w:p w14:paraId="4471B937"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48</w:t>
            </w:r>
          </w:p>
          <w:p w14:paraId="59DB5CB4"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204</w:t>
            </w:r>
          </w:p>
          <w:p w14:paraId="4F804A8B"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352</w:t>
            </w:r>
          </w:p>
          <w:p w14:paraId="07B89895"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108</w:t>
            </w:r>
          </w:p>
          <w:p w14:paraId="4FC236B0"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320</w:t>
            </w:r>
          </w:p>
          <w:p w14:paraId="68B8DE5E"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370</w:t>
            </w:r>
          </w:p>
          <w:p w14:paraId="1737B396"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168</w:t>
            </w:r>
          </w:p>
        </w:tc>
        <w:tc>
          <w:tcPr>
            <w:tcW w:w="723" w:type="dxa"/>
            <w:tcBorders>
              <w:top w:val="single" w:sz="4" w:space="0" w:color="auto"/>
              <w:left w:val="nil"/>
              <w:bottom w:val="single" w:sz="4" w:space="0" w:color="auto"/>
              <w:right w:val="nil"/>
            </w:tcBorders>
          </w:tcPr>
          <w:p w14:paraId="4EF1497F"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1152</w:t>
            </w:r>
          </w:p>
          <w:p w14:paraId="199D7C55"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6936</w:t>
            </w:r>
          </w:p>
          <w:p w14:paraId="49B791A2"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15488</w:t>
            </w:r>
          </w:p>
          <w:p w14:paraId="225ADC01"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5832</w:t>
            </w:r>
          </w:p>
          <w:p w14:paraId="12B6D846"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20480</w:t>
            </w:r>
          </w:p>
          <w:p w14:paraId="0B93BAF7"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27380</w:t>
            </w:r>
          </w:p>
          <w:p w14:paraId="3D785EC9"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14112</w:t>
            </w:r>
          </w:p>
        </w:tc>
      </w:tr>
      <w:tr w:rsidR="00651B16" w:rsidRPr="00743216" w14:paraId="5B650C88" w14:textId="77777777" w:rsidTr="00651B16">
        <w:trPr>
          <w:trHeight w:val="237"/>
        </w:trPr>
        <w:tc>
          <w:tcPr>
            <w:tcW w:w="1399" w:type="dxa"/>
            <w:gridSpan w:val="2"/>
            <w:tcBorders>
              <w:top w:val="single" w:sz="4" w:space="0" w:color="auto"/>
              <w:left w:val="nil"/>
              <w:bottom w:val="single" w:sz="4" w:space="0" w:color="auto"/>
              <w:right w:val="nil"/>
            </w:tcBorders>
          </w:tcPr>
          <w:p w14:paraId="1E144900"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Jumlah</w:t>
            </w:r>
          </w:p>
        </w:tc>
        <w:tc>
          <w:tcPr>
            <w:tcW w:w="410" w:type="dxa"/>
            <w:tcBorders>
              <w:top w:val="single" w:sz="4" w:space="0" w:color="auto"/>
              <w:left w:val="nil"/>
              <w:bottom w:val="single" w:sz="4" w:space="0" w:color="auto"/>
              <w:right w:val="nil"/>
            </w:tcBorders>
          </w:tcPr>
          <w:p w14:paraId="0B414C09"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30</w:t>
            </w:r>
          </w:p>
        </w:tc>
        <w:tc>
          <w:tcPr>
            <w:tcW w:w="509" w:type="dxa"/>
            <w:tcBorders>
              <w:top w:val="single" w:sz="4" w:space="0" w:color="auto"/>
              <w:left w:val="nil"/>
              <w:bottom w:val="single" w:sz="4" w:space="0" w:color="auto"/>
              <w:right w:val="nil"/>
            </w:tcBorders>
          </w:tcPr>
          <w:p w14:paraId="630EB03C"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378</w:t>
            </w:r>
          </w:p>
        </w:tc>
        <w:tc>
          <w:tcPr>
            <w:tcW w:w="723" w:type="dxa"/>
            <w:tcBorders>
              <w:top w:val="single" w:sz="4" w:space="0" w:color="auto"/>
              <w:left w:val="nil"/>
              <w:bottom w:val="single" w:sz="4" w:space="0" w:color="auto"/>
              <w:right w:val="nil"/>
            </w:tcBorders>
          </w:tcPr>
          <w:p w14:paraId="458BEC20" w14:textId="77777777" w:rsidR="00651B16" w:rsidRPr="00743216" w:rsidRDefault="00651B16" w:rsidP="00651B16">
            <w:pPr>
              <w:widowControl/>
              <w:ind w:firstLine="0"/>
              <w:jc w:val="left"/>
              <w:rPr>
                <w:rFonts w:eastAsia="Times New Roman"/>
                <w:kern w:val="0"/>
                <w:sz w:val="18"/>
                <w:szCs w:val="18"/>
                <w:lang w:eastAsia="en-US"/>
              </w:rPr>
            </w:pPr>
            <w:r w:rsidRPr="00743216">
              <w:rPr>
                <w:rFonts w:eastAsia="Times New Roman"/>
                <w:kern w:val="0"/>
                <w:sz w:val="18"/>
                <w:szCs w:val="18"/>
                <w:lang w:eastAsia="en-US"/>
              </w:rPr>
              <w:t>23212</w:t>
            </w:r>
          </w:p>
        </w:tc>
        <w:tc>
          <w:tcPr>
            <w:tcW w:w="711" w:type="dxa"/>
            <w:tcBorders>
              <w:top w:val="single" w:sz="4" w:space="0" w:color="auto"/>
              <w:left w:val="nil"/>
              <w:bottom w:val="single" w:sz="4" w:space="0" w:color="auto"/>
              <w:right w:val="nil"/>
            </w:tcBorders>
          </w:tcPr>
          <w:p w14:paraId="23EE6AE8"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1570</w:t>
            </w:r>
          </w:p>
        </w:tc>
        <w:tc>
          <w:tcPr>
            <w:tcW w:w="723" w:type="dxa"/>
            <w:tcBorders>
              <w:top w:val="single" w:sz="4" w:space="0" w:color="auto"/>
              <w:left w:val="nil"/>
              <w:bottom w:val="single" w:sz="4" w:space="0" w:color="auto"/>
              <w:right w:val="nil"/>
            </w:tcBorders>
          </w:tcPr>
          <w:p w14:paraId="0C88139C" w14:textId="77777777" w:rsidR="00651B16" w:rsidRPr="00743216" w:rsidRDefault="00651B16" w:rsidP="00651B16">
            <w:pPr>
              <w:widowControl/>
              <w:ind w:firstLine="0"/>
              <w:jc w:val="left"/>
              <w:rPr>
                <w:rFonts w:eastAsia="Calibri"/>
                <w:kern w:val="0"/>
                <w:sz w:val="18"/>
                <w:szCs w:val="18"/>
                <w:lang w:eastAsia="en-US"/>
              </w:rPr>
            </w:pPr>
            <w:r w:rsidRPr="00743216">
              <w:rPr>
                <w:rFonts w:eastAsia="Calibri"/>
                <w:kern w:val="0"/>
                <w:sz w:val="18"/>
                <w:szCs w:val="18"/>
                <w:lang w:eastAsia="en-US"/>
              </w:rPr>
              <w:t>91380</w:t>
            </w:r>
          </w:p>
        </w:tc>
      </w:tr>
    </w:tbl>
    <w:p w14:paraId="4E9E9479" w14:textId="77777777" w:rsidR="005E6376" w:rsidRDefault="005E6376" w:rsidP="005E6376">
      <w:pPr>
        <w:spacing w:line="360" w:lineRule="auto"/>
        <w:ind w:firstLine="720"/>
      </w:pPr>
      <w:r w:rsidRPr="005E6376">
        <w:t>Berdasarkan Tabel 4.4 terlihat bahwa rata-rata pretest 36 dan postest 67. Hal ini menunjukan rata-rata posttest lebih tinggi dibanding rata-rata pretest dengan selisih angka 31. Sedangkan simpang baku pretest 7,68 dan posttest 19. Jika dibandingkan dengan sebelum diberi perlakuan terdapat peningkatan keterampilan  belajar siswa.</w:t>
      </w:r>
    </w:p>
    <w:p w14:paraId="34B2C258" w14:textId="77777777" w:rsidR="005E6376" w:rsidRDefault="005E6376" w:rsidP="005E6376">
      <w:pPr>
        <w:spacing w:line="360" w:lineRule="auto"/>
        <w:ind w:firstLine="720"/>
      </w:pPr>
    </w:p>
    <w:p w14:paraId="48D68262" w14:textId="77777777" w:rsidR="005E6376" w:rsidRPr="00651B16" w:rsidRDefault="005E6376" w:rsidP="005E6376">
      <w:pPr>
        <w:widowControl/>
        <w:ind w:firstLine="0"/>
        <w:rPr>
          <w:rFonts w:eastAsia="Times New Roman"/>
          <w:b/>
          <w:kern w:val="0"/>
          <w:sz w:val="18"/>
          <w:lang w:eastAsia="en-US"/>
        </w:rPr>
      </w:pPr>
      <w:r w:rsidRPr="00651B16">
        <w:rPr>
          <w:rFonts w:eastAsia="Times New Roman"/>
          <w:b/>
          <w:kern w:val="0"/>
          <w:sz w:val="18"/>
          <w:lang w:eastAsia="en-US"/>
        </w:rPr>
        <w:t>Tabel 4.5 Daftar Distribusi Frekwensi Nilai Pretest Kelas Kontrol</w:t>
      </w:r>
    </w:p>
    <w:p w14:paraId="6854D053" w14:textId="77777777" w:rsidR="005E6376" w:rsidRPr="005E6376" w:rsidRDefault="005E6376" w:rsidP="005E6376">
      <w:pPr>
        <w:widowControl/>
        <w:ind w:firstLine="0"/>
        <w:rPr>
          <w:rFonts w:eastAsia="Times New Roman"/>
          <w:kern w:val="0"/>
          <w:lang w:eastAsia="en-US"/>
        </w:rPr>
      </w:pPr>
    </w:p>
    <w:tbl>
      <w:tblPr>
        <w:tblStyle w:val="TableGrid"/>
        <w:tblpPr w:leftFromText="180" w:rightFromText="180" w:vertAnchor="text" w:horzAnchor="margin" w:tblpY="48"/>
        <w:tblW w:w="4259" w:type="dxa"/>
        <w:tblLook w:val="04A0" w:firstRow="1" w:lastRow="0" w:firstColumn="1" w:lastColumn="0" w:noHBand="0" w:noVBand="1"/>
      </w:tblPr>
      <w:tblGrid>
        <w:gridCol w:w="439"/>
        <w:gridCol w:w="922"/>
        <w:gridCol w:w="403"/>
        <w:gridCol w:w="497"/>
        <w:gridCol w:w="601"/>
        <w:gridCol w:w="693"/>
        <w:gridCol w:w="704"/>
      </w:tblGrid>
      <w:tr w:rsidR="005E6376" w:rsidRPr="00D7183E" w14:paraId="0FF46BB9" w14:textId="77777777" w:rsidTr="005E6376">
        <w:trPr>
          <w:trHeight w:val="446"/>
        </w:trPr>
        <w:tc>
          <w:tcPr>
            <w:tcW w:w="439" w:type="dxa"/>
            <w:tcBorders>
              <w:top w:val="single" w:sz="4" w:space="0" w:color="auto"/>
              <w:left w:val="nil"/>
              <w:bottom w:val="single" w:sz="4" w:space="0" w:color="auto"/>
              <w:right w:val="nil"/>
            </w:tcBorders>
          </w:tcPr>
          <w:p w14:paraId="18C9017B"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No</w:t>
            </w:r>
          </w:p>
        </w:tc>
        <w:tc>
          <w:tcPr>
            <w:tcW w:w="922" w:type="dxa"/>
            <w:tcBorders>
              <w:top w:val="single" w:sz="4" w:space="0" w:color="auto"/>
              <w:left w:val="nil"/>
              <w:bottom w:val="single" w:sz="4" w:space="0" w:color="auto"/>
              <w:right w:val="nil"/>
            </w:tcBorders>
          </w:tcPr>
          <w:p w14:paraId="724A92CA"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Panjang kelas Interval</w:t>
            </w:r>
          </w:p>
        </w:tc>
        <w:tc>
          <w:tcPr>
            <w:tcW w:w="403" w:type="dxa"/>
            <w:tcBorders>
              <w:top w:val="single" w:sz="4" w:space="0" w:color="auto"/>
              <w:left w:val="nil"/>
              <w:bottom w:val="single" w:sz="4" w:space="0" w:color="auto"/>
              <w:right w:val="nil"/>
            </w:tcBorders>
          </w:tcPr>
          <w:p w14:paraId="31EE37AF" w14:textId="77777777" w:rsidR="005E6376" w:rsidRPr="005E6376" w:rsidRDefault="00FF00C6" w:rsidP="005E637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2</m:t>
                    </m:r>
                  </m:sub>
                </m:sSub>
              </m:oMath>
            </m:oMathPara>
          </w:p>
        </w:tc>
        <w:tc>
          <w:tcPr>
            <w:tcW w:w="497" w:type="dxa"/>
            <w:tcBorders>
              <w:top w:val="single" w:sz="4" w:space="0" w:color="auto"/>
              <w:left w:val="nil"/>
              <w:bottom w:val="single" w:sz="4" w:space="0" w:color="auto"/>
              <w:right w:val="nil"/>
            </w:tcBorders>
          </w:tcPr>
          <w:p w14:paraId="1ADB086C" w14:textId="77777777" w:rsidR="005E6376" w:rsidRPr="005E6376" w:rsidRDefault="00FF00C6" w:rsidP="005E637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2</m:t>
                    </m:r>
                  </m:sub>
                </m:sSub>
              </m:oMath>
            </m:oMathPara>
          </w:p>
        </w:tc>
        <w:tc>
          <w:tcPr>
            <w:tcW w:w="601" w:type="dxa"/>
            <w:tcBorders>
              <w:top w:val="single" w:sz="4" w:space="0" w:color="auto"/>
              <w:left w:val="nil"/>
              <w:bottom w:val="single" w:sz="4" w:space="0" w:color="auto"/>
              <w:right w:val="nil"/>
            </w:tcBorders>
          </w:tcPr>
          <w:p w14:paraId="5FDED486" w14:textId="77777777" w:rsidR="005E6376" w:rsidRPr="005E6376" w:rsidRDefault="00FF00C6" w:rsidP="005E6376">
            <w:pPr>
              <w:widowControl/>
              <w:ind w:firstLine="0"/>
              <w:jc w:val="left"/>
              <w:rPr>
                <w:rFonts w:eastAsia="Times New Roman"/>
                <w:kern w:val="0"/>
                <w:sz w:val="18"/>
                <w:szCs w:val="18"/>
                <w:lang w:eastAsia="en-US"/>
              </w:rPr>
            </w:pPr>
            <m:oMathPara>
              <m:oMath>
                <m:sSubSup>
                  <m:sSubSupPr>
                    <m:ctrlPr>
                      <w:rPr>
                        <w:rFonts w:ascii="Cambria Math" w:eastAsia="Times New Roman" w:hAnsi="Cambria Math"/>
                        <w:i/>
                        <w:kern w:val="0"/>
                        <w:sz w:val="18"/>
                        <w:szCs w:val="18"/>
                        <w:lang w:eastAsia="en-US"/>
                      </w:rPr>
                    </m:ctrlPr>
                  </m:sSubSup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2</m:t>
                    </m:r>
                  </m:sub>
                  <m:sup>
                    <m:r>
                      <m:rPr>
                        <m:sty m:val="bi"/>
                      </m:rPr>
                      <w:rPr>
                        <w:rFonts w:ascii="Cambria Math" w:eastAsia="Times New Roman" w:hAnsi="Cambria Math"/>
                        <w:kern w:val="0"/>
                        <w:sz w:val="18"/>
                        <w:szCs w:val="18"/>
                        <w:lang w:eastAsia="en-US"/>
                      </w:rPr>
                      <m:t>2</m:t>
                    </m:r>
                  </m:sup>
                </m:sSubSup>
              </m:oMath>
            </m:oMathPara>
          </w:p>
        </w:tc>
        <w:tc>
          <w:tcPr>
            <w:tcW w:w="693" w:type="dxa"/>
            <w:tcBorders>
              <w:top w:val="single" w:sz="4" w:space="0" w:color="auto"/>
              <w:left w:val="nil"/>
              <w:bottom w:val="single" w:sz="4" w:space="0" w:color="auto"/>
              <w:right w:val="nil"/>
            </w:tcBorders>
          </w:tcPr>
          <w:p w14:paraId="028C08DA" w14:textId="77777777" w:rsidR="005E6376" w:rsidRPr="005E6376" w:rsidRDefault="00FF00C6" w:rsidP="005E637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2</m:t>
                    </m:r>
                  </m:sub>
                </m:sSub>
                <m:r>
                  <w:rPr>
                    <w:rFonts w:ascii="Cambria Math" w:eastAsia="Times New Roman" w:hAnsi="Cambria Math"/>
                    <w:kern w:val="0"/>
                    <w:sz w:val="18"/>
                    <w:szCs w:val="18"/>
                    <w:lang w:eastAsia="en-US"/>
                  </w:rPr>
                  <m:t xml:space="preserve">. </m:t>
                </m:r>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2</m:t>
                    </m:r>
                  </m:sub>
                </m:sSub>
              </m:oMath>
            </m:oMathPara>
          </w:p>
        </w:tc>
        <w:tc>
          <w:tcPr>
            <w:tcW w:w="704" w:type="dxa"/>
            <w:tcBorders>
              <w:top w:val="single" w:sz="4" w:space="0" w:color="auto"/>
              <w:left w:val="nil"/>
              <w:bottom w:val="single" w:sz="4" w:space="0" w:color="auto"/>
              <w:right w:val="nil"/>
            </w:tcBorders>
          </w:tcPr>
          <w:p w14:paraId="513C4373" w14:textId="77777777" w:rsidR="005E6376" w:rsidRPr="005E6376" w:rsidRDefault="00FF00C6" w:rsidP="005E6376">
            <w:pPr>
              <w:widowControl/>
              <w:ind w:firstLine="0"/>
              <w:jc w:val="left"/>
              <w:rPr>
                <w:rFonts w:eastAsia="Times New Roman"/>
                <w:kern w:val="0"/>
                <w:sz w:val="18"/>
                <w:szCs w:val="18"/>
                <w:lang w:eastAsia="en-US"/>
              </w:rPr>
            </w:pPr>
            <m:oMathPara>
              <m:oMath>
                <m:sSub>
                  <m:sSubPr>
                    <m:ctrlPr>
                      <w:rPr>
                        <w:rFonts w:ascii="Cambria Math" w:eastAsia="Times New Roman" w:hAnsi="Cambria Math"/>
                        <w:i/>
                        <w:kern w:val="0"/>
                        <w:sz w:val="18"/>
                        <w:szCs w:val="18"/>
                        <w:lang w:eastAsia="en-US"/>
                      </w:rPr>
                    </m:ctrlPr>
                  </m:sSubPr>
                  <m:e>
                    <m:r>
                      <m:rPr>
                        <m:sty m:val="bi"/>
                      </m:rPr>
                      <w:rPr>
                        <w:rFonts w:ascii="Cambria Math" w:eastAsia="Times New Roman" w:hAnsi="Cambria Math"/>
                        <w:kern w:val="0"/>
                        <w:sz w:val="18"/>
                        <w:szCs w:val="18"/>
                        <w:lang w:eastAsia="en-US"/>
                      </w:rPr>
                      <m:t>f</m:t>
                    </m:r>
                  </m:e>
                  <m:sub>
                    <m:r>
                      <m:rPr>
                        <m:sty m:val="bi"/>
                      </m:rPr>
                      <w:rPr>
                        <w:rFonts w:ascii="Cambria Math" w:eastAsia="Times New Roman" w:hAnsi="Cambria Math"/>
                        <w:kern w:val="0"/>
                        <w:sz w:val="18"/>
                        <w:szCs w:val="18"/>
                        <w:lang w:eastAsia="en-US"/>
                      </w:rPr>
                      <m:t>2</m:t>
                    </m:r>
                  </m:sub>
                </m:sSub>
                <m:r>
                  <w:rPr>
                    <w:rFonts w:ascii="Cambria Math" w:eastAsia="Times New Roman" w:hAnsi="Cambria Math"/>
                    <w:kern w:val="0"/>
                    <w:sz w:val="18"/>
                    <w:szCs w:val="18"/>
                    <w:lang w:eastAsia="en-US"/>
                  </w:rPr>
                  <m:t xml:space="preserve">. </m:t>
                </m:r>
                <m:sSubSup>
                  <m:sSubSupPr>
                    <m:ctrlPr>
                      <w:rPr>
                        <w:rFonts w:ascii="Cambria Math" w:eastAsia="Times New Roman" w:hAnsi="Cambria Math"/>
                        <w:i/>
                        <w:kern w:val="0"/>
                        <w:sz w:val="18"/>
                        <w:szCs w:val="18"/>
                        <w:lang w:eastAsia="en-US"/>
                      </w:rPr>
                    </m:ctrlPr>
                  </m:sSubSupPr>
                  <m:e>
                    <m:r>
                      <m:rPr>
                        <m:sty m:val="bi"/>
                      </m:rPr>
                      <w:rPr>
                        <w:rFonts w:ascii="Cambria Math" w:eastAsia="Times New Roman" w:hAnsi="Cambria Math"/>
                        <w:kern w:val="0"/>
                        <w:sz w:val="18"/>
                        <w:szCs w:val="18"/>
                        <w:lang w:eastAsia="en-US"/>
                      </w:rPr>
                      <m:t>x</m:t>
                    </m:r>
                  </m:e>
                  <m:sub>
                    <m:r>
                      <m:rPr>
                        <m:sty m:val="bi"/>
                      </m:rPr>
                      <w:rPr>
                        <w:rFonts w:ascii="Cambria Math" w:eastAsia="Times New Roman" w:hAnsi="Cambria Math"/>
                        <w:kern w:val="0"/>
                        <w:sz w:val="18"/>
                        <w:szCs w:val="18"/>
                        <w:lang w:eastAsia="en-US"/>
                      </w:rPr>
                      <m:t>2</m:t>
                    </m:r>
                  </m:sub>
                  <m:sup>
                    <m:r>
                      <m:rPr>
                        <m:sty m:val="bi"/>
                      </m:rPr>
                      <w:rPr>
                        <w:rFonts w:ascii="Cambria Math" w:eastAsia="Times New Roman" w:hAnsi="Cambria Math"/>
                        <w:kern w:val="0"/>
                        <w:sz w:val="18"/>
                        <w:szCs w:val="18"/>
                        <w:lang w:eastAsia="en-US"/>
                      </w:rPr>
                      <m:t>2</m:t>
                    </m:r>
                  </m:sup>
                </m:sSubSup>
              </m:oMath>
            </m:oMathPara>
          </w:p>
        </w:tc>
      </w:tr>
      <w:tr w:rsidR="005E6376" w:rsidRPr="00D7183E" w14:paraId="167748CF" w14:textId="77777777" w:rsidTr="005E6376">
        <w:trPr>
          <w:trHeight w:val="1585"/>
        </w:trPr>
        <w:tc>
          <w:tcPr>
            <w:tcW w:w="439" w:type="dxa"/>
            <w:tcBorders>
              <w:top w:val="single" w:sz="4" w:space="0" w:color="auto"/>
              <w:left w:val="nil"/>
              <w:bottom w:val="single" w:sz="4" w:space="0" w:color="auto"/>
              <w:right w:val="nil"/>
            </w:tcBorders>
          </w:tcPr>
          <w:p w14:paraId="2ED553A0"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w:t>
            </w:r>
          </w:p>
          <w:p w14:paraId="48F5FC8A"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2</w:t>
            </w:r>
          </w:p>
          <w:p w14:paraId="1FE604B0"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3</w:t>
            </w:r>
          </w:p>
          <w:p w14:paraId="564EA383"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4</w:t>
            </w:r>
          </w:p>
          <w:p w14:paraId="21E3AEAF"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5</w:t>
            </w:r>
          </w:p>
          <w:p w14:paraId="36B13E1A"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6</w:t>
            </w:r>
          </w:p>
          <w:p w14:paraId="48A82CB5"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7</w:t>
            </w:r>
          </w:p>
        </w:tc>
        <w:tc>
          <w:tcPr>
            <w:tcW w:w="922" w:type="dxa"/>
            <w:tcBorders>
              <w:top w:val="single" w:sz="4" w:space="0" w:color="auto"/>
              <w:left w:val="nil"/>
              <w:bottom w:val="single" w:sz="4" w:space="0" w:color="auto"/>
              <w:right w:val="nil"/>
            </w:tcBorders>
          </w:tcPr>
          <w:p w14:paraId="76C7FD9B"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10 – 14</w:t>
            </w:r>
          </w:p>
          <w:p w14:paraId="71592C0D"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15 – 20</w:t>
            </w:r>
          </w:p>
          <w:p w14:paraId="04FBDB99"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21 – 25</w:t>
            </w:r>
          </w:p>
          <w:p w14:paraId="4D242D36"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26 – 30</w:t>
            </w:r>
          </w:p>
          <w:p w14:paraId="7FE74608"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31 – 35</w:t>
            </w:r>
          </w:p>
          <w:p w14:paraId="6676A3CE"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36 – 40</w:t>
            </w:r>
          </w:p>
          <w:p w14:paraId="7076FC43" w14:textId="77777777" w:rsidR="005E6376" w:rsidRPr="005E6376" w:rsidRDefault="005E6376" w:rsidP="005E6376">
            <w:pPr>
              <w:widowControl/>
              <w:ind w:firstLine="0"/>
              <w:jc w:val="left"/>
              <w:rPr>
                <w:rFonts w:eastAsia="Calibri"/>
                <w:kern w:val="0"/>
                <w:sz w:val="18"/>
                <w:szCs w:val="18"/>
                <w:lang w:eastAsia="en-US"/>
              </w:rPr>
            </w:pPr>
            <w:r w:rsidRPr="005E6376">
              <w:rPr>
                <w:rFonts w:eastAsia="Times New Roman"/>
                <w:kern w:val="0"/>
                <w:sz w:val="18"/>
                <w:szCs w:val="18"/>
                <w:lang w:eastAsia="en-US"/>
              </w:rPr>
              <w:t>41 – 45</w:t>
            </w:r>
          </w:p>
        </w:tc>
        <w:tc>
          <w:tcPr>
            <w:tcW w:w="403" w:type="dxa"/>
            <w:tcBorders>
              <w:top w:val="single" w:sz="4" w:space="0" w:color="auto"/>
              <w:left w:val="nil"/>
              <w:bottom w:val="single" w:sz="4" w:space="0" w:color="auto"/>
              <w:right w:val="nil"/>
            </w:tcBorders>
          </w:tcPr>
          <w:p w14:paraId="1FB87BCC"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2</w:t>
            </w:r>
          </w:p>
          <w:p w14:paraId="0371F27E"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9</w:t>
            </w:r>
          </w:p>
          <w:p w14:paraId="457073C9"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3</w:t>
            </w:r>
          </w:p>
          <w:p w14:paraId="0616BFB6"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7</w:t>
            </w:r>
          </w:p>
          <w:p w14:paraId="31C56CDB"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4</w:t>
            </w:r>
          </w:p>
          <w:p w14:paraId="7DEDC8D3"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4</w:t>
            </w:r>
          </w:p>
          <w:p w14:paraId="263E3A7E"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w:t>
            </w:r>
          </w:p>
        </w:tc>
        <w:tc>
          <w:tcPr>
            <w:tcW w:w="497" w:type="dxa"/>
            <w:tcBorders>
              <w:top w:val="single" w:sz="4" w:space="0" w:color="auto"/>
              <w:left w:val="nil"/>
              <w:bottom w:val="single" w:sz="4" w:space="0" w:color="auto"/>
              <w:right w:val="nil"/>
            </w:tcBorders>
          </w:tcPr>
          <w:p w14:paraId="3C56C6B8"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12</w:t>
            </w:r>
          </w:p>
          <w:p w14:paraId="68125D9A"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17</w:t>
            </w:r>
          </w:p>
          <w:p w14:paraId="239DD834"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23</w:t>
            </w:r>
          </w:p>
          <w:p w14:paraId="797C1502"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28</w:t>
            </w:r>
          </w:p>
          <w:p w14:paraId="283EF0EE"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33</w:t>
            </w:r>
          </w:p>
          <w:p w14:paraId="11AD900A"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38</w:t>
            </w:r>
          </w:p>
          <w:p w14:paraId="4A7B7E3D" w14:textId="77777777" w:rsidR="005E6376" w:rsidRPr="005E6376" w:rsidRDefault="005E6376" w:rsidP="005E6376">
            <w:pPr>
              <w:widowControl/>
              <w:ind w:firstLine="0"/>
              <w:jc w:val="left"/>
              <w:rPr>
                <w:rFonts w:eastAsia="Calibri"/>
                <w:kern w:val="0"/>
                <w:sz w:val="18"/>
                <w:szCs w:val="18"/>
                <w:lang w:eastAsia="en-US"/>
              </w:rPr>
            </w:pPr>
            <w:r w:rsidRPr="005E6376">
              <w:rPr>
                <w:rFonts w:eastAsia="Times New Roman"/>
                <w:kern w:val="0"/>
                <w:sz w:val="18"/>
                <w:szCs w:val="18"/>
                <w:lang w:eastAsia="en-US"/>
              </w:rPr>
              <w:t>43</w:t>
            </w:r>
          </w:p>
        </w:tc>
        <w:tc>
          <w:tcPr>
            <w:tcW w:w="601" w:type="dxa"/>
            <w:tcBorders>
              <w:top w:val="single" w:sz="4" w:space="0" w:color="auto"/>
              <w:left w:val="nil"/>
              <w:bottom w:val="single" w:sz="4" w:space="0" w:color="auto"/>
              <w:right w:val="nil"/>
            </w:tcBorders>
          </w:tcPr>
          <w:p w14:paraId="7EA6C33F"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144</w:t>
            </w:r>
          </w:p>
          <w:p w14:paraId="5E9D46F7"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289</w:t>
            </w:r>
          </w:p>
          <w:p w14:paraId="52B84DF7"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529</w:t>
            </w:r>
          </w:p>
          <w:p w14:paraId="0393ED94"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784</w:t>
            </w:r>
          </w:p>
          <w:p w14:paraId="5D0DE902"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1089</w:t>
            </w:r>
          </w:p>
          <w:p w14:paraId="79B0CBF0"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1444</w:t>
            </w:r>
          </w:p>
          <w:p w14:paraId="0E8CAAB4" w14:textId="77777777" w:rsidR="005E6376" w:rsidRPr="005E6376" w:rsidRDefault="005E6376" w:rsidP="005E6376">
            <w:pPr>
              <w:widowControl/>
              <w:ind w:firstLine="0"/>
              <w:jc w:val="left"/>
              <w:rPr>
                <w:rFonts w:eastAsia="Calibri"/>
                <w:kern w:val="0"/>
                <w:sz w:val="18"/>
                <w:szCs w:val="18"/>
                <w:lang w:eastAsia="en-US"/>
              </w:rPr>
            </w:pPr>
            <w:r w:rsidRPr="005E6376">
              <w:rPr>
                <w:rFonts w:eastAsia="Times New Roman"/>
                <w:kern w:val="0"/>
                <w:sz w:val="18"/>
                <w:szCs w:val="18"/>
                <w:lang w:eastAsia="en-US"/>
              </w:rPr>
              <w:t>1849</w:t>
            </w:r>
          </w:p>
        </w:tc>
        <w:tc>
          <w:tcPr>
            <w:tcW w:w="693" w:type="dxa"/>
            <w:tcBorders>
              <w:top w:val="single" w:sz="4" w:space="0" w:color="auto"/>
              <w:left w:val="nil"/>
              <w:bottom w:val="single" w:sz="4" w:space="0" w:color="auto"/>
              <w:right w:val="nil"/>
            </w:tcBorders>
          </w:tcPr>
          <w:p w14:paraId="457D8040"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24</w:t>
            </w:r>
          </w:p>
          <w:p w14:paraId="7AADEE50"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153</w:t>
            </w:r>
          </w:p>
          <w:p w14:paraId="7D9C75CF"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69</w:t>
            </w:r>
          </w:p>
          <w:p w14:paraId="7660850D"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196</w:t>
            </w:r>
          </w:p>
          <w:p w14:paraId="6FDD317D"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132</w:t>
            </w:r>
          </w:p>
          <w:p w14:paraId="13C08CA9"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152</w:t>
            </w:r>
          </w:p>
          <w:p w14:paraId="5CE0F9CC"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43</w:t>
            </w:r>
          </w:p>
        </w:tc>
        <w:tc>
          <w:tcPr>
            <w:tcW w:w="704" w:type="dxa"/>
            <w:tcBorders>
              <w:top w:val="single" w:sz="4" w:space="0" w:color="auto"/>
              <w:left w:val="nil"/>
              <w:bottom w:val="single" w:sz="4" w:space="0" w:color="auto"/>
              <w:right w:val="nil"/>
            </w:tcBorders>
          </w:tcPr>
          <w:p w14:paraId="3DDBEF1C"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288</w:t>
            </w:r>
          </w:p>
          <w:p w14:paraId="3970E382"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2601</w:t>
            </w:r>
          </w:p>
          <w:p w14:paraId="3AD4C001"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1587</w:t>
            </w:r>
          </w:p>
          <w:p w14:paraId="0ED6AEAC"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5488</w:t>
            </w:r>
          </w:p>
          <w:p w14:paraId="5CF7BAD3"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4356</w:t>
            </w:r>
          </w:p>
          <w:p w14:paraId="26C70F4A"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5776</w:t>
            </w:r>
          </w:p>
          <w:p w14:paraId="3DA24D2B"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1849</w:t>
            </w:r>
          </w:p>
        </w:tc>
      </w:tr>
      <w:tr w:rsidR="005E6376" w:rsidRPr="00D7183E" w14:paraId="290739FF" w14:textId="77777777" w:rsidTr="005E6376">
        <w:trPr>
          <w:trHeight w:val="311"/>
        </w:trPr>
        <w:tc>
          <w:tcPr>
            <w:tcW w:w="1361" w:type="dxa"/>
            <w:gridSpan w:val="2"/>
            <w:tcBorders>
              <w:top w:val="single" w:sz="4" w:space="0" w:color="auto"/>
              <w:left w:val="nil"/>
              <w:bottom w:val="single" w:sz="4" w:space="0" w:color="auto"/>
              <w:right w:val="nil"/>
            </w:tcBorders>
          </w:tcPr>
          <w:p w14:paraId="7930ED09"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Jumlah</w:t>
            </w:r>
          </w:p>
        </w:tc>
        <w:tc>
          <w:tcPr>
            <w:tcW w:w="403" w:type="dxa"/>
            <w:tcBorders>
              <w:top w:val="single" w:sz="4" w:space="0" w:color="auto"/>
              <w:left w:val="nil"/>
              <w:bottom w:val="single" w:sz="4" w:space="0" w:color="auto"/>
              <w:right w:val="nil"/>
            </w:tcBorders>
          </w:tcPr>
          <w:p w14:paraId="6502692E"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30</w:t>
            </w:r>
          </w:p>
        </w:tc>
        <w:tc>
          <w:tcPr>
            <w:tcW w:w="497" w:type="dxa"/>
            <w:tcBorders>
              <w:top w:val="single" w:sz="4" w:space="0" w:color="auto"/>
              <w:left w:val="nil"/>
              <w:bottom w:val="single" w:sz="4" w:space="0" w:color="auto"/>
              <w:right w:val="nil"/>
            </w:tcBorders>
          </w:tcPr>
          <w:p w14:paraId="2889EDBE"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194</w:t>
            </w:r>
          </w:p>
        </w:tc>
        <w:tc>
          <w:tcPr>
            <w:tcW w:w="601" w:type="dxa"/>
            <w:tcBorders>
              <w:top w:val="single" w:sz="4" w:space="0" w:color="auto"/>
              <w:left w:val="nil"/>
              <w:bottom w:val="single" w:sz="4" w:space="0" w:color="auto"/>
              <w:right w:val="nil"/>
            </w:tcBorders>
          </w:tcPr>
          <w:p w14:paraId="4E72584E" w14:textId="77777777" w:rsidR="005E6376" w:rsidRPr="005E6376" w:rsidRDefault="005E6376" w:rsidP="005E6376">
            <w:pPr>
              <w:widowControl/>
              <w:ind w:firstLine="0"/>
              <w:jc w:val="left"/>
              <w:rPr>
                <w:rFonts w:eastAsia="Times New Roman"/>
                <w:kern w:val="0"/>
                <w:sz w:val="18"/>
                <w:szCs w:val="18"/>
                <w:lang w:eastAsia="en-US"/>
              </w:rPr>
            </w:pPr>
            <w:r w:rsidRPr="005E6376">
              <w:rPr>
                <w:rFonts w:eastAsia="Times New Roman"/>
                <w:kern w:val="0"/>
                <w:sz w:val="18"/>
                <w:szCs w:val="18"/>
                <w:lang w:eastAsia="en-US"/>
              </w:rPr>
              <w:t>6128</w:t>
            </w:r>
          </w:p>
        </w:tc>
        <w:tc>
          <w:tcPr>
            <w:tcW w:w="693" w:type="dxa"/>
            <w:tcBorders>
              <w:top w:val="single" w:sz="4" w:space="0" w:color="auto"/>
              <w:left w:val="nil"/>
              <w:bottom w:val="single" w:sz="4" w:space="0" w:color="auto"/>
              <w:right w:val="nil"/>
            </w:tcBorders>
          </w:tcPr>
          <w:p w14:paraId="13B290B7"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769</w:t>
            </w:r>
          </w:p>
        </w:tc>
        <w:tc>
          <w:tcPr>
            <w:tcW w:w="704" w:type="dxa"/>
            <w:tcBorders>
              <w:top w:val="single" w:sz="4" w:space="0" w:color="auto"/>
              <w:left w:val="nil"/>
              <w:bottom w:val="single" w:sz="4" w:space="0" w:color="auto"/>
              <w:right w:val="nil"/>
            </w:tcBorders>
          </w:tcPr>
          <w:p w14:paraId="446670EE" w14:textId="77777777" w:rsidR="005E6376" w:rsidRPr="005E6376" w:rsidRDefault="005E6376" w:rsidP="005E6376">
            <w:pPr>
              <w:widowControl/>
              <w:ind w:firstLine="0"/>
              <w:jc w:val="left"/>
              <w:rPr>
                <w:rFonts w:eastAsia="Calibri"/>
                <w:kern w:val="0"/>
                <w:sz w:val="18"/>
                <w:szCs w:val="18"/>
                <w:lang w:eastAsia="en-US"/>
              </w:rPr>
            </w:pPr>
            <w:r w:rsidRPr="005E6376">
              <w:rPr>
                <w:rFonts w:eastAsia="Calibri"/>
                <w:kern w:val="0"/>
                <w:sz w:val="18"/>
                <w:szCs w:val="18"/>
                <w:lang w:eastAsia="en-US"/>
              </w:rPr>
              <w:t>21945</w:t>
            </w:r>
          </w:p>
        </w:tc>
      </w:tr>
    </w:tbl>
    <w:p w14:paraId="1548B5D2" w14:textId="77777777" w:rsidR="005E6376" w:rsidRDefault="005E6376" w:rsidP="005E6376">
      <w:pPr>
        <w:spacing w:line="360" w:lineRule="auto"/>
        <w:ind w:firstLine="720"/>
      </w:pPr>
    </w:p>
    <w:p w14:paraId="2173E606" w14:textId="77777777" w:rsidR="005E6376" w:rsidRPr="005E6376" w:rsidRDefault="005E6376" w:rsidP="005E6376">
      <w:pPr>
        <w:ind w:firstLine="720"/>
        <w:rPr>
          <w:rFonts w:eastAsiaTheme="minorEastAsia"/>
        </w:rPr>
      </w:pPr>
      <w:r w:rsidRPr="005E6376">
        <w:rPr>
          <w:rFonts w:eastAsiaTheme="minorEastAsia"/>
        </w:rPr>
        <w:t>Dari Tabel 4.5 diperoleh nilai rata-rata kelas kontrol sbb:</w:t>
      </w:r>
    </w:p>
    <w:p w14:paraId="764C3883" w14:textId="77777777" w:rsidR="005E6376" w:rsidRPr="005E6376" w:rsidRDefault="005E6376" w:rsidP="005E6376">
      <w:pPr>
        <w:spacing w:line="360" w:lineRule="auto"/>
        <w:rPr>
          <w:rFonts w:eastAsiaTheme="minorEastAsia"/>
        </w:rPr>
      </w:pPr>
      <w:r>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X2 </m:t>
            </m:r>
          </m:e>
        </m:acc>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 xml:space="preserve">2. </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sub>
            </m:sSub>
          </m:num>
          <m:den>
            <m:r>
              <w:rPr>
                <w:rFonts w:ascii="Cambria Math" w:eastAsiaTheme="minorEastAsia"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den>
        </m:f>
      </m:oMath>
    </w:p>
    <w:p w14:paraId="6520EC9A" w14:textId="77777777" w:rsidR="005E6376" w:rsidRPr="005E6376" w:rsidRDefault="005E6376" w:rsidP="005E6376">
      <w:pPr>
        <w:spacing w:line="360" w:lineRule="auto"/>
        <w:rPr>
          <w:rFonts w:eastAsiaTheme="minorEastAsia"/>
        </w:rPr>
      </w:pPr>
      <m:oMath>
        <m:r>
          <w:rPr>
            <w:rFonts w:ascii="Cambria Math" w:eastAsiaTheme="minorEastAsia" w:hAnsi="Cambria Math"/>
          </w:rPr>
          <m:t xml:space="preserve"> </m:t>
        </m:r>
      </m:oMath>
      <w:r w:rsidRPr="005E6376">
        <w:rPr>
          <w:rFonts w:eastAsiaTheme="minorEastAsia"/>
        </w:rPr>
        <w:t xml:space="preserve">    </w:t>
      </w:r>
      <w:r w:rsidRPr="005E6376">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X2 </m:t>
            </m:r>
          </m:e>
        </m:acc>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769</m:t>
            </m:r>
          </m:num>
          <m:den>
            <m:r>
              <w:rPr>
                <w:rFonts w:ascii="Cambria Math" w:eastAsiaTheme="minorEastAsia" w:hAnsi="Cambria Math"/>
              </w:rPr>
              <m:t>30</m:t>
            </m:r>
          </m:den>
        </m:f>
      </m:oMath>
      <w:r w:rsidRPr="005E6376">
        <w:rPr>
          <w:rFonts w:eastAsiaTheme="minorEastAsia"/>
        </w:rPr>
        <w:t xml:space="preserve">  </w:t>
      </w:r>
    </w:p>
    <w:p w14:paraId="3B21C941" w14:textId="77777777" w:rsidR="005E6376" w:rsidRPr="005E6376" w:rsidRDefault="005E6376" w:rsidP="005E6376">
      <w:pPr>
        <w:tabs>
          <w:tab w:val="left" w:pos="720"/>
          <w:tab w:val="left" w:pos="1440"/>
          <w:tab w:val="left" w:pos="2160"/>
          <w:tab w:val="left" w:pos="2825"/>
        </w:tabs>
        <w:spacing w:line="360" w:lineRule="auto"/>
        <w:rPr>
          <w:rFonts w:eastAsiaTheme="minorEastAsia"/>
        </w:rPr>
      </w:pPr>
      <w:r w:rsidRPr="005E6376">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X2 </m:t>
            </m:r>
          </m:e>
        </m:acc>
      </m:oMath>
      <w:r w:rsidRPr="005E6376">
        <w:rPr>
          <w:rFonts w:eastAsiaTheme="minorEastAsia"/>
        </w:rPr>
        <w:t xml:space="preserve"> = 26</w:t>
      </w:r>
      <w:r w:rsidRPr="005E6376">
        <w:rPr>
          <w:rFonts w:eastAsiaTheme="minorEastAsia"/>
        </w:rPr>
        <w:tab/>
      </w:r>
    </w:p>
    <w:p w14:paraId="1A329F61" w14:textId="77777777" w:rsidR="005E6376" w:rsidRPr="005E6376" w:rsidRDefault="005E6376" w:rsidP="005E6376">
      <w:pPr>
        <w:rPr>
          <w:rFonts w:eastAsiaTheme="minorEastAsia"/>
        </w:rPr>
      </w:pPr>
      <w:r w:rsidRPr="005E6376">
        <w:rPr>
          <w:rFonts w:eastAsiaTheme="minorEastAsia"/>
        </w:rPr>
        <w:t>Menghitung Varian dapat diperoleh sebagai berikut :</w:t>
      </w:r>
    </w:p>
    <w:p w14:paraId="2318FAC5" w14:textId="77777777" w:rsidR="005E6376" w:rsidRPr="005E6376" w:rsidRDefault="005E6376" w:rsidP="005E6376">
      <w:pPr>
        <w:spacing w:line="360" w:lineRule="auto"/>
        <w:rPr>
          <w:rFonts w:eastAsiaTheme="minorEastAsia"/>
        </w:rPr>
      </w:pPr>
      <w:r w:rsidRPr="005E6376">
        <w:rPr>
          <w:rFonts w:eastAsiaTheme="minorEastAsia"/>
        </w:rPr>
        <w:t xml:space="preserve">   </w:t>
      </w:r>
      <w:r w:rsidRPr="005E6376">
        <w:rPr>
          <w:rFonts w:eastAsiaTheme="minorEastAsia"/>
        </w:rPr>
        <w:tab/>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n ∑f2. </m:t>
            </m:r>
            <m:sSubSup>
              <m:sSubSupPr>
                <m:ctrlPr>
                  <w:rPr>
                    <w:rFonts w:ascii="Cambria Math" w:eastAsiaTheme="minorEastAsia" w:hAnsi="Cambria Math"/>
                    <w:i/>
                  </w:rPr>
                </m:ctrlPr>
              </m:sSubSupPr>
              <m:e>
                <m:r>
                  <w:rPr>
                    <w:rFonts w:ascii="Cambria Math" w:eastAsiaTheme="minorEastAsia" w:hAnsi="Cambria Math"/>
                  </w:rPr>
                  <m:t xml:space="preserve"> x</m:t>
                </m:r>
              </m:e>
              <m:sub>
                <m:r>
                  <w:rPr>
                    <w:rFonts w:ascii="Cambria Math" w:eastAsiaTheme="minorEastAsia" w:hAnsi="Cambria Math"/>
                  </w:rPr>
                  <m:t xml:space="preserve">2-( ∑f2 . </m:t>
                </m:r>
                <m:sSup>
                  <m:sSupPr>
                    <m:ctrlPr>
                      <w:rPr>
                        <w:rFonts w:ascii="Cambria Math" w:eastAsiaTheme="minorEastAsia" w:hAnsi="Cambria Math"/>
                        <w:i/>
                      </w:rPr>
                    </m:ctrlPr>
                  </m:sSupPr>
                  <m:e>
                    <m:r>
                      <w:rPr>
                        <w:rFonts w:ascii="Cambria Math" w:eastAsiaTheme="minorEastAsia" w:hAnsi="Cambria Math"/>
                      </w:rPr>
                      <m:t xml:space="preserve"> x2)</m:t>
                    </m:r>
                  </m:e>
                  <m:sup>
                    <m:r>
                      <w:rPr>
                        <w:rFonts w:ascii="Cambria Math" w:eastAsiaTheme="minorEastAsia" w:hAnsi="Cambria Math"/>
                      </w:rPr>
                      <m:t>2</m:t>
                    </m:r>
                  </m:sup>
                </m:sSup>
              </m:sub>
              <m:sup>
                <m:r>
                  <w:rPr>
                    <w:rFonts w:ascii="Cambria Math" w:eastAsiaTheme="minorEastAsia" w:hAnsi="Cambria Math"/>
                  </w:rPr>
                  <m:t>2</m:t>
                </m:r>
              </m:sup>
            </m:sSubSup>
          </m:num>
          <m:den>
            <m:r>
              <w:rPr>
                <w:rFonts w:ascii="Cambria Math" w:eastAsiaTheme="minorEastAsia" w:hAnsi="Cambria Math"/>
              </w:rPr>
              <m:t>n(n-1)</m:t>
            </m:r>
          </m:den>
        </m:f>
      </m:oMath>
    </w:p>
    <w:p w14:paraId="105929B1" w14:textId="77777777" w:rsidR="005E6376" w:rsidRPr="005E6376" w:rsidRDefault="005E6376" w:rsidP="005E6376">
      <w:pPr>
        <w:spacing w:line="360" w:lineRule="auto"/>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30 </m:t>
            </m:r>
            <m:d>
              <m:dPr>
                <m:ctrlPr>
                  <w:rPr>
                    <w:rFonts w:ascii="Cambria Math" w:eastAsiaTheme="minorEastAsia" w:hAnsi="Cambria Math"/>
                    <w:i/>
                  </w:rPr>
                </m:ctrlPr>
              </m:dPr>
              <m:e>
                <m:r>
                  <w:rPr>
                    <w:rFonts w:ascii="Cambria Math" w:eastAsiaTheme="minorEastAsia" w:hAnsi="Cambria Math"/>
                  </w:rPr>
                  <m:t xml:space="preserve"> 21945 </m:t>
                </m:r>
              </m:e>
            </m:d>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( 769 )</m:t>
                </m:r>
              </m:e>
              <m:sup>
                <m:r>
                  <w:rPr>
                    <w:rFonts w:ascii="Cambria Math" w:eastAsiaTheme="minorEastAsia" w:hAnsi="Cambria Math"/>
                  </w:rPr>
                  <m:t>2</m:t>
                </m:r>
              </m:sup>
            </m:sSup>
          </m:num>
          <m:den>
            <m:r>
              <w:rPr>
                <w:rFonts w:ascii="Cambria Math" w:eastAsiaTheme="minorEastAsia" w:hAnsi="Cambria Math"/>
              </w:rPr>
              <m:t>30(30-1)</m:t>
            </m:r>
          </m:den>
        </m:f>
      </m:oMath>
    </w:p>
    <w:p w14:paraId="47A121C6" w14:textId="77777777" w:rsidR="005E6376" w:rsidRPr="005E6376" w:rsidRDefault="005E6376" w:rsidP="005E6376">
      <w:pPr>
        <w:spacing w:line="360" w:lineRule="auto"/>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658350 -591361</m:t>
            </m:r>
          </m:num>
          <m:den>
            <m:r>
              <w:rPr>
                <w:rFonts w:ascii="Cambria Math" w:eastAsiaTheme="minorEastAsia" w:hAnsi="Cambria Math"/>
              </w:rPr>
              <m:t>30(29)</m:t>
            </m:r>
          </m:den>
        </m:f>
      </m:oMath>
    </w:p>
    <w:p w14:paraId="0B9984CC" w14:textId="77777777" w:rsidR="005E6376" w:rsidRPr="005E6376" w:rsidRDefault="005E6376" w:rsidP="005E6376">
      <w:pPr>
        <w:spacing w:line="360" w:lineRule="auto"/>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66989</m:t>
            </m:r>
          </m:num>
          <m:den>
            <m:r>
              <w:rPr>
                <w:rFonts w:ascii="Cambria Math" w:eastAsiaTheme="minorEastAsia" w:hAnsi="Cambria Math"/>
              </w:rPr>
              <m:t>870</m:t>
            </m:r>
          </m:den>
        </m:f>
      </m:oMath>
    </w:p>
    <w:p w14:paraId="1B882DC0" w14:textId="77777777" w:rsidR="005E6376" w:rsidRPr="005E6376" w:rsidRDefault="005E6376" w:rsidP="005E6376">
      <w:pPr>
        <w:spacing w:line="360" w:lineRule="auto"/>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77</w:t>
      </w:r>
    </w:p>
    <w:p w14:paraId="524FD599" w14:textId="77777777" w:rsidR="005E6376" w:rsidRPr="005E6376" w:rsidRDefault="005E6376" w:rsidP="005E6376">
      <w:pPr>
        <w:spacing w:line="360" w:lineRule="auto"/>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r>
          <w:rPr>
            <w:rFonts w:ascii="Cambria Math" w:eastAsiaTheme="minorEastAsia" w:hAnsi="Cambria Math"/>
          </w:rPr>
          <m:t>√</m:t>
        </m:r>
      </m:oMath>
      <w:r w:rsidRPr="005E6376">
        <w:rPr>
          <w:rFonts w:eastAsiaTheme="minorEastAsia"/>
        </w:rPr>
        <w:t>77</w:t>
      </w:r>
    </w:p>
    <w:p w14:paraId="5BC226EC" w14:textId="77777777" w:rsidR="005E6376" w:rsidRPr="005E6376" w:rsidRDefault="005E6376" w:rsidP="005E6376">
      <w:pPr>
        <w:spacing w:line="360" w:lineRule="auto"/>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r>
          <w:rPr>
            <w:rFonts w:ascii="Cambria Math" w:eastAsiaTheme="minorEastAsia" w:hAnsi="Cambria Math"/>
          </w:rPr>
          <m:t>8,77</m:t>
        </m:r>
      </m:oMath>
    </w:p>
    <w:p w14:paraId="425C0B7E" w14:textId="77777777" w:rsidR="005E6376" w:rsidRDefault="005E6376" w:rsidP="005E6376">
      <w:pPr>
        <w:spacing w:line="360" w:lineRule="auto"/>
        <w:ind w:firstLine="0"/>
      </w:pPr>
    </w:p>
    <w:p w14:paraId="6031BFDB" w14:textId="77777777" w:rsidR="005E6376" w:rsidRPr="005E6376" w:rsidRDefault="005E6376" w:rsidP="005E6376">
      <w:pPr>
        <w:spacing w:line="360" w:lineRule="auto"/>
        <w:ind w:firstLine="720"/>
      </w:pPr>
    </w:p>
    <w:p w14:paraId="6F9A21A7" w14:textId="77777777" w:rsidR="005E6376" w:rsidRPr="00651B16" w:rsidRDefault="00743216" w:rsidP="00743216">
      <w:pPr>
        <w:ind w:firstLine="0"/>
        <w:rPr>
          <w:rFonts w:eastAsiaTheme="minorEastAsia"/>
          <w:b/>
          <w:sz w:val="18"/>
        </w:rPr>
      </w:pPr>
      <w:r w:rsidRPr="00651B16">
        <w:rPr>
          <w:rFonts w:eastAsiaTheme="minorEastAsia"/>
          <w:b/>
          <w:sz w:val="18"/>
        </w:rPr>
        <w:t>Tabel 4.6 Daftar Distribusi Frekwensi Nilai Postest Kelas Kontrol</w:t>
      </w:r>
    </w:p>
    <w:p w14:paraId="0709EF7E" w14:textId="77777777" w:rsidR="00651B16" w:rsidRPr="00743216" w:rsidRDefault="00651B16" w:rsidP="00743216">
      <w:pPr>
        <w:ind w:firstLine="0"/>
        <w:rPr>
          <w:rFonts w:eastAsiaTheme="minorEastAsia"/>
        </w:rPr>
      </w:pPr>
    </w:p>
    <w:p w14:paraId="233576F0" w14:textId="77777777" w:rsidR="007C193E" w:rsidRDefault="007C193E" w:rsidP="00743216">
      <w:pPr>
        <w:rPr>
          <w:rFonts w:eastAsiaTheme="minorEastAsia"/>
          <w:sz w:val="24"/>
          <w:szCs w:val="24"/>
        </w:rPr>
      </w:pPr>
    </w:p>
    <w:p w14:paraId="55209793" w14:textId="77777777" w:rsidR="005E6376" w:rsidRPr="005E6376" w:rsidRDefault="005E6376" w:rsidP="00743216">
      <w:pPr>
        <w:rPr>
          <w:rFonts w:eastAsiaTheme="minorEastAsia"/>
        </w:rPr>
      </w:pPr>
      <w:r>
        <w:rPr>
          <w:rFonts w:eastAsiaTheme="minorEastAsia"/>
          <w:sz w:val="24"/>
          <w:szCs w:val="24"/>
        </w:rPr>
        <w:t xml:space="preserve">Dari Tabel 4.6 diperoleh nilai rata-rata kelas </w:t>
      </w:r>
      <w:r w:rsidRPr="005E6376">
        <w:rPr>
          <w:rFonts w:eastAsiaTheme="minorEastAsia"/>
        </w:rPr>
        <w:t>kontrol sbb:</w:t>
      </w:r>
    </w:p>
    <w:p w14:paraId="5E63B9B1" w14:textId="77777777" w:rsidR="005E6376" w:rsidRPr="005E6376" w:rsidRDefault="005E6376" w:rsidP="005E6376">
      <w:pPr>
        <w:rPr>
          <w:rFonts w:eastAsiaTheme="minorEastAsia"/>
        </w:rPr>
      </w:pPr>
      <w:r w:rsidRPr="005E6376">
        <w:rPr>
          <w:rFonts w:eastAsiaTheme="minorEastAsia"/>
        </w:rPr>
        <w:tab/>
      </w:r>
      <w:r w:rsidRPr="005E6376">
        <w:rPr>
          <w:rFonts w:eastAsiaTheme="minorEastAsia"/>
        </w:rPr>
        <w:tab/>
      </w:r>
      <m:oMath>
        <m:acc>
          <m:accPr>
            <m:chr m:val="̅"/>
            <m:ctrlPr>
              <w:rPr>
                <w:rFonts w:ascii="Cambria Math" w:eastAsiaTheme="minorEastAsia" w:hAnsi="Cambria Math"/>
                <w:i/>
              </w:rPr>
            </m:ctrlPr>
          </m:accPr>
          <m:e>
            <m:r>
              <w:rPr>
                <w:rFonts w:ascii="Cambria Math" w:eastAsiaTheme="minorEastAsia" w:hAnsi="Cambria Math"/>
              </w:rPr>
              <m:t xml:space="preserve">X2 </m:t>
            </m:r>
          </m:e>
        </m:acc>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 xml:space="preserve">2. </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sub>
            </m:sSub>
          </m:num>
          <m:den>
            <m:r>
              <w:rPr>
                <w:rFonts w:ascii="Cambria Math" w:eastAsiaTheme="minorEastAsia"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den>
        </m:f>
      </m:oMath>
    </w:p>
    <w:p w14:paraId="32D7AC98" w14:textId="77777777" w:rsidR="005E6376" w:rsidRPr="005E6376" w:rsidRDefault="005E6376" w:rsidP="005E6376">
      <w:pPr>
        <w:rPr>
          <w:rFonts w:eastAsiaTheme="minorEastAsia"/>
        </w:rPr>
      </w:pPr>
      <m:oMath>
        <m:r>
          <w:rPr>
            <w:rFonts w:ascii="Cambria Math" w:eastAsiaTheme="minorEastAsia" w:hAnsi="Cambria Math"/>
          </w:rPr>
          <m:t xml:space="preserve"> </m:t>
        </m:r>
      </m:oMath>
      <w:r w:rsidRPr="005E6376">
        <w:rPr>
          <w:rFonts w:eastAsiaTheme="minorEastAsia"/>
        </w:rPr>
        <w:t xml:space="preserve">    </w:t>
      </w:r>
      <w:r w:rsidRPr="005E6376">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X2 </m:t>
            </m:r>
          </m:e>
        </m:acc>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1570</m:t>
            </m:r>
          </m:num>
          <m:den>
            <m:r>
              <w:rPr>
                <w:rFonts w:ascii="Cambria Math" w:eastAsiaTheme="minorEastAsia" w:hAnsi="Cambria Math"/>
              </w:rPr>
              <m:t>30</m:t>
            </m:r>
          </m:den>
        </m:f>
      </m:oMath>
      <w:r w:rsidRPr="005E6376">
        <w:rPr>
          <w:rFonts w:eastAsiaTheme="minorEastAsia"/>
        </w:rPr>
        <w:t xml:space="preserve">  </w:t>
      </w:r>
    </w:p>
    <w:p w14:paraId="17050F46" w14:textId="77777777" w:rsidR="005E6376" w:rsidRDefault="005E6376" w:rsidP="005E6376">
      <w:pPr>
        <w:tabs>
          <w:tab w:val="left" w:pos="720"/>
          <w:tab w:val="left" w:pos="1080"/>
          <w:tab w:val="left" w:pos="1440"/>
          <w:tab w:val="left" w:pos="2160"/>
          <w:tab w:val="left" w:pos="2825"/>
        </w:tabs>
        <w:rPr>
          <w:rFonts w:eastAsiaTheme="minorEastAsia"/>
        </w:rPr>
      </w:pPr>
      <w:r w:rsidRPr="005E6376">
        <w:rPr>
          <w:rFonts w:eastAsiaTheme="minorEastAsia"/>
        </w:rPr>
        <w:tab/>
        <w:t xml:space="preserve">            </w:t>
      </w:r>
      <m:oMath>
        <m:acc>
          <m:accPr>
            <m:chr m:val="̅"/>
            <m:ctrlPr>
              <w:rPr>
                <w:rFonts w:ascii="Cambria Math" w:eastAsiaTheme="minorEastAsia" w:hAnsi="Cambria Math"/>
                <w:i/>
              </w:rPr>
            </m:ctrlPr>
          </m:accPr>
          <m:e>
            <m:r>
              <w:rPr>
                <w:rFonts w:ascii="Cambria Math" w:eastAsiaTheme="minorEastAsia" w:hAnsi="Cambria Math"/>
              </w:rPr>
              <m:t xml:space="preserve">X2 </m:t>
            </m:r>
          </m:e>
        </m:acc>
      </m:oMath>
      <w:r w:rsidRPr="005E6376">
        <w:rPr>
          <w:rFonts w:eastAsiaTheme="minorEastAsia"/>
        </w:rPr>
        <w:t xml:space="preserve"> = 52</w:t>
      </w:r>
    </w:p>
    <w:p w14:paraId="3827B1EB" w14:textId="77777777" w:rsidR="007C193E" w:rsidRPr="005E6376" w:rsidRDefault="007C193E" w:rsidP="005E6376">
      <w:pPr>
        <w:tabs>
          <w:tab w:val="left" w:pos="720"/>
          <w:tab w:val="left" w:pos="1080"/>
          <w:tab w:val="left" w:pos="1440"/>
          <w:tab w:val="left" w:pos="2160"/>
          <w:tab w:val="left" w:pos="2825"/>
        </w:tabs>
        <w:rPr>
          <w:rFonts w:eastAsiaTheme="minorEastAsia"/>
        </w:rPr>
      </w:pPr>
    </w:p>
    <w:p w14:paraId="65E154C4" w14:textId="77777777" w:rsidR="005E6376" w:rsidRPr="005E6376" w:rsidRDefault="005E6376" w:rsidP="005E6376">
      <w:pPr>
        <w:rPr>
          <w:rFonts w:eastAsiaTheme="minorEastAsia"/>
        </w:rPr>
      </w:pPr>
      <w:r w:rsidRPr="005E6376">
        <w:rPr>
          <w:rFonts w:eastAsiaTheme="minorEastAsia"/>
        </w:rPr>
        <w:t>Menghitung Varian dapat diperoleh sebagai berikut :</w:t>
      </w:r>
    </w:p>
    <w:p w14:paraId="107DDF96" w14:textId="77777777" w:rsidR="005E6376" w:rsidRPr="005E6376" w:rsidRDefault="005E6376" w:rsidP="005E6376">
      <w:pPr>
        <w:rPr>
          <w:rFonts w:eastAsiaTheme="minorEastAsia"/>
        </w:rPr>
      </w:pPr>
      <w:r w:rsidRPr="005E6376">
        <w:rPr>
          <w:rFonts w:eastAsiaTheme="minorEastAsia"/>
        </w:rPr>
        <w:t xml:space="preserve">   </w:t>
      </w:r>
      <w:r w:rsidRPr="005E6376">
        <w:rPr>
          <w:rFonts w:eastAsiaTheme="minorEastAsia"/>
        </w:rPr>
        <w:tab/>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n ∑f2.</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 xml:space="preserve">2- ∑f2 .  </m:t>
                </m:r>
                <m:sSup>
                  <m:sSupPr>
                    <m:ctrlPr>
                      <w:rPr>
                        <w:rFonts w:ascii="Cambria Math" w:eastAsiaTheme="minorEastAsia" w:hAnsi="Cambria Math"/>
                        <w:i/>
                      </w:rPr>
                    </m:ctrlPr>
                  </m:sSupPr>
                  <m:e>
                    <m:r>
                      <w:rPr>
                        <w:rFonts w:ascii="Cambria Math" w:eastAsiaTheme="minorEastAsia" w:hAnsi="Cambria Math"/>
                      </w:rPr>
                      <m:t>x2)</m:t>
                    </m:r>
                  </m:e>
                  <m:sup>
                    <m:r>
                      <w:rPr>
                        <w:rFonts w:ascii="Cambria Math" w:eastAsiaTheme="minorEastAsia" w:hAnsi="Cambria Math"/>
                      </w:rPr>
                      <m:t>2</m:t>
                    </m:r>
                  </m:sup>
                </m:sSup>
              </m:sub>
              <m:sup>
                <m:r>
                  <w:rPr>
                    <w:rFonts w:ascii="Cambria Math" w:eastAsiaTheme="minorEastAsia" w:hAnsi="Cambria Math"/>
                  </w:rPr>
                  <m:t>2</m:t>
                </m:r>
              </m:sup>
            </m:sSubSup>
          </m:num>
          <m:den>
            <m:r>
              <w:rPr>
                <w:rFonts w:ascii="Cambria Math" w:eastAsiaTheme="minorEastAsia" w:hAnsi="Cambria Math"/>
              </w:rPr>
              <m:t>n (n-1)</m:t>
            </m:r>
          </m:den>
        </m:f>
      </m:oMath>
    </w:p>
    <w:p w14:paraId="47F7450C" w14:textId="77777777" w:rsidR="005E6376" w:rsidRPr="005E6376" w:rsidRDefault="005E6376" w:rsidP="005E6376">
      <w:pPr>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30 </m:t>
            </m:r>
            <m:d>
              <m:dPr>
                <m:ctrlPr>
                  <w:rPr>
                    <w:rFonts w:ascii="Cambria Math" w:eastAsiaTheme="minorEastAsia" w:hAnsi="Cambria Math"/>
                    <w:i/>
                  </w:rPr>
                </m:ctrlPr>
              </m:dPr>
              <m:e>
                <m:r>
                  <w:rPr>
                    <w:rFonts w:ascii="Cambria Math" w:eastAsiaTheme="minorEastAsia" w:hAnsi="Cambria Math"/>
                  </w:rPr>
                  <m:t xml:space="preserve">91380 </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 xml:space="preserve"> (1570)</m:t>
                </m:r>
              </m:e>
              <m:sup>
                <m:r>
                  <w:rPr>
                    <w:rFonts w:ascii="Cambria Math" w:eastAsiaTheme="minorEastAsia" w:hAnsi="Cambria Math"/>
                  </w:rPr>
                  <m:t>2</m:t>
                </m:r>
              </m:sup>
            </m:sSup>
          </m:num>
          <m:den>
            <m:r>
              <w:rPr>
                <w:rFonts w:ascii="Cambria Math" w:eastAsiaTheme="minorEastAsia" w:hAnsi="Cambria Math"/>
              </w:rPr>
              <m:t>30(30-1)</m:t>
            </m:r>
          </m:den>
        </m:f>
      </m:oMath>
    </w:p>
    <w:p w14:paraId="7420C91A" w14:textId="77777777" w:rsidR="005E6376" w:rsidRPr="005E6376" w:rsidRDefault="005E6376" w:rsidP="005E6376">
      <w:pPr>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2741400-2464900</m:t>
            </m:r>
          </m:num>
          <m:den>
            <m:r>
              <w:rPr>
                <w:rFonts w:ascii="Cambria Math" w:eastAsiaTheme="minorEastAsia" w:hAnsi="Cambria Math"/>
              </w:rPr>
              <m:t>30(29)</m:t>
            </m:r>
          </m:den>
        </m:f>
      </m:oMath>
    </w:p>
    <w:p w14:paraId="28CFF24B" w14:textId="77777777" w:rsidR="005E6376" w:rsidRPr="005E6376" w:rsidRDefault="005E6376" w:rsidP="005E6376">
      <w:pPr>
        <w:rPr>
          <w:rFonts w:eastAsiaTheme="minorEastAsia"/>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276500</m:t>
            </m:r>
          </m:num>
          <m:den>
            <m:r>
              <w:rPr>
                <w:rFonts w:ascii="Cambria Math" w:eastAsiaTheme="minorEastAsia" w:hAnsi="Cambria Math"/>
              </w:rPr>
              <m:t>870</m:t>
            </m:r>
          </m:den>
        </m:f>
      </m:oMath>
    </w:p>
    <w:p w14:paraId="4C8EE6DC" w14:textId="77777777" w:rsidR="005E6376" w:rsidRPr="005E6376" w:rsidRDefault="005E6376" w:rsidP="005E6376">
      <w:pPr>
        <w:rPr>
          <w:rFonts w:eastAsiaTheme="minorEastAsia"/>
          <w:sz w:val="18"/>
          <w:szCs w:val="18"/>
        </w:rPr>
      </w:pPr>
      <w:r w:rsidRPr="005E6376">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sidRPr="005E6376">
        <w:rPr>
          <w:rFonts w:eastAsiaTheme="minorEastAsia"/>
        </w:rPr>
        <w:t xml:space="preserve">  </w:t>
      </w:r>
      <w:r w:rsidRPr="005E6376">
        <w:rPr>
          <w:rFonts w:eastAsiaTheme="minorEastAsia"/>
          <w:sz w:val="18"/>
          <w:szCs w:val="18"/>
        </w:rPr>
        <w:t>= 317</w:t>
      </w:r>
    </w:p>
    <w:p w14:paraId="213B67EE" w14:textId="77777777" w:rsidR="005E6376" w:rsidRPr="005E6376" w:rsidRDefault="005E6376" w:rsidP="005E6376">
      <w:pPr>
        <w:rPr>
          <w:rFonts w:eastAsiaTheme="minorEastAsia"/>
          <w:sz w:val="18"/>
          <w:szCs w:val="18"/>
        </w:rPr>
      </w:pPr>
      <w:r w:rsidRPr="005E6376">
        <w:rPr>
          <w:rFonts w:eastAsiaTheme="minorEastAsia"/>
          <w:sz w:val="18"/>
          <w:szCs w:val="18"/>
        </w:rPr>
        <w:t xml:space="preserve">                    </w:t>
      </w:r>
      <m:oMath>
        <m:sSup>
          <m:sSupPr>
            <m:ctrlPr>
              <w:rPr>
                <w:rFonts w:ascii="Cambria Math" w:eastAsiaTheme="minorEastAsia" w:hAnsi="Cambria Math"/>
                <w:i/>
                <w:sz w:val="18"/>
                <w:szCs w:val="18"/>
              </w:rPr>
            </m:ctrlPr>
          </m:sSupPr>
          <m:e>
            <m:r>
              <w:rPr>
                <w:rFonts w:ascii="Cambria Math" w:eastAsiaTheme="minorEastAsia" w:hAnsi="Cambria Math"/>
                <w:sz w:val="18"/>
                <w:szCs w:val="18"/>
              </w:rPr>
              <m:t>s</m:t>
            </m:r>
          </m:e>
          <m:sup>
            <m:r>
              <w:rPr>
                <w:rFonts w:ascii="Cambria Math" w:eastAsiaTheme="minorEastAsia" w:hAnsi="Cambria Math"/>
                <w:sz w:val="18"/>
                <w:szCs w:val="18"/>
              </w:rPr>
              <m:t>2</m:t>
            </m:r>
          </m:sup>
        </m:sSup>
      </m:oMath>
      <w:r w:rsidRPr="005E6376">
        <w:rPr>
          <w:rFonts w:eastAsiaTheme="minorEastAsia"/>
          <w:sz w:val="18"/>
          <w:szCs w:val="18"/>
        </w:rPr>
        <w:t xml:space="preserve">  = </w:t>
      </w:r>
      <m:oMath>
        <m:r>
          <w:rPr>
            <w:rFonts w:ascii="Cambria Math" w:eastAsiaTheme="minorEastAsia" w:hAnsi="Cambria Math"/>
            <w:sz w:val="18"/>
            <w:szCs w:val="18"/>
          </w:rPr>
          <m:t>√</m:t>
        </m:r>
      </m:oMath>
      <w:r w:rsidRPr="005E6376">
        <w:rPr>
          <w:rFonts w:eastAsiaTheme="minorEastAsia"/>
          <w:sz w:val="18"/>
          <w:szCs w:val="18"/>
        </w:rPr>
        <w:t>317</w:t>
      </w:r>
    </w:p>
    <w:p w14:paraId="7F0EDF69" w14:textId="77777777" w:rsidR="00484DF1" w:rsidRDefault="005E6376" w:rsidP="005E6376">
      <w:pPr>
        <w:rPr>
          <w:rFonts w:eastAsiaTheme="minorEastAsia"/>
        </w:rPr>
      </w:pPr>
      <w:r w:rsidRPr="005E6376">
        <w:rPr>
          <w:rFonts w:eastAsiaTheme="minorEastAsia"/>
          <w:sz w:val="18"/>
          <w:szCs w:val="18"/>
        </w:rPr>
        <w:t xml:space="preserve">                    </w:t>
      </w:r>
      <m:oMath>
        <m:sSup>
          <m:sSupPr>
            <m:ctrlPr>
              <w:rPr>
                <w:rFonts w:ascii="Cambria Math" w:eastAsiaTheme="minorEastAsia" w:hAnsi="Cambria Math"/>
                <w:i/>
                <w:sz w:val="18"/>
                <w:szCs w:val="18"/>
              </w:rPr>
            </m:ctrlPr>
          </m:sSupPr>
          <m:e>
            <m:r>
              <w:rPr>
                <w:rFonts w:ascii="Cambria Math" w:eastAsiaTheme="minorEastAsia" w:hAnsi="Cambria Math"/>
                <w:sz w:val="18"/>
                <w:szCs w:val="18"/>
              </w:rPr>
              <m:t>s</m:t>
            </m:r>
          </m:e>
          <m:sup>
            <m:r>
              <w:rPr>
                <w:rFonts w:ascii="Cambria Math" w:eastAsiaTheme="minorEastAsia" w:hAnsi="Cambria Math"/>
                <w:sz w:val="18"/>
                <w:szCs w:val="18"/>
              </w:rPr>
              <m:t>2</m:t>
            </m:r>
          </m:sup>
        </m:sSup>
      </m:oMath>
      <w:r w:rsidRPr="005E6376">
        <w:rPr>
          <w:rFonts w:eastAsiaTheme="minorEastAsia"/>
          <w:sz w:val="18"/>
          <w:szCs w:val="18"/>
        </w:rPr>
        <w:t xml:space="preserve">  = </w:t>
      </w:r>
      <m:oMath>
        <m:r>
          <m:rPr>
            <m:sty m:val="p"/>
          </m:rPr>
          <w:rPr>
            <w:rFonts w:ascii="Cambria Math" w:eastAsiaTheme="minorEastAsia" w:hAnsi="Cambria Math"/>
          </w:rPr>
          <m:t>17,80</m:t>
        </m:r>
      </m:oMath>
    </w:p>
    <w:p w14:paraId="789DCA0F" w14:textId="77777777" w:rsidR="00743216" w:rsidRDefault="00743216" w:rsidP="005E6376">
      <w:pPr>
        <w:rPr>
          <w:rFonts w:eastAsiaTheme="minorEastAsia"/>
          <w:sz w:val="18"/>
          <w:szCs w:val="18"/>
        </w:rPr>
      </w:pPr>
    </w:p>
    <w:p w14:paraId="585D98A9" w14:textId="77777777" w:rsidR="005E6376" w:rsidRPr="005E6376" w:rsidRDefault="005E6376" w:rsidP="005E6376">
      <w:pPr>
        <w:rPr>
          <w:rFonts w:eastAsiaTheme="minorEastAsia"/>
          <w:sz w:val="18"/>
          <w:szCs w:val="18"/>
        </w:rPr>
      </w:pPr>
    </w:p>
    <w:p w14:paraId="19B664F0" w14:textId="77777777" w:rsidR="00484DF1" w:rsidRPr="00651B16" w:rsidRDefault="005E6376" w:rsidP="007C193E">
      <w:pPr>
        <w:ind w:firstLine="0"/>
        <w:rPr>
          <w:b/>
          <w:sz w:val="18"/>
        </w:rPr>
      </w:pPr>
      <w:r w:rsidRPr="00651B16">
        <w:rPr>
          <w:b/>
          <w:sz w:val="18"/>
        </w:rPr>
        <w:t xml:space="preserve">Tabel  4.7 </w:t>
      </w:r>
      <w:r w:rsidR="007C193E">
        <w:rPr>
          <w:b/>
          <w:sz w:val="18"/>
        </w:rPr>
        <w:t xml:space="preserve"> </w:t>
      </w:r>
      <w:r w:rsidRPr="00651B16">
        <w:rPr>
          <w:b/>
          <w:sz w:val="18"/>
        </w:rPr>
        <w:t>Hasil</w:t>
      </w:r>
      <w:r w:rsidR="007C193E">
        <w:rPr>
          <w:b/>
          <w:sz w:val="18"/>
        </w:rPr>
        <w:t xml:space="preserve"> </w:t>
      </w:r>
      <w:r w:rsidRPr="00651B16">
        <w:rPr>
          <w:b/>
          <w:sz w:val="18"/>
        </w:rPr>
        <w:t xml:space="preserve"> Pretest </w:t>
      </w:r>
      <w:r w:rsidR="007C193E">
        <w:rPr>
          <w:b/>
          <w:sz w:val="18"/>
        </w:rPr>
        <w:t xml:space="preserve"> </w:t>
      </w:r>
      <w:r w:rsidRPr="00651B16">
        <w:rPr>
          <w:b/>
          <w:sz w:val="18"/>
        </w:rPr>
        <w:t>dan</w:t>
      </w:r>
      <w:r w:rsidR="007C193E">
        <w:rPr>
          <w:b/>
          <w:sz w:val="18"/>
        </w:rPr>
        <w:t xml:space="preserve"> </w:t>
      </w:r>
      <w:r w:rsidRPr="00651B16">
        <w:rPr>
          <w:b/>
          <w:sz w:val="18"/>
        </w:rPr>
        <w:t xml:space="preserve"> Postest </w:t>
      </w:r>
      <w:r w:rsidR="007C193E">
        <w:rPr>
          <w:b/>
          <w:sz w:val="18"/>
        </w:rPr>
        <w:t xml:space="preserve"> </w:t>
      </w:r>
      <w:r w:rsidRPr="00651B16">
        <w:rPr>
          <w:b/>
          <w:sz w:val="18"/>
        </w:rPr>
        <w:t xml:space="preserve">Kelas </w:t>
      </w:r>
      <w:r w:rsidR="007C193E">
        <w:rPr>
          <w:b/>
          <w:sz w:val="18"/>
        </w:rPr>
        <w:t xml:space="preserve"> </w:t>
      </w:r>
      <w:r w:rsidRPr="00651B16">
        <w:rPr>
          <w:b/>
          <w:sz w:val="18"/>
        </w:rPr>
        <w:t>Kontrol</w:t>
      </w:r>
    </w:p>
    <w:tbl>
      <w:tblPr>
        <w:tblStyle w:val="TableGrid"/>
        <w:tblpPr w:leftFromText="180" w:rightFromText="180" w:vertAnchor="text" w:horzAnchor="page" w:tblpX="6655" w:tblpY="129"/>
        <w:tblW w:w="472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574"/>
        <w:gridCol w:w="1574"/>
        <w:gridCol w:w="1574"/>
      </w:tblGrid>
      <w:tr w:rsidR="001427B0" w:rsidRPr="00DE3CF3" w14:paraId="4BF4BB35" w14:textId="77777777" w:rsidTr="001427B0">
        <w:trPr>
          <w:trHeight w:val="323"/>
        </w:trPr>
        <w:tc>
          <w:tcPr>
            <w:tcW w:w="1574" w:type="dxa"/>
          </w:tcPr>
          <w:p w14:paraId="054B00FD" w14:textId="77777777" w:rsidR="001427B0" w:rsidRPr="001427B0" w:rsidRDefault="001427B0" w:rsidP="001427B0">
            <w:pPr>
              <w:ind w:firstLine="0"/>
              <w:rPr>
                <w:b/>
              </w:rPr>
            </w:pPr>
            <w:r w:rsidRPr="001427B0">
              <w:rPr>
                <w:b/>
              </w:rPr>
              <w:t>Keterangan</w:t>
            </w:r>
          </w:p>
        </w:tc>
        <w:tc>
          <w:tcPr>
            <w:tcW w:w="1574" w:type="dxa"/>
          </w:tcPr>
          <w:p w14:paraId="2971AD6C" w14:textId="77777777" w:rsidR="001427B0" w:rsidRPr="001427B0" w:rsidRDefault="001427B0" w:rsidP="001427B0">
            <w:pPr>
              <w:rPr>
                <w:b/>
                <w:i/>
              </w:rPr>
            </w:pPr>
            <w:r w:rsidRPr="001427B0">
              <w:rPr>
                <w:b/>
                <w:i/>
              </w:rPr>
              <w:t>Pre-test</w:t>
            </w:r>
          </w:p>
        </w:tc>
        <w:tc>
          <w:tcPr>
            <w:tcW w:w="1574" w:type="dxa"/>
          </w:tcPr>
          <w:p w14:paraId="0916D4F7" w14:textId="77777777" w:rsidR="001427B0" w:rsidRPr="001427B0" w:rsidRDefault="001427B0" w:rsidP="001427B0">
            <w:pPr>
              <w:rPr>
                <w:b/>
                <w:i/>
              </w:rPr>
            </w:pPr>
            <w:r w:rsidRPr="001427B0">
              <w:rPr>
                <w:b/>
                <w:i/>
              </w:rPr>
              <w:t>Pos-test</w:t>
            </w:r>
          </w:p>
        </w:tc>
      </w:tr>
      <w:tr w:rsidR="001427B0" w14:paraId="139377F8" w14:textId="77777777" w:rsidTr="001427B0">
        <w:trPr>
          <w:trHeight w:val="323"/>
        </w:trPr>
        <w:tc>
          <w:tcPr>
            <w:tcW w:w="1574" w:type="dxa"/>
          </w:tcPr>
          <w:p w14:paraId="06BEB1EE" w14:textId="77777777" w:rsidR="001427B0" w:rsidRPr="001427B0" w:rsidRDefault="001427B0" w:rsidP="001427B0">
            <w:pPr>
              <w:ind w:firstLine="0"/>
            </w:pPr>
            <w:r w:rsidRPr="001427B0">
              <w:t>N</w:t>
            </w:r>
          </w:p>
        </w:tc>
        <w:tc>
          <w:tcPr>
            <w:tcW w:w="1574" w:type="dxa"/>
          </w:tcPr>
          <w:p w14:paraId="5CBCAA7C" w14:textId="77777777" w:rsidR="001427B0" w:rsidRPr="001427B0" w:rsidRDefault="001427B0" w:rsidP="001427B0">
            <w:r w:rsidRPr="001427B0">
              <w:t>30</w:t>
            </w:r>
          </w:p>
        </w:tc>
        <w:tc>
          <w:tcPr>
            <w:tcW w:w="1574" w:type="dxa"/>
          </w:tcPr>
          <w:p w14:paraId="4CE54BA3" w14:textId="77777777" w:rsidR="001427B0" w:rsidRPr="001427B0" w:rsidRDefault="001427B0" w:rsidP="001427B0">
            <w:r w:rsidRPr="001427B0">
              <w:t>30</w:t>
            </w:r>
          </w:p>
        </w:tc>
      </w:tr>
      <w:tr w:rsidR="001427B0" w14:paraId="315638C2" w14:textId="77777777" w:rsidTr="001427B0">
        <w:trPr>
          <w:trHeight w:val="323"/>
        </w:trPr>
        <w:tc>
          <w:tcPr>
            <w:tcW w:w="1574" w:type="dxa"/>
          </w:tcPr>
          <w:p w14:paraId="1B6E3113" w14:textId="77777777" w:rsidR="001427B0" w:rsidRPr="001427B0" w:rsidRDefault="001427B0" w:rsidP="001427B0">
            <w:pPr>
              <w:ind w:firstLine="0"/>
            </w:pPr>
            <w:r w:rsidRPr="001427B0">
              <w:t>Rata-rata</w:t>
            </w:r>
          </w:p>
        </w:tc>
        <w:tc>
          <w:tcPr>
            <w:tcW w:w="1574" w:type="dxa"/>
          </w:tcPr>
          <w:p w14:paraId="6D5D606B" w14:textId="77777777" w:rsidR="001427B0" w:rsidRPr="001427B0" w:rsidRDefault="001427B0" w:rsidP="001427B0">
            <w:r w:rsidRPr="001427B0">
              <w:t>26</w:t>
            </w:r>
          </w:p>
        </w:tc>
        <w:tc>
          <w:tcPr>
            <w:tcW w:w="1574" w:type="dxa"/>
          </w:tcPr>
          <w:p w14:paraId="3248E3C1" w14:textId="77777777" w:rsidR="001427B0" w:rsidRPr="001427B0" w:rsidRDefault="001427B0" w:rsidP="001427B0">
            <w:r w:rsidRPr="001427B0">
              <w:t>52</w:t>
            </w:r>
          </w:p>
        </w:tc>
      </w:tr>
      <w:tr w:rsidR="001427B0" w14:paraId="1F93213D" w14:textId="77777777" w:rsidTr="001427B0">
        <w:trPr>
          <w:trHeight w:val="341"/>
        </w:trPr>
        <w:tc>
          <w:tcPr>
            <w:tcW w:w="1574" w:type="dxa"/>
          </w:tcPr>
          <w:p w14:paraId="53CC358E" w14:textId="77777777" w:rsidR="001427B0" w:rsidRPr="001427B0" w:rsidRDefault="001427B0" w:rsidP="001427B0">
            <w:pPr>
              <w:ind w:firstLine="0"/>
            </w:pPr>
            <w:r w:rsidRPr="001427B0">
              <w:t>Simpang Baku</w:t>
            </w:r>
          </w:p>
        </w:tc>
        <w:tc>
          <w:tcPr>
            <w:tcW w:w="1574" w:type="dxa"/>
          </w:tcPr>
          <w:p w14:paraId="5C2F6293" w14:textId="77777777" w:rsidR="001427B0" w:rsidRPr="001427B0" w:rsidRDefault="001427B0" w:rsidP="001427B0">
            <w:r w:rsidRPr="001427B0">
              <w:t>8,77</w:t>
            </w:r>
          </w:p>
        </w:tc>
        <w:tc>
          <w:tcPr>
            <w:tcW w:w="1574" w:type="dxa"/>
          </w:tcPr>
          <w:p w14:paraId="20E58103" w14:textId="77777777" w:rsidR="001427B0" w:rsidRPr="001427B0" w:rsidRDefault="001427B0" w:rsidP="001427B0">
            <w:r w:rsidRPr="001427B0">
              <w:t>17,80</w:t>
            </w:r>
          </w:p>
        </w:tc>
      </w:tr>
    </w:tbl>
    <w:p w14:paraId="6A6EF022" w14:textId="77777777" w:rsidR="00484DF1" w:rsidRPr="00DA3B08" w:rsidRDefault="00484DF1" w:rsidP="003C11C3">
      <w:pPr>
        <w:spacing w:line="360" w:lineRule="auto"/>
        <w:ind w:firstLine="0"/>
      </w:pPr>
    </w:p>
    <w:p w14:paraId="3CFF336D" w14:textId="77777777" w:rsidR="00651B16" w:rsidRDefault="001427B0" w:rsidP="00FE0782">
      <w:pPr>
        <w:spacing w:line="360" w:lineRule="auto"/>
        <w:ind w:firstLine="720"/>
      </w:pPr>
      <w:r>
        <w:rPr>
          <w:sz w:val="24"/>
          <w:szCs w:val="24"/>
        </w:rPr>
        <w:t xml:space="preserve">Tabel </w:t>
      </w:r>
      <w:r w:rsidRPr="001427B0">
        <w:t xml:space="preserve">4.7 terlihat bahwa rata-rata pretest </w:t>
      </w:r>
      <w:r w:rsidR="00FE0782">
        <w:t xml:space="preserve"> </w:t>
      </w:r>
      <w:r w:rsidRPr="001427B0">
        <w:t xml:space="preserve">26 dan posttest 52. Hal ini menunjukan rata-rata posttest lebih tinggi </w:t>
      </w:r>
      <w:r w:rsidR="00FE0782">
        <w:t xml:space="preserve">disbanding </w:t>
      </w:r>
      <w:r w:rsidRPr="001427B0">
        <w:t xml:space="preserve"> rata-rata pretest dengan selisih angka 31.</w:t>
      </w:r>
    </w:p>
    <w:p w14:paraId="2564A5BB" w14:textId="77777777" w:rsidR="00743216" w:rsidRDefault="00FE0782" w:rsidP="00FE0782">
      <w:pPr>
        <w:spacing w:line="360" w:lineRule="auto"/>
        <w:ind w:firstLine="720"/>
      </w:pPr>
      <w:r>
        <w:t xml:space="preserve"> </w:t>
      </w:r>
      <w:r w:rsidR="001427B0" w:rsidRPr="001427B0">
        <w:t xml:space="preserve"> </w:t>
      </w:r>
    </w:p>
    <w:p w14:paraId="2136B534" w14:textId="77777777" w:rsidR="001427B0" w:rsidRPr="001427B0" w:rsidRDefault="001427B0" w:rsidP="00FE0782">
      <w:pPr>
        <w:spacing w:line="360" w:lineRule="auto"/>
        <w:ind w:firstLine="720"/>
      </w:pPr>
      <w:r w:rsidRPr="001427B0">
        <w:t xml:space="preserve">Sedangkan </w:t>
      </w:r>
      <w:r w:rsidR="00FE0782">
        <w:t xml:space="preserve"> </w:t>
      </w:r>
      <w:r w:rsidRPr="001427B0">
        <w:t xml:space="preserve">simpang </w:t>
      </w:r>
      <w:r w:rsidR="00FE0782">
        <w:t xml:space="preserve"> </w:t>
      </w:r>
      <w:r w:rsidRPr="001427B0">
        <w:t xml:space="preserve">baku pretest 8,77 dan </w:t>
      </w:r>
      <w:r w:rsidRPr="001427B0">
        <w:lastRenderedPageBreak/>
        <w:t>posttest 17,80.  Jika dibandingkan dengan sebelum diberi perlakuan terdapat peningkatan keterampilan belajar siswa.</w:t>
      </w:r>
    </w:p>
    <w:p w14:paraId="4AD23D31" w14:textId="77777777" w:rsidR="00484DF1" w:rsidRPr="00DA3B08" w:rsidRDefault="00484DF1" w:rsidP="00FE0782">
      <w:pPr>
        <w:spacing w:line="360" w:lineRule="auto"/>
        <w:ind w:firstLine="0"/>
      </w:pPr>
    </w:p>
    <w:p w14:paraId="7E826E91" w14:textId="77777777" w:rsidR="001427B0" w:rsidRPr="00651B16" w:rsidRDefault="001427B0" w:rsidP="00651B16">
      <w:pPr>
        <w:ind w:firstLine="0"/>
        <w:rPr>
          <w:b/>
          <w:sz w:val="18"/>
        </w:rPr>
      </w:pPr>
      <w:r w:rsidRPr="00651B16">
        <w:rPr>
          <w:b/>
          <w:sz w:val="18"/>
        </w:rPr>
        <w:t>Tabel 4.8 Hasil Uji Homogenitas Data Pre-test</w:t>
      </w:r>
    </w:p>
    <w:tbl>
      <w:tblPr>
        <w:tblStyle w:val="TableGrid"/>
        <w:tblpPr w:leftFromText="180" w:rightFromText="180" w:vertAnchor="text" w:horzAnchor="margin" w:tblpY="122"/>
        <w:tblW w:w="433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928"/>
        <w:gridCol w:w="1018"/>
        <w:gridCol w:w="958"/>
        <w:gridCol w:w="1430"/>
      </w:tblGrid>
      <w:tr w:rsidR="001427B0" w:rsidRPr="001427B0" w14:paraId="1E9A3DFD" w14:textId="77777777" w:rsidTr="00FE0782">
        <w:trPr>
          <w:trHeight w:val="375"/>
        </w:trPr>
        <w:tc>
          <w:tcPr>
            <w:tcW w:w="928" w:type="dxa"/>
          </w:tcPr>
          <w:p w14:paraId="6CD8B4D9" w14:textId="77777777" w:rsidR="001427B0" w:rsidRPr="001427B0" w:rsidRDefault="001427B0" w:rsidP="001427B0">
            <w:pPr>
              <w:ind w:firstLine="0"/>
              <w:rPr>
                <w:b/>
                <w:sz w:val="18"/>
                <w:szCs w:val="18"/>
              </w:rPr>
            </w:pPr>
            <w:r w:rsidRPr="001427B0">
              <w:rPr>
                <w:b/>
                <w:sz w:val="18"/>
                <w:szCs w:val="18"/>
              </w:rPr>
              <w:t>Data (1)</w:t>
            </w:r>
          </w:p>
        </w:tc>
        <w:tc>
          <w:tcPr>
            <w:tcW w:w="1018" w:type="dxa"/>
          </w:tcPr>
          <w:p w14:paraId="509ED28E" w14:textId="77777777" w:rsidR="001427B0" w:rsidRPr="001427B0" w:rsidRDefault="001427B0" w:rsidP="001427B0">
            <w:pPr>
              <w:ind w:firstLine="0"/>
              <w:rPr>
                <w:b/>
                <w:sz w:val="18"/>
                <w:szCs w:val="18"/>
              </w:rPr>
            </w:pPr>
            <w:r w:rsidRPr="001427B0">
              <w:rPr>
                <w:b/>
                <w:sz w:val="18"/>
                <w:szCs w:val="18"/>
              </w:rPr>
              <w:t xml:space="preserve">Nilai </w:t>
            </w:r>
            <m:oMath>
              <m:sSub>
                <m:sSubPr>
                  <m:ctrlPr>
                    <w:rPr>
                      <w:rFonts w:ascii="Cambria Math" w:hAnsi="Cambria Math"/>
                      <w:b/>
                      <w:i/>
                      <w:sz w:val="18"/>
                      <w:szCs w:val="18"/>
                    </w:rPr>
                  </m:ctrlPr>
                </m:sSubPr>
                <m:e>
                  <m:r>
                    <m:rPr>
                      <m:sty m:val="bi"/>
                    </m:rPr>
                    <w:rPr>
                      <w:rFonts w:ascii="Cambria Math" w:hAnsi="Cambria Math"/>
                      <w:sz w:val="18"/>
                      <w:szCs w:val="18"/>
                    </w:rPr>
                    <m:t>f</m:t>
                  </m:r>
                </m:e>
                <m:sub>
                  <m:r>
                    <m:rPr>
                      <m:sty m:val="bi"/>
                    </m:rPr>
                    <w:rPr>
                      <w:rFonts w:ascii="Cambria Math" w:hAnsi="Cambria Math"/>
                      <w:sz w:val="18"/>
                      <w:szCs w:val="18"/>
                    </w:rPr>
                    <m:t>hitung</m:t>
                  </m:r>
                </m:sub>
              </m:sSub>
            </m:oMath>
          </w:p>
        </w:tc>
        <w:tc>
          <w:tcPr>
            <w:tcW w:w="958" w:type="dxa"/>
          </w:tcPr>
          <w:p w14:paraId="780076D0" w14:textId="77777777" w:rsidR="001427B0" w:rsidRPr="001427B0" w:rsidRDefault="001427B0" w:rsidP="001427B0">
            <w:pPr>
              <w:ind w:firstLine="0"/>
              <w:rPr>
                <w:b/>
                <w:sz w:val="18"/>
                <w:szCs w:val="18"/>
              </w:rPr>
            </w:pPr>
            <w:r w:rsidRPr="001427B0">
              <w:rPr>
                <w:b/>
                <w:sz w:val="18"/>
                <w:szCs w:val="18"/>
              </w:rPr>
              <w:t xml:space="preserve">Nilai </w:t>
            </w:r>
            <m:oMath>
              <m:sSub>
                <m:sSubPr>
                  <m:ctrlPr>
                    <w:rPr>
                      <w:rFonts w:ascii="Cambria Math" w:hAnsi="Cambria Math"/>
                      <w:b/>
                      <w:i/>
                      <w:sz w:val="18"/>
                      <w:szCs w:val="18"/>
                    </w:rPr>
                  </m:ctrlPr>
                </m:sSubPr>
                <m:e>
                  <m:r>
                    <m:rPr>
                      <m:sty m:val="bi"/>
                    </m:rPr>
                    <w:rPr>
                      <w:rFonts w:ascii="Cambria Math" w:hAnsi="Cambria Math"/>
                      <w:sz w:val="18"/>
                      <w:szCs w:val="18"/>
                    </w:rPr>
                    <m:t>f</m:t>
                  </m:r>
                </m:e>
                <m:sub>
                  <m:r>
                    <m:rPr>
                      <m:sty m:val="bi"/>
                    </m:rPr>
                    <w:rPr>
                      <w:rFonts w:ascii="Cambria Math" w:hAnsi="Cambria Math"/>
                      <w:sz w:val="18"/>
                      <w:szCs w:val="18"/>
                    </w:rPr>
                    <m:t>tabel</m:t>
                  </m:r>
                </m:sub>
              </m:sSub>
            </m:oMath>
          </w:p>
        </w:tc>
        <w:tc>
          <w:tcPr>
            <w:tcW w:w="1430" w:type="dxa"/>
          </w:tcPr>
          <w:p w14:paraId="44DAF29D" w14:textId="77777777" w:rsidR="001427B0" w:rsidRPr="001427B0" w:rsidRDefault="001427B0" w:rsidP="00FE0782">
            <w:pPr>
              <w:rPr>
                <w:b/>
                <w:sz w:val="18"/>
                <w:szCs w:val="18"/>
              </w:rPr>
            </w:pPr>
            <w:r w:rsidRPr="001427B0">
              <w:rPr>
                <w:b/>
                <w:sz w:val="18"/>
                <w:szCs w:val="18"/>
              </w:rPr>
              <w:t>Keterangan</w:t>
            </w:r>
          </w:p>
        </w:tc>
      </w:tr>
      <w:tr w:rsidR="001427B0" w:rsidRPr="001427B0" w14:paraId="20BAD28D" w14:textId="77777777" w:rsidTr="00FE0782">
        <w:trPr>
          <w:trHeight w:val="217"/>
        </w:trPr>
        <w:tc>
          <w:tcPr>
            <w:tcW w:w="928" w:type="dxa"/>
          </w:tcPr>
          <w:p w14:paraId="1E48DB4B" w14:textId="77777777" w:rsidR="001427B0" w:rsidRPr="001427B0" w:rsidRDefault="001427B0" w:rsidP="001427B0">
            <w:pPr>
              <w:ind w:firstLine="0"/>
              <w:rPr>
                <w:i/>
                <w:sz w:val="18"/>
                <w:szCs w:val="18"/>
              </w:rPr>
            </w:pPr>
            <w:r w:rsidRPr="001427B0">
              <w:rPr>
                <w:i/>
                <w:sz w:val="18"/>
                <w:szCs w:val="18"/>
              </w:rPr>
              <w:t>Pre-test</w:t>
            </w:r>
          </w:p>
        </w:tc>
        <w:tc>
          <w:tcPr>
            <w:tcW w:w="1018" w:type="dxa"/>
          </w:tcPr>
          <w:p w14:paraId="6C11918D" w14:textId="77777777" w:rsidR="001427B0" w:rsidRPr="001427B0" w:rsidRDefault="001427B0" w:rsidP="00FE0782">
            <w:pPr>
              <w:rPr>
                <w:sz w:val="18"/>
                <w:szCs w:val="18"/>
              </w:rPr>
            </w:pPr>
            <w:r w:rsidRPr="001427B0">
              <w:rPr>
                <w:sz w:val="18"/>
                <w:szCs w:val="18"/>
              </w:rPr>
              <w:t>0,76</w:t>
            </w:r>
          </w:p>
        </w:tc>
        <w:tc>
          <w:tcPr>
            <w:tcW w:w="958" w:type="dxa"/>
          </w:tcPr>
          <w:p w14:paraId="7909CF19" w14:textId="77777777" w:rsidR="001427B0" w:rsidRPr="001427B0" w:rsidRDefault="001427B0" w:rsidP="00FE0782">
            <w:pPr>
              <w:rPr>
                <w:sz w:val="18"/>
                <w:szCs w:val="18"/>
              </w:rPr>
            </w:pPr>
            <w:r w:rsidRPr="001427B0">
              <w:rPr>
                <w:sz w:val="18"/>
                <w:szCs w:val="18"/>
              </w:rPr>
              <w:t>4,00</w:t>
            </w:r>
          </w:p>
        </w:tc>
        <w:tc>
          <w:tcPr>
            <w:tcW w:w="1430" w:type="dxa"/>
          </w:tcPr>
          <w:p w14:paraId="085ADC1C" w14:textId="77777777" w:rsidR="001427B0" w:rsidRPr="001427B0" w:rsidRDefault="001427B0" w:rsidP="001427B0">
            <w:pPr>
              <w:ind w:firstLine="0"/>
              <w:rPr>
                <w:sz w:val="18"/>
                <w:szCs w:val="18"/>
              </w:rPr>
            </w:pPr>
            <w:r w:rsidRPr="001427B0">
              <w:rPr>
                <w:sz w:val="18"/>
                <w:szCs w:val="18"/>
              </w:rPr>
              <w:t>Varians Homogen</w:t>
            </w:r>
          </w:p>
        </w:tc>
      </w:tr>
    </w:tbl>
    <w:p w14:paraId="3A2C1D6D" w14:textId="77777777" w:rsidR="001427B0" w:rsidRPr="001427B0" w:rsidRDefault="001427B0" w:rsidP="001427B0">
      <w:pPr>
        <w:rPr>
          <w:b/>
        </w:rPr>
      </w:pPr>
    </w:p>
    <w:p w14:paraId="4971ACE6" w14:textId="77777777" w:rsidR="001427B0" w:rsidRDefault="001427B0" w:rsidP="00FE0782">
      <w:pPr>
        <w:spacing w:line="360" w:lineRule="auto"/>
        <w:ind w:firstLine="720"/>
        <w:rPr>
          <w:rFonts w:eastAsiaTheme="minorEastAsia"/>
        </w:rPr>
      </w:pPr>
      <w:r w:rsidRPr="001427B0">
        <w:t xml:space="preserve">Dari hasil uji homogenitas data pre-test terlihat bahwa hasil perhitungan harga </w:t>
      </w:r>
      <m:oMath>
        <m:sSub>
          <m:sSubPr>
            <m:ctrlPr>
              <w:rPr>
                <w:rFonts w:ascii="Cambria Math" w:hAnsi="Cambria Math"/>
                <w:i/>
              </w:rPr>
            </m:ctrlPr>
          </m:sSubPr>
          <m:e>
            <m:r>
              <w:rPr>
                <w:rFonts w:ascii="Cambria Math" w:hAnsi="Cambria Math"/>
              </w:rPr>
              <m:t>f</m:t>
            </m:r>
          </m:e>
          <m:sub>
            <m:r>
              <w:rPr>
                <w:rFonts w:ascii="Cambria Math" w:hAnsi="Cambria Math"/>
              </w:rPr>
              <m:t>hitung</m:t>
            </m:r>
          </m:sub>
        </m:sSub>
      </m:oMath>
      <w:r w:rsidRPr="001427B0">
        <w:rPr>
          <w:rFonts w:eastAsiaTheme="minorEastAsia"/>
        </w:rPr>
        <w:t xml:space="preserve">=0,76 dan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r>
              <w:rPr>
                <w:rFonts w:ascii="Cambria Math" w:eastAsiaTheme="minorEastAsia"/>
              </w:rPr>
              <m:t>=</m:t>
            </m:r>
          </m:sub>
        </m:sSub>
      </m:oMath>
      <w:r w:rsidRPr="001427B0">
        <w:rPr>
          <w:rFonts w:eastAsiaTheme="minorEastAsia"/>
        </w:rPr>
        <w:t xml:space="preserve"> 4,00 dengan taraf signifikan </w:t>
      </w:r>
      <m:oMath>
        <m:r>
          <w:rPr>
            <w:rFonts w:ascii="Cambria Math" w:eastAsiaTheme="minorEastAsia" w:hAnsi="Cambria Math"/>
          </w:rPr>
          <m:t>α</m:t>
        </m:r>
        <m:r>
          <w:rPr>
            <w:rFonts w:ascii="Cambria Math" w:eastAsiaTheme="minorEastAsia"/>
          </w:rPr>
          <m:t>=</m:t>
        </m:r>
      </m:oMath>
      <w:r w:rsidRPr="001427B0">
        <w:rPr>
          <w:rFonts w:eastAsiaTheme="minorEastAsia"/>
        </w:rPr>
        <w:t xml:space="preserve">0,05 maka melalui hasil kreteria pengujian : terima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oMath>
      <w:r w:rsidRPr="001427B0">
        <w:rPr>
          <w:rFonts w:eastAsiaTheme="minorEastAsia"/>
        </w:rPr>
        <w:t xml:space="preserve"> jika </w:t>
      </w:r>
      <m:oMath>
        <m:sSub>
          <m:sSubPr>
            <m:ctrlPr>
              <w:rPr>
                <w:rFonts w:ascii="Cambria Math" w:hAnsi="Cambria Math"/>
                <w:i/>
              </w:rPr>
            </m:ctrlPr>
          </m:sSubPr>
          <m:e>
            <m:r>
              <w:rPr>
                <w:rFonts w:ascii="Cambria Math" w:hAnsi="Cambria Math"/>
              </w:rPr>
              <m:t>f</m:t>
            </m:r>
          </m:e>
          <m:sub>
            <m:r>
              <w:rPr>
                <w:rFonts w:ascii="Cambria Math" w:hAnsi="Cambria Math"/>
              </w:rPr>
              <m:t>hitung</m:t>
            </m:r>
          </m:sub>
        </m:sSub>
      </m:oMath>
      <w:r w:rsidRPr="001427B0">
        <w:rPr>
          <w:rFonts w:eastAsiaTheme="minorEastAsia"/>
        </w:rPr>
        <w:t>&lt;</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1427B0">
        <w:rPr>
          <w:rFonts w:eastAsiaTheme="minorEastAsia"/>
        </w:rPr>
        <w:t xml:space="preserve">dengan α sebagai taraf nyata pengujian, dalam hal ini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oMath>
      <w:r w:rsidRPr="001427B0">
        <w:rPr>
          <w:rFonts w:eastAsiaTheme="minorEastAsia"/>
        </w:rPr>
        <w:t xml:space="preserve">diterima. Ini menunjukan bahwa kelas kontrol dan eksperimen </w:t>
      </w:r>
      <w:r>
        <w:rPr>
          <w:rFonts w:eastAsiaTheme="minorEastAsia"/>
        </w:rPr>
        <w:t>homogen.</w:t>
      </w:r>
    </w:p>
    <w:p w14:paraId="2902C647" w14:textId="77777777" w:rsidR="001427B0" w:rsidRDefault="001427B0" w:rsidP="00FE0782">
      <w:pPr>
        <w:spacing w:line="360" w:lineRule="auto"/>
        <w:ind w:firstLine="720"/>
        <w:rPr>
          <w:rFonts w:eastAsiaTheme="minorEastAsia"/>
        </w:rPr>
      </w:pPr>
    </w:p>
    <w:p w14:paraId="6A7D59A6" w14:textId="77777777" w:rsidR="001427B0" w:rsidRPr="00651B16" w:rsidRDefault="001427B0" w:rsidP="00651B16">
      <w:pPr>
        <w:ind w:firstLine="0"/>
        <w:rPr>
          <w:b/>
          <w:sz w:val="18"/>
        </w:rPr>
      </w:pPr>
      <w:r w:rsidRPr="00651B16">
        <w:rPr>
          <w:b/>
          <w:sz w:val="18"/>
        </w:rPr>
        <w:t>Tabel 4.9 Hasil Uji Homogenitas Data Pos-test</w:t>
      </w:r>
    </w:p>
    <w:tbl>
      <w:tblPr>
        <w:tblStyle w:val="TableGrid"/>
        <w:tblpPr w:leftFromText="180" w:rightFromText="180" w:vertAnchor="text" w:horzAnchor="margin" w:tblpY="165"/>
        <w:tblW w:w="419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876"/>
        <w:gridCol w:w="981"/>
        <w:gridCol w:w="912"/>
        <w:gridCol w:w="1430"/>
      </w:tblGrid>
      <w:tr w:rsidR="001427B0" w:rsidRPr="001427B0" w14:paraId="78C0D86F" w14:textId="77777777" w:rsidTr="00FE0782">
        <w:trPr>
          <w:trHeight w:val="346"/>
        </w:trPr>
        <w:tc>
          <w:tcPr>
            <w:tcW w:w="876" w:type="dxa"/>
          </w:tcPr>
          <w:p w14:paraId="65E5168F" w14:textId="77777777" w:rsidR="001427B0" w:rsidRPr="001427B0" w:rsidRDefault="001427B0" w:rsidP="00FE0782">
            <w:pPr>
              <w:rPr>
                <w:b/>
                <w:sz w:val="18"/>
              </w:rPr>
            </w:pPr>
            <w:r w:rsidRPr="001427B0">
              <w:rPr>
                <w:b/>
                <w:sz w:val="18"/>
              </w:rPr>
              <w:t>Data</w:t>
            </w:r>
          </w:p>
        </w:tc>
        <w:tc>
          <w:tcPr>
            <w:tcW w:w="981" w:type="dxa"/>
          </w:tcPr>
          <w:p w14:paraId="209F6350" w14:textId="77777777" w:rsidR="001427B0" w:rsidRPr="001427B0" w:rsidRDefault="001427B0" w:rsidP="001427B0">
            <w:pPr>
              <w:ind w:firstLine="0"/>
              <w:rPr>
                <w:b/>
                <w:sz w:val="18"/>
              </w:rPr>
            </w:pPr>
            <w:r w:rsidRPr="001427B0">
              <w:rPr>
                <w:b/>
                <w:sz w:val="18"/>
              </w:rPr>
              <w:t xml:space="preserve">Nilai </w:t>
            </w:r>
            <m:oMath>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hitung</m:t>
                  </m:r>
                </m:sub>
              </m:sSub>
            </m:oMath>
          </w:p>
        </w:tc>
        <w:tc>
          <w:tcPr>
            <w:tcW w:w="912" w:type="dxa"/>
          </w:tcPr>
          <w:p w14:paraId="1DB1B51A" w14:textId="77777777" w:rsidR="001427B0" w:rsidRPr="001427B0" w:rsidRDefault="001427B0" w:rsidP="001427B0">
            <w:pPr>
              <w:ind w:firstLine="0"/>
              <w:rPr>
                <w:b/>
                <w:sz w:val="18"/>
              </w:rPr>
            </w:pPr>
            <w:r w:rsidRPr="001427B0">
              <w:rPr>
                <w:b/>
                <w:sz w:val="18"/>
              </w:rPr>
              <w:t xml:space="preserve">Nilai </w:t>
            </w:r>
            <m:oMath>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tabel</m:t>
                  </m:r>
                </m:sub>
              </m:sSub>
            </m:oMath>
          </w:p>
        </w:tc>
        <w:tc>
          <w:tcPr>
            <w:tcW w:w="1430" w:type="dxa"/>
          </w:tcPr>
          <w:p w14:paraId="457D7366" w14:textId="77777777" w:rsidR="001427B0" w:rsidRPr="001427B0" w:rsidRDefault="001427B0" w:rsidP="00FE0782">
            <w:pPr>
              <w:rPr>
                <w:b/>
                <w:sz w:val="18"/>
              </w:rPr>
            </w:pPr>
            <w:r w:rsidRPr="001427B0">
              <w:rPr>
                <w:b/>
                <w:sz w:val="18"/>
              </w:rPr>
              <w:t>Keterangan</w:t>
            </w:r>
          </w:p>
        </w:tc>
      </w:tr>
      <w:tr w:rsidR="001427B0" w:rsidRPr="001427B0" w14:paraId="10981517" w14:textId="77777777" w:rsidTr="00FE0782">
        <w:trPr>
          <w:trHeight w:val="313"/>
        </w:trPr>
        <w:tc>
          <w:tcPr>
            <w:tcW w:w="876" w:type="dxa"/>
          </w:tcPr>
          <w:p w14:paraId="193C0600" w14:textId="77777777" w:rsidR="001427B0" w:rsidRPr="001427B0" w:rsidRDefault="001427B0" w:rsidP="001427B0">
            <w:pPr>
              <w:ind w:firstLine="0"/>
              <w:rPr>
                <w:i/>
                <w:sz w:val="18"/>
              </w:rPr>
            </w:pPr>
            <w:r w:rsidRPr="001427B0">
              <w:rPr>
                <w:i/>
                <w:sz w:val="18"/>
              </w:rPr>
              <w:t>pos-test</w:t>
            </w:r>
          </w:p>
        </w:tc>
        <w:tc>
          <w:tcPr>
            <w:tcW w:w="981" w:type="dxa"/>
          </w:tcPr>
          <w:p w14:paraId="2EBEE23A" w14:textId="77777777" w:rsidR="001427B0" w:rsidRPr="001427B0" w:rsidRDefault="001427B0" w:rsidP="00FE0782">
            <w:pPr>
              <w:rPr>
                <w:sz w:val="18"/>
              </w:rPr>
            </w:pPr>
            <w:r w:rsidRPr="001427B0">
              <w:rPr>
                <w:sz w:val="18"/>
              </w:rPr>
              <w:t>1,08</w:t>
            </w:r>
          </w:p>
        </w:tc>
        <w:tc>
          <w:tcPr>
            <w:tcW w:w="912" w:type="dxa"/>
          </w:tcPr>
          <w:p w14:paraId="6BF995B2" w14:textId="77777777" w:rsidR="001427B0" w:rsidRPr="001427B0" w:rsidRDefault="001427B0" w:rsidP="00FE0782">
            <w:pPr>
              <w:rPr>
                <w:sz w:val="18"/>
              </w:rPr>
            </w:pPr>
            <w:r w:rsidRPr="001427B0">
              <w:rPr>
                <w:sz w:val="18"/>
              </w:rPr>
              <w:t>4,00</w:t>
            </w:r>
          </w:p>
        </w:tc>
        <w:tc>
          <w:tcPr>
            <w:tcW w:w="1430" w:type="dxa"/>
          </w:tcPr>
          <w:p w14:paraId="60F0CA91" w14:textId="77777777" w:rsidR="001427B0" w:rsidRPr="001427B0" w:rsidRDefault="001427B0" w:rsidP="001427B0">
            <w:pPr>
              <w:ind w:firstLine="0"/>
              <w:rPr>
                <w:sz w:val="18"/>
              </w:rPr>
            </w:pPr>
            <w:r w:rsidRPr="001427B0">
              <w:rPr>
                <w:sz w:val="18"/>
              </w:rPr>
              <w:t>Varians Homogen</w:t>
            </w:r>
          </w:p>
        </w:tc>
      </w:tr>
    </w:tbl>
    <w:p w14:paraId="356DC2DC" w14:textId="77777777" w:rsidR="001427B0" w:rsidRPr="001427B0" w:rsidRDefault="001427B0" w:rsidP="001427B0">
      <w:pPr>
        <w:rPr>
          <w:b/>
        </w:rPr>
      </w:pPr>
    </w:p>
    <w:p w14:paraId="4ED951E8" w14:textId="77777777" w:rsidR="001427B0" w:rsidRPr="001427B0" w:rsidRDefault="001427B0" w:rsidP="00FE0782">
      <w:pPr>
        <w:spacing w:line="360" w:lineRule="auto"/>
        <w:ind w:firstLine="720"/>
        <w:rPr>
          <w:rFonts w:eastAsiaTheme="minorEastAsia"/>
        </w:rPr>
      </w:pPr>
      <w:r w:rsidRPr="001427B0">
        <w:t xml:space="preserve">Dari hasil uji homogenitas data pre-test terlihat bahwa hasil perhitungan harga </w:t>
      </w:r>
      <m:oMath>
        <m:sSub>
          <m:sSubPr>
            <m:ctrlPr>
              <w:rPr>
                <w:rFonts w:ascii="Cambria Math" w:hAnsi="Cambria Math"/>
                <w:i/>
              </w:rPr>
            </m:ctrlPr>
          </m:sSubPr>
          <m:e>
            <m:r>
              <w:rPr>
                <w:rFonts w:ascii="Cambria Math" w:hAnsi="Cambria Math"/>
              </w:rPr>
              <m:t>f</m:t>
            </m:r>
          </m:e>
          <m:sub>
            <m:r>
              <w:rPr>
                <w:rFonts w:ascii="Cambria Math" w:hAnsi="Cambria Math"/>
              </w:rPr>
              <m:t>hitung</m:t>
            </m:r>
          </m:sub>
        </m:sSub>
      </m:oMath>
      <w:r w:rsidRPr="001427B0">
        <w:rPr>
          <w:rFonts w:eastAsiaTheme="minorEastAsia"/>
        </w:rPr>
        <w:t xml:space="preserve">=1,08 dan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r>
              <w:rPr>
                <w:rFonts w:ascii="Cambria Math" w:eastAsiaTheme="minorEastAsia"/>
              </w:rPr>
              <m:t>=</m:t>
            </m:r>
          </m:sub>
        </m:sSub>
      </m:oMath>
      <w:r w:rsidRPr="001427B0">
        <w:rPr>
          <w:rFonts w:eastAsiaTheme="minorEastAsia"/>
        </w:rPr>
        <w:t xml:space="preserve"> 4,00 dengan taraf signifikan </w:t>
      </w:r>
      <m:oMath>
        <m:r>
          <w:rPr>
            <w:rFonts w:ascii="Cambria Math" w:eastAsiaTheme="minorEastAsia" w:hAnsi="Cambria Math"/>
          </w:rPr>
          <m:t>α</m:t>
        </m:r>
        <m:r>
          <w:rPr>
            <w:rFonts w:ascii="Cambria Math" w:eastAsiaTheme="minorEastAsia"/>
          </w:rPr>
          <m:t>=</m:t>
        </m:r>
      </m:oMath>
      <w:r w:rsidRPr="001427B0">
        <w:rPr>
          <w:rFonts w:eastAsiaTheme="minorEastAsia"/>
        </w:rPr>
        <w:t xml:space="preserve">0,05 maka melalui hasil kreteria pengujian : terima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oMath>
      <w:r w:rsidRPr="001427B0">
        <w:rPr>
          <w:rFonts w:eastAsiaTheme="minorEastAsia"/>
        </w:rPr>
        <w:t xml:space="preserve"> jika </w:t>
      </w:r>
      <m:oMath>
        <m:sSub>
          <m:sSubPr>
            <m:ctrlPr>
              <w:rPr>
                <w:rFonts w:ascii="Cambria Math" w:hAnsi="Cambria Math"/>
                <w:i/>
              </w:rPr>
            </m:ctrlPr>
          </m:sSubPr>
          <m:e>
            <m:r>
              <w:rPr>
                <w:rFonts w:ascii="Cambria Math" w:hAnsi="Cambria Math"/>
              </w:rPr>
              <m:t>f</m:t>
            </m:r>
          </m:e>
          <m:sub>
            <m:r>
              <w:rPr>
                <w:rFonts w:ascii="Cambria Math" w:hAnsi="Cambria Math"/>
              </w:rPr>
              <m:t>hitung</m:t>
            </m:r>
          </m:sub>
        </m:sSub>
      </m:oMath>
      <w:r w:rsidRPr="001427B0">
        <w:rPr>
          <w:rFonts w:eastAsiaTheme="minorEastAsia"/>
        </w:rPr>
        <w:t>&lt;</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1427B0">
        <w:rPr>
          <w:rFonts w:eastAsiaTheme="minorEastAsia"/>
        </w:rPr>
        <w:t xml:space="preserve">dengan α sebagai taraf nyata pengujian, dalam hal ini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oMath>
      <w:r w:rsidRPr="001427B0">
        <w:rPr>
          <w:rFonts w:eastAsiaTheme="minorEastAsia"/>
        </w:rPr>
        <w:t>diterima. Ini menunjukan bahwa kelas kontrol dan eksperimen homogen.</w:t>
      </w:r>
    </w:p>
    <w:p w14:paraId="0227FEE9" w14:textId="77777777" w:rsidR="001427B0" w:rsidRDefault="001427B0" w:rsidP="00FE0782">
      <w:pPr>
        <w:spacing w:line="360" w:lineRule="auto"/>
        <w:ind w:firstLine="720"/>
        <w:rPr>
          <w:rFonts w:eastAsiaTheme="minorEastAsia"/>
        </w:rPr>
      </w:pPr>
    </w:p>
    <w:p w14:paraId="536AEB03" w14:textId="77777777" w:rsidR="001427B0" w:rsidRPr="001427B0" w:rsidRDefault="001427B0" w:rsidP="001427B0">
      <w:pPr>
        <w:spacing w:line="720" w:lineRule="auto"/>
        <w:rPr>
          <w:b/>
        </w:rPr>
      </w:pPr>
      <w:r w:rsidRPr="001427B0">
        <w:rPr>
          <w:b/>
        </w:rPr>
        <w:t>4.10 Uji Hipotesis Data Pre-test</w:t>
      </w:r>
    </w:p>
    <w:p w14:paraId="47C6BF0A" w14:textId="77777777" w:rsidR="001427B0" w:rsidRDefault="001427B0" w:rsidP="00FE0782">
      <w:pPr>
        <w:spacing w:line="360" w:lineRule="auto"/>
      </w:pPr>
      <w:r w:rsidRPr="001427B0">
        <w:t xml:space="preserve">Berdasarkan tes awal (pre-test) dari kedua kelas tersebut diperoleh rata-rata yaitu rata-rata kelas eksperimen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Pr="001427B0">
        <w:t xml:space="preserve">= 36 dan varians 7,68 sedangkan rata-rata kelas kontrol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Pr="001427B0">
        <w:t>= 26  dan varians =8,77</w:t>
      </w:r>
    </w:p>
    <w:p w14:paraId="2E9BB129" w14:textId="77777777" w:rsidR="007C193E" w:rsidRPr="001427B0" w:rsidRDefault="007C193E" w:rsidP="00FE0782">
      <w:pPr>
        <w:spacing w:line="360" w:lineRule="auto"/>
      </w:pPr>
    </w:p>
    <w:p w14:paraId="25E83329" w14:textId="77777777" w:rsidR="001427B0" w:rsidRPr="001427B0" w:rsidRDefault="001427B0" w:rsidP="00FE0782">
      <w:pPr>
        <w:spacing w:line="360" w:lineRule="auto"/>
        <w:rPr>
          <w:b/>
        </w:rPr>
      </w:pPr>
      <w:r w:rsidRPr="001427B0">
        <w:tab/>
        <w:t xml:space="preserve">Uji yang digunakan adalah uji dua pihak </w:t>
      </w:r>
      <w:r w:rsidRPr="001427B0">
        <w:t xml:space="preserve">menurut (Maltzer 2002) dalam (Marhaban S. 2015) kreteria pengujian yang berlaku adalah terima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rsidRPr="001427B0">
        <w:rPr>
          <w:rFonts w:eastAsiaTheme="minorEastAsia"/>
        </w:rPr>
        <w:t>jika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sub>
        </m:sSub>
      </m:oMath>
      <w:r w:rsidRPr="001427B0">
        <w:rPr>
          <w:rFonts w:eastAsiaTheme="minorEastAsia"/>
        </w:rPr>
        <w:t xml:space="preserve"> dan tolak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a</m:t>
            </m:r>
          </m:sub>
        </m:sSub>
      </m:oMath>
      <w:r w:rsidRPr="001427B0">
        <w:rPr>
          <w:rFonts w:eastAsiaTheme="minorEastAsia"/>
        </w:rPr>
        <w:t xml:space="preserve"> jika t</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sub>
        </m:sSub>
      </m:oMath>
      <w:r w:rsidRPr="001427B0">
        <w:rPr>
          <w:rFonts w:eastAsiaTheme="minorEastAsia"/>
        </w:rPr>
        <w:t>.</w:t>
      </w:r>
    </w:p>
    <w:p w14:paraId="57FF6763" w14:textId="77777777" w:rsidR="001427B0" w:rsidRPr="001427B0" w:rsidRDefault="001427B0" w:rsidP="00FE0782">
      <w:pPr>
        <w:tabs>
          <w:tab w:val="left" w:pos="720"/>
          <w:tab w:val="left" w:pos="2430"/>
        </w:tabs>
        <w:spacing w:line="360" w:lineRule="auto"/>
        <w:ind w:left="810" w:hanging="810"/>
        <w:rPr>
          <w:rFonts w:eastAsiaTheme="minorEastAsia"/>
        </w:rPr>
      </w:pPr>
      <w:r w:rsidRPr="001427B0">
        <w:t>t</w:t>
      </w:r>
      <w:r w:rsidRPr="001427B0">
        <w:tab/>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S</m:t>
                </m:r>
              </m:e>
              <m:sub>
                <m:r>
                  <w:rPr>
                    <w:rFonts w:ascii="Cambria Math" w:hAnsi="Cambria Math"/>
                  </w:rPr>
                  <m:t>gab</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rPr>
                              <m:t>n</m:t>
                            </m:r>
                          </m:e>
                          <m:sub>
                            <m:r>
                              <w:rPr>
                                <w:rFonts w:ascii="Cambria Math" w:hAnsi="Cambria Math"/>
                              </w:rPr>
                              <m:t>2</m:t>
                            </m:r>
                          </m:sub>
                        </m:sSub>
                      </m:den>
                    </m:f>
                  </m:e>
                </m:rad>
              </m:sub>
            </m:sSub>
          </m:den>
        </m:f>
      </m:oMath>
    </w:p>
    <w:p w14:paraId="7C2E2358" w14:textId="77777777" w:rsidR="001427B0" w:rsidRPr="001427B0" w:rsidRDefault="001427B0" w:rsidP="00FE0782">
      <w:pPr>
        <w:tabs>
          <w:tab w:val="left" w:pos="720"/>
          <w:tab w:val="left" w:pos="2430"/>
        </w:tabs>
        <w:spacing w:line="360" w:lineRule="auto"/>
        <w:ind w:left="810" w:hanging="810"/>
        <w:rPr>
          <w:rFonts w:eastAsiaTheme="minorEastAsia"/>
        </w:rPr>
      </w:pPr>
      <w:r w:rsidRPr="001427B0">
        <w:rPr>
          <w:rFonts w:eastAsiaTheme="minorEastAsia"/>
        </w:rPr>
        <w:t xml:space="preserve">            = </w:t>
      </w:r>
      <m:oMath>
        <m:f>
          <m:fPr>
            <m:ctrlPr>
              <w:rPr>
                <w:rFonts w:ascii="Cambria Math" w:eastAsiaTheme="minorEastAsia" w:hAnsi="Cambria Math"/>
                <w:i/>
              </w:rPr>
            </m:ctrlPr>
          </m:fPr>
          <m:num>
            <m:r>
              <w:rPr>
                <w:rFonts w:ascii="Cambria Math" w:hAnsi="Cambria Math"/>
              </w:rPr>
              <m:t>36-26</m:t>
            </m:r>
          </m:num>
          <m:den>
            <m:r>
              <w:rPr>
                <w:rFonts w:ascii="Cambria Math" w:eastAsiaTheme="minorEastAsia" w:hAnsi="Cambria Math"/>
              </w:rPr>
              <m:t>8</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30</m:t>
                    </m:r>
                  </m:den>
                </m:f>
              </m:e>
            </m:rad>
          </m:den>
        </m:f>
      </m:oMath>
    </w:p>
    <w:p w14:paraId="110ED3C5" w14:textId="77777777" w:rsidR="001427B0" w:rsidRPr="001427B0" w:rsidRDefault="001427B0" w:rsidP="00FE0782">
      <w:pPr>
        <w:tabs>
          <w:tab w:val="left" w:pos="720"/>
          <w:tab w:val="left" w:pos="2430"/>
        </w:tabs>
        <w:spacing w:line="360" w:lineRule="auto"/>
        <w:ind w:left="810" w:hanging="810"/>
        <w:rPr>
          <w:rFonts w:eastAsiaTheme="minorEastAsia"/>
        </w:rPr>
      </w:pPr>
      <w:r w:rsidRPr="001427B0">
        <w:rPr>
          <w:rFonts w:eastAsiaTheme="minorEastAsia"/>
        </w:rPr>
        <w:t xml:space="preserve">            = </w:t>
      </w:r>
      <m:oMath>
        <m:f>
          <m:fPr>
            <m:ctrlPr>
              <w:rPr>
                <w:rFonts w:ascii="Cambria Math" w:eastAsiaTheme="minorEastAsia" w:hAnsi="Cambria Math"/>
                <w:i/>
              </w:rPr>
            </m:ctrlPr>
          </m:fPr>
          <m:num>
            <m:r>
              <w:rPr>
                <w:rFonts w:ascii="Cambria Math" w:hAnsi="Cambria Math"/>
              </w:rPr>
              <m:t>10</m:t>
            </m:r>
          </m:num>
          <m:den>
            <m:r>
              <w:rPr>
                <w:rFonts w:ascii="Cambria Math" w:hAnsi="Cambria Math"/>
              </w:rPr>
              <m:t>8</m:t>
            </m:r>
            <m:rad>
              <m:radPr>
                <m:degHide m:val="1"/>
                <m:ctrlPr>
                  <w:rPr>
                    <w:rFonts w:ascii="Cambria Math" w:hAnsi="Cambria Math"/>
                    <w:i/>
                  </w:rPr>
                </m:ctrlPr>
              </m:radPr>
              <m:deg/>
              <m:e>
                <m:r>
                  <w:rPr>
                    <w:rFonts w:ascii="Cambria Math" w:hAnsi="Cambria Math"/>
                  </w:rPr>
                  <m:t>0,0312+0.0333</m:t>
                </m:r>
              </m:e>
            </m:rad>
          </m:den>
        </m:f>
      </m:oMath>
    </w:p>
    <w:p w14:paraId="00DED628" w14:textId="77777777" w:rsidR="001427B0" w:rsidRPr="001427B0" w:rsidRDefault="001427B0" w:rsidP="00FE0782">
      <w:pPr>
        <w:tabs>
          <w:tab w:val="left" w:pos="720"/>
          <w:tab w:val="left" w:pos="2430"/>
        </w:tabs>
        <w:spacing w:line="360" w:lineRule="auto"/>
        <w:ind w:left="810" w:hanging="810"/>
        <w:rPr>
          <w:rFonts w:eastAsiaTheme="minorEastAsia"/>
        </w:rPr>
      </w:pPr>
      <w:r w:rsidRPr="001427B0">
        <w:rPr>
          <w:rFonts w:eastAsiaTheme="minorEastAsia"/>
        </w:rPr>
        <w:t xml:space="preserve">            = </w:t>
      </w:r>
      <m:oMath>
        <m:f>
          <m:fPr>
            <m:ctrlPr>
              <w:rPr>
                <w:rFonts w:ascii="Cambria Math" w:eastAsiaTheme="minorEastAsia" w:hAnsi="Cambria Math"/>
                <w:i/>
              </w:rPr>
            </m:ctrlPr>
          </m:fPr>
          <m:num>
            <m:r>
              <w:rPr>
                <w:rFonts w:ascii="Cambria Math" w:hAnsi="Cambria Math"/>
              </w:rPr>
              <m:t>10</m:t>
            </m:r>
          </m:num>
          <m:den>
            <m:r>
              <w:rPr>
                <w:rFonts w:ascii="Cambria Math" w:hAnsi="Cambria Math"/>
              </w:rPr>
              <m:t>8</m:t>
            </m:r>
            <m:rad>
              <m:radPr>
                <m:degHide m:val="1"/>
                <m:ctrlPr>
                  <w:rPr>
                    <w:rFonts w:ascii="Cambria Math" w:hAnsi="Cambria Math"/>
                    <w:i/>
                  </w:rPr>
                </m:ctrlPr>
              </m:radPr>
              <m:deg/>
              <m:e>
                <m:r>
                  <w:rPr>
                    <w:rFonts w:ascii="Cambria Math" w:hAnsi="Cambria Math"/>
                  </w:rPr>
                  <m:t>0,0645</m:t>
                </m:r>
              </m:e>
            </m:rad>
          </m:den>
        </m:f>
      </m:oMath>
    </w:p>
    <w:p w14:paraId="7FCA68BC" w14:textId="77777777" w:rsidR="001427B0" w:rsidRPr="001427B0" w:rsidRDefault="001427B0" w:rsidP="00FE0782">
      <w:pPr>
        <w:tabs>
          <w:tab w:val="left" w:pos="720"/>
          <w:tab w:val="left" w:pos="2430"/>
        </w:tabs>
        <w:spacing w:line="360" w:lineRule="auto"/>
        <w:ind w:left="810" w:hanging="810"/>
        <w:rPr>
          <w:rFonts w:eastAsiaTheme="minorEastAsia"/>
        </w:rPr>
      </w:pPr>
      <w:r w:rsidRPr="001427B0">
        <w:rPr>
          <w:rFonts w:eastAsiaTheme="minorEastAsia"/>
        </w:rPr>
        <w:t xml:space="preserve">            = </w:t>
      </w:r>
      <m:oMath>
        <m:f>
          <m:fPr>
            <m:ctrlPr>
              <w:rPr>
                <w:rFonts w:ascii="Cambria Math" w:eastAsiaTheme="minorEastAsia" w:hAnsi="Cambria Math"/>
                <w:i/>
              </w:rPr>
            </m:ctrlPr>
          </m:fPr>
          <m:num>
            <m:r>
              <w:rPr>
                <w:rFonts w:ascii="Cambria Math" w:hAnsi="Cambria Math"/>
              </w:rPr>
              <m:t>10</m:t>
            </m:r>
          </m:num>
          <m:den>
            <m:r>
              <w:rPr>
                <w:rFonts w:ascii="Cambria Math" w:hAnsi="Cambria Math"/>
              </w:rPr>
              <m:t>(0,516)</m:t>
            </m:r>
          </m:den>
        </m:f>
      </m:oMath>
    </w:p>
    <w:p w14:paraId="1320FAF2" w14:textId="77777777" w:rsidR="001427B0" w:rsidRPr="001427B0" w:rsidRDefault="001427B0" w:rsidP="00FE0782">
      <w:pPr>
        <w:tabs>
          <w:tab w:val="left" w:pos="720"/>
          <w:tab w:val="left" w:pos="2430"/>
        </w:tabs>
        <w:spacing w:line="360" w:lineRule="auto"/>
        <w:ind w:left="810" w:hanging="810"/>
        <w:rPr>
          <w:rFonts w:eastAsiaTheme="minorEastAsia"/>
        </w:rPr>
      </w:pPr>
      <w:r w:rsidRPr="001427B0">
        <w:rPr>
          <w:rFonts w:eastAsiaTheme="minorEastAsia"/>
        </w:rPr>
        <w:t xml:space="preserve">            = 19</w:t>
      </w:r>
    </w:p>
    <w:p w14:paraId="7347E4A9" w14:textId="77777777" w:rsidR="001427B0" w:rsidRPr="001427B0" w:rsidRDefault="001427B0" w:rsidP="00FE0782">
      <w:pPr>
        <w:tabs>
          <w:tab w:val="left" w:pos="720"/>
        </w:tabs>
        <w:spacing w:line="360" w:lineRule="auto"/>
        <w:ind w:left="810" w:hanging="810"/>
        <w:rPr>
          <w:rFonts w:eastAsiaTheme="minorEastAsia"/>
        </w:rPr>
      </w:pPr>
      <w:r w:rsidRPr="001427B0">
        <w:rPr>
          <w:rFonts w:eastAsiaTheme="minorEastAsia"/>
        </w:rPr>
        <w:tab/>
        <w:t>Berdasarkan perhitungan hasil data diatas, bahwa nilai t dalam penelitian yang</w:t>
      </w:r>
    </w:p>
    <w:p w14:paraId="281C23ED" w14:textId="77777777" w:rsidR="001427B0" w:rsidRPr="001427B0" w:rsidRDefault="001427B0" w:rsidP="00FE0782">
      <w:pPr>
        <w:tabs>
          <w:tab w:val="left" w:pos="720"/>
        </w:tabs>
        <w:spacing w:line="360" w:lineRule="auto"/>
        <w:ind w:left="810" w:hanging="810"/>
        <w:rPr>
          <w:rFonts w:eastAsiaTheme="minorEastAsia"/>
        </w:rPr>
      </w:pPr>
      <w:r w:rsidRPr="001427B0">
        <w:rPr>
          <w:rFonts w:eastAsiaTheme="minorEastAsia"/>
        </w:rPr>
        <w:t xml:space="preserve">didapatkan yaitu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oMath>
      <w:r w:rsidRPr="001427B0">
        <w:rPr>
          <w:rFonts w:eastAsiaTheme="minorEastAsia"/>
        </w:rPr>
        <w:t xml:space="preserve">=19 untuk membandingkan 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1427B0">
        <w:rPr>
          <w:rFonts w:eastAsiaTheme="minorEastAsia"/>
        </w:rPr>
        <w:t xml:space="preserve"> maka perlu dicari</w:t>
      </w:r>
    </w:p>
    <w:p w14:paraId="5A9B10BD" w14:textId="77777777" w:rsidR="001427B0" w:rsidRPr="001427B0" w:rsidRDefault="001427B0" w:rsidP="00FE0782">
      <w:pPr>
        <w:tabs>
          <w:tab w:val="left" w:pos="720"/>
        </w:tabs>
        <w:spacing w:line="360" w:lineRule="auto"/>
        <w:ind w:left="810" w:hanging="810"/>
        <w:rPr>
          <w:rFonts w:eastAsiaTheme="minorEastAsia"/>
        </w:rPr>
      </w:pPr>
      <w:r w:rsidRPr="001427B0">
        <w:rPr>
          <w:rFonts w:eastAsiaTheme="minorEastAsia"/>
        </w:rPr>
        <w:t>terlebih dahulu derajat kebebasan dengan rumus sebagai berikut:</w:t>
      </w:r>
    </w:p>
    <w:p w14:paraId="09DE141B" w14:textId="77777777" w:rsidR="001427B0" w:rsidRPr="001427B0" w:rsidRDefault="001427B0" w:rsidP="00FE0782">
      <w:pPr>
        <w:tabs>
          <w:tab w:val="left" w:pos="720"/>
        </w:tabs>
        <w:spacing w:line="360" w:lineRule="auto"/>
        <w:ind w:left="810" w:hanging="810"/>
        <w:rPr>
          <w:rFonts w:eastAsiaTheme="minorEastAsia"/>
        </w:rPr>
      </w:pPr>
      <w:r w:rsidRPr="001427B0">
        <w:rPr>
          <w:rFonts w:eastAsiaTheme="minorEastAsia"/>
        </w:rPr>
        <w:t>dk</w:t>
      </w:r>
      <w:r w:rsidRPr="001427B0">
        <w:rPr>
          <w:rFonts w:eastAsiaTheme="minorEastAsia"/>
        </w:rPr>
        <w:tab/>
        <w:t>= (n1 + n2) - 2</w:t>
      </w:r>
    </w:p>
    <w:p w14:paraId="27B60370" w14:textId="77777777" w:rsidR="001427B0" w:rsidRPr="001427B0" w:rsidRDefault="001427B0" w:rsidP="00FE0782">
      <w:pPr>
        <w:tabs>
          <w:tab w:val="left" w:pos="720"/>
        </w:tabs>
        <w:spacing w:line="360" w:lineRule="auto"/>
        <w:ind w:left="810" w:hanging="810"/>
        <w:rPr>
          <w:rFonts w:eastAsiaTheme="minorEastAsia"/>
        </w:rPr>
      </w:pPr>
      <w:r w:rsidRPr="001427B0">
        <w:rPr>
          <w:rFonts w:eastAsiaTheme="minorEastAsia"/>
        </w:rPr>
        <w:tab/>
        <w:t>= (32 + 30) – 2</w:t>
      </w:r>
    </w:p>
    <w:p w14:paraId="0CAE98F0" w14:textId="77777777" w:rsidR="001427B0" w:rsidRPr="001427B0" w:rsidRDefault="001427B0" w:rsidP="00FE0782">
      <w:pPr>
        <w:tabs>
          <w:tab w:val="left" w:pos="720"/>
        </w:tabs>
        <w:spacing w:line="360" w:lineRule="auto"/>
        <w:ind w:left="810" w:hanging="810"/>
      </w:pPr>
      <w:r w:rsidRPr="001427B0">
        <w:rPr>
          <w:rFonts w:eastAsiaTheme="minorEastAsia"/>
        </w:rPr>
        <w:tab/>
        <w:t>= 60</w:t>
      </w:r>
    </w:p>
    <w:p w14:paraId="212DD9F9" w14:textId="77777777" w:rsidR="001427B0" w:rsidRPr="001427B0" w:rsidRDefault="001427B0" w:rsidP="00FE0782">
      <w:pPr>
        <w:spacing w:line="360" w:lineRule="auto"/>
        <w:ind w:firstLine="720"/>
        <w:rPr>
          <w:rFonts w:eastAsiaTheme="minorEastAsia"/>
        </w:rPr>
      </w:pPr>
      <w:r w:rsidRPr="001427B0">
        <w:t xml:space="preserve">dengan harga t signifikan α= 0,05 dan derajat kebebasan 60 dari tabel distribusi diperoleh </w:t>
      </w:r>
      <m:oMath>
        <m:sSub>
          <m:sSubPr>
            <m:ctrlPr>
              <w:rPr>
                <w:rFonts w:ascii="Cambria Math" w:hAnsi="Cambria Math"/>
                <w:i/>
              </w:rPr>
            </m:ctrlPr>
          </m:sSubPr>
          <m:e>
            <m:r>
              <w:rPr>
                <w:rFonts w:ascii="Cambria Math" w:hAnsi="Cambria Math"/>
              </w:rPr>
              <m:t>t</m:t>
            </m:r>
          </m:e>
          <m:sub>
            <m:r>
              <w:rPr>
                <w:rFonts w:ascii="Cambria Math" w:hAnsi="Cambria Math"/>
              </w:rPr>
              <m:t>tabel</m:t>
            </m:r>
          </m:sub>
        </m:sSub>
      </m:oMath>
      <w:r w:rsidRPr="001427B0">
        <w:rPr>
          <w:rFonts w:eastAsiaTheme="minorEastAsia"/>
        </w:rPr>
        <w:t xml:space="preserve"> =1,670 sedangkan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oMath>
      <w:r w:rsidRPr="001427B0">
        <w:rPr>
          <w:rFonts w:eastAsiaTheme="minorEastAsia"/>
        </w:rPr>
        <w:t xml:space="preserve">19. jadi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hitung&gt;</m:t>
            </m:r>
          </m:sub>
        </m:s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1427B0">
        <w:rPr>
          <w:rFonts w:eastAsiaTheme="minorEastAsia"/>
        </w:rPr>
        <w:t xml:space="preserve"> maka sebelum diberikan perlakuan terjadi penerimaan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oMath>
      <w:r w:rsidRPr="001427B0">
        <w:rPr>
          <w:rFonts w:eastAsiaTheme="minorEastAsia"/>
        </w:rPr>
        <w:t>.</w:t>
      </w:r>
    </w:p>
    <w:p w14:paraId="770FF46E" w14:textId="77777777" w:rsidR="001427B0" w:rsidRDefault="001427B0" w:rsidP="00FE0782">
      <w:pPr>
        <w:spacing w:line="360" w:lineRule="auto"/>
        <w:ind w:firstLine="720"/>
        <w:rPr>
          <w:rFonts w:eastAsiaTheme="minorEastAsia"/>
        </w:rPr>
      </w:pPr>
    </w:p>
    <w:p w14:paraId="3A210B09" w14:textId="77777777" w:rsidR="00743216" w:rsidRDefault="001427B0" w:rsidP="00743216">
      <w:pPr>
        <w:spacing w:line="360" w:lineRule="auto"/>
        <w:rPr>
          <w:b/>
          <w:szCs w:val="24"/>
        </w:rPr>
      </w:pPr>
      <w:r w:rsidRPr="001427B0">
        <w:rPr>
          <w:b/>
          <w:szCs w:val="24"/>
        </w:rPr>
        <w:t>4.11 Uji Hipotesis Data Pos-test</w:t>
      </w:r>
    </w:p>
    <w:p w14:paraId="20B1217A" w14:textId="77777777" w:rsidR="00743216" w:rsidRPr="001427B0" w:rsidRDefault="00743216" w:rsidP="00743216">
      <w:pPr>
        <w:spacing w:line="360" w:lineRule="auto"/>
        <w:rPr>
          <w:b/>
          <w:szCs w:val="24"/>
        </w:rPr>
      </w:pPr>
    </w:p>
    <w:p w14:paraId="465E0A8E" w14:textId="77777777" w:rsidR="001427B0" w:rsidRPr="001427B0" w:rsidRDefault="001427B0" w:rsidP="00FE0782">
      <w:pPr>
        <w:spacing w:line="360" w:lineRule="auto"/>
        <w:rPr>
          <w:szCs w:val="24"/>
        </w:rPr>
      </w:pPr>
      <w:r w:rsidRPr="001427B0">
        <w:rPr>
          <w:szCs w:val="24"/>
        </w:rPr>
        <w:t xml:space="preserve">Berdasarkan tes akhir (pos-test) dari kedua kelas tersebut diperoleh rata-rata yaitu rata-rata kelas eksperimen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oMath>
      <w:r w:rsidRPr="001427B0">
        <w:rPr>
          <w:szCs w:val="24"/>
        </w:rPr>
        <w:t xml:space="preserve">= 67 dan varians 19 sedangkan rata-rata kelas kontrol </w:t>
      </w:r>
      <m:oMath>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oMath>
      <w:r w:rsidRPr="001427B0">
        <w:rPr>
          <w:szCs w:val="24"/>
        </w:rPr>
        <w:t>= 52  dan varians =17,80</w:t>
      </w:r>
    </w:p>
    <w:p w14:paraId="20C7BD22" w14:textId="77777777" w:rsidR="001427B0" w:rsidRPr="001427B0" w:rsidRDefault="001427B0" w:rsidP="00FE0782">
      <w:pPr>
        <w:spacing w:line="360" w:lineRule="auto"/>
        <w:rPr>
          <w:rFonts w:eastAsiaTheme="minorEastAsia"/>
          <w:szCs w:val="24"/>
        </w:rPr>
      </w:pPr>
      <w:r w:rsidRPr="001427B0">
        <w:rPr>
          <w:szCs w:val="24"/>
        </w:rPr>
        <w:tab/>
        <w:t xml:space="preserve">Uji yang digunakan adalah uji dua pihak kreteria pengujian yang berlaku adalah terima </w:t>
      </w:r>
      <m:oMath>
        <m:sSub>
          <m:sSubPr>
            <m:ctrlPr>
              <w:rPr>
                <w:rFonts w:ascii="Cambria Math" w:hAnsi="Cambria Math"/>
                <w:i/>
                <w:szCs w:val="24"/>
              </w:rPr>
            </m:ctrlPr>
          </m:sSubPr>
          <m:e>
            <m:r>
              <w:rPr>
                <w:rFonts w:ascii="Cambria Math" w:hAnsi="Cambria Math"/>
                <w:szCs w:val="24"/>
              </w:rPr>
              <m:t>H</m:t>
            </m:r>
          </m:e>
          <m:sub>
            <m:r>
              <w:rPr>
                <w:rFonts w:ascii="Cambria Math" w:hAnsi="Cambria Math"/>
                <w:szCs w:val="24"/>
              </w:rPr>
              <m:t>o</m:t>
            </m:r>
          </m:sub>
        </m:sSub>
        <m:r>
          <w:rPr>
            <w:rFonts w:ascii="Cambria Math" w:hAnsi="Cambria Math"/>
            <w:szCs w:val="24"/>
          </w:rPr>
          <m:t xml:space="preserve"> </m:t>
        </m:r>
      </m:oMath>
      <w:r w:rsidRPr="001427B0">
        <w:rPr>
          <w:rFonts w:eastAsiaTheme="minorEastAsia"/>
          <w:szCs w:val="24"/>
        </w:rPr>
        <w:t>jika -</w:t>
      </w: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hitung&gt;</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tabel</m:t>
                </m:r>
              </m:sub>
            </m:sSub>
          </m:sub>
        </m:sSub>
      </m:oMath>
      <w:r w:rsidRPr="001427B0">
        <w:rPr>
          <w:rFonts w:eastAsiaTheme="minorEastAsia"/>
          <w:szCs w:val="24"/>
        </w:rPr>
        <w:t xml:space="preserve"> dan tolak </w:t>
      </w:r>
      <m:oMath>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a</m:t>
            </m:r>
          </m:sub>
        </m:sSub>
      </m:oMath>
      <w:r w:rsidRPr="001427B0">
        <w:rPr>
          <w:rFonts w:eastAsiaTheme="minorEastAsia"/>
          <w:szCs w:val="24"/>
        </w:rPr>
        <w:t xml:space="preserve"> jika </w:t>
      </w: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hitung&gt;</m:t>
            </m:r>
          </m:sub>
        </m:sSub>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tabel</m:t>
            </m:r>
          </m:sub>
        </m:sSub>
      </m:oMath>
      <w:r w:rsidRPr="001427B0">
        <w:rPr>
          <w:rFonts w:eastAsiaTheme="minorEastAsia"/>
          <w:szCs w:val="24"/>
        </w:rPr>
        <w:t>.</w:t>
      </w:r>
    </w:p>
    <w:p w14:paraId="29AF8922" w14:textId="77777777" w:rsidR="001427B0" w:rsidRPr="001427B0" w:rsidRDefault="001427B0" w:rsidP="00FE0782">
      <w:pPr>
        <w:tabs>
          <w:tab w:val="left" w:pos="720"/>
        </w:tabs>
        <w:spacing w:line="360" w:lineRule="auto"/>
        <w:ind w:left="810" w:hanging="810"/>
        <w:rPr>
          <w:rFonts w:eastAsiaTheme="minorEastAsia"/>
          <w:szCs w:val="24"/>
        </w:rPr>
      </w:pPr>
      <w:r w:rsidRPr="001427B0">
        <w:rPr>
          <w:szCs w:val="24"/>
        </w:rPr>
        <w:lastRenderedPageBreak/>
        <w:t>t</w:t>
      </w:r>
      <w:r w:rsidRPr="001427B0">
        <w:rPr>
          <w:szCs w:val="24"/>
        </w:rPr>
        <w:tab/>
        <w:t xml:space="preserve">=  </w:t>
      </w:r>
      <m:oMath>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X</m:t>
                </m:r>
              </m:e>
              <m:sub>
                <m:r>
                  <w:rPr>
                    <w:rFonts w:ascii="Cambria Math" w:hAnsi="Cambria Math"/>
                    <w:szCs w:val="24"/>
                  </w:rPr>
                  <m:t xml:space="preserve">1 </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num>
          <m:den>
            <m:sSub>
              <m:sSubPr>
                <m:ctrlPr>
                  <w:rPr>
                    <w:rFonts w:ascii="Cambria Math" w:hAnsi="Cambria Math"/>
                    <w:i/>
                    <w:szCs w:val="24"/>
                  </w:rPr>
                </m:ctrlPr>
              </m:sSubPr>
              <m:e>
                <m:r>
                  <w:rPr>
                    <w:rFonts w:ascii="Cambria Math" w:hAnsi="Cambria Math"/>
                    <w:szCs w:val="24"/>
                  </w:rPr>
                  <m:t>S</m:t>
                </m:r>
              </m:e>
              <m:sub>
                <m:r>
                  <w:rPr>
                    <w:rFonts w:ascii="Cambria Math" w:hAnsi="Cambria Math"/>
                    <w:szCs w:val="24"/>
                  </w:rPr>
                  <m:t>gab</m:t>
                </m:r>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n</m:t>
                            </m:r>
                          </m:e>
                          <m:sub>
                            <m:r>
                              <w:rPr>
                                <w:rFonts w:ascii="Cambria Math" w:hAnsi="Cambria Math"/>
                                <w:szCs w:val="24"/>
                              </w:rPr>
                              <m:t>1</m:t>
                            </m:r>
                          </m:sub>
                        </m:sSub>
                      </m:den>
                    </m:f>
                    <m:r>
                      <w:rPr>
                        <w:rFonts w:ascii="Cambria Math" w:hAnsi="Cambria Math"/>
                        <w:szCs w:val="24"/>
                      </w:rPr>
                      <m:t>+</m:t>
                    </m:r>
                    <m:f>
                      <m:fPr>
                        <m:ctrlPr>
                          <w:rPr>
                            <w:rFonts w:ascii="Cambria Math" w:hAnsi="Cambria Math"/>
                            <w:i/>
                            <w:szCs w:val="24"/>
                          </w:rPr>
                        </m:ctrlPr>
                      </m:fPr>
                      <m:num>
                        <m:r>
                          <w:rPr>
                            <w:rFonts w:ascii="Cambria Math" w:hAnsi="Cambria Math"/>
                            <w:szCs w:val="24"/>
                          </w:rPr>
                          <m:t>2</m:t>
                        </m:r>
                      </m:num>
                      <m:den>
                        <m:sSub>
                          <m:sSubPr>
                            <m:ctrlPr>
                              <w:rPr>
                                <w:rFonts w:ascii="Cambria Math" w:hAnsi="Cambria Math"/>
                                <w:i/>
                                <w:szCs w:val="24"/>
                              </w:rPr>
                            </m:ctrlPr>
                          </m:sSubPr>
                          <m:e>
                            <m:r>
                              <w:rPr>
                                <w:rFonts w:ascii="Cambria Math" w:hAnsi="Cambria Math"/>
                                <w:szCs w:val="24"/>
                              </w:rPr>
                              <m:t>n</m:t>
                            </m:r>
                          </m:e>
                          <m:sub>
                            <m:r>
                              <w:rPr>
                                <w:rFonts w:ascii="Cambria Math" w:hAnsi="Cambria Math"/>
                                <w:szCs w:val="24"/>
                              </w:rPr>
                              <m:t>2</m:t>
                            </m:r>
                          </m:sub>
                        </m:sSub>
                      </m:den>
                    </m:f>
                  </m:e>
                </m:rad>
              </m:sub>
            </m:sSub>
          </m:den>
        </m:f>
      </m:oMath>
    </w:p>
    <w:p w14:paraId="4E2CB7A4" w14:textId="77777777" w:rsidR="001427B0" w:rsidRPr="001427B0" w:rsidRDefault="001427B0" w:rsidP="00FE0782">
      <w:pPr>
        <w:tabs>
          <w:tab w:val="left" w:pos="720"/>
        </w:tabs>
        <w:spacing w:line="360" w:lineRule="auto"/>
        <w:ind w:left="810" w:hanging="810"/>
        <w:rPr>
          <w:rFonts w:eastAsiaTheme="minorEastAsia"/>
          <w:szCs w:val="24"/>
        </w:rPr>
      </w:pPr>
      <w:r w:rsidRPr="001427B0">
        <w:rPr>
          <w:rFonts w:eastAsiaTheme="minorEastAsia"/>
          <w:szCs w:val="24"/>
        </w:rPr>
        <w:t xml:space="preserve">            = </w:t>
      </w:r>
      <m:oMath>
        <m:f>
          <m:fPr>
            <m:ctrlPr>
              <w:rPr>
                <w:rFonts w:ascii="Cambria Math" w:eastAsiaTheme="minorEastAsia" w:hAnsi="Cambria Math"/>
                <w:i/>
                <w:szCs w:val="24"/>
              </w:rPr>
            </m:ctrlPr>
          </m:fPr>
          <m:num>
            <m:r>
              <w:rPr>
                <w:rFonts w:ascii="Cambria Math" w:hAnsi="Cambria Math"/>
                <w:szCs w:val="24"/>
              </w:rPr>
              <m:t>67-52</m:t>
            </m:r>
          </m:num>
          <m:den>
            <m:r>
              <w:rPr>
                <w:rFonts w:ascii="Cambria Math" w:eastAsiaTheme="minorEastAsia" w:hAnsi="Cambria Math"/>
                <w:szCs w:val="24"/>
              </w:rPr>
              <m:t>18</m:t>
            </m:r>
            <m:rad>
              <m:radPr>
                <m:degHide m:val="1"/>
                <m:ctrlPr>
                  <w:rPr>
                    <w:rFonts w:ascii="Cambria Math" w:eastAsiaTheme="minorEastAsia" w:hAnsi="Cambria Math"/>
                    <w:i/>
                    <w:szCs w:val="24"/>
                  </w:rPr>
                </m:ctrlPr>
              </m:radPr>
              <m:deg/>
              <m:e>
                <m:f>
                  <m:fPr>
                    <m:ctrlPr>
                      <w:rPr>
                        <w:rFonts w:ascii="Cambria Math" w:eastAsiaTheme="minorEastAsia" w:hAnsi="Cambria Math"/>
                        <w:i/>
                        <w:szCs w:val="24"/>
                      </w:rPr>
                    </m:ctrlPr>
                  </m:fPr>
                  <m:num>
                    <m:r>
                      <w:rPr>
                        <w:rFonts w:ascii="Cambria Math" w:eastAsiaTheme="minorEastAsia" w:hAnsi="Cambria Math"/>
                        <w:szCs w:val="24"/>
                      </w:rPr>
                      <m:t>1</m:t>
                    </m:r>
                  </m:num>
                  <m:den>
                    <m:r>
                      <w:rPr>
                        <w:rFonts w:ascii="Cambria Math" w:eastAsiaTheme="minorEastAsia" w:hAnsi="Cambria Math"/>
                        <w:szCs w:val="24"/>
                      </w:rPr>
                      <m:t>32</m:t>
                    </m:r>
                  </m:den>
                </m:f>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1</m:t>
                    </m:r>
                  </m:num>
                  <m:den>
                    <m:r>
                      <w:rPr>
                        <w:rFonts w:ascii="Cambria Math" w:eastAsiaTheme="minorEastAsia" w:hAnsi="Cambria Math"/>
                        <w:szCs w:val="24"/>
                      </w:rPr>
                      <m:t>30</m:t>
                    </m:r>
                  </m:den>
                </m:f>
              </m:e>
            </m:rad>
          </m:den>
        </m:f>
      </m:oMath>
    </w:p>
    <w:p w14:paraId="248DE3B3" w14:textId="77777777" w:rsidR="001427B0" w:rsidRPr="001427B0" w:rsidRDefault="001427B0" w:rsidP="00FE0782">
      <w:pPr>
        <w:tabs>
          <w:tab w:val="left" w:pos="720"/>
        </w:tabs>
        <w:spacing w:line="360" w:lineRule="auto"/>
        <w:ind w:left="810" w:hanging="810"/>
        <w:rPr>
          <w:rFonts w:eastAsiaTheme="minorEastAsia"/>
          <w:szCs w:val="24"/>
        </w:rPr>
      </w:pPr>
      <w:r w:rsidRPr="001427B0">
        <w:rPr>
          <w:rFonts w:eastAsiaTheme="minorEastAsia"/>
          <w:szCs w:val="24"/>
        </w:rPr>
        <w:t xml:space="preserve">            = </w:t>
      </w:r>
      <m:oMath>
        <m:f>
          <m:fPr>
            <m:ctrlPr>
              <w:rPr>
                <w:rFonts w:ascii="Cambria Math" w:eastAsiaTheme="minorEastAsia" w:hAnsi="Cambria Math"/>
                <w:i/>
                <w:szCs w:val="24"/>
              </w:rPr>
            </m:ctrlPr>
          </m:fPr>
          <m:num>
            <m:r>
              <w:rPr>
                <w:rFonts w:ascii="Cambria Math" w:hAnsi="Cambria Math"/>
                <w:szCs w:val="24"/>
              </w:rPr>
              <m:t>15</m:t>
            </m:r>
          </m:num>
          <m:den>
            <m:r>
              <w:rPr>
                <w:rFonts w:ascii="Cambria Math" w:hAnsi="Cambria Math"/>
                <w:szCs w:val="24"/>
              </w:rPr>
              <m:t>18</m:t>
            </m:r>
            <m:rad>
              <m:radPr>
                <m:degHide m:val="1"/>
                <m:ctrlPr>
                  <w:rPr>
                    <w:rFonts w:ascii="Cambria Math" w:hAnsi="Cambria Math"/>
                    <w:i/>
                    <w:szCs w:val="24"/>
                  </w:rPr>
                </m:ctrlPr>
              </m:radPr>
              <m:deg/>
              <m:e>
                <m:r>
                  <w:rPr>
                    <w:rFonts w:ascii="Cambria Math" w:hAnsi="Cambria Math"/>
                    <w:szCs w:val="24"/>
                  </w:rPr>
                  <m:t>0,0312+0.0333</m:t>
                </m:r>
              </m:e>
            </m:rad>
          </m:den>
        </m:f>
      </m:oMath>
    </w:p>
    <w:p w14:paraId="72650AB0" w14:textId="77777777" w:rsidR="001427B0" w:rsidRPr="001427B0" w:rsidRDefault="001427B0" w:rsidP="00FE0782">
      <w:pPr>
        <w:tabs>
          <w:tab w:val="left" w:pos="720"/>
        </w:tabs>
        <w:spacing w:line="360" w:lineRule="auto"/>
        <w:ind w:left="810" w:hanging="810"/>
        <w:rPr>
          <w:rFonts w:eastAsiaTheme="minorEastAsia"/>
          <w:szCs w:val="24"/>
        </w:rPr>
      </w:pPr>
      <w:r w:rsidRPr="001427B0">
        <w:rPr>
          <w:rFonts w:eastAsiaTheme="minorEastAsia"/>
          <w:szCs w:val="24"/>
        </w:rPr>
        <w:t xml:space="preserve">            = </w:t>
      </w:r>
      <m:oMath>
        <m:f>
          <m:fPr>
            <m:ctrlPr>
              <w:rPr>
                <w:rFonts w:ascii="Cambria Math" w:eastAsiaTheme="minorEastAsia" w:hAnsi="Cambria Math"/>
                <w:i/>
                <w:szCs w:val="24"/>
              </w:rPr>
            </m:ctrlPr>
          </m:fPr>
          <m:num>
            <m:r>
              <w:rPr>
                <w:rFonts w:ascii="Cambria Math" w:hAnsi="Cambria Math"/>
                <w:szCs w:val="24"/>
              </w:rPr>
              <m:t>15</m:t>
            </m:r>
          </m:num>
          <m:den>
            <m:r>
              <w:rPr>
                <w:rFonts w:ascii="Cambria Math" w:hAnsi="Cambria Math"/>
                <w:szCs w:val="24"/>
              </w:rPr>
              <m:t>18</m:t>
            </m:r>
            <m:rad>
              <m:radPr>
                <m:degHide m:val="1"/>
                <m:ctrlPr>
                  <w:rPr>
                    <w:rFonts w:ascii="Cambria Math" w:hAnsi="Cambria Math"/>
                    <w:i/>
                    <w:szCs w:val="24"/>
                  </w:rPr>
                </m:ctrlPr>
              </m:radPr>
              <m:deg/>
              <m:e>
                <m:r>
                  <w:rPr>
                    <w:rFonts w:ascii="Cambria Math" w:hAnsi="Cambria Math"/>
                    <w:szCs w:val="24"/>
                  </w:rPr>
                  <m:t>0,0645</m:t>
                </m:r>
              </m:e>
            </m:rad>
          </m:den>
        </m:f>
      </m:oMath>
    </w:p>
    <w:p w14:paraId="2957F8C7" w14:textId="77777777" w:rsidR="001427B0" w:rsidRPr="001427B0" w:rsidRDefault="001427B0" w:rsidP="00FE0782">
      <w:pPr>
        <w:tabs>
          <w:tab w:val="left" w:pos="720"/>
        </w:tabs>
        <w:spacing w:line="360" w:lineRule="auto"/>
        <w:ind w:left="810" w:hanging="810"/>
        <w:rPr>
          <w:rFonts w:eastAsiaTheme="minorEastAsia"/>
          <w:szCs w:val="24"/>
        </w:rPr>
      </w:pPr>
      <w:r w:rsidRPr="001427B0">
        <w:rPr>
          <w:rFonts w:eastAsiaTheme="minorEastAsia"/>
          <w:szCs w:val="24"/>
        </w:rPr>
        <w:t xml:space="preserve">            = </w:t>
      </w:r>
      <m:oMath>
        <m:f>
          <m:fPr>
            <m:ctrlPr>
              <w:rPr>
                <w:rFonts w:ascii="Cambria Math" w:eastAsiaTheme="minorEastAsia" w:hAnsi="Cambria Math"/>
                <w:i/>
                <w:szCs w:val="24"/>
              </w:rPr>
            </m:ctrlPr>
          </m:fPr>
          <m:num>
            <m:r>
              <w:rPr>
                <w:rFonts w:ascii="Cambria Math" w:hAnsi="Cambria Math"/>
                <w:szCs w:val="24"/>
              </w:rPr>
              <m:t>15</m:t>
            </m:r>
          </m:num>
          <m:den>
            <m:r>
              <w:rPr>
                <w:rFonts w:ascii="Cambria Math" w:hAnsi="Cambria Math"/>
                <w:szCs w:val="24"/>
              </w:rPr>
              <m:t>(1,161)</m:t>
            </m:r>
          </m:den>
        </m:f>
      </m:oMath>
    </w:p>
    <w:p w14:paraId="2EEFA111" w14:textId="77777777" w:rsidR="001427B0" w:rsidRPr="001427B0" w:rsidRDefault="001427B0" w:rsidP="00FE0782">
      <w:pPr>
        <w:tabs>
          <w:tab w:val="left" w:pos="720"/>
        </w:tabs>
        <w:spacing w:line="360" w:lineRule="auto"/>
        <w:ind w:left="810" w:hanging="90"/>
        <w:rPr>
          <w:rFonts w:eastAsiaTheme="minorEastAsia"/>
          <w:szCs w:val="24"/>
        </w:rPr>
      </w:pPr>
      <w:r w:rsidRPr="001427B0">
        <w:rPr>
          <w:rFonts w:eastAsiaTheme="minorEastAsia"/>
          <w:szCs w:val="24"/>
        </w:rPr>
        <w:t>= 13</w:t>
      </w:r>
    </w:p>
    <w:p w14:paraId="3A02DA8C" w14:textId="77777777" w:rsidR="001427B0" w:rsidRPr="001427B0" w:rsidRDefault="001427B0" w:rsidP="00FE0782">
      <w:pPr>
        <w:tabs>
          <w:tab w:val="left" w:pos="720"/>
        </w:tabs>
        <w:spacing w:line="360" w:lineRule="auto"/>
        <w:ind w:left="90" w:hanging="810"/>
        <w:rPr>
          <w:rFonts w:eastAsiaTheme="minorEastAsia"/>
          <w:szCs w:val="24"/>
        </w:rPr>
      </w:pPr>
      <w:r w:rsidRPr="001427B0">
        <w:rPr>
          <w:rFonts w:eastAsiaTheme="minorEastAsia"/>
          <w:szCs w:val="24"/>
        </w:rPr>
        <w:tab/>
        <w:t xml:space="preserve">Berdasarkan perhitungan hasil data diatas, bahwa nilai t dalam penelitian yang didapatkan yaitu </w:t>
      </w: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hitung</m:t>
            </m:r>
          </m:sub>
        </m:sSub>
      </m:oMath>
      <w:r w:rsidRPr="001427B0">
        <w:rPr>
          <w:rFonts w:eastAsiaTheme="minorEastAsia"/>
          <w:szCs w:val="24"/>
        </w:rPr>
        <w:t xml:space="preserve">= 13 untuk membandingkan dengan </w:t>
      </w: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tabel</m:t>
            </m:r>
          </m:sub>
        </m:sSub>
      </m:oMath>
      <w:r w:rsidRPr="001427B0">
        <w:rPr>
          <w:rFonts w:eastAsiaTheme="minorEastAsia"/>
          <w:szCs w:val="24"/>
        </w:rPr>
        <w:t xml:space="preserve"> maka perlu dicari terlebih dahulu derajat kebebasan dengan rumus sebagai berikut:</w:t>
      </w:r>
    </w:p>
    <w:p w14:paraId="1A8710BE" w14:textId="77777777" w:rsidR="001427B0" w:rsidRPr="001427B0" w:rsidRDefault="001427B0" w:rsidP="00FE0782">
      <w:pPr>
        <w:tabs>
          <w:tab w:val="left" w:pos="720"/>
        </w:tabs>
        <w:spacing w:line="360" w:lineRule="auto"/>
        <w:ind w:left="810" w:hanging="810"/>
        <w:rPr>
          <w:rFonts w:eastAsiaTheme="minorEastAsia"/>
          <w:szCs w:val="24"/>
        </w:rPr>
      </w:pPr>
      <w:r w:rsidRPr="001427B0">
        <w:rPr>
          <w:rFonts w:eastAsiaTheme="minorEastAsia"/>
          <w:szCs w:val="24"/>
        </w:rPr>
        <w:t>dk</w:t>
      </w:r>
      <w:r w:rsidRPr="001427B0">
        <w:rPr>
          <w:rFonts w:eastAsiaTheme="minorEastAsia"/>
          <w:szCs w:val="24"/>
        </w:rPr>
        <w:tab/>
        <w:t>= (n1 + n2) - 2</w:t>
      </w:r>
    </w:p>
    <w:p w14:paraId="4A9A015F" w14:textId="77777777" w:rsidR="001427B0" w:rsidRPr="001427B0" w:rsidRDefault="001427B0" w:rsidP="00FE0782">
      <w:pPr>
        <w:tabs>
          <w:tab w:val="left" w:pos="720"/>
        </w:tabs>
        <w:spacing w:line="360" w:lineRule="auto"/>
        <w:ind w:left="810" w:hanging="810"/>
        <w:rPr>
          <w:rFonts w:eastAsiaTheme="minorEastAsia"/>
          <w:szCs w:val="24"/>
        </w:rPr>
      </w:pPr>
      <w:r w:rsidRPr="001427B0">
        <w:rPr>
          <w:rFonts w:eastAsiaTheme="minorEastAsia"/>
          <w:szCs w:val="24"/>
        </w:rPr>
        <w:tab/>
        <w:t>= (32 + 30) – 2</w:t>
      </w:r>
    </w:p>
    <w:p w14:paraId="113363C5" w14:textId="77777777" w:rsidR="001427B0" w:rsidRPr="001427B0" w:rsidRDefault="001427B0" w:rsidP="00FE0782">
      <w:pPr>
        <w:tabs>
          <w:tab w:val="left" w:pos="720"/>
        </w:tabs>
        <w:spacing w:line="360" w:lineRule="auto"/>
        <w:ind w:left="810" w:hanging="810"/>
        <w:rPr>
          <w:szCs w:val="24"/>
        </w:rPr>
      </w:pPr>
      <w:r w:rsidRPr="001427B0">
        <w:rPr>
          <w:rFonts w:eastAsiaTheme="minorEastAsia"/>
          <w:szCs w:val="24"/>
        </w:rPr>
        <w:tab/>
        <w:t>= 60</w:t>
      </w:r>
    </w:p>
    <w:p w14:paraId="7B873043" w14:textId="77777777" w:rsidR="001427B0" w:rsidRPr="001427B0" w:rsidRDefault="001427B0" w:rsidP="00FE0782">
      <w:pPr>
        <w:spacing w:line="360" w:lineRule="auto"/>
        <w:rPr>
          <w:rFonts w:eastAsiaTheme="minorEastAsia"/>
          <w:szCs w:val="24"/>
        </w:rPr>
      </w:pPr>
      <w:r w:rsidRPr="001427B0">
        <w:rPr>
          <w:szCs w:val="24"/>
        </w:rPr>
        <w:t xml:space="preserve">Dengan harga t signifikan α= 0,05 dan derajat kebebasan 60 dari tabel distribusi diperoleh </w:t>
      </w:r>
      <m:oMath>
        <m:sSub>
          <m:sSubPr>
            <m:ctrlPr>
              <w:rPr>
                <w:rFonts w:ascii="Cambria Math" w:hAnsi="Cambria Math"/>
                <w:i/>
                <w:szCs w:val="24"/>
              </w:rPr>
            </m:ctrlPr>
          </m:sSubPr>
          <m:e>
            <m:r>
              <w:rPr>
                <w:rFonts w:ascii="Cambria Math" w:hAnsi="Cambria Math"/>
                <w:szCs w:val="24"/>
              </w:rPr>
              <m:t>t</m:t>
            </m:r>
          </m:e>
          <m:sub>
            <m:r>
              <w:rPr>
                <w:rFonts w:ascii="Cambria Math" w:hAnsi="Cambria Math"/>
                <w:szCs w:val="24"/>
              </w:rPr>
              <m:t>tabel</m:t>
            </m:r>
          </m:sub>
        </m:sSub>
      </m:oMath>
      <w:r w:rsidRPr="001427B0">
        <w:rPr>
          <w:rFonts w:eastAsiaTheme="minorEastAsia"/>
          <w:szCs w:val="24"/>
        </w:rPr>
        <w:t xml:space="preserve"> =1,670 sedangkan </w:t>
      </w: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hitung=</m:t>
            </m:r>
          </m:sub>
        </m:sSub>
      </m:oMath>
      <w:r w:rsidRPr="001427B0">
        <w:rPr>
          <w:rFonts w:eastAsiaTheme="minorEastAsia"/>
          <w:szCs w:val="24"/>
        </w:rPr>
        <w:t xml:space="preserve">13. jadi </w:t>
      </w: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hitung&gt;</m:t>
            </m:r>
          </m:sub>
        </m:sSub>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tabel</m:t>
            </m:r>
          </m:sub>
        </m:sSub>
      </m:oMath>
      <w:r w:rsidRPr="001427B0">
        <w:rPr>
          <w:rFonts w:eastAsiaTheme="minorEastAsia"/>
          <w:szCs w:val="24"/>
        </w:rPr>
        <w:t xml:space="preserve"> maka sebelum diberikan perlakuan terjadi penerimaan </w:t>
      </w:r>
      <m:oMath>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o</m:t>
            </m:r>
          </m:sub>
        </m:sSub>
      </m:oMath>
      <w:r w:rsidRPr="001427B0">
        <w:rPr>
          <w:rFonts w:eastAsiaTheme="minorEastAsia"/>
          <w:szCs w:val="24"/>
        </w:rPr>
        <w:t xml:space="preserve">ditolak dan terjadi penerimaan terhadap </w:t>
      </w:r>
      <m:oMath>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a</m:t>
            </m:r>
          </m:sub>
        </m:sSub>
      </m:oMath>
      <w:r w:rsidRPr="001427B0">
        <w:rPr>
          <w:rFonts w:eastAsiaTheme="minorEastAsia"/>
          <w:szCs w:val="24"/>
        </w:rPr>
        <w:t>yaitu terdapat pengaruh model jigsaw terhadap hasil belajar siswa kelas X pada materi vektor</w:t>
      </w:r>
    </w:p>
    <w:p w14:paraId="0C538749" w14:textId="77777777" w:rsidR="00FE0782" w:rsidRDefault="00FE0782" w:rsidP="00FE0782">
      <w:pPr>
        <w:ind w:firstLine="0"/>
        <w:rPr>
          <w:rFonts w:eastAsiaTheme="minorEastAsia"/>
          <w:b/>
          <w:szCs w:val="24"/>
        </w:rPr>
      </w:pPr>
    </w:p>
    <w:p w14:paraId="7B79A241" w14:textId="77777777" w:rsidR="001427B0" w:rsidRDefault="001427B0" w:rsidP="00FE0782">
      <w:pPr>
        <w:ind w:firstLine="0"/>
        <w:rPr>
          <w:rFonts w:eastAsiaTheme="minorEastAsia"/>
          <w:b/>
          <w:szCs w:val="24"/>
        </w:rPr>
      </w:pPr>
      <w:r w:rsidRPr="001427B0">
        <w:rPr>
          <w:rFonts w:eastAsiaTheme="minorEastAsia"/>
          <w:b/>
          <w:szCs w:val="24"/>
        </w:rPr>
        <w:t>PENUTUP</w:t>
      </w:r>
    </w:p>
    <w:p w14:paraId="0452944C" w14:textId="77777777" w:rsidR="001427B0" w:rsidRDefault="001427B0" w:rsidP="001427B0">
      <w:pPr>
        <w:rPr>
          <w:rFonts w:eastAsiaTheme="minorEastAsia"/>
          <w:b/>
          <w:szCs w:val="24"/>
        </w:rPr>
      </w:pPr>
    </w:p>
    <w:p w14:paraId="6F0FE4AC" w14:textId="77777777" w:rsidR="001427B0" w:rsidRPr="001427B0" w:rsidRDefault="001427B0" w:rsidP="00FE0782">
      <w:pPr>
        <w:spacing w:line="360" w:lineRule="auto"/>
        <w:rPr>
          <w:b/>
        </w:rPr>
      </w:pPr>
      <w:r w:rsidRPr="001427B0">
        <w:rPr>
          <w:b/>
        </w:rPr>
        <w:t>5.1</w:t>
      </w:r>
      <w:r w:rsidRPr="001427B0">
        <w:rPr>
          <w:b/>
        </w:rPr>
        <w:tab/>
        <w:t>Simpulan</w:t>
      </w:r>
    </w:p>
    <w:p w14:paraId="4FC49C1C" w14:textId="77777777" w:rsidR="001427B0" w:rsidRPr="00FE0782" w:rsidRDefault="001427B0" w:rsidP="00FE0782">
      <w:pPr>
        <w:spacing w:line="360" w:lineRule="auto"/>
      </w:pPr>
      <w:r w:rsidRPr="001427B0">
        <w:rPr>
          <w:b/>
        </w:rPr>
        <w:tab/>
      </w:r>
      <w:r w:rsidRPr="001427B0">
        <w:t>Berdasarkan pembahasan</w:t>
      </w:r>
      <w:r w:rsidR="00FE0782">
        <w:t xml:space="preserve"> </w:t>
      </w:r>
      <w:r w:rsidRPr="001427B0">
        <w:t xml:space="preserve"> sebelumnya, maka dapat diambil kesimpulan bahwa penggunaan model pembelajaran kooperatif jigsaw dapat meningkatkan hasil belajar siswa pada materi vektor.</w:t>
      </w:r>
    </w:p>
    <w:p w14:paraId="44A5C14D" w14:textId="77777777" w:rsidR="001427B0" w:rsidRPr="001427B0" w:rsidRDefault="001427B0" w:rsidP="001427B0">
      <w:pPr>
        <w:rPr>
          <w:b/>
        </w:rPr>
      </w:pPr>
      <w:r w:rsidRPr="001427B0">
        <w:rPr>
          <w:b/>
        </w:rPr>
        <w:t>5.2</w:t>
      </w:r>
      <w:r w:rsidRPr="001427B0">
        <w:rPr>
          <w:b/>
        </w:rPr>
        <w:tab/>
        <w:t>Saran</w:t>
      </w:r>
    </w:p>
    <w:p w14:paraId="25F58CBA" w14:textId="77777777" w:rsidR="001427B0" w:rsidRPr="001427B0" w:rsidRDefault="001427B0" w:rsidP="00FE0782">
      <w:pPr>
        <w:spacing w:line="360" w:lineRule="auto"/>
      </w:pPr>
      <w:r w:rsidRPr="001427B0">
        <w:rPr>
          <w:b/>
        </w:rPr>
        <w:tab/>
      </w:r>
      <w:r w:rsidRPr="001427B0">
        <w:t>Adapun saran dari penelitian ini adalah :</w:t>
      </w:r>
    </w:p>
    <w:p w14:paraId="582488AC" w14:textId="77777777" w:rsidR="001427B0" w:rsidRPr="001427B0" w:rsidRDefault="001427B0" w:rsidP="00FE0782">
      <w:pPr>
        <w:pStyle w:val="ListParagraph"/>
        <w:numPr>
          <w:ilvl w:val="0"/>
          <w:numId w:val="34"/>
        </w:numPr>
        <w:spacing w:after="160" w:line="360" w:lineRule="auto"/>
        <w:rPr>
          <w:rFonts w:ascii="Times New Roman" w:hAnsi="Times New Roman"/>
          <w:sz w:val="20"/>
          <w:szCs w:val="20"/>
        </w:rPr>
      </w:pPr>
      <w:r w:rsidRPr="001427B0">
        <w:rPr>
          <w:rFonts w:ascii="Times New Roman" w:hAnsi="Times New Roman"/>
          <w:sz w:val="20"/>
          <w:szCs w:val="20"/>
        </w:rPr>
        <w:t>Model pembelajaran ini tidak cocok untuk dilakukan pada materi yang berhubungan dengan laboratorium.</w:t>
      </w:r>
    </w:p>
    <w:p w14:paraId="0C9C04CE" w14:textId="77777777" w:rsidR="001427B0" w:rsidRPr="001427B0" w:rsidRDefault="001427B0" w:rsidP="00FE0782">
      <w:pPr>
        <w:pStyle w:val="ListParagraph"/>
        <w:numPr>
          <w:ilvl w:val="0"/>
          <w:numId w:val="34"/>
        </w:numPr>
        <w:spacing w:after="160" w:line="360" w:lineRule="auto"/>
        <w:rPr>
          <w:rFonts w:ascii="Times New Roman" w:hAnsi="Times New Roman"/>
          <w:sz w:val="20"/>
          <w:szCs w:val="20"/>
        </w:rPr>
      </w:pPr>
      <w:r w:rsidRPr="001427B0">
        <w:rPr>
          <w:rFonts w:ascii="Times New Roman" w:hAnsi="Times New Roman"/>
          <w:sz w:val="20"/>
          <w:szCs w:val="20"/>
        </w:rPr>
        <w:t>Perlu adanya pemilihan materi tertentu dalam menggunakan model pembelajaran jigasw.</w:t>
      </w:r>
    </w:p>
    <w:p w14:paraId="58710FE7" w14:textId="77777777" w:rsidR="00FE0782" w:rsidRPr="00A45C13" w:rsidRDefault="003F181C" w:rsidP="00FE0782">
      <w:pPr>
        <w:spacing w:line="360" w:lineRule="auto"/>
        <w:ind w:firstLine="0"/>
        <w:rPr>
          <w:b/>
          <w:sz w:val="24"/>
          <w:szCs w:val="24"/>
        </w:rPr>
      </w:pPr>
      <w:r w:rsidRPr="0050498C">
        <w:rPr>
          <w:b/>
          <w:sz w:val="24"/>
          <w:szCs w:val="24"/>
        </w:rPr>
        <w:t>DAFTAR PUSTAKA</w:t>
      </w:r>
    </w:p>
    <w:p w14:paraId="7283EC6F" w14:textId="4601CEC8" w:rsidR="00BE7E09" w:rsidRPr="00BE7E09" w:rsidRDefault="00BE7E09" w:rsidP="00BE7E09">
      <w:pPr>
        <w:spacing w:line="360" w:lineRule="auto"/>
        <w:ind w:left="360" w:hanging="360"/>
        <w:rPr>
          <w:color w:val="222222"/>
          <w:shd w:val="clear" w:color="auto" w:fill="FFFFFF"/>
        </w:rPr>
      </w:pPr>
      <w:r w:rsidRPr="00BE7E09">
        <w:rPr>
          <w:color w:val="222222"/>
          <w:shd w:val="clear" w:color="auto" w:fill="FFFFFF"/>
        </w:rPr>
        <w:t>Aminah, Heni Siti. "Peningkatan Hasil Belajar IPA melalui Model Kooperatif Tipe Jigsaw Berbantu Media Gambar Kelas IV SD." </w:t>
      </w:r>
      <w:r w:rsidRPr="00BE7E09">
        <w:rPr>
          <w:i/>
          <w:iCs/>
          <w:color w:val="222222"/>
          <w:shd w:val="clear" w:color="auto" w:fill="FFFFFF"/>
        </w:rPr>
        <w:t>Jurnal Pendidikan Progresif</w:t>
      </w:r>
      <w:r w:rsidRPr="00BE7E09">
        <w:rPr>
          <w:color w:val="222222"/>
          <w:shd w:val="clear" w:color="auto" w:fill="FFFFFF"/>
        </w:rPr>
        <w:t> 7.2 (2017): 93-100.</w:t>
      </w:r>
    </w:p>
    <w:p w14:paraId="5DA10716" w14:textId="77777777" w:rsidR="00BE7E09" w:rsidRPr="00BE7E09" w:rsidRDefault="00BE7E09" w:rsidP="00A45C13">
      <w:pPr>
        <w:spacing w:line="360" w:lineRule="auto"/>
        <w:ind w:left="360" w:hanging="360"/>
        <w:rPr>
          <w:color w:val="222222"/>
          <w:shd w:val="clear" w:color="auto" w:fill="FFFFFF"/>
        </w:rPr>
      </w:pPr>
      <w:r w:rsidRPr="00BE7E09">
        <w:rPr>
          <w:color w:val="222222"/>
          <w:shd w:val="clear" w:color="auto" w:fill="FFFFFF"/>
        </w:rPr>
        <w:t>Hisyam, Zaini. "Strategi Pembelajaran Aktif di PT Yogyakarta." (2002).</w:t>
      </w:r>
    </w:p>
    <w:p w14:paraId="6F8A60EA" w14:textId="77777777" w:rsidR="00BE7E09" w:rsidRPr="00BE7E09" w:rsidRDefault="00BE7E09" w:rsidP="00A45C13">
      <w:pPr>
        <w:spacing w:line="360" w:lineRule="auto"/>
        <w:ind w:left="360" w:hanging="360"/>
        <w:rPr>
          <w:color w:val="222222"/>
          <w:shd w:val="clear" w:color="auto" w:fill="FFFFFF"/>
        </w:rPr>
      </w:pPr>
      <w:r w:rsidRPr="00BE7E09">
        <w:rPr>
          <w:color w:val="222222"/>
          <w:shd w:val="clear" w:color="auto" w:fill="FFFFFF"/>
        </w:rPr>
        <w:t>Ratnasari, Baiq Yudi. "Perbandingan Evektivitas Model Pembelajaran Kooperatif Tipe Stad Tgt dan Jigsaw terhadap Hasil Belajar Passing Atas dan Bawah Bolavoli pada Siswa Kelas XI Sman I Pujut Lombok Tengah." </w:t>
      </w:r>
      <w:r w:rsidRPr="00BE7E09">
        <w:rPr>
          <w:i/>
          <w:iCs/>
          <w:color w:val="222222"/>
          <w:shd w:val="clear" w:color="auto" w:fill="FFFFFF"/>
        </w:rPr>
        <w:t>Satria</w:t>
      </w:r>
      <w:r w:rsidRPr="00BE7E09">
        <w:rPr>
          <w:color w:val="222222"/>
          <w:shd w:val="clear" w:color="auto" w:fill="FFFFFF"/>
        </w:rPr>
        <w:t> 2.1 (2019): 10-14.</w:t>
      </w:r>
    </w:p>
    <w:p w14:paraId="7FD42A73" w14:textId="77777777" w:rsidR="00BE7E09" w:rsidRPr="00BE7E09" w:rsidRDefault="00BE7E09" w:rsidP="00A45C13">
      <w:pPr>
        <w:spacing w:line="360" w:lineRule="auto"/>
        <w:ind w:left="360" w:hanging="360"/>
        <w:rPr>
          <w:color w:val="222222"/>
          <w:shd w:val="clear" w:color="auto" w:fill="FFFFFF"/>
        </w:rPr>
      </w:pPr>
      <w:r w:rsidRPr="00BE7E09">
        <w:rPr>
          <w:color w:val="222222"/>
          <w:shd w:val="clear" w:color="auto" w:fill="FFFFFF"/>
        </w:rPr>
        <w:t>Yahya, Muhammad, and Darmawang Darmawang. "Penerapan model pembelajaran kooperatif tipe jigsaw untuk meningkatkan prestasi belajar siswa pada mata pelajaran alat dan mesin pertanian (PTK pada siswa kelas XI Penyuluh pertanian SMK Negeri 2 Walenrang)." </w:t>
      </w:r>
      <w:r w:rsidRPr="00BE7E09">
        <w:rPr>
          <w:i/>
          <w:iCs/>
          <w:color w:val="222222"/>
          <w:shd w:val="clear" w:color="auto" w:fill="FFFFFF"/>
        </w:rPr>
        <w:t>Jurnal Pendidikan Teknologi Pertanian</w:t>
      </w:r>
      <w:r w:rsidRPr="00BE7E09">
        <w:rPr>
          <w:color w:val="222222"/>
          <w:shd w:val="clear" w:color="auto" w:fill="FFFFFF"/>
        </w:rPr>
        <w:t> 3.1 (2018): 1-14.</w:t>
      </w:r>
    </w:p>
    <w:p w14:paraId="35F099B3" w14:textId="77777777" w:rsidR="00FE0782" w:rsidRDefault="003F181C" w:rsidP="00A45C13">
      <w:pPr>
        <w:spacing w:line="360" w:lineRule="auto"/>
        <w:ind w:left="360" w:hanging="360"/>
      </w:pPr>
      <w:r w:rsidRPr="00FE0782">
        <w:t xml:space="preserve">Rusman, (2013) </w:t>
      </w:r>
      <w:r w:rsidRPr="00FE0782">
        <w:rPr>
          <w:i/>
        </w:rPr>
        <w:t>Model-Model Pembelajaran</w:t>
      </w:r>
      <w:r w:rsidR="00015D06" w:rsidRPr="00FE0782">
        <w:t xml:space="preserve">: mengembangkan </w:t>
      </w:r>
      <w:r w:rsidRPr="00FE0782">
        <w:t>profesionalisme guru. Edisi ke-2. Jakarta. PT Raja GrafindoPersada.</w:t>
      </w:r>
    </w:p>
    <w:p w14:paraId="3142AD54" w14:textId="01151AE6" w:rsidR="007D3DC0" w:rsidRPr="007D3DC0" w:rsidRDefault="007D3DC0" w:rsidP="00A45C13">
      <w:pPr>
        <w:spacing w:line="360" w:lineRule="auto"/>
        <w:ind w:left="360" w:hanging="360"/>
        <w:rPr>
          <w:color w:val="222222"/>
          <w:shd w:val="clear" w:color="auto" w:fill="FFFFFF"/>
        </w:rPr>
      </w:pPr>
      <w:r w:rsidRPr="007D3DC0">
        <w:rPr>
          <w:color w:val="222222"/>
          <w:shd w:val="clear" w:color="auto" w:fill="FFFFFF"/>
        </w:rPr>
        <w:t>Mirdayanti, Rina, and Murni Murni. "Kajian Penggunaan Laboratorium Virtual Berbasis Simulasi Sebagai Uapaya Mengatasi Ketidak-sediaan Laboratorium ." </w:t>
      </w:r>
      <w:r w:rsidRPr="007D3DC0">
        <w:rPr>
          <w:i/>
          <w:iCs/>
          <w:color w:val="222222"/>
          <w:shd w:val="clear" w:color="auto" w:fill="FFFFFF"/>
        </w:rPr>
        <w:t>Visipena Journal</w:t>
      </w:r>
      <w:r w:rsidRPr="007D3DC0">
        <w:rPr>
          <w:color w:val="222222"/>
          <w:shd w:val="clear" w:color="auto" w:fill="FFFFFF"/>
        </w:rPr>
        <w:t> 8.2 (2018).</w:t>
      </w:r>
    </w:p>
    <w:p w14:paraId="7E02730F" w14:textId="3D278C6B" w:rsidR="00FE0782" w:rsidRDefault="003F181C" w:rsidP="00A45C13">
      <w:pPr>
        <w:spacing w:line="360" w:lineRule="auto"/>
        <w:ind w:left="360" w:hanging="360"/>
      </w:pPr>
      <w:r w:rsidRPr="00FE0782">
        <w:t xml:space="preserve">Slameto. (2003) </w:t>
      </w:r>
      <w:r w:rsidRPr="00FE0782">
        <w:rPr>
          <w:i/>
        </w:rPr>
        <w:t>Belajar dan Fakto-Faktor yang Mempengaruhinya</w:t>
      </w:r>
      <w:r w:rsidRPr="00FE0782">
        <w:t>, Jakarta: Rieneka Cipta</w:t>
      </w:r>
    </w:p>
    <w:p w14:paraId="422049EB" w14:textId="6BC08400" w:rsidR="007D3DC0" w:rsidRDefault="007D3DC0" w:rsidP="00A45C13">
      <w:pPr>
        <w:spacing w:line="360" w:lineRule="auto"/>
        <w:ind w:left="360" w:hanging="360"/>
        <w:rPr>
          <w:color w:val="222222"/>
          <w:shd w:val="clear" w:color="auto" w:fill="FFFFFF"/>
        </w:rPr>
      </w:pPr>
      <w:r w:rsidRPr="007D3DC0">
        <w:rPr>
          <w:color w:val="222222"/>
          <w:shd w:val="clear" w:color="auto" w:fill="FFFFFF"/>
        </w:rPr>
        <w:t>Al-Tabany, Trianto Ibnu Badar. </w:t>
      </w:r>
      <w:r w:rsidRPr="007D3DC0">
        <w:rPr>
          <w:i/>
          <w:iCs/>
          <w:color w:val="222222"/>
          <w:shd w:val="clear" w:color="auto" w:fill="FFFFFF"/>
        </w:rPr>
        <w:t>Mendesain Model Pembelajaran Inovatif, Progresif, Dan Konteksual</w:t>
      </w:r>
      <w:r w:rsidRPr="007D3DC0">
        <w:rPr>
          <w:color w:val="222222"/>
          <w:shd w:val="clear" w:color="auto" w:fill="FFFFFF"/>
        </w:rPr>
        <w:t>. Prenada Media, 2017.</w:t>
      </w:r>
    </w:p>
    <w:p w14:paraId="5394E6B7" w14:textId="77777777" w:rsidR="007D3DC0" w:rsidRPr="007D3DC0" w:rsidRDefault="007D3DC0" w:rsidP="00A45C13">
      <w:pPr>
        <w:spacing w:line="360" w:lineRule="auto"/>
        <w:ind w:left="360" w:hanging="360"/>
        <w:rPr>
          <w:color w:val="222222"/>
          <w:shd w:val="clear" w:color="auto" w:fill="FFFFFF"/>
        </w:rPr>
      </w:pPr>
    </w:p>
    <w:p w14:paraId="3D8F956B" w14:textId="42FB6A0D" w:rsidR="00484DF1" w:rsidRPr="00A45C13" w:rsidRDefault="003F181C" w:rsidP="00A45C13">
      <w:pPr>
        <w:spacing w:line="360" w:lineRule="auto"/>
        <w:ind w:left="360" w:hanging="360"/>
        <w:sectPr w:rsidR="00484DF1" w:rsidRPr="00A45C13" w:rsidSect="002C0379">
          <w:type w:val="nextColumn"/>
          <w:pgSz w:w="12240" w:h="15840"/>
          <w:pgMar w:top="1701" w:right="1418" w:bottom="1418" w:left="1418" w:header="720" w:footer="720" w:gutter="0"/>
          <w:cols w:num="2" w:space="720"/>
          <w:docGrid w:linePitch="360"/>
        </w:sectPr>
      </w:pPr>
      <w:r w:rsidRPr="00FE0782">
        <w:lastRenderedPageBreak/>
        <w:t xml:space="preserve">Trianto. (2010) </w:t>
      </w:r>
      <w:r w:rsidRPr="00FE0782">
        <w:rPr>
          <w:i/>
        </w:rPr>
        <w:t xml:space="preserve">model pembelajaran terpadu, konsep, strategi implementesi dalam KTSP. </w:t>
      </w:r>
      <w:r w:rsidR="007C193E">
        <w:t>Jakarta: Bumi Aksar</w:t>
      </w:r>
      <w:r w:rsidR="00C3339F">
        <w:t>a</w:t>
      </w:r>
    </w:p>
    <w:p w14:paraId="4863F58C" w14:textId="77777777" w:rsidR="00945665" w:rsidRPr="00803B31" w:rsidRDefault="00945665" w:rsidP="00484DF1">
      <w:pPr>
        <w:spacing w:line="360" w:lineRule="auto"/>
        <w:ind w:firstLine="0"/>
        <w:rPr>
          <w:b/>
          <w:sz w:val="24"/>
          <w:szCs w:val="24"/>
        </w:rPr>
        <w:sectPr w:rsidR="00945665" w:rsidRPr="00803B31" w:rsidSect="002C0379">
          <w:type w:val="nextColumn"/>
          <w:pgSz w:w="12240" w:h="15840"/>
          <w:pgMar w:top="1701" w:right="1418" w:bottom="1418" w:left="1418" w:header="720" w:footer="720" w:gutter="0"/>
          <w:cols w:num="2" w:space="720"/>
          <w:docGrid w:linePitch="360"/>
        </w:sectPr>
      </w:pPr>
    </w:p>
    <w:p w14:paraId="3DCFE73B" w14:textId="77777777" w:rsidR="00945665" w:rsidRPr="00803B31" w:rsidRDefault="00945665" w:rsidP="00484DF1">
      <w:pPr>
        <w:spacing w:line="360" w:lineRule="auto"/>
        <w:ind w:firstLine="0"/>
        <w:rPr>
          <w:b/>
          <w:sz w:val="24"/>
          <w:szCs w:val="24"/>
        </w:rPr>
        <w:sectPr w:rsidR="00945665" w:rsidRPr="00803B31" w:rsidSect="002C0379">
          <w:type w:val="nextColumn"/>
          <w:pgSz w:w="12240" w:h="15840"/>
          <w:pgMar w:top="1701" w:right="1418" w:bottom="1418" w:left="1418" w:header="720" w:footer="720" w:gutter="0"/>
          <w:cols w:num="2" w:space="720"/>
          <w:docGrid w:linePitch="360"/>
        </w:sectPr>
      </w:pPr>
    </w:p>
    <w:p w14:paraId="6BE6A76F" w14:textId="77777777" w:rsidR="002C0379" w:rsidRDefault="002C0379" w:rsidP="002C0379">
      <w:pPr>
        <w:tabs>
          <w:tab w:val="left" w:pos="720"/>
        </w:tabs>
        <w:spacing w:line="360" w:lineRule="auto"/>
        <w:ind w:firstLine="0"/>
        <w:rPr>
          <w:color w:val="000000" w:themeColor="text1"/>
          <w:sz w:val="24"/>
          <w:szCs w:val="24"/>
        </w:rPr>
        <w:sectPr w:rsidR="002C0379" w:rsidSect="002C0379">
          <w:type w:val="nextColumn"/>
          <w:pgSz w:w="12240" w:h="15840"/>
          <w:pgMar w:top="1701" w:right="1418" w:bottom="1418" w:left="1418" w:header="720" w:footer="720" w:gutter="0"/>
          <w:cols w:space="720"/>
          <w:docGrid w:linePitch="360"/>
        </w:sectPr>
      </w:pPr>
    </w:p>
    <w:p w14:paraId="160DF179" w14:textId="77777777" w:rsidR="00C3339F" w:rsidRPr="000E7A1A" w:rsidRDefault="00C3339F" w:rsidP="00C3339F">
      <w:pPr>
        <w:tabs>
          <w:tab w:val="left" w:pos="720"/>
        </w:tabs>
        <w:spacing w:line="360" w:lineRule="auto"/>
        <w:ind w:firstLine="0"/>
        <w:rPr>
          <w:rFonts w:eastAsiaTheme="minorEastAsia"/>
          <w:b/>
          <w:sz w:val="24"/>
          <w:szCs w:val="24"/>
        </w:rPr>
      </w:pPr>
    </w:p>
    <w:sectPr w:rsidR="00C3339F" w:rsidRPr="000E7A1A" w:rsidSect="00015D06">
      <w:headerReference w:type="default" r:id="rId15"/>
      <w:footerReference w:type="default" r:id="rId16"/>
      <w:type w:val="nextColumn"/>
      <w:pgSz w:w="12240" w:h="15840"/>
      <w:pgMar w:top="1701" w:right="1418" w:bottom="1418" w:left="1418" w:header="720" w:footer="720" w:gutter="0"/>
      <w:pgNumType w:start="4"/>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41BD8" w14:textId="77777777" w:rsidR="00FF00C6" w:rsidRDefault="00FF00C6" w:rsidP="00DF7A7D">
      <w:r>
        <w:separator/>
      </w:r>
    </w:p>
  </w:endnote>
  <w:endnote w:type="continuationSeparator" w:id="0">
    <w:p w14:paraId="07A3F31E" w14:textId="77777777" w:rsidR="00FF00C6" w:rsidRDefault="00FF00C6"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65838" w14:textId="77777777" w:rsidR="00BE7E09" w:rsidRPr="00013D23" w:rsidRDefault="00FF00C6"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w:pict w14:anchorId="1ECBD121">
        <v:line id="Straight Connector 10" o:spid="_x0000_s2052"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539261801"/>
        <w:docPartObj>
          <w:docPartGallery w:val="Page Numbers (Bottom of Page)"/>
          <w:docPartUnique/>
        </w:docPartObj>
      </w:sdtPr>
      <w:sdtEndPr>
        <w:rPr>
          <w:rFonts w:asciiTheme="majorHAnsi" w:hAnsiTheme="majorHAnsi"/>
          <w:noProof/>
          <w:sz w:val="24"/>
          <w:szCs w:val="24"/>
        </w:rPr>
      </w:sdtEndPr>
      <w:sdtContent>
        <w:r w:rsidR="00BE7E09">
          <w:rPr>
            <w:rFonts w:asciiTheme="majorHAnsi" w:hAnsiTheme="majorHAnsi"/>
            <w:noProof/>
            <w:sz w:val="24"/>
            <w:szCs w:val="24"/>
            <w:lang w:val="id-ID"/>
          </w:rPr>
          <w:t xml:space="preserve">- </w:t>
        </w:r>
        <w:r w:rsidR="00BE7E09" w:rsidRPr="00F355CE">
          <w:rPr>
            <w:rFonts w:asciiTheme="majorHAnsi" w:hAnsiTheme="majorHAnsi"/>
            <w:sz w:val="24"/>
            <w:szCs w:val="24"/>
          </w:rPr>
          <w:fldChar w:fldCharType="begin"/>
        </w:r>
        <w:r w:rsidR="00BE7E09" w:rsidRPr="00D76837">
          <w:rPr>
            <w:rFonts w:asciiTheme="majorHAnsi" w:hAnsiTheme="majorHAnsi"/>
            <w:sz w:val="24"/>
            <w:szCs w:val="24"/>
          </w:rPr>
          <w:instrText xml:space="preserve"> PAGE   \* MERGEFORMAT </w:instrText>
        </w:r>
        <w:r w:rsidR="00BE7E09" w:rsidRPr="00F355CE">
          <w:rPr>
            <w:rFonts w:asciiTheme="majorHAnsi" w:hAnsiTheme="majorHAnsi"/>
            <w:sz w:val="24"/>
            <w:szCs w:val="24"/>
          </w:rPr>
          <w:fldChar w:fldCharType="separate"/>
        </w:r>
        <w:r w:rsidR="00BE7E09">
          <w:rPr>
            <w:rFonts w:asciiTheme="majorHAnsi" w:hAnsiTheme="majorHAnsi"/>
            <w:noProof/>
            <w:sz w:val="24"/>
            <w:szCs w:val="24"/>
          </w:rPr>
          <w:t>8</w:t>
        </w:r>
        <w:r w:rsidR="00BE7E09" w:rsidRPr="00F355CE">
          <w:rPr>
            <w:rFonts w:asciiTheme="majorHAnsi" w:hAnsiTheme="majorHAnsi"/>
            <w:noProof/>
            <w:sz w:val="24"/>
            <w:szCs w:val="24"/>
          </w:rPr>
          <w:fldChar w:fldCharType="end"/>
        </w:r>
        <w:r w:rsidR="00BE7E09">
          <w:rPr>
            <w:rFonts w:asciiTheme="majorHAnsi" w:hAnsiTheme="majorHAnsi"/>
            <w:noProof/>
            <w:sz w:val="24"/>
            <w:szCs w:val="24"/>
            <w:lang w:val="id-ID"/>
          </w:rPr>
          <w:t xml:space="preserve"> -</w:t>
        </w:r>
        <w:r w:rsidR="00BE7E09">
          <w:rPr>
            <w:rFonts w:asciiTheme="majorHAnsi" w:hAnsiTheme="majorHAnsi"/>
            <w:color w:val="1F497D" w:themeColor="text2"/>
            <w:sz w:val="22"/>
            <w:szCs w:val="22"/>
            <w:lang w:val="id-ID"/>
          </w:rPr>
          <w:tab/>
        </w:r>
      </w:sdtContent>
    </w:sdt>
  </w:p>
  <w:p w14:paraId="7D830C5F" w14:textId="77777777" w:rsidR="00BE7E09" w:rsidRDefault="00BE7E09"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1F497D" w:themeColor="text2"/>
        <w:sz w:val="18"/>
        <w:szCs w:val="18"/>
      </w:rPr>
      <w:id w:val="539261802"/>
      <w:docPartObj>
        <w:docPartGallery w:val="Page Numbers (Bottom of Page)"/>
        <w:docPartUnique/>
      </w:docPartObj>
    </w:sdtPr>
    <w:sdtEndPr>
      <w:rPr>
        <w:rFonts w:asciiTheme="majorHAnsi" w:hAnsiTheme="majorHAnsi"/>
        <w:noProof/>
        <w:sz w:val="24"/>
        <w:szCs w:val="24"/>
      </w:rPr>
    </w:sdtEndPr>
    <w:sdtContent>
      <w:p w14:paraId="3B70FBC9" w14:textId="77777777" w:rsidR="00BE7E09" w:rsidRPr="00922FF2" w:rsidRDefault="00FF00C6"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w:pict w14:anchorId="0C229CCF">
            <v:line id="Straight Connector 5" o:spid="_x0000_s2051"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BE7E09">
          <w:rPr>
            <w:noProof/>
            <w:sz w:val="18"/>
            <w:szCs w:val="18"/>
            <w:lang w:eastAsia="id-ID"/>
          </w:rPr>
          <w:t>Judul Artikel</w:t>
        </w:r>
        <w:r w:rsidR="00BE7E09" w:rsidRPr="004C0210">
          <w:rPr>
            <w:rFonts w:asciiTheme="majorHAnsi" w:hAnsiTheme="majorHAnsi"/>
            <w:i/>
            <w:sz w:val="18"/>
            <w:szCs w:val="18"/>
            <w:lang w:val="id-ID"/>
          </w:rPr>
          <w:t>....</w:t>
        </w:r>
        <w:r w:rsidR="00BE7E09">
          <w:rPr>
            <w:rFonts w:asciiTheme="majorHAnsi" w:hAnsiTheme="majorHAnsi"/>
            <w:color w:val="1F497D" w:themeColor="text2"/>
            <w:sz w:val="22"/>
            <w:szCs w:val="22"/>
            <w:lang w:val="id-ID"/>
          </w:rPr>
          <w:tab/>
        </w:r>
      </w:p>
    </w:sdtContent>
  </w:sdt>
  <w:p w14:paraId="7878315F" w14:textId="77777777" w:rsidR="00BE7E09" w:rsidRPr="003430A1" w:rsidRDefault="00BE7E09"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sidRPr="00EB23FD">
      <w:rPr>
        <w:noProof/>
        <w:sz w:val="18"/>
        <w:szCs w:val="18"/>
      </w:rPr>
      <w:t>&amp;</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360B042C" w14:textId="77777777" w:rsidR="00BE7E09" w:rsidRPr="00F355CE" w:rsidRDefault="00BE7E09"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C8C85" w14:textId="77777777" w:rsidR="00BE7E09" w:rsidRPr="00611A22" w:rsidRDefault="00BE7E09" w:rsidP="00611A22">
    <w:pPr>
      <w:pStyle w:val="Footer"/>
      <w:jc w:val="center"/>
      <w:rPr>
        <w:sz w:val="24"/>
        <w:szCs w:val="24"/>
      </w:rPr>
    </w:pPr>
    <w:r w:rsidRPr="00611A22">
      <w:rPr>
        <w:sz w:val="24"/>
        <w:szCs w:val="24"/>
      </w:rPr>
      <w:t>-</w:t>
    </w:r>
    <w:sdt>
      <w:sdtPr>
        <w:rPr>
          <w:sz w:val="24"/>
          <w:szCs w:val="24"/>
        </w:rPr>
        <w:id w:val="610696430"/>
        <w:docPartObj>
          <w:docPartGallery w:val="Page Numbers (Bottom of Page)"/>
          <w:docPartUnique/>
        </w:docPartObj>
      </w:sdtPr>
      <w:sdtEndPr/>
      <w:sdtContent>
        <w:r w:rsidRPr="00611A22">
          <w:rPr>
            <w:sz w:val="24"/>
            <w:szCs w:val="24"/>
          </w:rPr>
          <w:fldChar w:fldCharType="begin"/>
        </w:r>
        <w:r w:rsidRPr="00611A22">
          <w:rPr>
            <w:sz w:val="24"/>
            <w:szCs w:val="24"/>
          </w:rPr>
          <w:instrText xml:space="preserve"> PAGE   \* MERGEFORMAT </w:instrText>
        </w:r>
        <w:r w:rsidRPr="00611A22">
          <w:rPr>
            <w:sz w:val="24"/>
            <w:szCs w:val="24"/>
          </w:rPr>
          <w:fldChar w:fldCharType="separate"/>
        </w:r>
        <w:r>
          <w:rPr>
            <w:noProof/>
            <w:sz w:val="24"/>
            <w:szCs w:val="24"/>
          </w:rPr>
          <w:t>7</w:t>
        </w:r>
        <w:r w:rsidRPr="00611A22">
          <w:rPr>
            <w:sz w:val="24"/>
            <w:szCs w:val="24"/>
          </w:rPr>
          <w:fldChar w:fldCharType="end"/>
        </w:r>
        <w:r w:rsidRPr="00611A22">
          <w:rPr>
            <w:sz w:val="24"/>
            <w:szCs w:val="24"/>
          </w:rPr>
          <w:t>-</w:t>
        </w:r>
      </w:sdtContent>
    </w:sdt>
  </w:p>
  <w:p w14:paraId="14079F10" w14:textId="77777777" w:rsidR="00BE7E09" w:rsidRDefault="00BE7E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577CE" w14:textId="77777777" w:rsidR="00BE7E09" w:rsidRPr="00922FF2" w:rsidRDefault="00FF00C6"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w:pict w14:anchorId="6ED97C37">
        <v:line id="_x0000_s2049"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BE7E09">
      <w:rPr>
        <w:noProof/>
        <w:sz w:val="18"/>
        <w:szCs w:val="18"/>
        <w:lang w:eastAsia="id-ID"/>
      </w:rPr>
      <w:t>Jusul Artikel ………………………</w:t>
    </w:r>
    <w:r w:rsidR="00BE7E09">
      <w:rPr>
        <w:rFonts w:asciiTheme="majorHAnsi" w:hAnsiTheme="majorHAnsi"/>
        <w:color w:val="1F497D" w:themeColor="text2"/>
        <w:sz w:val="22"/>
        <w:szCs w:val="22"/>
        <w:lang w:val="id-ID"/>
      </w:rPr>
      <w:tab/>
    </w:r>
  </w:p>
  <w:p w14:paraId="6DE20787" w14:textId="77777777" w:rsidR="00BE7E09" w:rsidRPr="00EB23FD" w:rsidRDefault="00BE7E09"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sidRPr="00AA2E84">
      <w:rPr>
        <w:noProof/>
        <w:sz w:val="18"/>
        <w:szCs w:val="18"/>
      </w:rPr>
      <w:t>&amp;</w:t>
    </w:r>
    <w:r>
      <w:rPr>
        <w:noProof/>
        <w:sz w:val="18"/>
        <w:szCs w:val="18"/>
      </w:rPr>
      <w:t>Penulis 2</w:t>
    </w:r>
    <w:r>
      <w:rPr>
        <w:noProof/>
        <w:sz w:val="18"/>
        <w:szCs w:val="18"/>
        <w:lang w:val="id-ID"/>
      </w:rPr>
      <w:t>,</w:t>
    </w:r>
    <w:r>
      <w:rPr>
        <w:noProof/>
        <w:sz w:val="18"/>
        <w:szCs w:val="18"/>
      </w:rPr>
      <w:t>tahun terbit</w:t>
    </w:r>
    <w:r w:rsidRPr="00AA2E84">
      <w:rPr>
        <w:noProof/>
        <w:sz w:val="18"/>
        <w:szCs w:val="18"/>
      </w:rPr>
      <w:t>)</w:t>
    </w:r>
    <w:r w:rsidRPr="00AA2E84">
      <w:rPr>
        <w:sz w:val="18"/>
        <w:szCs w:val="18"/>
      </w:rPr>
      <w:fldChar w:fldCharType="end"/>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Pr>
        <w:rFonts w:asciiTheme="majorHAnsi" w:hAnsiTheme="majorHAnsi"/>
        <w:noProof/>
        <w:sz w:val="24"/>
        <w:szCs w:val="24"/>
      </w:rPr>
      <w:t>3</w:t>
    </w:r>
    <w:r w:rsidRPr="00EB23FD">
      <w:rPr>
        <w:rFonts w:asciiTheme="majorHAnsi" w:hAnsiTheme="majorHAnsi"/>
        <w:noProof/>
        <w:sz w:val="24"/>
        <w:szCs w:val="24"/>
      </w:rPr>
      <w:fldChar w:fldCharType="end"/>
    </w:r>
    <w:r w:rsidRPr="00EB23FD">
      <w:rPr>
        <w:rFonts w:asciiTheme="majorHAnsi" w:hAnsiTheme="majorHAnsi"/>
        <w:noProof/>
        <w:sz w:val="24"/>
        <w:szCs w:val="24"/>
        <w:lang w:val="id-ID"/>
      </w:rPr>
      <w:t>-</w:t>
    </w:r>
  </w:p>
  <w:p w14:paraId="1347C340" w14:textId="77777777" w:rsidR="00BE7E09" w:rsidRDefault="00BE7E09"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BB068" w14:textId="77777777" w:rsidR="00FF00C6" w:rsidRDefault="00FF00C6" w:rsidP="00DF7A7D">
      <w:r>
        <w:separator/>
      </w:r>
    </w:p>
  </w:footnote>
  <w:footnote w:type="continuationSeparator" w:id="0">
    <w:p w14:paraId="0F24F4BC" w14:textId="77777777" w:rsidR="00FF00C6" w:rsidRDefault="00FF00C6"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FF86E" w14:textId="77777777" w:rsidR="00BE7E09" w:rsidRDefault="00FF00C6" w:rsidP="00D47748">
    <w:pPr>
      <w:pStyle w:val="Header"/>
      <w:ind w:firstLine="0"/>
      <w:rPr>
        <w:rFonts w:asciiTheme="majorHAnsi" w:hAnsiTheme="majorHAnsi"/>
        <w:sz w:val="22"/>
        <w:szCs w:val="22"/>
        <w:lang w:val="id-ID"/>
      </w:rPr>
    </w:pPr>
    <w:r>
      <w:rPr>
        <w:noProof/>
        <w:lang w:val="id-ID" w:eastAsia="id-ID"/>
      </w:rPr>
      <w:pict w14:anchorId="0DBC349D">
        <v:shapetype id="_x0000_t202" coordsize="21600,21600" o:spt="202" path="m,l,21600r21600,l21600,xe">
          <v:stroke joinstyle="miter"/>
          <v:path gradientshapeok="t" o:connecttype="rect"/>
        </v:shapetype>
        <v:shape id="Text Box 2" o:spid="_x0000_s2055"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Text Box 2">
            <w:txbxContent>
              <w:p w14:paraId="287F4BE8" w14:textId="77777777" w:rsidR="00BE7E09" w:rsidRDefault="00BE7E09"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368FDBEC" w14:textId="77777777" w:rsidR="00BE7E09" w:rsidRDefault="00FF00C6" w:rsidP="00CE79F4">
                <w:pPr>
                  <w:pStyle w:val="Header"/>
                  <w:ind w:firstLine="0"/>
                  <w:rPr>
                    <w:rFonts w:asciiTheme="majorHAnsi" w:hAnsiTheme="majorHAnsi"/>
                    <w:i/>
                    <w:lang w:val="id-ID"/>
                  </w:rPr>
                </w:pPr>
                <w:hyperlink r:id="rId1" w:history="1">
                  <w:r w:rsidR="00BE7E09" w:rsidRPr="00CE79F4">
                    <w:rPr>
                      <w:rFonts w:asciiTheme="majorHAnsi" w:hAnsiTheme="majorHAnsi"/>
                      <w:i/>
                      <w:lang w:val="id-ID"/>
                    </w:rPr>
                    <w:t>http://jurnal.abulyatama.ac.id/index.php/kandidat</w:t>
                  </w:r>
                </w:hyperlink>
              </w:p>
              <w:p w14:paraId="47F4C201" w14:textId="77777777" w:rsidR="00BE7E09" w:rsidRPr="00967E6B" w:rsidRDefault="00BE7E09" w:rsidP="00980159">
                <w:pPr>
                  <w:pStyle w:val="Header"/>
                  <w:ind w:left="280" w:firstLine="0"/>
                  <w:rPr>
                    <w:rFonts w:asciiTheme="majorHAnsi" w:hAnsiTheme="majorHAnsi"/>
                    <w:i/>
                    <w:lang w:val="id-ID"/>
                  </w:rPr>
                </w:pPr>
              </w:p>
              <w:p w14:paraId="13C36EF7" w14:textId="77777777" w:rsidR="00BE7E09" w:rsidRDefault="00BE7E09" w:rsidP="00967E6B">
                <w:pPr>
                  <w:pStyle w:val="Header"/>
                </w:pPr>
              </w:p>
              <w:p w14:paraId="4B84C1F6" w14:textId="77777777" w:rsidR="00BE7E09" w:rsidRDefault="00BE7E09" w:rsidP="00967E6B"/>
            </w:txbxContent>
          </v:textbox>
        </v:shape>
      </w:pict>
    </w:r>
  </w:p>
  <w:p w14:paraId="6BAA870C" w14:textId="77777777" w:rsidR="00BE7E09" w:rsidRPr="00922FF2" w:rsidRDefault="00BE7E09" w:rsidP="00D47748">
    <w:pPr>
      <w:pStyle w:val="Header"/>
      <w:ind w:firstLine="0"/>
      <w:rPr>
        <w:rFonts w:asciiTheme="majorHAnsi" w:hAnsiTheme="majorHAnsi"/>
        <w:b/>
        <w:color w:val="1F497D" w:themeColor="text2"/>
        <w:sz w:val="22"/>
        <w:szCs w:val="22"/>
        <w:lang w:val="id-ID"/>
      </w:rPr>
    </w:pPr>
  </w:p>
  <w:p w14:paraId="080BD791" w14:textId="77777777" w:rsidR="00BE7E09" w:rsidRPr="00CF69D5" w:rsidRDefault="00FF00C6">
    <w:pPr>
      <w:pStyle w:val="Header"/>
    </w:pPr>
    <w:r>
      <w:rPr>
        <w:noProof/>
        <w:lang w:val="id-ID" w:eastAsia="id-ID"/>
      </w:rPr>
      <w:pict w14:anchorId="083B2A94">
        <v:line id="Straight Connector 4" o:spid="_x0000_s2054"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8FCD0" w14:textId="77777777" w:rsidR="00BE7E09" w:rsidRPr="00DB7BA7" w:rsidRDefault="00BE7E09" w:rsidP="00DB7BA7">
    <w:pPr>
      <w:pStyle w:val="Header"/>
      <w:ind w:firstLine="0"/>
      <w:rPr>
        <w:lang w:val="id-ID"/>
      </w:rPr>
    </w:pPr>
  </w:p>
  <w:p w14:paraId="18C75B4E" w14:textId="77777777" w:rsidR="00BE7E09" w:rsidRPr="009D74EB" w:rsidRDefault="00BE7E09" w:rsidP="00EB23FD">
    <w:pPr>
      <w:pStyle w:val="Header"/>
    </w:pPr>
  </w:p>
  <w:p w14:paraId="33068B77" w14:textId="77777777" w:rsidR="00BE7E09" w:rsidRPr="00013D23" w:rsidRDefault="00FF00C6" w:rsidP="00EB23FD">
    <w:pPr>
      <w:jc w:val="right"/>
      <w:rPr>
        <w:lang w:val="id-ID"/>
      </w:rPr>
    </w:pPr>
    <w:r>
      <w:rPr>
        <w:noProof/>
        <w:lang w:val="id-ID" w:eastAsia="id-ID"/>
      </w:rPr>
      <w:pict w14:anchorId="60DD2470">
        <v:line id="Straight Connector 15" o:spid="_x0000_s2053"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BE7E09">
      <w:rPr>
        <w:lang w:val="id-ID"/>
      </w:rPr>
      <w:t>ISSN 0000</w:t>
    </w:r>
    <w:r w:rsidR="00BE7E09">
      <w:t>-</w:t>
    </w:r>
    <w:r w:rsidR="00BE7E09">
      <w:rPr>
        <w:lang w:val="id-ID"/>
      </w:rPr>
      <w:t>0000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9D7B7" w14:textId="77777777" w:rsidR="00BE7E09" w:rsidRDefault="00BE7E09">
    <w:pPr>
      <w:pStyle w:val="Header"/>
      <w:jc w:val="right"/>
    </w:pPr>
  </w:p>
  <w:p w14:paraId="7F456297" w14:textId="77777777" w:rsidR="00BE7E09" w:rsidRPr="009D74EB" w:rsidRDefault="00BE7E09" w:rsidP="001B5D88">
    <w:pPr>
      <w:pStyle w:val="Header"/>
    </w:pPr>
  </w:p>
  <w:p w14:paraId="23E43644" w14:textId="77777777" w:rsidR="00BE7E09" w:rsidRPr="00013D23" w:rsidRDefault="00FF00C6" w:rsidP="00013D23">
    <w:pPr>
      <w:jc w:val="right"/>
      <w:rPr>
        <w:lang w:val="id-ID"/>
      </w:rPr>
    </w:pPr>
    <w:r>
      <w:rPr>
        <w:noProof/>
        <w:lang w:val="id-ID" w:eastAsia="id-ID"/>
      </w:rPr>
      <w:pict w14:anchorId="26E65F0F">
        <v:line id="Straight Connector 3" o:spid="_x0000_s2050"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BE7E09">
      <w:rPr>
        <w:lang w:val="id-ID"/>
      </w:rPr>
      <w:t xml:space="preserve">ISSN </w:t>
    </w:r>
    <w:r w:rsidR="00BE7E09">
      <w:t>2548-9585</w:t>
    </w:r>
    <w:r w:rsidR="00BE7E09">
      <w:rPr>
        <w:lang w:val="id-ID"/>
      </w:rPr>
      <w:t xml:space="preserve"> (Online)</w:t>
    </w:r>
  </w:p>
  <w:p w14:paraId="0502887A" w14:textId="77777777" w:rsidR="00BE7E09" w:rsidRDefault="00BE7E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C0409"/>
    <w:multiLevelType w:val="hybridMultilevel"/>
    <w:tmpl w:val="F7CABA58"/>
    <w:lvl w:ilvl="0" w:tplc="9A8EA568">
      <w:start w:val="1"/>
      <w:numFmt w:val="decimal"/>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1"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2372142"/>
    <w:multiLevelType w:val="hybridMultilevel"/>
    <w:tmpl w:val="4E404944"/>
    <w:lvl w:ilvl="0" w:tplc="0409000F">
      <w:start w:val="1"/>
      <w:numFmt w:val="decimal"/>
      <w:lvlText w:val="%1."/>
      <w:lvlJc w:val="left"/>
      <w:pPr>
        <w:ind w:left="720" w:hanging="360"/>
      </w:pPr>
    </w:lvl>
    <w:lvl w:ilvl="1" w:tplc="11F07708">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C6CB0"/>
    <w:multiLevelType w:val="hybridMultilevel"/>
    <w:tmpl w:val="971A5074"/>
    <w:lvl w:ilvl="0" w:tplc="B2B2FE6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0FD47416"/>
    <w:multiLevelType w:val="multilevel"/>
    <w:tmpl w:val="C3227628"/>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CF76DE"/>
    <w:multiLevelType w:val="hybridMultilevel"/>
    <w:tmpl w:val="065C6D3E"/>
    <w:lvl w:ilvl="0" w:tplc="BB52C732">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D2C5ADB"/>
    <w:multiLevelType w:val="multilevel"/>
    <w:tmpl w:val="26EEEF88"/>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A135C30"/>
    <w:multiLevelType w:val="hybridMultilevel"/>
    <w:tmpl w:val="E05843CA"/>
    <w:lvl w:ilvl="0" w:tplc="1E5057C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0816974"/>
    <w:multiLevelType w:val="hybridMultilevel"/>
    <w:tmpl w:val="A8E017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15:restartNumberingAfterBreak="0">
    <w:nsid w:val="42E92036"/>
    <w:multiLevelType w:val="hybridMultilevel"/>
    <w:tmpl w:val="D2A4937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0" w15:restartNumberingAfterBreak="0">
    <w:nsid w:val="47293192"/>
    <w:multiLevelType w:val="multilevel"/>
    <w:tmpl w:val="26EEEF88"/>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2" w15:restartNumberingAfterBreak="0">
    <w:nsid w:val="4E584DA5"/>
    <w:multiLevelType w:val="multilevel"/>
    <w:tmpl w:val="4E584DA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FC6BB4"/>
    <w:multiLevelType w:val="hybridMultilevel"/>
    <w:tmpl w:val="61187416"/>
    <w:lvl w:ilvl="0" w:tplc="1258F714">
      <w:start w:val="3"/>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5" w15:restartNumberingAfterBreak="0">
    <w:nsid w:val="57010562"/>
    <w:multiLevelType w:val="hybridMultilevel"/>
    <w:tmpl w:val="6DACD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2949DD"/>
    <w:multiLevelType w:val="hybridMultilevel"/>
    <w:tmpl w:val="21DC72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16D6AFF"/>
    <w:multiLevelType w:val="hybridMultilevel"/>
    <w:tmpl w:val="F70E90FA"/>
    <w:lvl w:ilvl="0" w:tplc="04210001">
      <w:start w:val="1"/>
      <w:numFmt w:val="bullet"/>
      <w:lvlText w:val=""/>
      <w:lvlJc w:val="left"/>
      <w:pPr>
        <w:ind w:left="1866" w:hanging="360"/>
      </w:pPr>
      <w:rPr>
        <w:rFonts w:ascii="Symbol" w:hAnsi="Symbol" w:hint="default"/>
      </w:rPr>
    </w:lvl>
    <w:lvl w:ilvl="1" w:tplc="04210003" w:tentative="1">
      <w:start w:val="1"/>
      <w:numFmt w:val="bullet"/>
      <w:lvlText w:val="o"/>
      <w:lvlJc w:val="left"/>
      <w:pPr>
        <w:ind w:left="2586" w:hanging="360"/>
      </w:pPr>
      <w:rPr>
        <w:rFonts w:ascii="Courier New" w:hAnsi="Courier New" w:cs="Courier New" w:hint="default"/>
      </w:rPr>
    </w:lvl>
    <w:lvl w:ilvl="2" w:tplc="04210005" w:tentative="1">
      <w:start w:val="1"/>
      <w:numFmt w:val="bullet"/>
      <w:lvlText w:val=""/>
      <w:lvlJc w:val="left"/>
      <w:pPr>
        <w:ind w:left="3306" w:hanging="360"/>
      </w:pPr>
      <w:rPr>
        <w:rFonts w:ascii="Wingdings" w:hAnsi="Wingdings" w:hint="default"/>
      </w:rPr>
    </w:lvl>
    <w:lvl w:ilvl="3" w:tplc="04210001" w:tentative="1">
      <w:start w:val="1"/>
      <w:numFmt w:val="bullet"/>
      <w:lvlText w:val=""/>
      <w:lvlJc w:val="left"/>
      <w:pPr>
        <w:ind w:left="4026" w:hanging="360"/>
      </w:pPr>
      <w:rPr>
        <w:rFonts w:ascii="Symbol" w:hAnsi="Symbol" w:hint="default"/>
      </w:rPr>
    </w:lvl>
    <w:lvl w:ilvl="4" w:tplc="04210003" w:tentative="1">
      <w:start w:val="1"/>
      <w:numFmt w:val="bullet"/>
      <w:lvlText w:val="o"/>
      <w:lvlJc w:val="left"/>
      <w:pPr>
        <w:ind w:left="4746" w:hanging="360"/>
      </w:pPr>
      <w:rPr>
        <w:rFonts w:ascii="Courier New" w:hAnsi="Courier New" w:cs="Courier New" w:hint="default"/>
      </w:rPr>
    </w:lvl>
    <w:lvl w:ilvl="5" w:tplc="04210005" w:tentative="1">
      <w:start w:val="1"/>
      <w:numFmt w:val="bullet"/>
      <w:lvlText w:val=""/>
      <w:lvlJc w:val="left"/>
      <w:pPr>
        <w:ind w:left="5466" w:hanging="360"/>
      </w:pPr>
      <w:rPr>
        <w:rFonts w:ascii="Wingdings" w:hAnsi="Wingdings" w:hint="default"/>
      </w:rPr>
    </w:lvl>
    <w:lvl w:ilvl="6" w:tplc="04210001" w:tentative="1">
      <w:start w:val="1"/>
      <w:numFmt w:val="bullet"/>
      <w:lvlText w:val=""/>
      <w:lvlJc w:val="left"/>
      <w:pPr>
        <w:ind w:left="6186" w:hanging="360"/>
      </w:pPr>
      <w:rPr>
        <w:rFonts w:ascii="Symbol" w:hAnsi="Symbol" w:hint="default"/>
      </w:rPr>
    </w:lvl>
    <w:lvl w:ilvl="7" w:tplc="04210003" w:tentative="1">
      <w:start w:val="1"/>
      <w:numFmt w:val="bullet"/>
      <w:lvlText w:val="o"/>
      <w:lvlJc w:val="left"/>
      <w:pPr>
        <w:ind w:left="6906" w:hanging="360"/>
      </w:pPr>
      <w:rPr>
        <w:rFonts w:ascii="Courier New" w:hAnsi="Courier New" w:cs="Courier New" w:hint="default"/>
      </w:rPr>
    </w:lvl>
    <w:lvl w:ilvl="8" w:tplc="04210005" w:tentative="1">
      <w:start w:val="1"/>
      <w:numFmt w:val="bullet"/>
      <w:lvlText w:val=""/>
      <w:lvlJc w:val="left"/>
      <w:pPr>
        <w:ind w:left="7626" w:hanging="360"/>
      </w:pPr>
      <w:rPr>
        <w:rFonts w:ascii="Wingdings" w:hAnsi="Wingdings" w:hint="default"/>
      </w:rPr>
    </w:lvl>
  </w:abstractNum>
  <w:abstractNum w:abstractNumId="28"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9"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31"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A947FD"/>
    <w:multiLevelType w:val="hybridMultilevel"/>
    <w:tmpl w:val="A8E017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4" w15:restartNumberingAfterBreak="0">
    <w:nsid w:val="73D74F70"/>
    <w:multiLevelType w:val="hybridMultilevel"/>
    <w:tmpl w:val="93B64B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9"/>
  </w:num>
  <w:num w:numId="3">
    <w:abstractNumId w:val="2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9"/>
  </w:num>
  <w:num w:numId="17">
    <w:abstractNumId w:val="14"/>
  </w:num>
  <w:num w:numId="18">
    <w:abstractNumId w:val="33"/>
  </w:num>
  <w:num w:numId="19">
    <w:abstractNumId w:val="30"/>
  </w:num>
  <w:num w:numId="20">
    <w:abstractNumId w:val="25"/>
  </w:num>
  <w:num w:numId="21">
    <w:abstractNumId w:val="20"/>
  </w:num>
  <w:num w:numId="22">
    <w:abstractNumId w:val="3"/>
  </w:num>
  <w:num w:numId="23">
    <w:abstractNumId w:val="5"/>
  </w:num>
  <w:num w:numId="24">
    <w:abstractNumId w:val="4"/>
  </w:num>
  <w:num w:numId="25">
    <w:abstractNumId w:val="27"/>
  </w:num>
  <w:num w:numId="26">
    <w:abstractNumId w:val="26"/>
  </w:num>
  <w:num w:numId="27">
    <w:abstractNumId w:val="6"/>
  </w:num>
  <w:num w:numId="28">
    <w:abstractNumId w:val="7"/>
  </w:num>
  <w:num w:numId="29">
    <w:abstractNumId w:val="23"/>
  </w:num>
  <w:num w:numId="30">
    <w:abstractNumId w:val="18"/>
  </w:num>
  <w:num w:numId="31">
    <w:abstractNumId w:val="0"/>
  </w:num>
  <w:num w:numId="32">
    <w:abstractNumId w:val="34"/>
  </w:num>
  <w:num w:numId="33">
    <w:abstractNumId w:val="10"/>
  </w:num>
  <w:num w:numId="34">
    <w:abstractNumId w:val="22"/>
  </w:num>
  <w:num w:numId="35">
    <w:abstractNumId w:val="16"/>
  </w:num>
  <w:num w:numId="36">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evenAndOddHeaders/>
  <w:drawingGridHorizontalSpacing w:val="10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2305"/>
    <w:rsid w:val="00007D53"/>
    <w:rsid w:val="00012DF2"/>
    <w:rsid w:val="00013D23"/>
    <w:rsid w:val="0001474C"/>
    <w:rsid w:val="00015BA3"/>
    <w:rsid w:val="00015D06"/>
    <w:rsid w:val="00025520"/>
    <w:rsid w:val="00033DCE"/>
    <w:rsid w:val="000348FC"/>
    <w:rsid w:val="00040DFC"/>
    <w:rsid w:val="0004348D"/>
    <w:rsid w:val="0005552D"/>
    <w:rsid w:val="00065479"/>
    <w:rsid w:val="00070631"/>
    <w:rsid w:val="00070797"/>
    <w:rsid w:val="000746F4"/>
    <w:rsid w:val="00075496"/>
    <w:rsid w:val="00080898"/>
    <w:rsid w:val="00092C15"/>
    <w:rsid w:val="000A536E"/>
    <w:rsid w:val="000B3952"/>
    <w:rsid w:val="000B6AE0"/>
    <w:rsid w:val="000B6E4A"/>
    <w:rsid w:val="000C0160"/>
    <w:rsid w:val="000C57BA"/>
    <w:rsid w:val="000D211C"/>
    <w:rsid w:val="000D3737"/>
    <w:rsid w:val="000D5260"/>
    <w:rsid w:val="000E100A"/>
    <w:rsid w:val="000E13F6"/>
    <w:rsid w:val="000E3ACA"/>
    <w:rsid w:val="000E4959"/>
    <w:rsid w:val="00112C05"/>
    <w:rsid w:val="00112F3C"/>
    <w:rsid w:val="0011539D"/>
    <w:rsid w:val="00115748"/>
    <w:rsid w:val="00117838"/>
    <w:rsid w:val="001218A8"/>
    <w:rsid w:val="00130874"/>
    <w:rsid w:val="00134306"/>
    <w:rsid w:val="00134EA2"/>
    <w:rsid w:val="00142623"/>
    <w:rsid w:val="001427B0"/>
    <w:rsid w:val="00145AA8"/>
    <w:rsid w:val="00151FC0"/>
    <w:rsid w:val="001569EF"/>
    <w:rsid w:val="00156A53"/>
    <w:rsid w:val="00162668"/>
    <w:rsid w:val="0016391D"/>
    <w:rsid w:val="001665A8"/>
    <w:rsid w:val="00166755"/>
    <w:rsid w:val="0016682E"/>
    <w:rsid w:val="001831C2"/>
    <w:rsid w:val="00190EFA"/>
    <w:rsid w:val="001A1AF3"/>
    <w:rsid w:val="001A3931"/>
    <w:rsid w:val="001A3E7F"/>
    <w:rsid w:val="001A57E7"/>
    <w:rsid w:val="001A6C89"/>
    <w:rsid w:val="001B1B3A"/>
    <w:rsid w:val="001B57CA"/>
    <w:rsid w:val="001B5D88"/>
    <w:rsid w:val="001B6C22"/>
    <w:rsid w:val="001C3920"/>
    <w:rsid w:val="001D18AC"/>
    <w:rsid w:val="001D2E5D"/>
    <w:rsid w:val="001D3931"/>
    <w:rsid w:val="001E239C"/>
    <w:rsid w:val="001E27E7"/>
    <w:rsid w:val="001E3495"/>
    <w:rsid w:val="001F0089"/>
    <w:rsid w:val="001F081C"/>
    <w:rsid w:val="001F2379"/>
    <w:rsid w:val="001F78AD"/>
    <w:rsid w:val="00201209"/>
    <w:rsid w:val="002100BA"/>
    <w:rsid w:val="00216BA7"/>
    <w:rsid w:val="00221A11"/>
    <w:rsid w:val="00224F8A"/>
    <w:rsid w:val="00240904"/>
    <w:rsid w:val="002446CA"/>
    <w:rsid w:val="00251C7B"/>
    <w:rsid w:val="00255921"/>
    <w:rsid w:val="0026037F"/>
    <w:rsid w:val="0026639E"/>
    <w:rsid w:val="00280B3C"/>
    <w:rsid w:val="00291EE6"/>
    <w:rsid w:val="00292E67"/>
    <w:rsid w:val="00296E22"/>
    <w:rsid w:val="002A7057"/>
    <w:rsid w:val="002B4DDB"/>
    <w:rsid w:val="002B5319"/>
    <w:rsid w:val="002C0379"/>
    <w:rsid w:val="002C04FA"/>
    <w:rsid w:val="002C1F89"/>
    <w:rsid w:val="002C24FC"/>
    <w:rsid w:val="002C5373"/>
    <w:rsid w:val="002C7B6B"/>
    <w:rsid w:val="002D1BC0"/>
    <w:rsid w:val="002E186F"/>
    <w:rsid w:val="002E4E76"/>
    <w:rsid w:val="002E5B0E"/>
    <w:rsid w:val="002F5B0D"/>
    <w:rsid w:val="00301C0E"/>
    <w:rsid w:val="003024DD"/>
    <w:rsid w:val="00302AC1"/>
    <w:rsid w:val="00304482"/>
    <w:rsid w:val="00312F90"/>
    <w:rsid w:val="0032165E"/>
    <w:rsid w:val="00327BE1"/>
    <w:rsid w:val="003430A1"/>
    <w:rsid w:val="003477A5"/>
    <w:rsid w:val="00365331"/>
    <w:rsid w:val="00367413"/>
    <w:rsid w:val="0037464E"/>
    <w:rsid w:val="00381628"/>
    <w:rsid w:val="00392324"/>
    <w:rsid w:val="003A7240"/>
    <w:rsid w:val="003B0319"/>
    <w:rsid w:val="003B24BB"/>
    <w:rsid w:val="003B24C9"/>
    <w:rsid w:val="003B29E8"/>
    <w:rsid w:val="003B4F89"/>
    <w:rsid w:val="003B6F74"/>
    <w:rsid w:val="003C11C3"/>
    <w:rsid w:val="003C1AB2"/>
    <w:rsid w:val="003D4EB9"/>
    <w:rsid w:val="003E5826"/>
    <w:rsid w:val="003F0F5E"/>
    <w:rsid w:val="003F181C"/>
    <w:rsid w:val="00402C0C"/>
    <w:rsid w:val="00402CF8"/>
    <w:rsid w:val="00410019"/>
    <w:rsid w:val="00410DE2"/>
    <w:rsid w:val="00412793"/>
    <w:rsid w:val="00413C11"/>
    <w:rsid w:val="00414F2B"/>
    <w:rsid w:val="0041789B"/>
    <w:rsid w:val="0042579C"/>
    <w:rsid w:val="004343C0"/>
    <w:rsid w:val="00436B4D"/>
    <w:rsid w:val="00460A80"/>
    <w:rsid w:val="00464CF1"/>
    <w:rsid w:val="00465A78"/>
    <w:rsid w:val="00466D5B"/>
    <w:rsid w:val="00476039"/>
    <w:rsid w:val="00484DF1"/>
    <w:rsid w:val="00484E63"/>
    <w:rsid w:val="004A1104"/>
    <w:rsid w:val="004A4C36"/>
    <w:rsid w:val="004A64FD"/>
    <w:rsid w:val="004B116D"/>
    <w:rsid w:val="004B5472"/>
    <w:rsid w:val="004C0210"/>
    <w:rsid w:val="004C3942"/>
    <w:rsid w:val="004D5FB8"/>
    <w:rsid w:val="004D6819"/>
    <w:rsid w:val="004E1238"/>
    <w:rsid w:val="004F66A4"/>
    <w:rsid w:val="00503F8C"/>
    <w:rsid w:val="005107F0"/>
    <w:rsid w:val="005366CF"/>
    <w:rsid w:val="005509D8"/>
    <w:rsid w:val="00550CA8"/>
    <w:rsid w:val="005635B9"/>
    <w:rsid w:val="00563714"/>
    <w:rsid w:val="0056397C"/>
    <w:rsid w:val="005643A1"/>
    <w:rsid w:val="00574C7B"/>
    <w:rsid w:val="0057527D"/>
    <w:rsid w:val="00575DF5"/>
    <w:rsid w:val="005770CD"/>
    <w:rsid w:val="0058790D"/>
    <w:rsid w:val="005953E6"/>
    <w:rsid w:val="0059750A"/>
    <w:rsid w:val="005B1010"/>
    <w:rsid w:val="005B207D"/>
    <w:rsid w:val="005E6091"/>
    <w:rsid w:val="005E6376"/>
    <w:rsid w:val="005E6408"/>
    <w:rsid w:val="005E6AC0"/>
    <w:rsid w:val="00601532"/>
    <w:rsid w:val="00604546"/>
    <w:rsid w:val="00607A6E"/>
    <w:rsid w:val="00611A22"/>
    <w:rsid w:val="00612B39"/>
    <w:rsid w:val="00620DD6"/>
    <w:rsid w:val="00621EA3"/>
    <w:rsid w:val="00621F84"/>
    <w:rsid w:val="0063431A"/>
    <w:rsid w:val="00643F21"/>
    <w:rsid w:val="00651B16"/>
    <w:rsid w:val="00654367"/>
    <w:rsid w:val="00654FFF"/>
    <w:rsid w:val="006607A0"/>
    <w:rsid w:val="00665DA7"/>
    <w:rsid w:val="00671DE7"/>
    <w:rsid w:val="0067717D"/>
    <w:rsid w:val="006807B1"/>
    <w:rsid w:val="006820B6"/>
    <w:rsid w:val="00695422"/>
    <w:rsid w:val="006A34A1"/>
    <w:rsid w:val="006A4060"/>
    <w:rsid w:val="006A7945"/>
    <w:rsid w:val="006B1797"/>
    <w:rsid w:val="006B666C"/>
    <w:rsid w:val="006B786D"/>
    <w:rsid w:val="006C08FF"/>
    <w:rsid w:val="006D0112"/>
    <w:rsid w:val="006F0E76"/>
    <w:rsid w:val="006F1938"/>
    <w:rsid w:val="006F272E"/>
    <w:rsid w:val="006F67DB"/>
    <w:rsid w:val="00712EE9"/>
    <w:rsid w:val="00714294"/>
    <w:rsid w:val="0072256B"/>
    <w:rsid w:val="00722586"/>
    <w:rsid w:val="0073148A"/>
    <w:rsid w:val="0073705A"/>
    <w:rsid w:val="00743216"/>
    <w:rsid w:val="007608B2"/>
    <w:rsid w:val="00774B0F"/>
    <w:rsid w:val="00780345"/>
    <w:rsid w:val="00781B3B"/>
    <w:rsid w:val="00784CE4"/>
    <w:rsid w:val="00785313"/>
    <w:rsid w:val="00790520"/>
    <w:rsid w:val="007942C2"/>
    <w:rsid w:val="007A616F"/>
    <w:rsid w:val="007B3C14"/>
    <w:rsid w:val="007B4805"/>
    <w:rsid w:val="007B4EEF"/>
    <w:rsid w:val="007B5424"/>
    <w:rsid w:val="007C193E"/>
    <w:rsid w:val="007C4A77"/>
    <w:rsid w:val="007D3DC0"/>
    <w:rsid w:val="007D778F"/>
    <w:rsid w:val="007F1ED5"/>
    <w:rsid w:val="008003B8"/>
    <w:rsid w:val="00803352"/>
    <w:rsid w:val="00816C84"/>
    <w:rsid w:val="0081769D"/>
    <w:rsid w:val="00827261"/>
    <w:rsid w:val="008339B5"/>
    <w:rsid w:val="00835989"/>
    <w:rsid w:val="008437C2"/>
    <w:rsid w:val="008755A3"/>
    <w:rsid w:val="0088191C"/>
    <w:rsid w:val="00883FF4"/>
    <w:rsid w:val="00885B7E"/>
    <w:rsid w:val="00887DC3"/>
    <w:rsid w:val="0089200A"/>
    <w:rsid w:val="00892042"/>
    <w:rsid w:val="008939D1"/>
    <w:rsid w:val="00897887"/>
    <w:rsid w:val="008A0D28"/>
    <w:rsid w:val="008A4591"/>
    <w:rsid w:val="008A5D68"/>
    <w:rsid w:val="008B3A08"/>
    <w:rsid w:val="008B4295"/>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32F63"/>
    <w:rsid w:val="00945665"/>
    <w:rsid w:val="00946A1B"/>
    <w:rsid w:val="00953BF5"/>
    <w:rsid w:val="009559C1"/>
    <w:rsid w:val="0096027F"/>
    <w:rsid w:val="00967E6B"/>
    <w:rsid w:val="0097076C"/>
    <w:rsid w:val="00980159"/>
    <w:rsid w:val="0098350D"/>
    <w:rsid w:val="009838A5"/>
    <w:rsid w:val="00983B8D"/>
    <w:rsid w:val="009A4781"/>
    <w:rsid w:val="009A4CFE"/>
    <w:rsid w:val="009B3722"/>
    <w:rsid w:val="009D5C44"/>
    <w:rsid w:val="009E1331"/>
    <w:rsid w:val="009E256C"/>
    <w:rsid w:val="009E281C"/>
    <w:rsid w:val="00A132A1"/>
    <w:rsid w:val="00A16165"/>
    <w:rsid w:val="00A210AC"/>
    <w:rsid w:val="00A27AFA"/>
    <w:rsid w:val="00A327F7"/>
    <w:rsid w:val="00A343CB"/>
    <w:rsid w:val="00A45C13"/>
    <w:rsid w:val="00A47D19"/>
    <w:rsid w:val="00A52874"/>
    <w:rsid w:val="00A65FF2"/>
    <w:rsid w:val="00A67F15"/>
    <w:rsid w:val="00A735A8"/>
    <w:rsid w:val="00A749F5"/>
    <w:rsid w:val="00A8551B"/>
    <w:rsid w:val="00A86316"/>
    <w:rsid w:val="00A9216D"/>
    <w:rsid w:val="00AA26B8"/>
    <w:rsid w:val="00AA2E84"/>
    <w:rsid w:val="00AB0724"/>
    <w:rsid w:val="00AB458F"/>
    <w:rsid w:val="00AB70B4"/>
    <w:rsid w:val="00AC4D63"/>
    <w:rsid w:val="00AD15A9"/>
    <w:rsid w:val="00AE69FF"/>
    <w:rsid w:val="00AF14BD"/>
    <w:rsid w:val="00AF3464"/>
    <w:rsid w:val="00AF6F23"/>
    <w:rsid w:val="00AF70F2"/>
    <w:rsid w:val="00B13C5D"/>
    <w:rsid w:val="00B20011"/>
    <w:rsid w:val="00B229D3"/>
    <w:rsid w:val="00B273A1"/>
    <w:rsid w:val="00B31371"/>
    <w:rsid w:val="00B418DC"/>
    <w:rsid w:val="00B45380"/>
    <w:rsid w:val="00B61A21"/>
    <w:rsid w:val="00B62596"/>
    <w:rsid w:val="00B63ADD"/>
    <w:rsid w:val="00B64224"/>
    <w:rsid w:val="00B65F58"/>
    <w:rsid w:val="00B67EBC"/>
    <w:rsid w:val="00B76CC1"/>
    <w:rsid w:val="00B806BB"/>
    <w:rsid w:val="00B81C5F"/>
    <w:rsid w:val="00B81EF9"/>
    <w:rsid w:val="00B959A5"/>
    <w:rsid w:val="00B96728"/>
    <w:rsid w:val="00BA208F"/>
    <w:rsid w:val="00BA3CC8"/>
    <w:rsid w:val="00BB1981"/>
    <w:rsid w:val="00BB200E"/>
    <w:rsid w:val="00BB2084"/>
    <w:rsid w:val="00BC3B9A"/>
    <w:rsid w:val="00BC48F9"/>
    <w:rsid w:val="00BD0990"/>
    <w:rsid w:val="00BD0A9F"/>
    <w:rsid w:val="00BD439B"/>
    <w:rsid w:val="00BD704A"/>
    <w:rsid w:val="00BE1484"/>
    <w:rsid w:val="00BE435E"/>
    <w:rsid w:val="00BE5496"/>
    <w:rsid w:val="00BE5F28"/>
    <w:rsid w:val="00BE7190"/>
    <w:rsid w:val="00BE7E09"/>
    <w:rsid w:val="00BF0772"/>
    <w:rsid w:val="00BF272A"/>
    <w:rsid w:val="00BF2A74"/>
    <w:rsid w:val="00BF4F71"/>
    <w:rsid w:val="00BF515E"/>
    <w:rsid w:val="00BF69CD"/>
    <w:rsid w:val="00C01F3D"/>
    <w:rsid w:val="00C0393E"/>
    <w:rsid w:val="00C0434A"/>
    <w:rsid w:val="00C134EC"/>
    <w:rsid w:val="00C14C30"/>
    <w:rsid w:val="00C2504F"/>
    <w:rsid w:val="00C26632"/>
    <w:rsid w:val="00C31F9F"/>
    <w:rsid w:val="00C3339F"/>
    <w:rsid w:val="00C35E11"/>
    <w:rsid w:val="00C363FC"/>
    <w:rsid w:val="00C36C39"/>
    <w:rsid w:val="00C50965"/>
    <w:rsid w:val="00C50DD4"/>
    <w:rsid w:val="00C52D95"/>
    <w:rsid w:val="00C54B6D"/>
    <w:rsid w:val="00C62D2C"/>
    <w:rsid w:val="00C65A8C"/>
    <w:rsid w:val="00C75682"/>
    <w:rsid w:val="00C87205"/>
    <w:rsid w:val="00C90808"/>
    <w:rsid w:val="00C965B3"/>
    <w:rsid w:val="00CA0AD1"/>
    <w:rsid w:val="00CA78EB"/>
    <w:rsid w:val="00CB3C69"/>
    <w:rsid w:val="00CC24A9"/>
    <w:rsid w:val="00CD1670"/>
    <w:rsid w:val="00CD40E6"/>
    <w:rsid w:val="00CE4260"/>
    <w:rsid w:val="00CE79F4"/>
    <w:rsid w:val="00CF33F4"/>
    <w:rsid w:val="00CF69D5"/>
    <w:rsid w:val="00D00B7D"/>
    <w:rsid w:val="00D012AB"/>
    <w:rsid w:val="00D11B5D"/>
    <w:rsid w:val="00D14A8F"/>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183E"/>
    <w:rsid w:val="00D76837"/>
    <w:rsid w:val="00D8009F"/>
    <w:rsid w:val="00DA0984"/>
    <w:rsid w:val="00DA1294"/>
    <w:rsid w:val="00DA2899"/>
    <w:rsid w:val="00DA3687"/>
    <w:rsid w:val="00DA3B08"/>
    <w:rsid w:val="00DA6257"/>
    <w:rsid w:val="00DA7511"/>
    <w:rsid w:val="00DB5425"/>
    <w:rsid w:val="00DB7BA7"/>
    <w:rsid w:val="00DC61FC"/>
    <w:rsid w:val="00DD0207"/>
    <w:rsid w:val="00DD687D"/>
    <w:rsid w:val="00DE7C02"/>
    <w:rsid w:val="00DE7DAA"/>
    <w:rsid w:val="00DF7A7D"/>
    <w:rsid w:val="00E079AD"/>
    <w:rsid w:val="00E10D6A"/>
    <w:rsid w:val="00E309B3"/>
    <w:rsid w:val="00E30C47"/>
    <w:rsid w:val="00E332DF"/>
    <w:rsid w:val="00E41C58"/>
    <w:rsid w:val="00E4418E"/>
    <w:rsid w:val="00E5123A"/>
    <w:rsid w:val="00E56840"/>
    <w:rsid w:val="00E5727A"/>
    <w:rsid w:val="00E618AE"/>
    <w:rsid w:val="00E6367A"/>
    <w:rsid w:val="00E65381"/>
    <w:rsid w:val="00E71FEF"/>
    <w:rsid w:val="00E73F89"/>
    <w:rsid w:val="00E81005"/>
    <w:rsid w:val="00E85296"/>
    <w:rsid w:val="00EA0629"/>
    <w:rsid w:val="00EA2FA7"/>
    <w:rsid w:val="00EB23FD"/>
    <w:rsid w:val="00EB380F"/>
    <w:rsid w:val="00EB44DC"/>
    <w:rsid w:val="00EC0250"/>
    <w:rsid w:val="00EC66D7"/>
    <w:rsid w:val="00EC7EA8"/>
    <w:rsid w:val="00EF1D4B"/>
    <w:rsid w:val="00F012F8"/>
    <w:rsid w:val="00F05E2B"/>
    <w:rsid w:val="00F0737E"/>
    <w:rsid w:val="00F11093"/>
    <w:rsid w:val="00F115C3"/>
    <w:rsid w:val="00F13E13"/>
    <w:rsid w:val="00F1711A"/>
    <w:rsid w:val="00F232C7"/>
    <w:rsid w:val="00F25505"/>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8081C"/>
    <w:rsid w:val="00F97293"/>
    <w:rsid w:val="00FA2729"/>
    <w:rsid w:val="00FA5E5F"/>
    <w:rsid w:val="00FB2305"/>
    <w:rsid w:val="00FB303E"/>
    <w:rsid w:val="00FB4A86"/>
    <w:rsid w:val="00FB5192"/>
    <w:rsid w:val="00FE0782"/>
    <w:rsid w:val="00FE1042"/>
    <w:rsid w:val="00FE2456"/>
    <w:rsid w:val="00FE35DA"/>
    <w:rsid w:val="00FE3E44"/>
    <w:rsid w:val="00FF00C6"/>
    <w:rsid w:val="00FF0F2E"/>
    <w:rsid w:val="00FF16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D9210C1"/>
  <w15:docId w15:val="{04B49800-C177-4945-82B6-34F9F4279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of text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numbering" w:customStyle="1" w:styleId="NoList1">
    <w:name w:val="No List1"/>
    <w:next w:val="NoList"/>
    <w:uiPriority w:val="99"/>
    <w:semiHidden/>
    <w:unhideWhenUsed/>
    <w:rsid w:val="000D3737"/>
  </w:style>
  <w:style w:type="character" w:styleId="PlaceholderText">
    <w:name w:val="Placeholder Text"/>
    <w:basedOn w:val="DefaultParagraphFont"/>
    <w:uiPriority w:val="99"/>
    <w:semiHidden/>
    <w:rsid w:val="005E63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elfitaevayolanda230@gmail.com" TargetMode="Externa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BAB%20IV%20DAN%20V\print%20skripsi%20grafi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0043963254593268E-2"/>
          <c:y val="6.5289442986293383E-2"/>
          <c:w val="0.69958245844269462"/>
          <c:h val="0.79822506561679785"/>
        </c:manualLayout>
      </c:layout>
      <c:barChart>
        <c:barDir val="col"/>
        <c:grouping val="clustered"/>
        <c:varyColors val="0"/>
        <c:ser>
          <c:idx val="0"/>
          <c:order val="0"/>
          <c:tx>
            <c:strRef>
              <c:f>Sheet1!$D$6:$E$6</c:f>
              <c:strCache>
                <c:ptCount val="1"/>
                <c:pt idx="0">
                  <c:v>Ekperimen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Sheet1!$F$5:$G$5</c:f>
              <c:strCache>
                <c:ptCount val="2"/>
                <c:pt idx="0">
                  <c:v>Pretest</c:v>
                </c:pt>
                <c:pt idx="1">
                  <c:v>Postest</c:v>
                </c:pt>
              </c:strCache>
            </c:strRef>
          </c:cat>
          <c:val>
            <c:numRef>
              <c:f>Sheet1!$F$6:$G$6</c:f>
              <c:numCache>
                <c:formatCode>General</c:formatCode>
                <c:ptCount val="2"/>
                <c:pt idx="0">
                  <c:v>34</c:v>
                </c:pt>
                <c:pt idx="1">
                  <c:v>69</c:v>
                </c:pt>
              </c:numCache>
            </c:numRef>
          </c:val>
          <c:extLst>
            <c:ext xmlns:c16="http://schemas.microsoft.com/office/drawing/2014/chart" uri="{C3380CC4-5D6E-409C-BE32-E72D297353CC}">
              <c16:uniqueId val="{00000000-A64E-492C-BAAA-029ECEA345D9}"/>
            </c:ext>
          </c:extLst>
        </c:ser>
        <c:ser>
          <c:idx val="1"/>
          <c:order val="1"/>
          <c:tx>
            <c:strRef>
              <c:f>Sheet1!$D$7:$E$7</c:f>
              <c:strCache>
                <c:ptCount val="1"/>
                <c:pt idx="0">
                  <c:v>Kontrol</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64E-492C-BAAA-029ECEA345D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64E-492C-BAAA-029ECEA345D9}"/>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Sheet1!$F$5:$G$5</c:f>
              <c:strCache>
                <c:ptCount val="2"/>
                <c:pt idx="0">
                  <c:v>Pretest</c:v>
                </c:pt>
                <c:pt idx="1">
                  <c:v>Postest</c:v>
                </c:pt>
              </c:strCache>
            </c:strRef>
          </c:cat>
          <c:val>
            <c:numRef>
              <c:f>Sheet1!$F$7:$G$7</c:f>
              <c:numCache>
                <c:formatCode>General</c:formatCode>
                <c:ptCount val="2"/>
                <c:pt idx="0">
                  <c:v>27</c:v>
                </c:pt>
                <c:pt idx="1">
                  <c:v>50</c:v>
                </c:pt>
              </c:numCache>
            </c:numRef>
          </c:val>
          <c:extLst>
            <c:ext xmlns:c16="http://schemas.microsoft.com/office/drawing/2014/chart" uri="{C3380CC4-5D6E-409C-BE32-E72D297353CC}">
              <c16:uniqueId val="{00000003-A64E-492C-BAAA-029ECEA345D9}"/>
            </c:ext>
          </c:extLst>
        </c:ser>
        <c:dLbls>
          <c:showLegendKey val="0"/>
          <c:showVal val="0"/>
          <c:showCatName val="0"/>
          <c:showSerName val="0"/>
          <c:showPercent val="0"/>
          <c:showBubbleSize val="0"/>
        </c:dLbls>
        <c:gapWidth val="150"/>
        <c:axId val="88110592"/>
        <c:axId val="88112128"/>
      </c:barChart>
      <c:catAx>
        <c:axId val="88110592"/>
        <c:scaling>
          <c:orientation val="minMax"/>
        </c:scaling>
        <c:delete val="0"/>
        <c:axPos val="b"/>
        <c:numFmt formatCode="General" sourceLinked="0"/>
        <c:majorTickMark val="out"/>
        <c:minorTickMark val="none"/>
        <c:tickLblPos val="nextTo"/>
        <c:crossAx val="88112128"/>
        <c:crosses val="autoZero"/>
        <c:auto val="1"/>
        <c:lblAlgn val="ctr"/>
        <c:lblOffset val="100"/>
        <c:noMultiLvlLbl val="0"/>
      </c:catAx>
      <c:valAx>
        <c:axId val="88112128"/>
        <c:scaling>
          <c:orientation val="minMax"/>
        </c:scaling>
        <c:delete val="0"/>
        <c:axPos val="l"/>
        <c:majorGridlines/>
        <c:numFmt formatCode="General" sourceLinked="1"/>
        <c:majorTickMark val="out"/>
        <c:minorTickMark val="none"/>
        <c:tickLblPos val="nextTo"/>
        <c:crossAx val="88110592"/>
        <c:crosses val="autoZero"/>
        <c:crossBetween val="between"/>
      </c:valAx>
    </c:plotArea>
    <c:legend>
      <c:legendPos val="r"/>
      <c:overlay val="0"/>
    </c:legend>
    <c:plotVisOnly val="1"/>
    <c:dispBlanksAs val="gap"/>
    <c:showDLblsOverMax val="0"/>
  </c:chart>
  <c:txPr>
    <a:bodyPr/>
    <a:lstStyle/>
    <a:p>
      <a:pPr>
        <a:defRPr sz="9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D6481-ACAF-4F9A-B64C-4EE268D4E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2835</Words>
  <Characters>16165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fkip unaya</cp:lastModifiedBy>
  <cp:revision>10</cp:revision>
  <cp:lastPrinted>2018-10-09T15:34:00Z</cp:lastPrinted>
  <dcterms:created xsi:type="dcterms:W3CDTF">2020-02-06T03:00:00Z</dcterms:created>
  <dcterms:modified xsi:type="dcterms:W3CDTF">2020-02-14T09:16:00Z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