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8BC7BE" w14:textId="77777777" w:rsidR="00013D23" w:rsidRDefault="002E186F" w:rsidP="00013D23">
      <w:pPr>
        <w:pStyle w:val="01judulartikel"/>
        <w:tabs>
          <w:tab w:val="center" w:pos="4677"/>
        </w:tabs>
        <w:jc w:val="both"/>
        <w:rPr>
          <w:lang w:val="id-ID"/>
        </w:rPr>
      </w:pPr>
      <w:r>
        <w:rPr>
          <w:noProof/>
          <w:lang w:val="en-US" w:eastAsia="en-US"/>
        </w:rPr>
        <w:drawing>
          <wp:anchor distT="0" distB="0" distL="114300" distR="114300" simplePos="0" relativeHeight="251664896" behindDoc="0" locked="0" layoutInCell="1" allowOverlap="1" wp14:anchorId="7A185A2F" wp14:editId="1348C2E6">
            <wp:simplePos x="0" y="0"/>
            <wp:positionH relativeFrom="column">
              <wp:posOffset>4810257</wp:posOffset>
            </wp:positionH>
            <wp:positionV relativeFrom="paragraph">
              <wp:posOffset>84430</wp:posOffset>
            </wp:positionV>
            <wp:extent cx="879894" cy="1026931"/>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199" cy="1031955"/>
                    </a:xfrm>
                    <a:prstGeom prst="rect">
                      <a:avLst/>
                    </a:prstGeom>
                  </pic:spPr>
                </pic:pic>
              </a:graphicData>
            </a:graphic>
            <wp14:sizeRelH relativeFrom="margin">
              <wp14:pctWidth>0</wp14:pctWidth>
            </wp14:sizeRelH>
            <wp14:sizeRelV relativeFrom="margin">
              <wp14:pctHeight>0</wp14:pctHeight>
            </wp14:sizeRelV>
          </wp:anchor>
        </w:drawing>
      </w:r>
      <w:r w:rsidR="008D7812">
        <w:rPr>
          <w:noProof/>
          <w:lang w:val="en-US" w:eastAsia="en-US"/>
        </w:rPr>
        <mc:AlternateContent>
          <mc:Choice Requires="wps">
            <w:drawing>
              <wp:anchor distT="0" distB="0" distL="114300" distR="114300" simplePos="0" relativeHeight="251665920" behindDoc="0" locked="0" layoutInCell="1" allowOverlap="1" wp14:anchorId="6969B4EA" wp14:editId="174E5A2A">
                <wp:simplePos x="0" y="0"/>
                <wp:positionH relativeFrom="column">
                  <wp:posOffset>443230</wp:posOffset>
                </wp:positionH>
                <wp:positionV relativeFrom="paragraph">
                  <wp:posOffset>88265</wp:posOffset>
                </wp:positionV>
                <wp:extent cx="4381500" cy="1045845"/>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045845"/>
                        </a:xfrm>
                        <a:prstGeom prst="rect">
                          <a:avLst/>
                        </a:prstGeom>
                        <a:solidFill>
                          <a:schemeClr val="accent6">
                            <a:lumMod val="75000"/>
                          </a:schemeClr>
                        </a:solidFill>
                        <a:ln w="9525">
                          <a:noFill/>
                          <a:miter lim="800000"/>
                          <a:headEnd/>
                          <a:tailEnd/>
                        </a:ln>
                      </wps:spPr>
                      <wps:txbx>
                        <w:txbxContent>
                          <w:p w14:paraId="1DE984E8" w14:textId="77777777" w:rsidR="00EF0881" w:rsidRPr="00DA3687" w:rsidRDefault="00EF0881"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Pr>
                                <w:rFonts w:ascii="Gadugi" w:hAnsi="Gadugi"/>
                                <w:i/>
                                <w:color w:val="FFFFFF" w:themeColor="background1"/>
                                <w:sz w:val="16"/>
                                <w:szCs w:val="16"/>
                                <w:lang w:val="id-ID"/>
                              </w:rPr>
                              <w:t xml:space="preserve">: </w:t>
                            </w:r>
                            <w:hyperlink r:id="rId9" w:history="1">
                              <w:r w:rsidRPr="002E186F">
                                <w:rPr>
                                  <w:rFonts w:ascii="Gadugi" w:hAnsi="Gadugi"/>
                                  <w:i/>
                                  <w:color w:val="FFFFFF" w:themeColor="background1"/>
                                  <w:sz w:val="16"/>
                                  <w:szCs w:val="16"/>
                                  <w:lang w:val="id-ID"/>
                                </w:rPr>
                                <w:t>http://jurnal.abulyatama.ac.id/index.php/kandidat</w:t>
                              </w:r>
                            </w:hyperlink>
                          </w:p>
                          <w:p w14:paraId="229C8323" w14:textId="77777777" w:rsidR="00EF0881" w:rsidRPr="00DA3687" w:rsidRDefault="00EF0881"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 xml:space="preserve"> (Online)</w:t>
                            </w:r>
                          </w:p>
                          <w:p w14:paraId="695F9ACC" w14:textId="77777777" w:rsidR="00EF0881" w:rsidRPr="00DA3687" w:rsidRDefault="00EF0881"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13C27016" w14:textId="77777777" w:rsidR="00EF0881" w:rsidRPr="002E186F" w:rsidRDefault="00EF0881"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6969B4EA"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6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" fillcolor="#e36c0a [2409]" stroked="f">
                <v:textbox>
                  <w:txbxContent>
                    <w:p w14:paraId="1DE984E8" w14:textId="77777777" w:rsidR="00EF0881" w:rsidRPr="00DA3687" w:rsidRDefault="00EF0881"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Pr>
                          <w:rFonts w:ascii="Gadugi" w:hAnsi="Gadugi"/>
                          <w:i/>
                          <w:color w:val="FFFFFF" w:themeColor="background1"/>
                          <w:sz w:val="16"/>
                          <w:szCs w:val="16"/>
                          <w:lang w:val="id-ID"/>
                        </w:rPr>
                        <w:t xml:space="preserve">: </w:t>
                      </w:r>
                      <w:hyperlink r:id="rId10" w:history="1">
                        <w:r w:rsidRPr="002E186F">
                          <w:rPr>
                            <w:rFonts w:ascii="Gadugi" w:hAnsi="Gadugi"/>
                            <w:i/>
                            <w:color w:val="FFFFFF" w:themeColor="background1"/>
                            <w:sz w:val="16"/>
                            <w:szCs w:val="16"/>
                            <w:lang w:val="id-ID"/>
                          </w:rPr>
                          <w:t>http://jurnal.abulyatama.ac.id/index.php/kandidat</w:t>
                        </w:r>
                      </w:hyperlink>
                    </w:p>
                    <w:p w14:paraId="229C8323" w14:textId="77777777" w:rsidR="00EF0881" w:rsidRPr="00DA3687" w:rsidRDefault="00EF0881"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 xml:space="preserve"> (Online)</w:t>
                      </w:r>
                    </w:p>
                    <w:p w14:paraId="695F9ACC" w14:textId="77777777" w:rsidR="00EF0881" w:rsidRPr="00DA3687" w:rsidRDefault="00EF0881"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13C27016" w14:textId="77777777" w:rsidR="00EF0881" w:rsidRPr="002E186F" w:rsidRDefault="00EF0881"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v:textbox>
              </v:shape>
            </w:pict>
          </mc:Fallback>
        </mc:AlternateContent>
      </w:r>
      <w:r w:rsidR="00EB23FD">
        <w:rPr>
          <w:noProof/>
          <w:lang w:val="en-US" w:eastAsia="en-US"/>
        </w:rPr>
        <mc:AlternateContent>
          <mc:Choice Requires="wps">
            <w:drawing>
              <wp:anchor distT="0" distB="0" distL="114300" distR="114300" simplePos="0" relativeHeight="251666944" behindDoc="0" locked="0" layoutInCell="1" allowOverlap="1" wp14:anchorId="33E5B8FA" wp14:editId="0EF61FBF">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6EA9D134" w14:textId="77777777" w:rsidR="00EF0881" w:rsidRPr="00F355CE" w:rsidRDefault="00EF0881"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 Vol.xx, No. xx,</w:t>
                            </w:r>
                            <w:r w:rsidRPr="00F355CE">
                              <w:rPr>
                                <w:rFonts w:asciiTheme="majorHAnsi" w:hAnsiTheme="majorHAnsi"/>
                                <w:i/>
                                <w:sz w:val="18"/>
                                <w:szCs w:val="18"/>
                                <w:lang w:val="id-ID"/>
                              </w:rPr>
                              <w:t xml:space="preserve"> </w:t>
                            </w:r>
                            <w:r>
                              <w:rPr>
                                <w:rFonts w:asciiTheme="majorHAnsi" w:hAnsiTheme="majorHAnsi"/>
                                <w:i/>
                                <w:sz w:val="18"/>
                                <w:szCs w:val="18"/>
                                <w:lang w:val="id-ID"/>
                              </w:rPr>
                              <w:t>Oktober 201</w:t>
                            </w:r>
                            <w:r>
                              <w:rPr>
                                <w:rFonts w:asciiTheme="majorHAnsi" w:hAnsiTheme="majorHAnsi"/>
                                <w:i/>
                                <w:sz w:val="18"/>
                                <w:szCs w:val="18"/>
                              </w:rPr>
                              <w:t>9</w:t>
                            </w:r>
                            <w:r>
                              <w:rPr>
                                <w:rFonts w:asciiTheme="majorHAnsi" w:hAnsiTheme="majorHAnsi"/>
                                <w:i/>
                                <w:sz w:val="18"/>
                                <w:szCs w:val="18"/>
                                <w:lang w:val="id-ID"/>
                              </w:rPr>
                              <w:t xml:space="preserve"> : x-x</w:t>
                            </w:r>
                          </w:p>
                          <w:p w14:paraId="03CBBA6B" w14:textId="77777777" w:rsidR="00EF0881" w:rsidRDefault="00EF0881" w:rsidP="00EB23FD">
                            <w:pPr>
                              <w:pStyle w:val="Header"/>
                            </w:pPr>
                          </w:p>
                          <w:p w14:paraId="39BB5E88" w14:textId="77777777" w:rsidR="00EF0881" w:rsidRDefault="00EF0881"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E5B8FA" id="_x0000_s1027" type="#_x0000_t202" style="position:absolute;left:0;text-align:left;margin-left:-1.05pt;margin-top:-32.4pt;width:246.65pt;height:1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14:paraId="6EA9D134" w14:textId="77777777" w:rsidR="00EF0881" w:rsidRPr="00F355CE" w:rsidRDefault="00EF0881"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 Vol.xx, No. xx,</w:t>
                      </w:r>
                      <w:r w:rsidRPr="00F355CE">
                        <w:rPr>
                          <w:rFonts w:asciiTheme="majorHAnsi" w:hAnsiTheme="majorHAnsi"/>
                          <w:i/>
                          <w:sz w:val="18"/>
                          <w:szCs w:val="18"/>
                          <w:lang w:val="id-ID"/>
                        </w:rPr>
                        <w:t xml:space="preserve"> </w:t>
                      </w:r>
                      <w:r>
                        <w:rPr>
                          <w:rFonts w:asciiTheme="majorHAnsi" w:hAnsiTheme="majorHAnsi"/>
                          <w:i/>
                          <w:sz w:val="18"/>
                          <w:szCs w:val="18"/>
                          <w:lang w:val="id-ID"/>
                        </w:rPr>
                        <w:t>Oktober 201</w:t>
                      </w:r>
                      <w:r>
                        <w:rPr>
                          <w:rFonts w:asciiTheme="majorHAnsi" w:hAnsiTheme="majorHAnsi"/>
                          <w:i/>
                          <w:sz w:val="18"/>
                          <w:szCs w:val="18"/>
                        </w:rPr>
                        <w:t>9</w:t>
                      </w:r>
                      <w:r>
                        <w:rPr>
                          <w:rFonts w:asciiTheme="majorHAnsi" w:hAnsiTheme="majorHAnsi"/>
                          <w:i/>
                          <w:sz w:val="18"/>
                          <w:szCs w:val="18"/>
                          <w:lang w:val="id-ID"/>
                        </w:rPr>
                        <w:t xml:space="preserve"> : x-x</w:t>
                      </w:r>
                    </w:p>
                    <w:p w14:paraId="03CBBA6B" w14:textId="77777777" w:rsidR="00EF0881" w:rsidRDefault="00EF0881" w:rsidP="00EB23FD">
                      <w:pPr>
                        <w:pStyle w:val="Header"/>
                      </w:pPr>
                    </w:p>
                    <w:p w14:paraId="39BB5E88" w14:textId="77777777" w:rsidR="00EF0881" w:rsidRDefault="00EF0881" w:rsidP="00EB23FD"/>
                  </w:txbxContent>
                </v:textbox>
              </v:shape>
            </w:pict>
          </mc:Fallback>
        </mc:AlternateContent>
      </w:r>
    </w:p>
    <w:p w14:paraId="2D7A7BC6" w14:textId="77777777" w:rsidR="00151FC0" w:rsidRDefault="00013D23" w:rsidP="00013D23">
      <w:pPr>
        <w:pStyle w:val="01judulartikel"/>
        <w:tabs>
          <w:tab w:val="center" w:pos="4677"/>
        </w:tabs>
        <w:jc w:val="both"/>
        <w:rPr>
          <w:lang w:val="id-ID"/>
        </w:rPr>
      </w:pPr>
      <w:r>
        <w:rPr>
          <w:lang w:val="id-ID"/>
        </w:rPr>
        <w:tab/>
      </w:r>
    </w:p>
    <w:p w14:paraId="4EEB13CD" w14:textId="77777777" w:rsidR="00151FC0" w:rsidRDefault="00151FC0" w:rsidP="00013D23">
      <w:pPr>
        <w:pStyle w:val="01judulartikel"/>
        <w:jc w:val="left"/>
        <w:rPr>
          <w:lang w:val="id-ID"/>
        </w:rPr>
      </w:pPr>
    </w:p>
    <w:p w14:paraId="42A9A8AA" w14:textId="77777777" w:rsidR="00DF777C" w:rsidRDefault="00DD0207" w:rsidP="00DF777C">
      <w:pPr>
        <w:pStyle w:val="01judulartikel"/>
        <w:rPr>
          <w:sz w:val="28"/>
          <w:szCs w:val="24"/>
        </w:rPr>
      </w:pPr>
      <w:r w:rsidRPr="00DF777C">
        <w:rPr>
          <w:noProof/>
          <w:lang w:val="en-US" w:eastAsia="en-US"/>
        </w:rPr>
        <mc:AlternateContent>
          <mc:Choice Requires="wps">
            <w:drawing>
              <wp:anchor distT="0" distB="0" distL="114300" distR="114300" simplePos="0" relativeHeight="251658240" behindDoc="0" locked="0" layoutInCell="1" allowOverlap="1" wp14:anchorId="796D7041" wp14:editId="767862A6">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B431C7" id="Straight Connector 7"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mc:Fallback>
        </mc:AlternateContent>
      </w:r>
      <w:r w:rsidRPr="00DF777C">
        <w:rPr>
          <w:noProof/>
          <w:lang w:val="en-US" w:eastAsia="en-US"/>
        </w:rPr>
        <mc:AlternateContent>
          <mc:Choice Requires="wps">
            <w:drawing>
              <wp:anchor distT="0" distB="0" distL="114300" distR="114300" simplePos="0" relativeHeight="251655168" behindDoc="0" locked="0" layoutInCell="1" allowOverlap="1" wp14:anchorId="036D7005" wp14:editId="186F3115">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135F5C8" id="Straight Connector 8"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mc:Fallback>
        </mc:AlternateContent>
      </w:r>
      <w:r w:rsidR="00DF777C" w:rsidRPr="00DF777C">
        <w:rPr>
          <w:sz w:val="28"/>
          <w:szCs w:val="24"/>
        </w:rPr>
        <w:t>TINGGI TANAMAN DAN DIAMETER BUAH TANAMAN</w:t>
      </w:r>
    </w:p>
    <w:p w14:paraId="53900AB8" w14:textId="3B862EDD" w:rsidR="00DF777C" w:rsidRDefault="00DF777C" w:rsidP="00DF777C">
      <w:pPr>
        <w:pStyle w:val="01judulartikel"/>
        <w:spacing w:before="0"/>
        <w:rPr>
          <w:sz w:val="28"/>
          <w:szCs w:val="28"/>
          <w:lang w:val="en-AU"/>
        </w:rPr>
      </w:pPr>
      <w:r w:rsidRPr="00DF777C">
        <w:rPr>
          <w:sz w:val="28"/>
          <w:szCs w:val="24"/>
        </w:rPr>
        <w:t xml:space="preserve"> </w:t>
      </w:r>
      <w:r w:rsidRPr="00DF777C">
        <w:rPr>
          <w:sz w:val="28"/>
          <w:szCs w:val="24"/>
          <w:lang w:val="id-ID"/>
        </w:rPr>
        <w:t>MENTIMUN (</w:t>
      </w:r>
      <w:r w:rsidRPr="00DF777C">
        <w:rPr>
          <w:i/>
          <w:caps w:val="0"/>
          <w:sz w:val="28"/>
          <w:szCs w:val="24"/>
          <w:lang w:val="id-ID"/>
        </w:rPr>
        <w:t>cucumis sativus</w:t>
      </w:r>
      <w:r w:rsidRPr="00DF777C">
        <w:rPr>
          <w:i/>
          <w:sz w:val="28"/>
          <w:szCs w:val="24"/>
          <w:lang w:val="id-ID"/>
        </w:rPr>
        <w:t>.</w:t>
      </w:r>
      <w:r w:rsidRPr="00DF777C">
        <w:rPr>
          <w:sz w:val="28"/>
          <w:szCs w:val="24"/>
          <w:lang w:val="id-ID"/>
        </w:rPr>
        <w:t>L</w:t>
      </w:r>
      <w:r w:rsidRPr="00DF777C">
        <w:rPr>
          <w:i/>
          <w:sz w:val="28"/>
          <w:szCs w:val="24"/>
          <w:lang w:val="id-ID"/>
        </w:rPr>
        <w:t>)</w:t>
      </w:r>
      <w:r w:rsidRPr="00DF777C">
        <w:rPr>
          <w:i/>
          <w:szCs w:val="28"/>
        </w:rPr>
        <w:t xml:space="preserve"> </w:t>
      </w:r>
      <w:r w:rsidRPr="00DF777C">
        <w:rPr>
          <w:sz w:val="28"/>
          <w:szCs w:val="28"/>
          <w:lang w:val="id-ID"/>
        </w:rPr>
        <w:t>AKIBAT PEMBERIAN PUPUK KANDANG SAPI DAN NPK</w:t>
      </w:r>
      <w:r w:rsidRPr="00DF777C">
        <w:rPr>
          <w:sz w:val="28"/>
          <w:szCs w:val="28"/>
          <w:lang w:val="en-AU"/>
        </w:rPr>
        <w:t xml:space="preserve"> MUTIARA</w:t>
      </w:r>
    </w:p>
    <w:p w14:paraId="47B4D5C3" w14:textId="77777777" w:rsidR="00EF0881" w:rsidRDefault="00EF0881" w:rsidP="00DF777C">
      <w:pPr>
        <w:pStyle w:val="01judulartikel"/>
        <w:spacing w:before="0"/>
        <w:rPr>
          <w:sz w:val="28"/>
          <w:szCs w:val="28"/>
          <w:lang w:val="en-AU"/>
        </w:rPr>
      </w:pPr>
    </w:p>
    <w:p w14:paraId="4C6852F4" w14:textId="719F88A6" w:rsidR="00EF0881" w:rsidRPr="00EF0881" w:rsidRDefault="00EF0881" w:rsidP="00EF0881">
      <w:pPr>
        <w:pStyle w:val="01judulartikel"/>
        <w:spacing w:before="0"/>
        <w:rPr>
          <w:sz w:val="28"/>
          <w:szCs w:val="28"/>
          <w:lang w:val="en-US"/>
        </w:rPr>
      </w:pPr>
      <w:r w:rsidRPr="00EF0881">
        <w:rPr>
          <w:caps w:val="0"/>
          <w:sz w:val="28"/>
          <w:szCs w:val="28"/>
          <w:lang w:val="id-ID"/>
        </w:rPr>
        <w:t>Plant Height And Diameter Of Cucumber</w:t>
      </w:r>
      <w:r>
        <w:rPr>
          <w:caps w:val="0"/>
          <w:sz w:val="28"/>
          <w:szCs w:val="28"/>
          <w:lang w:val="en-US"/>
        </w:rPr>
        <w:t xml:space="preserve"> </w:t>
      </w:r>
      <w:r w:rsidRPr="00DF777C">
        <w:rPr>
          <w:caps w:val="0"/>
          <w:sz w:val="28"/>
          <w:szCs w:val="24"/>
          <w:lang w:val="id-ID"/>
        </w:rPr>
        <w:t>(</w:t>
      </w:r>
      <w:r w:rsidRPr="00DF777C">
        <w:rPr>
          <w:i/>
          <w:caps w:val="0"/>
          <w:sz w:val="28"/>
          <w:szCs w:val="24"/>
          <w:lang w:val="id-ID"/>
        </w:rPr>
        <w:t>Cucumis Sativus.</w:t>
      </w:r>
      <w:r w:rsidRPr="00DF777C">
        <w:rPr>
          <w:caps w:val="0"/>
          <w:sz w:val="28"/>
          <w:szCs w:val="24"/>
          <w:lang w:val="id-ID"/>
        </w:rPr>
        <w:t>L</w:t>
      </w:r>
      <w:r w:rsidRPr="00DF777C">
        <w:rPr>
          <w:i/>
          <w:caps w:val="0"/>
          <w:sz w:val="28"/>
          <w:szCs w:val="24"/>
          <w:lang w:val="id-ID"/>
        </w:rPr>
        <w:t>)</w:t>
      </w:r>
      <w:r>
        <w:rPr>
          <w:i/>
          <w:caps w:val="0"/>
          <w:szCs w:val="28"/>
        </w:rPr>
        <w:t xml:space="preserve"> </w:t>
      </w:r>
      <w:r w:rsidRPr="00EF0881">
        <w:rPr>
          <w:caps w:val="0"/>
          <w:sz w:val="28"/>
          <w:szCs w:val="28"/>
          <w:lang w:val="id-ID"/>
        </w:rPr>
        <w:t>Crops Resulting From Fertilizers Of Cows And Pearl Manure</w:t>
      </w:r>
    </w:p>
    <w:p w14:paraId="216B6CA9" w14:textId="46EA0A3F" w:rsidR="00007D53" w:rsidRPr="00117838" w:rsidRDefault="000C26A3" w:rsidP="00DD0207">
      <w:pPr>
        <w:pStyle w:val="02penulis"/>
        <w:rPr>
          <w:lang w:val="en-US"/>
        </w:rPr>
      </w:pPr>
      <w:r>
        <w:rPr>
          <w:lang w:val="en-US"/>
        </w:rPr>
        <w:t>Munazar</w:t>
      </w:r>
      <w:r w:rsidR="00007D53" w:rsidRPr="00DD0207">
        <w:rPr>
          <w:vertAlign w:val="superscript"/>
        </w:rPr>
        <w:t>1</w:t>
      </w:r>
      <w:r w:rsidR="00007D53" w:rsidRPr="00DD0207">
        <w:t xml:space="preserve">, </w:t>
      </w:r>
      <w:r>
        <w:t>Diah Eka Puspita</w:t>
      </w:r>
      <w:r w:rsidR="0096027F">
        <w:rPr>
          <w:vertAlign w:val="superscript"/>
          <w:lang w:val="id-ID"/>
        </w:rPr>
        <w:t xml:space="preserve"> </w:t>
      </w:r>
      <w:r w:rsidR="00E81005">
        <w:rPr>
          <w:vertAlign w:val="superscript"/>
          <w:lang w:val="id-ID"/>
        </w:rPr>
        <w:t>2</w:t>
      </w:r>
      <w:r w:rsidR="00117838">
        <w:rPr>
          <w:lang w:val="en-US"/>
        </w:rPr>
        <w:t xml:space="preserve">, </w:t>
      </w:r>
      <w:r>
        <w:t>Zulkarnaen</w:t>
      </w:r>
      <w:r>
        <w:rPr>
          <w:vertAlign w:val="superscript"/>
          <w:lang w:val="id-ID"/>
        </w:rPr>
        <w:t xml:space="preserve"> </w:t>
      </w:r>
      <w:r>
        <w:rPr>
          <w:vertAlign w:val="superscript"/>
          <w:lang w:val="en-US"/>
        </w:rPr>
        <w:t>3</w:t>
      </w:r>
    </w:p>
    <w:p w14:paraId="3134523B" w14:textId="7167A9AD" w:rsidR="00B31371" w:rsidRDefault="00B31371" w:rsidP="00750FA8">
      <w:pPr>
        <w:pStyle w:val="03almtpenulis"/>
        <w:ind w:left="210" w:hanging="84"/>
      </w:pPr>
      <w:r w:rsidRPr="00E81005">
        <w:rPr>
          <w:szCs w:val="22"/>
          <w:vertAlign w:val="superscript"/>
        </w:rPr>
        <w:t>1</w:t>
      </w:r>
      <w:r w:rsidR="00E81005" w:rsidRPr="00E81005">
        <w:rPr>
          <w:szCs w:val="22"/>
          <w:lang w:val="id-ID"/>
        </w:rPr>
        <w:t>M</w:t>
      </w:r>
      <w:r w:rsidR="00E81005">
        <w:rPr>
          <w:szCs w:val="22"/>
          <w:lang w:val="id-ID"/>
        </w:rPr>
        <w:t xml:space="preserve">ahasiswa </w:t>
      </w:r>
      <w:r w:rsidRPr="00E81005">
        <w:rPr>
          <w:szCs w:val="22"/>
          <w:lang w:val="id-ID"/>
        </w:rPr>
        <w:t>Program</w:t>
      </w:r>
      <w:r w:rsidRPr="00F579C6">
        <w:rPr>
          <w:szCs w:val="22"/>
          <w:lang w:val="id-ID"/>
        </w:rPr>
        <w:t xml:space="preserve"> Studi Agr</w:t>
      </w:r>
      <w:r>
        <w:rPr>
          <w:szCs w:val="22"/>
          <w:lang w:val="id-ID"/>
        </w:rPr>
        <w:t>oteknologi</w:t>
      </w:r>
      <w:r>
        <w:rPr>
          <w:szCs w:val="22"/>
          <w:lang w:val="en-US"/>
        </w:rPr>
        <w:t xml:space="preserve">, </w:t>
      </w:r>
      <w:r w:rsidRPr="00F579C6">
        <w:rPr>
          <w:szCs w:val="22"/>
        </w:rPr>
        <w:t>Fakultas</w:t>
      </w:r>
      <w:r w:rsidRPr="00F579C6">
        <w:rPr>
          <w:szCs w:val="22"/>
          <w:lang w:val="id-ID"/>
        </w:rPr>
        <w:t xml:space="preserve"> Pertanian</w:t>
      </w:r>
      <w:r w:rsidRPr="00F579C6">
        <w:rPr>
          <w:szCs w:val="22"/>
        </w:rPr>
        <w:t xml:space="preserve">, </w:t>
      </w:r>
      <w:r w:rsidRPr="00A719FD">
        <w:t>Universitas Abulyatama, Aceh Besar, 23372, Indonesia.</w:t>
      </w:r>
    </w:p>
    <w:p w14:paraId="30E535A7" w14:textId="4FD30A1B" w:rsidR="00E81005" w:rsidRDefault="00E81005" w:rsidP="00750FA8">
      <w:pPr>
        <w:pStyle w:val="03almtpenulis"/>
        <w:ind w:left="210" w:hanging="84"/>
      </w:pPr>
      <w:r w:rsidRPr="00E81005">
        <w:rPr>
          <w:vertAlign w:val="superscript"/>
          <w:lang w:val="id-ID"/>
        </w:rPr>
        <w:t>2</w:t>
      </w:r>
      <w:r>
        <w:rPr>
          <w:lang w:val="id-ID"/>
        </w:rPr>
        <w:t xml:space="preserve">Dosen </w:t>
      </w:r>
      <w:r w:rsidR="0073705A" w:rsidRPr="00E81005">
        <w:rPr>
          <w:szCs w:val="22"/>
          <w:lang w:val="id-ID"/>
        </w:rPr>
        <w:t>Program</w:t>
      </w:r>
      <w:r w:rsidR="0073705A" w:rsidRPr="00F579C6">
        <w:rPr>
          <w:szCs w:val="22"/>
          <w:lang w:val="id-ID"/>
        </w:rPr>
        <w:t xml:space="preserve"> Studi Agr</w:t>
      </w:r>
      <w:r w:rsidR="0073705A">
        <w:rPr>
          <w:szCs w:val="22"/>
          <w:lang w:val="id-ID"/>
        </w:rPr>
        <w:t>oteknologi</w:t>
      </w:r>
      <w:r w:rsidR="0073705A">
        <w:rPr>
          <w:szCs w:val="22"/>
          <w:lang w:val="en-US"/>
        </w:rPr>
        <w:t xml:space="preserve">, </w:t>
      </w:r>
      <w:r w:rsidR="0073705A" w:rsidRPr="00F579C6">
        <w:rPr>
          <w:szCs w:val="22"/>
        </w:rPr>
        <w:t>Fakultas</w:t>
      </w:r>
      <w:r w:rsidR="0073705A" w:rsidRPr="00F579C6">
        <w:rPr>
          <w:szCs w:val="22"/>
          <w:lang w:val="id-ID"/>
        </w:rPr>
        <w:t xml:space="preserve"> Pertanian</w:t>
      </w:r>
      <w:r w:rsidR="0073705A" w:rsidRPr="00F579C6">
        <w:rPr>
          <w:szCs w:val="22"/>
        </w:rPr>
        <w:t xml:space="preserve">, </w:t>
      </w:r>
      <w:r w:rsidR="0073705A" w:rsidRPr="00A719FD">
        <w:t>Universitas Abulyatama, Aceh Besar, 23372, Indonesia</w:t>
      </w:r>
      <w:r w:rsidR="0096027F" w:rsidRPr="00A719FD">
        <w:t>.</w:t>
      </w:r>
    </w:p>
    <w:p w14:paraId="50B9A24B" w14:textId="4EAB1843" w:rsidR="000C26A3" w:rsidRPr="00E81005" w:rsidRDefault="00750FA8" w:rsidP="00750FA8">
      <w:pPr>
        <w:pStyle w:val="03almtpenulis"/>
        <w:ind w:left="210" w:hanging="84"/>
        <w:rPr>
          <w:lang w:val="id-ID"/>
        </w:rPr>
      </w:pPr>
      <w:r>
        <w:rPr>
          <w:vertAlign w:val="superscript"/>
          <w:lang w:val="en-US"/>
        </w:rPr>
        <w:t>3</w:t>
      </w:r>
      <w:r w:rsidR="000C26A3">
        <w:rPr>
          <w:lang w:val="id-ID"/>
        </w:rPr>
        <w:t xml:space="preserve">Dosen </w:t>
      </w:r>
      <w:r w:rsidR="000C26A3" w:rsidRPr="00E81005">
        <w:rPr>
          <w:szCs w:val="22"/>
          <w:lang w:val="id-ID"/>
        </w:rPr>
        <w:t>Program</w:t>
      </w:r>
      <w:r w:rsidR="000C26A3" w:rsidRPr="00F579C6">
        <w:rPr>
          <w:szCs w:val="22"/>
          <w:lang w:val="id-ID"/>
        </w:rPr>
        <w:t xml:space="preserve"> Studi Agr</w:t>
      </w:r>
      <w:r w:rsidR="000C26A3">
        <w:rPr>
          <w:szCs w:val="22"/>
          <w:lang w:val="id-ID"/>
        </w:rPr>
        <w:t>oteknologi</w:t>
      </w:r>
      <w:r w:rsidR="000C26A3">
        <w:rPr>
          <w:szCs w:val="22"/>
          <w:lang w:val="en-US"/>
        </w:rPr>
        <w:t xml:space="preserve">, </w:t>
      </w:r>
      <w:r w:rsidR="000C26A3" w:rsidRPr="00F579C6">
        <w:rPr>
          <w:szCs w:val="22"/>
        </w:rPr>
        <w:t>Fakultas</w:t>
      </w:r>
      <w:r w:rsidR="000C26A3" w:rsidRPr="00F579C6">
        <w:rPr>
          <w:szCs w:val="22"/>
          <w:lang w:val="id-ID"/>
        </w:rPr>
        <w:t xml:space="preserve"> Pertanian</w:t>
      </w:r>
      <w:r w:rsidR="000C26A3" w:rsidRPr="00F579C6">
        <w:rPr>
          <w:szCs w:val="22"/>
        </w:rPr>
        <w:t xml:space="preserve">, </w:t>
      </w:r>
      <w:r w:rsidR="000C26A3" w:rsidRPr="00A719FD">
        <w:t>Universitas Abulyatama, Aceh Besar, 23372, Indonesia.</w:t>
      </w:r>
    </w:p>
    <w:p w14:paraId="3F437C2C" w14:textId="01AA28EC" w:rsidR="00151FC0" w:rsidRPr="004D5FB8" w:rsidRDefault="004D5FB8" w:rsidP="00750FA8">
      <w:pPr>
        <w:pStyle w:val="03almtpenulis"/>
        <w:rPr>
          <w:szCs w:val="22"/>
          <w:lang w:val="id-ID"/>
        </w:rPr>
      </w:pPr>
      <w:r>
        <w:rPr>
          <w:szCs w:val="22"/>
          <w:lang w:val="id-ID"/>
        </w:rPr>
        <w:t>E</w:t>
      </w:r>
      <w:r w:rsidR="008B7192" w:rsidRPr="00F579C6">
        <w:rPr>
          <w:szCs w:val="22"/>
        </w:rPr>
        <w:t>mail</w:t>
      </w:r>
      <w:r>
        <w:rPr>
          <w:szCs w:val="22"/>
          <w:lang w:val="id-ID"/>
        </w:rPr>
        <w:t xml:space="preserve"> korespondensi</w:t>
      </w:r>
      <w:r w:rsidRPr="0096027F">
        <w:rPr>
          <w:szCs w:val="22"/>
          <w:lang w:val="id-ID"/>
        </w:rPr>
        <w:t xml:space="preserve">: </w:t>
      </w:r>
      <w:hyperlink r:id="rId11" w:history="1">
        <w:r w:rsidR="00750FA8" w:rsidRPr="002F4325">
          <w:rPr>
            <w:rStyle w:val="Hyperlink"/>
            <w:bCs/>
            <w:szCs w:val="22"/>
            <w:lang w:val="id-ID"/>
          </w:rPr>
          <w:t xml:space="preserve"> </w:t>
        </w:r>
        <w:r w:rsidR="00750FA8" w:rsidRPr="002F4325">
          <w:rPr>
            <w:rStyle w:val="Hyperlink"/>
            <w:bCs/>
            <w:szCs w:val="22"/>
            <w:lang w:val="en-US"/>
          </w:rPr>
          <w:t>zar844634</w:t>
        </w:r>
        <w:r w:rsidR="00750FA8" w:rsidRPr="002F4325">
          <w:rPr>
            <w:rStyle w:val="Hyperlink"/>
            <w:bCs/>
            <w:szCs w:val="22"/>
            <w:lang w:val="id-ID"/>
          </w:rPr>
          <w:t>@</w:t>
        </w:r>
        <w:r w:rsidR="00750FA8" w:rsidRPr="002F4325">
          <w:rPr>
            <w:rStyle w:val="Hyperlink"/>
            <w:bCs/>
            <w:szCs w:val="22"/>
            <w:lang w:val="en-US"/>
          </w:rPr>
          <w:t>gmail.com</w:t>
        </w:r>
        <w:r w:rsidR="00750FA8" w:rsidRPr="002F4325">
          <w:rPr>
            <w:rStyle w:val="Hyperlink"/>
            <w:szCs w:val="22"/>
            <w:vertAlign w:val="superscript"/>
            <w:lang w:val="id-ID"/>
          </w:rPr>
          <w:t>1</w:t>
        </w:r>
      </w:hyperlink>
    </w:p>
    <w:p w14:paraId="1AFF7C8D" w14:textId="77777777" w:rsidR="008B7192" w:rsidRDefault="008B7192" w:rsidP="008B7192">
      <w:pPr>
        <w:pStyle w:val="03almtpenulis"/>
        <w:rPr>
          <w:sz w:val="24"/>
          <w:szCs w:val="24"/>
          <w:lang w:val="id-ID"/>
        </w:rPr>
      </w:pPr>
    </w:p>
    <w:p w14:paraId="5659FB86" w14:textId="77777777" w:rsidR="00075496" w:rsidRPr="00D55825" w:rsidRDefault="00E079AD" w:rsidP="001218A8">
      <w:pPr>
        <w:pStyle w:val="03almtpenulis"/>
        <w:jc w:val="both"/>
        <w:rPr>
          <w:sz w:val="18"/>
          <w:szCs w:val="18"/>
          <w:lang w:val="id-ID"/>
        </w:rPr>
      </w:pPr>
      <w:r w:rsidRPr="00EB23FD">
        <w:rPr>
          <w:noProof/>
          <w:sz w:val="18"/>
          <w:szCs w:val="18"/>
          <w:lang w:val="en-US" w:eastAsia="en-US"/>
        </w:rPr>
        <mc:AlternateContent>
          <mc:Choice Requires="wps">
            <w:drawing>
              <wp:anchor distT="4294967295" distB="4294967295" distL="114300" distR="114300" simplePos="0" relativeHeight="251653632" behindDoc="0" locked="0" layoutInCell="1" allowOverlap="1" wp14:anchorId="61709B98" wp14:editId="380DFE5F">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5D9D6B" id="Straight Connector 13" o:spid="_x0000_s1026" style="position:absolute;flip:y;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r w:rsidR="00075496" w:rsidRPr="00D55825">
        <w:rPr>
          <w:sz w:val="18"/>
          <w:szCs w:val="18"/>
          <w:lang w:val="id-ID"/>
        </w:rPr>
        <w:t xml:space="preserve"> </w:t>
      </w:r>
    </w:p>
    <w:p w14:paraId="55131666" w14:textId="77777777" w:rsidR="00075496" w:rsidRPr="00E56840" w:rsidRDefault="00075496" w:rsidP="00080898">
      <w:pPr>
        <w:pStyle w:val="03almtpenulis"/>
        <w:rPr>
          <w:rFonts w:cs="Arial"/>
          <w:i/>
          <w:kern w:val="0"/>
          <w:sz w:val="20"/>
          <w:szCs w:val="18"/>
          <w:lang w:val="id-ID"/>
        </w:rPr>
      </w:pPr>
    </w:p>
    <w:p w14:paraId="42C6F093" w14:textId="70DAAF44" w:rsidR="000C26A3" w:rsidRPr="000C26A3" w:rsidRDefault="000C26A3" w:rsidP="000C26A3">
      <w:pPr>
        <w:pStyle w:val="04abstractEnglish"/>
        <w:spacing w:line="240" w:lineRule="auto"/>
        <w:ind w:left="378" w:right="340"/>
        <w:jc w:val="center"/>
        <w:rPr>
          <w:b/>
          <w:i w:val="0"/>
          <w:sz w:val="24"/>
          <w:szCs w:val="24"/>
        </w:rPr>
      </w:pPr>
      <w:r w:rsidRPr="000C26A3">
        <w:rPr>
          <w:b/>
          <w:i w:val="0"/>
          <w:sz w:val="24"/>
          <w:szCs w:val="24"/>
        </w:rPr>
        <w:t>Abstract</w:t>
      </w:r>
    </w:p>
    <w:p w14:paraId="41ABB33F" w14:textId="0022F95D" w:rsidR="000C26A3" w:rsidRPr="000C26A3" w:rsidRDefault="00EF0881" w:rsidP="000C26A3">
      <w:pPr>
        <w:pStyle w:val="04abstractEnglish"/>
        <w:spacing w:line="240" w:lineRule="auto"/>
        <w:ind w:left="378" w:right="340"/>
        <w:rPr>
          <w:i w:val="0"/>
        </w:rPr>
      </w:pPr>
      <w:r w:rsidRPr="000C26A3">
        <w:rPr>
          <w:i w:val="0"/>
        </w:rPr>
        <w:t>This study was carried out in June until August 2019 in pango raya sub-district ulee kareng banda aceh. Using the experimental design used in this study is bibleial design made up of 2 factors: (</w:t>
      </w:r>
      <w:r w:rsidRPr="000C26A3">
        <w:rPr>
          <w:rFonts w:eastAsia="Times New Roman" w:cs="Times New Roman"/>
          <w:i w:val="0"/>
          <w:szCs w:val="20"/>
        </w:rPr>
        <w:t>P</w:t>
      </w:r>
      <w:r w:rsidR="000C26A3" w:rsidRPr="000C26A3">
        <w:rPr>
          <w:rFonts w:eastAsia="Times New Roman" w:cs="Times New Roman"/>
          <w:i w:val="0"/>
          <w:szCs w:val="20"/>
          <w:vertAlign w:val="subscript"/>
          <w:lang w:val="en-US"/>
        </w:rPr>
        <w:t>0 =</w:t>
      </w:r>
      <w:r w:rsidRPr="000C26A3">
        <w:rPr>
          <w:i w:val="0"/>
        </w:rPr>
        <w:t xml:space="preserve"> beef manure manure</w:t>
      </w:r>
      <w:r w:rsidR="000C26A3" w:rsidRPr="000C26A3">
        <w:rPr>
          <w:i w:val="0"/>
          <w:lang w:val="en-US"/>
        </w:rPr>
        <w:t xml:space="preserve">, </w:t>
      </w:r>
      <w:r w:rsidRPr="000C26A3">
        <w:rPr>
          <w:rFonts w:eastAsia="Times New Roman" w:cs="Times New Roman"/>
          <w:i w:val="0"/>
          <w:szCs w:val="20"/>
        </w:rPr>
        <w:t>P</w:t>
      </w:r>
      <w:r w:rsidRPr="000C26A3">
        <w:rPr>
          <w:rFonts w:eastAsia="Times New Roman" w:cs="Times New Roman"/>
          <w:i w:val="0"/>
          <w:szCs w:val="20"/>
          <w:vertAlign w:val="subscript"/>
          <w:lang w:val="en-US"/>
        </w:rPr>
        <w:t>1</w:t>
      </w:r>
      <w:r w:rsidRPr="000C26A3">
        <w:rPr>
          <w:rFonts w:eastAsia="Times New Roman" w:cs="Times New Roman"/>
          <w:i w:val="0"/>
          <w:szCs w:val="20"/>
          <w:lang w:val="en-US"/>
        </w:rPr>
        <w:t>=</w:t>
      </w:r>
      <w:r w:rsidRPr="000C26A3">
        <w:rPr>
          <w:rFonts w:eastAsia="Times New Roman" w:cs="Times New Roman"/>
          <w:i w:val="0"/>
          <w:szCs w:val="20"/>
        </w:rPr>
        <w:t>10</w:t>
      </w:r>
      <w:r w:rsidRPr="000C26A3">
        <w:rPr>
          <w:rFonts w:eastAsia="Times New Roman"/>
          <w:i w:val="0"/>
          <w:szCs w:val="20"/>
        </w:rPr>
        <w:t>0</w:t>
      </w:r>
      <w:r w:rsidR="000C26A3" w:rsidRPr="000C26A3">
        <w:rPr>
          <w:i w:val="0"/>
        </w:rPr>
        <w:t xml:space="preserve">g/ polybag, </w:t>
      </w:r>
      <w:r w:rsidRPr="000C26A3">
        <w:rPr>
          <w:rFonts w:eastAsia="Times New Roman" w:cs="Times New Roman"/>
          <w:i w:val="0"/>
          <w:szCs w:val="20"/>
        </w:rPr>
        <w:t>P</w:t>
      </w:r>
      <w:r w:rsidR="000C26A3" w:rsidRPr="000C26A3">
        <w:rPr>
          <w:rFonts w:eastAsia="Times New Roman" w:cs="Times New Roman"/>
          <w:i w:val="0"/>
          <w:szCs w:val="20"/>
          <w:vertAlign w:val="subscript"/>
          <w:lang w:val="en-US"/>
        </w:rPr>
        <w:t>2</w:t>
      </w:r>
      <w:r w:rsidRPr="000C26A3">
        <w:rPr>
          <w:i w:val="0"/>
        </w:rPr>
        <w:t>=150 g/ polybag)</w:t>
      </w:r>
      <w:r w:rsidR="000C26A3" w:rsidRPr="000C26A3">
        <w:rPr>
          <w:i w:val="0"/>
          <w:lang w:val="en-US"/>
        </w:rPr>
        <w:t>,</w:t>
      </w:r>
      <w:r w:rsidRPr="000C26A3">
        <w:rPr>
          <w:i w:val="0"/>
        </w:rPr>
        <w:t xml:space="preserve"> </w:t>
      </w:r>
      <w:r w:rsidRPr="000C26A3">
        <w:rPr>
          <w:rFonts w:eastAsia="Times New Roman" w:cs="Times New Roman"/>
          <w:i w:val="0"/>
          <w:szCs w:val="20"/>
        </w:rPr>
        <w:t>P</w:t>
      </w:r>
      <w:r w:rsidRPr="000C26A3">
        <w:rPr>
          <w:rFonts w:eastAsia="Times New Roman" w:cs="Times New Roman"/>
          <w:i w:val="0"/>
          <w:szCs w:val="20"/>
          <w:vertAlign w:val="subscript"/>
        </w:rPr>
        <w:t>3</w:t>
      </w:r>
      <w:r w:rsidRPr="000C26A3">
        <w:rPr>
          <w:rFonts w:eastAsia="Times New Roman"/>
          <w:i w:val="0"/>
          <w:szCs w:val="20"/>
        </w:rPr>
        <w:t>=</w:t>
      </w:r>
      <w:r w:rsidRPr="000C26A3">
        <w:rPr>
          <w:rFonts w:eastAsia="Times New Roman" w:cs="Times New Roman"/>
          <w:i w:val="0"/>
          <w:szCs w:val="20"/>
        </w:rPr>
        <w:t>200</w:t>
      </w:r>
      <w:r w:rsidR="000C26A3" w:rsidRPr="000C26A3">
        <w:rPr>
          <w:rFonts w:eastAsia="Times New Roman" w:cs="Times New Roman"/>
          <w:i w:val="0"/>
          <w:szCs w:val="20"/>
          <w:lang w:val="en-US"/>
        </w:rPr>
        <w:t xml:space="preserve"> </w:t>
      </w:r>
      <w:r w:rsidR="000C26A3" w:rsidRPr="000C26A3">
        <w:rPr>
          <w:i w:val="0"/>
        </w:rPr>
        <w:t>g/ polybag)</w:t>
      </w:r>
      <w:r w:rsidRPr="000C26A3">
        <w:rPr>
          <w:rFonts w:eastAsia="Times New Roman" w:cs="Times New Roman"/>
          <w:i w:val="0"/>
          <w:szCs w:val="20"/>
        </w:rPr>
        <w:t xml:space="preserve"> </w:t>
      </w:r>
      <w:r w:rsidRPr="000C26A3">
        <w:rPr>
          <w:i w:val="0"/>
        </w:rPr>
        <w:t>and NPK (</w:t>
      </w:r>
      <w:r w:rsidR="000C26A3" w:rsidRPr="000C26A3">
        <w:rPr>
          <w:i w:val="0"/>
          <w:lang w:val="en-US"/>
        </w:rPr>
        <w:t>M</w:t>
      </w:r>
      <w:r w:rsidR="000C26A3" w:rsidRPr="000C26A3">
        <w:rPr>
          <w:rFonts w:eastAsia="Times New Roman" w:cs="Times New Roman"/>
          <w:i w:val="0"/>
          <w:szCs w:val="20"/>
          <w:vertAlign w:val="subscript"/>
          <w:lang w:val="en-US"/>
        </w:rPr>
        <w:t xml:space="preserve">0 </w:t>
      </w:r>
      <w:r w:rsidR="000C26A3" w:rsidRPr="000C26A3">
        <w:rPr>
          <w:i w:val="0"/>
        </w:rPr>
        <w:t xml:space="preserve">) </w:t>
      </w:r>
      <w:r w:rsidRPr="000C26A3">
        <w:rPr>
          <w:i w:val="0"/>
        </w:rPr>
        <w:t xml:space="preserve">= no fertiliser, </w:t>
      </w:r>
      <w:r w:rsidR="000C26A3" w:rsidRPr="000C26A3">
        <w:rPr>
          <w:rFonts w:eastAsia="Times New Roman" w:cs="Times New Roman"/>
          <w:i w:val="0"/>
          <w:szCs w:val="20"/>
        </w:rPr>
        <w:t>M</w:t>
      </w:r>
      <w:r w:rsidR="000C26A3" w:rsidRPr="000C26A3">
        <w:rPr>
          <w:rFonts w:eastAsia="Times New Roman" w:cs="Times New Roman"/>
          <w:i w:val="0"/>
          <w:szCs w:val="20"/>
          <w:vertAlign w:val="subscript"/>
          <w:lang w:val="en-US"/>
        </w:rPr>
        <w:t>1</w:t>
      </w:r>
      <w:r w:rsidRPr="000C26A3">
        <w:rPr>
          <w:i w:val="0"/>
        </w:rPr>
        <w:t xml:space="preserve"> = 5g/ polybag, </w:t>
      </w:r>
      <w:r w:rsidR="000C26A3" w:rsidRPr="000C26A3">
        <w:rPr>
          <w:rFonts w:eastAsia="Times New Roman" w:cs="Times New Roman"/>
          <w:i w:val="0"/>
          <w:szCs w:val="20"/>
        </w:rPr>
        <w:t>M</w:t>
      </w:r>
      <w:r w:rsidR="000C26A3" w:rsidRPr="000C26A3">
        <w:rPr>
          <w:rFonts w:eastAsia="Times New Roman" w:cs="Times New Roman"/>
          <w:i w:val="0"/>
          <w:szCs w:val="20"/>
          <w:vertAlign w:val="subscript"/>
          <w:lang w:val="en-US"/>
        </w:rPr>
        <w:t>2</w:t>
      </w:r>
      <w:r w:rsidRPr="000C26A3">
        <w:rPr>
          <w:i w:val="0"/>
        </w:rPr>
        <w:t xml:space="preserve"> =10g/ polybag, </w:t>
      </w:r>
      <w:r w:rsidR="000C26A3" w:rsidRPr="000C26A3">
        <w:rPr>
          <w:rFonts w:eastAsia="Times New Roman" w:cs="Times New Roman"/>
          <w:i w:val="0"/>
          <w:szCs w:val="20"/>
        </w:rPr>
        <w:t>M</w:t>
      </w:r>
      <w:r w:rsidR="000C26A3" w:rsidRPr="000C26A3">
        <w:rPr>
          <w:rFonts w:eastAsia="Times New Roman" w:cs="Times New Roman"/>
          <w:i w:val="0"/>
          <w:szCs w:val="20"/>
          <w:vertAlign w:val="subscript"/>
          <w:lang w:val="en-US"/>
        </w:rPr>
        <w:t>3</w:t>
      </w:r>
      <w:r w:rsidRPr="000C26A3">
        <w:rPr>
          <w:i w:val="0"/>
        </w:rPr>
        <w:t xml:space="preserve"> = 5g/ polybag), each factor is made up of 4 levels. The study indicates that the treatment of cow manure in cucumber plants is a very real effect on plant height and diameter of fruit. The best treatment is met on </w:t>
      </w:r>
      <w:r w:rsidR="000C26A3" w:rsidRPr="000C26A3">
        <w:rPr>
          <w:rFonts w:eastAsia="Times New Roman" w:cs="Times New Roman"/>
          <w:i w:val="0"/>
          <w:szCs w:val="20"/>
        </w:rPr>
        <w:t>P</w:t>
      </w:r>
      <w:r w:rsidR="000C26A3" w:rsidRPr="000C26A3">
        <w:rPr>
          <w:rFonts w:eastAsia="Times New Roman" w:cs="Times New Roman"/>
          <w:i w:val="0"/>
          <w:szCs w:val="20"/>
          <w:vertAlign w:val="subscript"/>
          <w:lang w:val="en-US"/>
        </w:rPr>
        <w:t>2</w:t>
      </w:r>
      <w:r w:rsidRPr="000C26A3">
        <w:rPr>
          <w:i w:val="0"/>
        </w:rPr>
        <w:t xml:space="preserve"> (150 grams/poly). To the pearl fertilizers treated the cucumber plant with a very real effect on the height of the cucumber and the diameter of the fruit. The best treatment is met at m3 (which is polyester). And there is a very real interaction between cow manure and pearl NPK in diameter of the fruit. The best treatment can be found ina combination of </w:t>
      </w:r>
      <w:r w:rsidR="000C26A3" w:rsidRPr="000C26A3">
        <w:rPr>
          <w:rFonts w:eastAsia="Times New Roman" w:cs="Times New Roman"/>
          <w:i w:val="0"/>
          <w:szCs w:val="20"/>
        </w:rPr>
        <w:t>P</w:t>
      </w:r>
      <w:r w:rsidR="000C26A3" w:rsidRPr="000C26A3">
        <w:rPr>
          <w:rFonts w:eastAsia="Times New Roman" w:cs="Times New Roman"/>
          <w:i w:val="0"/>
          <w:szCs w:val="20"/>
          <w:vertAlign w:val="subscript"/>
          <w:lang w:val="en-US"/>
        </w:rPr>
        <w:t>2</w:t>
      </w:r>
      <w:r w:rsidRPr="000C26A3">
        <w:rPr>
          <w:i w:val="0"/>
        </w:rPr>
        <w:t xml:space="preserve"> manure (150 grams/poly) and pearl NPK </w:t>
      </w:r>
      <w:r w:rsidR="000C26A3" w:rsidRPr="000C26A3">
        <w:rPr>
          <w:rFonts w:eastAsia="Times New Roman" w:cs="Times New Roman"/>
          <w:i w:val="0"/>
          <w:szCs w:val="20"/>
        </w:rPr>
        <w:t>M</w:t>
      </w:r>
      <w:r w:rsidR="000C26A3" w:rsidRPr="000C26A3">
        <w:rPr>
          <w:rFonts w:eastAsia="Times New Roman" w:cs="Times New Roman"/>
          <w:i w:val="0"/>
          <w:szCs w:val="20"/>
          <w:vertAlign w:val="subscript"/>
          <w:lang w:val="en-US"/>
        </w:rPr>
        <w:t>2</w:t>
      </w:r>
      <w:r w:rsidRPr="000C26A3">
        <w:rPr>
          <w:i w:val="0"/>
        </w:rPr>
        <w:t xml:space="preserve"> (10 grams/politic) </w:t>
      </w:r>
      <w:r w:rsidR="000C26A3" w:rsidRPr="000C26A3">
        <w:rPr>
          <w:rFonts w:eastAsia="Times New Roman" w:cs="Times New Roman"/>
          <w:i w:val="0"/>
          <w:szCs w:val="20"/>
        </w:rPr>
        <w:t>P</w:t>
      </w:r>
      <w:r w:rsidR="000C26A3" w:rsidRPr="000C26A3">
        <w:rPr>
          <w:rFonts w:eastAsia="Times New Roman" w:cs="Times New Roman"/>
          <w:i w:val="0"/>
          <w:szCs w:val="20"/>
          <w:vertAlign w:val="subscript"/>
          <w:lang w:val="en-US"/>
        </w:rPr>
        <w:t>2</w:t>
      </w:r>
      <w:r w:rsidR="000C26A3" w:rsidRPr="000C26A3">
        <w:rPr>
          <w:rFonts w:eastAsia="Times New Roman" w:cs="Times New Roman"/>
          <w:i w:val="0"/>
          <w:szCs w:val="20"/>
        </w:rPr>
        <w:t>M</w:t>
      </w:r>
      <w:r w:rsidR="000C26A3" w:rsidRPr="000C26A3">
        <w:rPr>
          <w:rFonts w:eastAsia="Times New Roman" w:cs="Times New Roman"/>
          <w:i w:val="0"/>
          <w:szCs w:val="20"/>
          <w:vertAlign w:val="subscript"/>
          <w:lang w:val="en-US"/>
        </w:rPr>
        <w:t>2</w:t>
      </w:r>
      <w:r w:rsidRPr="000C26A3">
        <w:rPr>
          <w:i w:val="0"/>
        </w:rPr>
        <w:t>.</w:t>
      </w:r>
    </w:p>
    <w:p w14:paraId="71BB9FAF" w14:textId="05A04B2F" w:rsidR="00DD0207" w:rsidRPr="000C26A3" w:rsidRDefault="00DD0207" w:rsidP="000C26A3">
      <w:pPr>
        <w:pStyle w:val="04abstractEnglish"/>
        <w:spacing w:line="240" w:lineRule="auto"/>
        <w:ind w:left="378" w:right="340"/>
        <w:rPr>
          <w:rFonts w:eastAsia="Times New Roman" w:cs="Times New Roman"/>
          <w:i w:val="0"/>
          <w:szCs w:val="20"/>
          <w:vertAlign w:val="subscript"/>
          <w:lang w:val="en-US"/>
        </w:rPr>
      </w:pPr>
      <w:r w:rsidRPr="000C26A3">
        <w:rPr>
          <w:i w:val="0"/>
          <w:lang w:eastAsia="id-ID"/>
        </w:rPr>
        <w:t xml:space="preserve">Keywords: </w:t>
      </w:r>
      <w:r w:rsidR="000C26A3" w:rsidRPr="000C26A3">
        <w:rPr>
          <w:i w:val="0"/>
          <w:szCs w:val="20"/>
          <w:lang w:val="en-GB"/>
        </w:rPr>
        <w:t>Cow manure, NPK Mutiara manure, cucumber plants.</w:t>
      </w:r>
    </w:p>
    <w:p w14:paraId="45E9F3EF" w14:textId="77777777" w:rsidR="000E4959" w:rsidRPr="000E4959" w:rsidRDefault="000E4959" w:rsidP="00DD0207">
      <w:pPr>
        <w:pStyle w:val="04bkeywords"/>
        <w:ind w:left="308"/>
        <w:rPr>
          <w:lang w:eastAsia="id-ID"/>
        </w:rPr>
      </w:pPr>
    </w:p>
    <w:p w14:paraId="2E0949A4" w14:textId="5A7A3CB8" w:rsidR="00091F59" w:rsidRPr="00091F59" w:rsidRDefault="00F05E2B" w:rsidP="00091F59">
      <w:pPr>
        <w:pStyle w:val="NoSpacing"/>
        <w:ind w:left="336" w:right="312"/>
        <w:jc w:val="center"/>
        <w:rPr>
          <w:rFonts w:eastAsia="MS Mincho" w:cs="Arial"/>
          <w:kern w:val="2"/>
          <w:lang w:val="id-ID" w:eastAsia="ja-JP"/>
        </w:rPr>
      </w:pPr>
      <w:r w:rsidRPr="00091F59">
        <w:rPr>
          <w:rFonts w:eastAsia="MS Mincho" w:cs="Arial"/>
          <w:b/>
          <w:kern w:val="2"/>
          <w:lang w:val="id-ID" w:eastAsia="ja-JP"/>
        </w:rPr>
        <w:t>Abstrak</w:t>
      </w:r>
    </w:p>
    <w:p w14:paraId="223FE526" w14:textId="7B11703C" w:rsidR="00CB6A92" w:rsidRPr="00091F59" w:rsidRDefault="00091F59" w:rsidP="00091F59">
      <w:pPr>
        <w:pStyle w:val="NoSpacing"/>
        <w:ind w:left="336" w:right="312"/>
        <w:jc w:val="both"/>
        <w:rPr>
          <w:rFonts w:eastAsia="MS Mincho" w:cs="Arial"/>
          <w:kern w:val="2"/>
          <w:sz w:val="20"/>
          <w:szCs w:val="20"/>
          <w:lang w:val="id-ID" w:eastAsia="ja-JP"/>
        </w:rPr>
      </w:pPr>
      <w:r w:rsidRPr="00091F59">
        <w:rPr>
          <w:sz w:val="20"/>
          <w:szCs w:val="20"/>
        </w:rPr>
        <w:t>Penelitian ini</w:t>
      </w:r>
      <w:r w:rsidRPr="00091F59">
        <w:rPr>
          <w:sz w:val="20"/>
          <w:szCs w:val="20"/>
          <w:lang w:val="id-ID"/>
        </w:rPr>
        <w:t xml:space="preserve"> </w:t>
      </w:r>
      <w:r w:rsidRPr="00091F59">
        <w:rPr>
          <w:sz w:val="20"/>
          <w:szCs w:val="20"/>
        </w:rPr>
        <w:t>dilaksanakan pada bulan Juni sampai dengan  Agustus 201</w:t>
      </w:r>
      <w:r w:rsidRPr="00091F59">
        <w:rPr>
          <w:sz w:val="20"/>
          <w:szCs w:val="20"/>
          <w:lang w:val="id-ID"/>
        </w:rPr>
        <w:t>9</w:t>
      </w:r>
      <w:r w:rsidRPr="00091F59">
        <w:rPr>
          <w:sz w:val="20"/>
          <w:szCs w:val="20"/>
        </w:rPr>
        <w:t xml:space="preserve"> di Desa Pango Raya Kecamatan Ulee</w:t>
      </w:r>
      <w:r w:rsidRPr="00091F59">
        <w:rPr>
          <w:sz w:val="20"/>
          <w:szCs w:val="20"/>
          <w:lang w:val="id-ID"/>
        </w:rPr>
        <w:t xml:space="preserve"> </w:t>
      </w:r>
      <w:r w:rsidRPr="00091F59">
        <w:rPr>
          <w:sz w:val="20"/>
          <w:szCs w:val="20"/>
        </w:rPr>
        <w:t xml:space="preserve">kareng Banda Aceh. Dengan rancangan percobaan yang digunakan dalam penelitian ini adalah Rancangan Acak Kelompok (RAK) </w:t>
      </w:r>
      <w:r w:rsidRPr="00091F59">
        <w:rPr>
          <w:sz w:val="20"/>
          <w:szCs w:val="20"/>
          <w:lang w:val="id-ID"/>
        </w:rPr>
        <w:t>pola f</w:t>
      </w:r>
      <w:r w:rsidRPr="00091F59">
        <w:rPr>
          <w:sz w:val="20"/>
          <w:szCs w:val="20"/>
        </w:rPr>
        <w:t>aktorial terdiri dari 2 faktor</w:t>
      </w:r>
      <w:r w:rsidRPr="00091F59">
        <w:rPr>
          <w:sz w:val="20"/>
          <w:szCs w:val="20"/>
          <w:lang w:val="id-ID"/>
        </w:rPr>
        <w:t xml:space="preserve"> </w:t>
      </w:r>
      <w:r w:rsidRPr="00091F59">
        <w:rPr>
          <w:sz w:val="20"/>
          <w:szCs w:val="20"/>
        </w:rPr>
        <w:t>yaitu</w:t>
      </w:r>
      <w:r w:rsidRPr="00091F59">
        <w:rPr>
          <w:sz w:val="20"/>
          <w:szCs w:val="20"/>
          <w:lang w:val="id-ID"/>
        </w:rPr>
        <w:t xml:space="preserve"> p</w:t>
      </w:r>
      <w:r w:rsidRPr="00091F59">
        <w:rPr>
          <w:sz w:val="20"/>
          <w:szCs w:val="20"/>
        </w:rPr>
        <w:t xml:space="preserve">emberian pupuk </w:t>
      </w:r>
      <w:r w:rsidRPr="00091F59">
        <w:rPr>
          <w:sz w:val="20"/>
          <w:szCs w:val="20"/>
          <w:lang w:val="id-ID"/>
        </w:rPr>
        <w:t>k</w:t>
      </w:r>
      <w:r w:rsidRPr="00091F59">
        <w:rPr>
          <w:sz w:val="20"/>
          <w:szCs w:val="20"/>
        </w:rPr>
        <w:t xml:space="preserve">andang </w:t>
      </w:r>
      <w:r w:rsidRPr="00091F59">
        <w:rPr>
          <w:sz w:val="20"/>
          <w:szCs w:val="20"/>
          <w:lang w:val="id-ID"/>
        </w:rPr>
        <w:t>s</w:t>
      </w:r>
      <w:r w:rsidRPr="00091F59">
        <w:rPr>
          <w:sz w:val="20"/>
          <w:szCs w:val="20"/>
        </w:rPr>
        <w:t>api (</w:t>
      </w:r>
      <w:r w:rsidRPr="00091F59">
        <w:rPr>
          <w:sz w:val="20"/>
          <w:szCs w:val="20"/>
          <w:lang w:val="id-ID"/>
        </w:rPr>
        <w:t>P</w:t>
      </w:r>
      <w:r w:rsidRPr="00091F59">
        <w:rPr>
          <w:sz w:val="20"/>
          <w:szCs w:val="20"/>
          <w:vertAlign w:val="subscript"/>
        </w:rPr>
        <w:t>0</w:t>
      </w:r>
      <w:r w:rsidRPr="00091F59">
        <w:rPr>
          <w:sz w:val="20"/>
          <w:szCs w:val="20"/>
        </w:rPr>
        <w:t xml:space="preserve">=Tanpa pupuk kandang sapi, </w:t>
      </w:r>
      <w:r w:rsidRPr="00091F59">
        <w:rPr>
          <w:sz w:val="20"/>
          <w:szCs w:val="20"/>
          <w:lang w:val="id-ID"/>
        </w:rPr>
        <w:t>P</w:t>
      </w:r>
      <w:r w:rsidRPr="00091F59">
        <w:rPr>
          <w:sz w:val="20"/>
          <w:szCs w:val="20"/>
          <w:vertAlign w:val="subscript"/>
        </w:rPr>
        <w:t>1</w:t>
      </w:r>
      <w:r w:rsidRPr="00091F59">
        <w:rPr>
          <w:sz w:val="20"/>
          <w:szCs w:val="20"/>
        </w:rPr>
        <w:t>=</w:t>
      </w:r>
      <w:r w:rsidRPr="00091F59">
        <w:rPr>
          <w:sz w:val="20"/>
          <w:szCs w:val="20"/>
          <w:lang w:val="id-ID"/>
        </w:rPr>
        <w:t>100g/Polibag</w:t>
      </w:r>
      <w:r w:rsidRPr="00091F59">
        <w:rPr>
          <w:sz w:val="20"/>
          <w:szCs w:val="20"/>
        </w:rPr>
        <w:t xml:space="preserve">, </w:t>
      </w:r>
      <w:r w:rsidRPr="00091F59">
        <w:rPr>
          <w:sz w:val="20"/>
          <w:szCs w:val="20"/>
          <w:lang w:val="id-ID"/>
        </w:rPr>
        <w:t>P</w:t>
      </w:r>
      <w:r w:rsidRPr="00091F59">
        <w:rPr>
          <w:sz w:val="20"/>
          <w:szCs w:val="20"/>
          <w:vertAlign w:val="subscript"/>
        </w:rPr>
        <w:t>2</w:t>
      </w:r>
      <w:r w:rsidRPr="00091F59">
        <w:rPr>
          <w:sz w:val="20"/>
          <w:szCs w:val="20"/>
        </w:rPr>
        <w:t>=</w:t>
      </w:r>
      <w:r w:rsidRPr="00091F59">
        <w:rPr>
          <w:sz w:val="20"/>
          <w:szCs w:val="20"/>
          <w:lang w:val="id-ID"/>
        </w:rPr>
        <w:t>150 g/Polibag</w:t>
      </w:r>
      <w:r w:rsidRPr="00091F59">
        <w:rPr>
          <w:sz w:val="20"/>
          <w:szCs w:val="20"/>
        </w:rPr>
        <w:t xml:space="preserve">, </w:t>
      </w:r>
      <w:r w:rsidRPr="00091F59">
        <w:rPr>
          <w:sz w:val="20"/>
          <w:szCs w:val="20"/>
          <w:lang w:val="id-ID"/>
        </w:rPr>
        <w:t>P</w:t>
      </w:r>
      <w:r w:rsidRPr="00091F59">
        <w:rPr>
          <w:sz w:val="20"/>
          <w:szCs w:val="20"/>
          <w:vertAlign w:val="subscript"/>
          <w:lang w:val="id-ID"/>
        </w:rPr>
        <w:t>3</w:t>
      </w:r>
      <w:r w:rsidRPr="00091F59">
        <w:rPr>
          <w:sz w:val="20"/>
          <w:szCs w:val="20"/>
          <w:lang w:val="id-ID"/>
        </w:rPr>
        <w:t>=200 g/Polibag</w:t>
      </w:r>
      <w:r w:rsidRPr="00091F59">
        <w:rPr>
          <w:sz w:val="20"/>
          <w:szCs w:val="20"/>
        </w:rPr>
        <w:t xml:space="preserve">) </w:t>
      </w:r>
      <w:r w:rsidRPr="00091F59">
        <w:rPr>
          <w:sz w:val="20"/>
          <w:szCs w:val="20"/>
          <w:lang w:val="id-ID"/>
        </w:rPr>
        <w:t>dan NPK</w:t>
      </w:r>
      <w:r w:rsidRPr="00091F59">
        <w:rPr>
          <w:sz w:val="20"/>
          <w:szCs w:val="20"/>
        </w:rPr>
        <w:t xml:space="preserve"> (</w:t>
      </w:r>
      <w:r w:rsidRPr="00091F59">
        <w:rPr>
          <w:sz w:val="20"/>
          <w:szCs w:val="20"/>
          <w:lang w:val="id-ID"/>
        </w:rPr>
        <w:t>M</w:t>
      </w:r>
      <w:r w:rsidRPr="00091F59">
        <w:rPr>
          <w:sz w:val="20"/>
          <w:szCs w:val="20"/>
          <w:vertAlign w:val="subscript"/>
        </w:rPr>
        <w:t>0</w:t>
      </w:r>
      <w:r w:rsidRPr="00091F59">
        <w:rPr>
          <w:sz w:val="20"/>
          <w:szCs w:val="20"/>
          <w:vertAlign w:val="subscript"/>
          <w:lang w:val="id-ID"/>
        </w:rPr>
        <w:t xml:space="preserve"> </w:t>
      </w:r>
      <w:r w:rsidRPr="00091F59">
        <w:rPr>
          <w:sz w:val="20"/>
          <w:szCs w:val="20"/>
        </w:rPr>
        <w:t xml:space="preserve">=Tanpa pupuk </w:t>
      </w:r>
      <w:r w:rsidRPr="00091F59">
        <w:rPr>
          <w:sz w:val="20"/>
          <w:szCs w:val="20"/>
          <w:lang w:val="id-ID"/>
        </w:rPr>
        <w:t>NPK</w:t>
      </w:r>
      <w:r w:rsidRPr="00091F59">
        <w:rPr>
          <w:sz w:val="20"/>
          <w:szCs w:val="20"/>
        </w:rPr>
        <w:t xml:space="preserve">, </w:t>
      </w:r>
      <w:r w:rsidRPr="00091F59">
        <w:rPr>
          <w:sz w:val="20"/>
          <w:szCs w:val="20"/>
          <w:lang w:val="id-ID"/>
        </w:rPr>
        <w:t>M</w:t>
      </w:r>
      <w:r w:rsidRPr="00091F59">
        <w:rPr>
          <w:sz w:val="20"/>
          <w:szCs w:val="20"/>
          <w:vertAlign w:val="subscript"/>
        </w:rPr>
        <w:t>1</w:t>
      </w:r>
      <w:r w:rsidRPr="00091F59">
        <w:rPr>
          <w:sz w:val="20"/>
          <w:szCs w:val="20"/>
          <w:vertAlign w:val="subscript"/>
          <w:lang w:val="id-ID"/>
        </w:rPr>
        <w:t xml:space="preserve">  </w:t>
      </w:r>
      <w:r w:rsidRPr="00091F59">
        <w:rPr>
          <w:sz w:val="20"/>
          <w:szCs w:val="20"/>
        </w:rPr>
        <w:t xml:space="preserve">= 5 </w:t>
      </w:r>
      <w:r w:rsidRPr="00091F59">
        <w:rPr>
          <w:sz w:val="20"/>
          <w:szCs w:val="20"/>
          <w:lang w:val="id-ID"/>
        </w:rPr>
        <w:t>g/Polibag, M</w:t>
      </w:r>
      <w:r w:rsidRPr="00091F59">
        <w:rPr>
          <w:sz w:val="20"/>
          <w:szCs w:val="20"/>
          <w:vertAlign w:val="subscript"/>
          <w:lang w:val="id-ID"/>
        </w:rPr>
        <w:t xml:space="preserve">2 </w:t>
      </w:r>
      <w:r w:rsidRPr="00091F59">
        <w:rPr>
          <w:sz w:val="20"/>
          <w:szCs w:val="20"/>
          <w:lang w:val="id-ID"/>
        </w:rPr>
        <w:t xml:space="preserve"> =10g/Polibag</w:t>
      </w:r>
      <w:r w:rsidRPr="00091F59">
        <w:rPr>
          <w:sz w:val="20"/>
          <w:szCs w:val="20"/>
        </w:rPr>
        <w:t xml:space="preserve">, </w:t>
      </w:r>
      <w:r w:rsidRPr="00091F59">
        <w:rPr>
          <w:sz w:val="20"/>
          <w:szCs w:val="20"/>
          <w:lang w:val="id-ID"/>
        </w:rPr>
        <w:t>M</w:t>
      </w:r>
      <w:r w:rsidRPr="00091F59">
        <w:rPr>
          <w:sz w:val="20"/>
          <w:szCs w:val="20"/>
          <w:vertAlign w:val="subscript"/>
          <w:lang w:val="id-ID"/>
        </w:rPr>
        <w:t xml:space="preserve">3 </w:t>
      </w:r>
      <w:r w:rsidRPr="00091F59">
        <w:rPr>
          <w:sz w:val="20"/>
          <w:szCs w:val="20"/>
          <w:lang w:val="id-ID"/>
        </w:rPr>
        <w:t xml:space="preserve"> =15g/Polibag</w:t>
      </w:r>
      <w:r w:rsidRPr="00091F59">
        <w:rPr>
          <w:sz w:val="20"/>
          <w:szCs w:val="20"/>
        </w:rPr>
        <w:t xml:space="preserve">), masing-masing faktor terdiri dari </w:t>
      </w:r>
      <w:r w:rsidRPr="00091F59">
        <w:rPr>
          <w:sz w:val="20"/>
          <w:szCs w:val="20"/>
          <w:lang w:val="id-ID"/>
        </w:rPr>
        <w:t>4</w:t>
      </w:r>
      <w:r w:rsidRPr="00091F59">
        <w:rPr>
          <w:sz w:val="20"/>
          <w:szCs w:val="20"/>
        </w:rPr>
        <w:t xml:space="preserve"> taraf.</w:t>
      </w:r>
      <w:r w:rsidRPr="00091F59">
        <w:rPr>
          <w:rFonts w:eastAsia="MS Mincho" w:cs="Arial"/>
          <w:kern w:val="2"/>
          <w:sz w:val="20"/>
          <w:szCs w:val="20"/>
          <w:lang w:eastAsia="ja-JP"/>
        </w:rPr>
        <w:t xml:space="preserve"> Hasil penelitian ini menunjukkan bahwa p</w:t>
      </w:r>
      <w:r w:rsidR="00CB6A92" w:rsidRPr="00091F59">
        <w:rPr>
          <w:sz w:val="20"/>
          <w:szCs w:val="20"/>
        </w:rPr>
        <w:t>erlakuan pupuk kandang sapi pada tanaman mentimun adalah berpengaruh sangat nyata terhadap tinggi tanaman dan diameter buah. Perlakuan terbaik di jumpai pada P</w:t>
      </w:r>
      <w:r w:rsidR="00CB6A92" w:rsidRPr="00091F59">
        <w:rPr>
          <w:sz w:val="20"/>
          <w:szCs w:val="20"/>
          <w:vertAlign w:val="subscript"/>
        </w:rPr>
        <w:t xml:space="preserve">2 </w:t>
      </w:r>
      <w:r w:rsidR="00CB6A92" w:rsidRPr="00091F59">
        <w:rPr>
          <w:sz w:val="20"/>
          <w:szCs w:val="20"/>
        </w:rPr>
        <w:t xml:space="preserve">(150 gram/polibag). Pada perlakuan pupuk NPK Mutiara pada tanaman mentimun berpengaruh sangat nyata </w:t>
      </w:r>
      <w:r w:rsidR="00CB6A92" w:rsidRPr="00091F59">
        <w:rPr>
          <w:sz w:val="20"/>
          <w:szCs w:val="20"/>
        </w:rPr>
        <w:lastRenderedPageBreak/>
        <w:t>terhadap tinggi tanaman mentimun dan diameter buah. Perlakuan terbaik di jumpai pada M</w:t>
      </w:r>
      <w:r w:rsidR="00CB6A92" w:rsidRPr="00091F59">
        <w:rPr>
          <w:sz w:val="20"/>
          <w:szCs w:val="20"/>
          <w:vertAlign w:val="subscript"/>
        </w:rPr>
        <w:t xml:space="preserve">3 </w:t>
      </w:r>
      <w:r w:rsidR="00CB6A92" w:rsidRPr="00091F59">
        <w:rPr>
          <w:sz w:val="20"/>
          <w:szCs w:val="20"/>
        </w:rPr>
        <w:t>(15 gram/polibag). Serta terdapat interaksi yang nyata antara pupuk kandang sapi dan NPK Mutiara pada rataan diameter buah. Perlakuan terbaik terdapat pada kombinasi antara pupuk kandang sapi P</w:t>
      </w:r>
      <w:r w:rsidR="00CB6A92" w:rsidRPr="00091F59">
        <w:rPr>
          <w:sz w:val="20"/>
          <w:szCs w:val="20"/>
          <w:vertAlign w:val="subscript"/>
        </w:rPr>
        <w:t>2</w:t>
      </w:r>
      <w:r w:rsidR="00CB6A92" w:rsidRPr="00091F59">
        <w:rPr>
          <w:sz w:val="20"/>
          <w:szCs w:val="20"/>
        </w:rPr>
        <w:t xml:space="preserve"> (150 gram/polibag) dan NPK Mutiara M</w:t>
      </w:r>
      <w:r w:rsidR="00CB6A92" w:rsidRPr="00091F59">
        <w:rPr>
          <w:sz w:val="20"/>
          <w:szCs w:val="20"/>
          <w:vertAlign w:val="subscript"/>
        </w:rPr>
        <w:t>2</w:t>
      </w:r>
      <w:r w:rsidR="00CB6A92" w:rsidRPr="00091F59">
        <w:rPr>
          <w:sz w:val="20"/>
          <w:szCs w:val="20"/>
        </w:rPr>
        <w:t xml:space="preserve"> (10 gram/polibag) P</w:t>
      </w:r>
      <w:r w:rsidR="00CB6A92" w:rsidRPr="00091F59">
        <w:rPr>
          <w:sz w:val="20"/>
          <w:szCs w:val="20"/>
          <w:vertAlign w:val="subscript"/>
        </w:rPr>
        <w:t>2</w:t>
      </w:r>
      <w:r w:rsidR="00CB6A92" w:rsidRPr="00091F59">
        <w:rPr>
          <w:sz w:val="20"/>
          <w:szCs w:val="20"/>
        </w:rPr>
        <w:t>M</w:t>
      </w:r>
      <w:r w:rsidR="00CB6A92" w:rsidRPr="00091F59">
        <w:rPr>
          <w:sz w:val="20"/>
          <w:szCs w:val="20"/>
          <w:vertAlign w:val="subscript"/>
        </w:rPr>
        <w:t>2</w:t>
      </w:r>
      <w:r w:rsidR="00CB6A92" w:rsidRPr="00091F59">
        <w:rPr>
          <w:sz w:val="20"/>
          <w:szCs w:val="20"/>
        </w:rPr>
        <w:t>.</w:t>
      </w:r>
    </w:p>
    <w:p w14:paraId="37786ED0" w14:textId="77777777" w:rsidR="00CB6A92" w:rsidRPr="000E4959" w:rsidRDefault="00CB6A92" w:rsidP="000E4959">
      <w:pPr>
        <w:pStyle w:val="NoSpacing"/>
        <w:ind w:left="336" w:right="312"/>
        <w:jc w:val="both"/>
        <w:rPr>
          <w:rFonts w:cs="Arial"/>
          <w:sz w:val="20"/>
          <w:szCs w:val="18"/>
          <w:lang w:val="id-ID"/>
        </w:rPr>
      </w:pPr>
    </w:p>
    <w:p w14:paraId="6D6D9FC1" w14:textId="0080710A" w:rsidR="00CB6A92" w:rsidRPr="000C26A3" w:rsidRDefault="00F05E2B" w:rsidP="000C26A3">
      <w:pPr>
        <w:pStyle w:val="05bkatakunci"/>
        <w:ind w:left="322" w:right="228"/>
        <w:rPr>
          <w:lang w:val="id-ID"/>
        </w:rPr>
      </w:pPr>
      <w:r w:rsidRPr="008A4591">
        <w:t xml:space="preserve">Kata kunci : </w:t>
      </w:r>
      <w:r w:rsidR="00DF777C">
        <w:t>Pupuk kandang sapi</w:t>
      </w:r>
      <w:r w:rsidR="000E4959" w:rsidRPr="000E4959">
        <w:rPr>
          <w:sz w:val="18"/>
        </w:rPr>
        <w:t xml:space="preserve">, </w:t>
      </w:r>
      <w:r w:rsidR="00DF777C">
        <w:rPr>
          <w:sz w:val="18"/>
        </w:rPr>
        <w:t>pupuk NPK Mutiara</w:t>
      </w:r>
      <w:r w:rsidR="000A536E">
        <w:t xml:space="preserve">, </w:t>
      </w:r>
      <w:r w:rsidR="00DF777C">
        <w:t>tanaman mentimun</w:t>
      </w:r>
      <w:r w:rsidR="000A536E">
        <w:t>.</w:t>
      </w:r>
    </w:p>
    <w:p w14:paraId="67C56AAE" w14:textId="77777777" w:rsidR="00450E69" w:rsidRDefault="00450E69" w:rsidP="00CB6A92">
      <w:pPr>
        <w:pStyle w:val="05bkatakunci"/>
        <w:ind w:left="0" w:right="228"/>
        <w:jc w:val="center"/>
        <w:rPr>
          <w:sz w:val="22"/>
          <w:szCs w:val="22"/>
          <w:lang w:val="en-US"/>
        </w:rPr>
        <w:sectPr w:rsidR="00450E69" w:rsidSect="00444450">
          <w:headerReference w:type="even" r:id="rId12"/>
          <w:headerReference w:type="default" r:id="rId13"/>
          <w:footerReference w:type="even" r:id="rId14"/>
          <w:footerReference w:type="default" r:id="rId15"/>
          <w:type w:val="nextColumn"/>
          <w:pgSz w:w="12191" w:h="16840" w:code="9"/>
          <w:pgMar w:top="1701" w:right="1418" w:bottom="1418" w:left="1418" w:header="709" w:footer="1156" w:gutter="0"/>
          <w:pgNumType w:start="1"/>
          <w:cols w:space="709"/>
          <w:docGrid w:linePitch="360"/>
        </w:sectPr>
      </w:pPr>
    </w:p>
    <w:p w14:paraId="3C204E71" w14:textId="7B96EB14" w:rsidR="00CB6A92" w:rsidRPr="00CB6A92" w:rsidRDefault="00CB6A92" w:rsidP="00CB6A92">
      <w:pPr>
        <w:pStyle w:val="05bkatakunci"/>
        <w:ind w:left="0" w:right="228"/>
        <w:jc w:val="center"/>
        <w:rPr>
          <w:sz w:val="22"/>
          <w:szCs w:val="22"/>
          <w:lang w:val="en-US"/>
        </w:rPr>
        <w:sectPr w:rsidR="00CB6A92" w:rsidRPr="00CB6A92" w:rsidSect="00450E69">
          <w:type w:val="continuous"/>
          <w:pgSz w:w="12191" w:h="16840" w:code="9"/>
          <w:pgMar w:top="1701" w:right="1418" w:bottom="1418" w:left="1418" w:header="709" w:footer="1156" w:gutter="0"/>
          <w:pgNumType w:start="1"/>
          <w:cols w:num="2" w:space="709"/>
          <w:docGrid w:linePitch="360"/>
        </w:sectPr>
      </w:pPr>
      <w:r>
        <w:rPr>
          <w:sz w:val="22"/>
          <w:szCs w:val="22"/>
          <w:lang w:val="en-US"/>
        </w:rPr>
        <w:lastRenderedPageBreak/>
        <w:t>PENDAHULUAN</w:t>
      </w:r>
    </w:p>
    <w:p w14:paraId="3D4BED1F" w14:textId="77777777" w:rsidR="00A7318C" w:rsidRDefault="00444450" w:rsidP="00A7318C">
      <w:pPr>
        <w:pStyle w:val="07aSubJudul"/>
        <w:spacing w:before="0"/>
        <w:ind w:firstLine="322"/>
        <w:rPr>
          <w:rFonts w:eastAsia="Times New Roman"/>
          <w:b w:val="0"/>
          <w:color w:val="222222"/>
          <w:sz w:val="22"/>
          <w:szCs w:val="22"/>
          <w:lang w:val="en-AU" w:eastAsia="en-AU"/>
        </w:rPr>
      </w:pPr>
      <w:r w:rsidRPr="00A7318C">
        <w:rPr>
          <w:rFonts w:eastAsia="Times New Roman"/>
          <w:b w:val="0"/>
          <w:color w:val="222222"/>
          <w:sz w:val="22"/>
          <w:szCs w:val="22"/>
          <w:lang w:val="en-AU" w:eastAsia="en-AU"/>
        </w:rPr>
        <w:lastRenderedPageBreak/>
        <w:t>Tanaman mentimun (</w:t>
      </w:r>
      <w:r w:rsidRPr="00A7318C">
        <w:rPr>
          <w:rFonts w:eastAsia="Times New Roman"/>
          <w:b w:val="0"/>
          <w:i/>
          <w:iCs/>
          <w:color w:val="222222"/>
          <w:sz w:val="22"/>
          <w:szCs w:val="22"/>
          <w:lang w:val="id-ID" w:eastAsia="en-AU"/>
        </w:rPr>
        <w:t>C</w:t>
      </w:r>
      <w:r w:rsidRPr="00A7318C">
        <w:rPr>
          <w:rFonts w:eastAsia="Times New Roman"/>
          <w:b w:val="0"/>
          <w:i/>
          <w:iCs/>
          <w:color w:val="222222"/>
          <w:sz w:val="22"/>
          <w:szCs w:val="22"/>
          <w:lang w:val="en-AU" w:eastAsia="en-AU"/>
        </w:rPr>
        <w:t>ucumis sativus</w:t>
      </w:r>
      <w:r w:rsidRPr="00A7318C">
        <w:rPr>
          <w:rFonts w:eastAsia="Times New Roman"/>
          <w:b w:val="0"/>
          <w:color w:val="222222"/>
          <w:sz w:val="22"/>
          <w:szCs w:val="22"/>
          <w:lang w:val="en-AU" w:eastAsia="en-AU"/>
        </w:rPr>
        <w:t> L</w:t>
      </w:r>
      <w:r w:rsidRPr="00A7318C">
        <w:rPr>
          <w:rFonts w:eastAsia="Times New Roman"/>
          <w:b w:val="0"/>
          <w:color w:val="222222"/>
          <w:sz w:val="22"/>
          <w:szCs w:val="22"/>
          <w:lang w:val="id-ID" w:eastAsia="en-AU"/>
        </w:rPr>
        <w:t>.</w:t>
      </w:r>
      <w:r w:rsidRPr="00A7318C">
        <w:rPr>
          <w:rFonts w:eastAsia="Times New Roman"/>
          <w:b w:val="0"/>
          <w:color w:val="222222"/>
          <w:sz w:val="22"/>
          <w:szCs w:val="22"/>
          <w:lang w:val="en-AU" w:eastAsia="en-AU"/>
        </w:rPr>
        <w:t>) termasuk dalam tanaman merambat yang  merupakan salah satu jenis tanaman sayuran dari keluarga cucurbitaceae. Pembudidayaan mentimun meluas ke seluruh dunia, baik daerah yang beriklim panas (tropis) maupun sedang (subtropis). Di Indonesia tanaman mentimun banyak di budidayakan di dataran rendah (Wijoyo, 2012).</w:t>
      </w:r>
    </w:p>
    <w:p w14:paraId="38CC5C90" w14:textId="24D487D8" w:rsidR="00FA458C" w:rsidRPr="00A7318C" w:rsidRDefault="00F56071" w:rsidP="00A7318C">
      <w:pPr>
        <w:pStyle w:val="07aSubJudul"/>
        <w:spacing w:before="0"/>
        <w:ind w:firstLine="322"/>
        <w:rPr>
          <w:rFonts w:eastAsia="Times New Roman"/>
          <w:b w:val="0"/>
          <w:color w:val="222222"/>
          <w:sz w:val="22"/>
          <w:szCs w:val="22"/>
          <w:lang w:val="en-AU" w:eastAsia="en-AU"/>
        </w:rPr>
      </w:pPr>
      <w:r w:rsidRPr="00A7318C">
        <w:rPr>
          <w:rFonts w:eastAsia="Times New Roman"/>
          <w:b w:val="0"/>
          <w:color w:val="222222"/>
          <w:sz w:val="22"/>
          <w:szCs w:val="22"/>
          <w:lang w:val="en-AU" w:eastAsia="en-AU"/>
        </w:rPr>
        <w:t>Nilai gizi mentimun cukup baik karena sayuran buah ini merupakan sumber mineral dan vitamin. Buah mentimun mengandung zat-zat saponin, protein, lemak, kalsium, fosfor, besi, belerang, vitamin A, B1 dan C. Mentimun mentah bermanfaat untuk menurunkan panas badan, dan juga meningkatkan stamina. Kandungan 100 gram mentimun terdiri dari 15 kalori, 0,8 gram protein, 0,19 gram pati, 3 gram karbohidrat, 30 miligram fosfor, 0,5 miligram besi, 0,02 gram tianin, 0,05 gram riboflavin, 14 miligram asam (Sumpena, 2001).</w:t>
      </w:r>
    </w:p>
    <w:p w14:paraId="6EE6881B" w14:textId="77777777" w:rsidR="00A7318C" w:rsidRDefault="00F56071" w:rsidP="00A7318C">
      <w:pPr>
        <w:shd w:val="clear" w:color="auto" w:fill="FFFFFF"/>
        <w:spacing w:after="30" w:line="360" w:lineRule="auto"/>
        <w:ind w:firstLine="426"/>
        <w:rPr>
          <w:rFonts w:eastAsia="Times New Roman"/>
          <w:color w:val="222222"/>
          <w:sz w:val="22"/>
          <w:szCs w:val="22"/>
          <w:lang w:val="en-AU" w:eastAsia="en-AU"/>
        </w:rPr>
      </w:pPr>
      <w:r w:rsidRPr="00A7318C">
        <w:rPr>
          <w:rFonts w:eastAsia="Times New Roman"/>
          <w:color w:val="222222"/>
          <w:sz w:val="22"/>
          <w:szCs w:val="22"/>
          <w:lang w:val="en-AU" w:eastAsia="en-AU"/>
        </w:rPr>
        <w:t>Peningkatan jumlah penduduk di Indonesia maupun dunia berdampak pada peningkatan jumlah permintaan sayuran. Salah satu upaya untuk meningkatkan produksi mentimun adalah melalui teknik budidaya yang baik.</w:t>
      </w:r>
    </w:p>
    <w:p w14:paraId="3F8C005D" w14:textId="1D0062DB" w:rsidR="00F56071" w:rsidRPr="00A7318C" w:rsidRDefault="00F56071" w:rsidP="00A7318C">
      <w:pPr>
        <w:shd w:val="clear" w:color="auto" w:fill="FFFFFF"/>
        <w:spacing w:after="30" w:line="360" w:lineRule="auto"/>
        <w:ind w:firstLine="426"/>
        <w:rPr>
          <w:rFonts w:eastAsia="Times New Roman"/>
          <w:color w:val="222222"/>
          <w:sz w:val="22"/>
          <w:szCs w:val="22"/>
          <w:lang w:val="en-AU" w:eastAsia="en-AU"/>
        </w:rPr>
      </w:pPr>
      <w:r w:rsidRPr="00A7318C">
        <w:rPr>
          <w:rFonts w:eastAsia="Times New Roman"/>
          <w:color w:val="222222"/>
          <w:sz w:val="22"/>
          <w:szCs w:val="22"/>
          <w:lang w:val="en-AU" w:eastAsia="en-AU"/>
        </w:rPr>
        <w:t>Mentimun merupakan salah satu jenis sayuran buah yang sangat potensial dikembangkan untuk memenuhi kebutuhan masyarakat yang semakin meningkat pada tahun-</w:t>
      </w:r>
      <w:r w:rsidRPr="00A7318C">
        <w:rPr>
          <w:rFonts w:eastAsia="Times New Roman"/>
          <w:color w:val="222222"/>
          <w:sz w:val="22"/>
          <w:szCs w:val="22"/>
          <w:lang w:val="en-AU" w:eastAsia="en-AU"/>
        </w:rPr>
        <w:lastRenderedPageBreak/>
        <w:t>tahun mendatang. Dengan melihat potensi pada buah mentimun, maka pengembangan mentimun memiliki peluang bisnis yang sangat cerah. Kuatnya pasaran juga dapat dilihat dari pertumbuhan dan perkembangan perusahaan industri pengolahan mentimun menjadi berbagai bentuk produk olahan, misalnya acar, asinan, jus, dan lain-lain (Hariswono, 2011).</w:t>
      </w:r>
    </w:p>
    <w:p w14:paraId="6FD3F4E3" w14:textId="46E941E8" w:rsidR="00A7318C" w:rsidRDefault="00F56071" w:rsidP="00A7318C">
      <w:pPr>
        <w:shd w:val="clear" w:color="auto" w:fill="FFFFFF"/>
        <w:spacing w:after="30" w:line="360" w:lineRule="auto"/>
        <w:ind w:firstLine="360"/>
        <w:rPr>
          <w:rFonts w:eastAsia="Times New Roman"/>
          <w:color w:val="222222"/>
          <w:sz w:val="22"/>
          <w:szCs w:val="22"/>
          <w:lang w:val="en-AU" w:eastAsia="en-AU"/>
        </w:rPr>
      </w:pPr>
      <w:r w:rsidRPr="00A7318C">
        <w:rPr>
          <w:rFonts w:eastAsia="Times New Roman"/>
          <w:color w:val="222222"/>
          <w:sz w:val="22"/>
          <w:szCs w:val="22"/>
          <w:lang w:val="en-AU" w:eastAsia="en-AU"/>
        </w:rPr>
        <w:t>Produksi mentimun di Indonesia masih rendah padahal potensinya cukup</w:t>
      </w:r>
      <w:r w:rsidR="00A7318C">
        <w:rPr>
          <w:rFonts w:eastAsia="Times New Roman"/>
          <w:color w:val="222222"/>
          <w:sz w:val="22"/>
          <w:szCs w:val="22"/>
          <w:lang w:val="en-AU" w:eastAsia="en-AU"/>
        </w:rPr>
        <w:t xml:space="preserve"> tinggi. Kebanyakan para petani </w:t>
      </w:r>
      <w:r w:rsidRPr="00A7318C">
        <w:rPr>
          <w:rFonts w:eastAsia="Times New Roman"/>
          <w:color w:val="222222"/>
          <w:sz w:val="22"/>
          <w:szCs w:val="22"/>
          <w:lang w:val="en-AU" w:eastAsia="en-AU"/>
        </w:rPr>
        <w:t>mentimun masih menganggap</w:t>
      </w:r>
      <w:r w:rsidR="00A7318C">
        <w:rPr>
          <w:rFonts w:eastAsia="Times New Roman"/>
          <w:color w:val="222222"/>
          <w:sz w:val="22"/>
          <w:szCs w:val="22"/>
          <w:lang w:val="id-ID" w:eastAsia="en-AU"/>
        </w:rPr>
        <w:t xml:space="preserve"> bertanam</w:t>
      </w:r>
      <w:r w:rsidRPr="00A7318C">
        <w:rPr>
          <w:rFonts w:eastAsia="Times New Roman"/>
          <w:color w:val="222222"/>
          <w:sz w:val="22"/>
          <w:szCs w:val="22"/>
          <w:lang w:val="id-ID" w:eastAsia="en-AU"/>
        </w:rPr>
        <w:t xml:space="preserve"> m</w:t>
      </w:r>
      <w:r w:rsidR="00A7318C">
        <w:rPr>
          <w:rFonts w:eastAsia="Times New Roman"/>
          <w:color w:val="222222"/>
          <w:sz w:val="22"/>
          <w:szCs w:val="22"/>
          <w:lang w:val="en-AU" w:eastAsia="en-AU"/>
        </w:rPr>
        <w:t xml:space="preserve">entimun adalah usaha sampingan, </w:t>
      </w:r>
      <w:r w:rsidRPr="00A7318C">
        <w:rPr>
          <w:rFonts w:eastAsia="Times New Roman"/>
          <w:color w:val="222222"/>
          <w:sz w:val="22"/>
          <w:szCs w:val="22"/>
          <w:lang w:val="en-AU" w:eastAsia="en-AU"/>
        </w:rPr>
        <w:t>sehingga penanganannya pun masih belum optimal.</w:t>
      </w:r>
    </w:p>
    <w:p w14:paraId="6B552410" w14:textId="77777777" w:rsidR="00A7318C" w:rsidRDefault="00F56071" w:rsidP="00A7318C">
      <w:pPr>
        <w:shd w:val="clear" w:color="auto" w:fill="FFFFFF"/>
        <w:spacing w:after="30" w:line="360" w:lineRule="auto"/>
        <w:ind w:firstLine="360"/>
        <w:rPr>
          <w:rFonts w:eastAsia="Times New Roman"/>
          <w:color w:val="222222"/>
          <w:sz w:val="22"/>
          <w:szCs w:val="22"/>
          <w:lang w:val="id-ID" w:eastAsia="en-AU"/>
        </w:rPr>
      </w:pPr>
      <w:r w:rsidRPr="00A7318C">
        <w:rPr>
          <w:rFonts w:eastAsia="Times New Roman"/>
          <w:color w:val="222222"/>
          <w:sz w:val="22"/>
          <w:szCs w:val="22"/>
          <w:lang w:val="id-ID" w:eastAsia="en-AU"/>
        </w:rPr>
        <w:t xml:space="preserve">Menurut Setyamidjaja (1986) pemberian pupuk pada tanaman merupakan salah satu usaha untuk meningkatkan produksi tanaman. Salah satu faktor yang membatasi produksi tanaman adalah kurang tersedianya unsur hara dalam media tumbuh tanaman. Dengan pemberian pupuk pada tanaman diusahakan tercapai keseimbangan hara bagi pertumbuhan tanaman sehingga dapat dicapai produksi yang optimal. </w:t>
      </w:r>
    </w:p>
    <w:p w14:paraId="1BB94999" w14:textId="77777777" w:rsidR="00A7318C" w:rsidRDefault="00F56071" w:rsidP="00A7318C">
      <w:pPr>
        <w:shd w:val="clear" w:color="auto" w:fill="FFFFFF"/>
        <w:spacing w:after="30" w:line="360" w:lineRule="auto"/>
        <w:ind w:firstLine="360"/>
        <w:rPr>
          <w:rFonts w:eastAsia="Times New Roman"/>
          <w:color w:val="222222"/>
          <w:sz w:val="22"/>
          <w:szCs w:val="22"/>
          <w:lang w:val="id-ID" w:eastAsia="en-AU"/>
        </w:rPr>
      </w:pPr>
      <w:r w:rsidRPr="00A7318C">
        <w:rPr>
          <w:rFonts w:eastAsia="Times New Roman"/>
          <w:color w:val="222222"/>
          <w:sz w:val="22"/>
          <w:szCs w:val="22"/>
          <w:lang w:val="id-ID" w:eastAsia="en-AU"/>
        </w:rPr>
        <w:t xml:space="preserve">Menurut Buckman dan Brady, (1990) dan Sanchez, (1992) pupuk organik sangat penting dalam memperbaiki sifat-sifat fisika, kimia, dan biologi tanah. Ditambahkan oleh Sutedjo, (2002) bahwa sealain mampu memperbaiki sifat fisika dan biologi tanah, bahan organik juga berperan sebagai penyumbang unsur hara seperti N, P, dan </w:t>
      </w:r>
      <w:r w:rsidRPr="00A7318C">
        <w:rPr>
          <w:rFonts w:eastAsia="Times New Roman"/>
          <w:color w:val="222222"/>
          <w:sz w:val="22"/>
          <w:szCs w:val="22"/>
          <w:lang w:val="id-ID" w:eastAsia="en-AU"/>
        </w:rPr>
        <w:lastRenderedPageBreak/>
        <w:t>K serta meningkatkan efisiensi pemupukan dan serapan hara oleh tanaman.</w:t>
      </w:r>
    </w:p>
    <w:p w14:paraId="691BE102" w14:textId="77777777" w:rsidR="00A7318C" w:rsidRDefault="00F56071" w:rsidP="00A7318C">
      <w:pPr>
        <w:shd w:val="clear" w:color="auto" w:fill="FFFFFF"/>
        <w:spacing w:after="30" w:line="360" w:lineRule="auto"/>
        <w:ind w:firstLine="360"/>
        <w:rPr>
          <w:rFonts w:eastAsia="Times New Roman"/>
          <w:color w:val="222222"/>
          <w:sz w:val="22"/>
          <w:szCs w:val="22"/>
          <w:lang w:val="id-ID" w:eastAsia="en-AU"/>
        </w:rPr>
      </w:pPr>
      <w:r w:rsidRPr="00A7318C">
        <w:rPr>
          <w:rFonts w:eastAsia="Times New Roman"/>
          <w:color w:val="222222"/>
          <w:sz w:val="22"/>
          <w:szCs w:val="22"/>
          <w:lang w:val="id-ID" w:eastAsia="en-AU"/>
        </w:rPr>
        <w:t xml:space="preserve">Pada penelitian tanaman mentimun ini Salah satu pupuk organik yang digunakan adalah pupuk dari kotoran sapi warga Gampong Pango Raya, di karenakan pupuk dari kotoran sapi ini dapat berkerja sebagai granulator yang dapat memperbaiki kesuburan dan struktur tanah sehingga akar dapat tumbuh secara baik. Selain itu, pupuk organik  dari kotoran sapi juga mengandung unsur seperti Fe, Zn, Bn, Mn, Cu dan Mo. Kandungan inilah yang berfungsi sebagai salah satu zat yang dapat menyehatkan tanah untuk mempertahankan produksi tanaman (Djazuli dan Ismunadji, 2003). </w:t>
      </w:r>
    </w:p>
    <w:p w14:paraId="37D793F0" w14:textId="6D93ED01" w:rsidR="00A6212C" w:rsidRPr="00A7318C" w:rsidRDefault="00A6212C" w:rsidP="00A7318C">
      <w:pPr>
        <w:shd w:val="clear" w:color="auto" w:fill="FFFFFF"/>
        <w:spacing w:after="30" w:line="360" w:lineRule="auto"/>
        <w:ind w:firstLine="360"/>
        <w:rPr>
          <w:rFonts w:eastAsia="Times New Roman"/>
          <w:color w:val="222222"/>
          <w:sz w:val="22"/>
          <w:szCs w:val="22"/>
          <w:lang w:val="id-ID" w:eastAsia="en-AU"/>
        </w:rPr>
      </w:pPr>
      <w:r w:rsidRPr="00A7318C">
        <w:rPr>
          <w:rFonts w:eastAsia="Times New Roman"/>
          <w:color w:val="222222"/>
          <w:sz w:val="22"/>
          <w:szCs w:val="22"/>
          <w:lang w:val="id-ID" w:eastAsia="en-AU"/>
        </w:rPr>
        <w:t xml:space="preserve">Pupuk NPK mutiara adalah pupuk majemuk dengan kandungan unsur hara yang lengkap. Unsur hara makro yang utama dalam pupuk NPK adalah Nitrogen, Fosfor dan Kalium. Unsur – unsur yang terkandung ini memiliki peranan- peranan tersendiri dalam meningkatkan kesuburan tanaman. Namun apabila penggunaan pupuk yang tidak bijaksana atau berlebihan dapat menimbulkan masalah bagi tanaman yang diusahakan, seperti keracunan, renta terhadap hama dan penyakit, kualitas produksi tinggi dan dapat menimbulkan pencemaran. </w:t>
      </w:r>
    </w:p>
    <w:p w14:paraId="5777DC12" w14:textId="77777777" w:rsidR="007C023B" w:rsidRPr="00A7318C" w:rsidRDefault="00A6212C" w:rsidP="00A7318C">
      <w:pPr>
        <w:shd w:val="clear" w:color="auto" w:fill="FFFFFF"/>
        <w:spacing w:after="30" w:line="360" w:lineRule="auto"/>
        <w:ind w:firstLine="360"/>
        <w:rPr>
          <w:rFonts w:eastAsia="Times New Roman"/>
          <w:color w:val="222222"/>
          <w:sz w:val="22"/>
          <w:szCs w:val="22"/>
          <w:lang w:val="id-ID" w:eastAsia="en-AU"/>
        </w:rPr>
      </w:pPr>
      <w:r w:rsidRPr="00A7318C">
        <w:rPr>
          <w:rFonts w:eastAsia="Times New Roman"/>
          <w:color w:val="222222"/>
          <w:sz w:val="22"/>
          <w:szCs w:val="22"/>
          <w:lang w:val="id-ID" w:eastAsia="en-AU"/>
        </w:rPr>
        <w:t xml:space="preserve">Menurut penelitian Rahmat dan Gerard, ( 1995) Pemberian pupuk kandang kotoran sapi dalam jumlah besar dengan dosis 20-75 ton/ha memberikan variabel tertinggi terhadap panjang tanaman, luas daun, bobot kotor tanaman, bobot bersih tanaman dan bobot kering tanaman sawi putih pada umur 10 HST dan 17 HST. Sedangkan menurut penelitian (Warsino, 2010) dosis NPK yang dapat diberikan pada tanaman yaitu </w:t>
      </w:r>
      <w:r w:rsidRPr="00A7318C">
        <w:rPr>
          <w:rFonts w:eastAsia="Times New Roman"/>
          <w:color w:val="222222"/>
          <w:sz w:val="22"/>
          <w:szCs w:val="22"/>
          <w:lang w:val="id-ID" w:eastAsia="en-AU"/>
        </w:rPr>
        <w:lastRenderedPageBreak/>
        <w:t>4g/polibag, pemberian pupuk NPK Mutiara dengan dosis 4 g/polibag mampu meningkatkan produksi tertinggi pada tanaman cabai keriting.</w:t>
      </w:r>
    </w:p>
    <w:p w14:paraId="77B2E05F" w14:textId="2C42729C" w:rsidR="007C023B" w:rsidRPr="00A7318C" w:rsidRDefault="007C023B" w:rsidP="00A7318C">
      <w:pPr>
        <w:shd w:val="clear" w:color="auto" w:fill="FFFFFF"/>
        <w:spacing w:after="30" w:line="360" w:lineRule="auto"/>
        <w:ind w:firstLine="360"/>
        <w:rPr>
          <w:rFonts w:eastAsia="Times New Roman"/>
          <w:color w:val="222222"/>
          <w:sz w:val="22"/>
          <w:szCs w:val="22"/>
          <w:lang w:val="id-ID" w:eastAsia="en-AU"/>
        </w:rPr>
      </w:pPr>
      <w:r w:rsidRPr="00A7318C">
        <w:rPr>
          <w:rFonts w:eastAsia="Times New Roman"/>
          <w:color w:val="222222"/>
          <w:sz w:val="22"/>
          <w:szCs w:val="22"/>
          <w:lang w:val="id-ID" w:eastAsia="en-AU"/>
        </w:rPr>
        <w:t>Oleh karena itu, dalam rangka mengembangkan pertumbuhan tanaman mentimun. Penelitian ini dilakukan berdasarkan kombinasi pupuk kandang sapi dan NPK Mutiara, diharapkan dapat berpengaruh terhadap pertumbuhan tanaman mentimun.</w:t>
      </w:r>
    </w:p>
    <w:p w14:paraId="0F5E5DC0" w14:textId="1728CB5B" w:rsidR="00F56071" w:rsidRPr="00A7318C" w:rsidRDefault="007C023B" w:rsidP="00A7318C">
      <w:pPr>
        <w:shd w:val="clear" w:color="auto" w:fill="FFFFFF"/>
        <w:spacing w:after="30" w:line="360" w:lineRule="auto"/>
        <w:ind w:firstLine="360"/>
        <w:rPr>
          <w:rFonts w:eastAsia="Times New Roman"/>
          <w:color w:val="222222"/>
          <w:sz w:val="22"/>
          <w:szCs w:val="22"/>
          <w:lang w:val="id-ID" w:eastAsia="en-AU"/>
        </w:rPr>
      </w:pPr>
      <w:r w:rsidRPr="00A7318C">
        <w:rPr>
          <w:sz w:val="22"/>
          <w:szCs w:val="22"/>
        </w:rPr>
        <w:t>Rumusan penelitian ini adalah b</w:t>
      </w:r>
      <w:r w:rsidR="00F8783D" w:rsidRPr="00A7318C">
        <w:rPr>
          <w:sz w:val="22"/>
          <w:szCs w:val="22"/>
        </w:rPr>
        <w:t>agaimana pengaruh pemberian pupuk kandang sapi terhadap</w:t>
      </w:r>
      <w:r w:rsidRPr="00A7318C">
        <w:rPr>
          <w:sz w:val="22"/>
          <w:szCs w:val="22"/>
        </w:rPr>
        <w:t xml:space="preserve"> tinggi tanaman</w:t>
      </w:r>
      <w:r w:rsidR="00F8783D" w:rsidRPr="00A7318C">
        <w:rPr>
          <w:b/>
          <w:sz w:val="22"/>
          <w:szCs w:val="22"/>
        </w:rPr>
        <w:t xml:space="preserve"> </w:t>
      </w:r>
      <w:r w:rsidR="00F8783D" w:rsidRPr="00A7318C">
        <w:rPr>
          <w:sz w:val="22"/>
          <w:szCs w:val="22"/>
        </w:rPr>
        <w:t xml:space="preserve">dan </w:t>
      </w:r>
      <w:r w:rsidRPr="00A7318C">
        <w:rPr>
          <w:sz w:val="22"/>
          <w:szCs w:val="22"/>
        </w:rPr>
        <w:t>diameter buah</w:t>
      </w:r>
      <w:r w:rsidR="00F8783D" w:rsidRPr="00A7318C">
        <w:rPr>
          <w:sz w:val="22"/>
          <w:szCs w:val="22"/>
        </w:rPr>
        <w:t xml:space="preserve"> mentimun</w:t>
      </w:r>
      <w:r w:rsidRPr="00A7318C">
        <w:rPr>
          <w:sz w:val="22"/>
          <w:szCs w:val="22"/>
        </w:rPr>
        <w:t>, dan ba</w:t>
      </w:r>
      <w:r w:rsidR="00F8783D" w:rsidRPr="00A7318C">
        <w:rPr>
          <w:sz w:val="22"/>
          <w:szCs w:val="22"/>
          <w:lang w:val="id-ID"/>
        </w:rPr>
        <w:t>gaimana pengaruh</w:t>
      </w:r>
      <w:r w:rsidR="00F8783D" w:rsidRPr="00A7318C">
        <w:rPr>
          <w:sz w:val="22"/>
          <w:szCs w:val="22"/>
        </w:rPr>
        <w:t xml:space="preserve"> pemberian </w:t>
      </w:r>
      <w:r w:rsidR="00F8783D" w:rsidRPr="00A7318C">
        <w:rPr>
          <w:sz w:val="22"/>
          <w:szCs w:val="22"/>
          <w:lang w:val="id-ID"/>
        </w:rPr>
        <w:t xml:space="preserve">NPK Mutiara </w:t>
      </w:r>
      <w:r w:rsidR="00F8783D" w:rsidRPr="00A7318C">
        <w:rPr>
          <w:sz w:val="22"/>
          <w:szCs w:val="22"/>
        </w:rPr>
        <w:t xml:space="preserve">berpengaruh terhadap </w:t>
      </w:r>
      <w:r w:rsidRPr="00A7318C">
        <w:rPr>
          <w:sz w:val="22"/>
          <w:szCs w:val="22"/>
        </w:rPr>
        <w:t>tinggi tanama</w:t>
      </w:r>
      <w:r w:rsidR="00F8783D" w:rsidRPr="00A7318C">
        <w:rPr>
          <w:sz w:val="22"/>
          <w:szCs w:val="22"/>
        </w:rPr>
        <w:t xml:space="preserve">n dan </w:t>
      </w:r>
      <w:r w:rsidRPr="00A7318C">
        <w:rPr>
          <w:sz w:val="22"/>
          <w:szCs w:val="22"/>
        </w:rPr>
        <w:t>diameter buah mentimun</w:t>
      </w:r>
      <w:r w:rsidRPr="00A7318C">
        <w:rPr>
          <w:sz w:val="22"/>
          <w:szCs w:val="22"/>
          <w:lang w:val="id-ID"/>
        </w:rPr>
        <w:t>, serta b</w:t>
      </w:r>
      <w:r w:rsidR="00F8783D" w:rsidRPr="00A7318C">
        <w:rPr>
          <w:sz w:val="22"/>
          <w:szCs w:val="22"/>
          <w:lang w:val="id-ID"/>
        </w:rPr>
        <w:t>agaimana</w:t>
      </w:r>
      <w:r w:rsidR="00F8783D" w:rsidRPr="00A7318C">
        <w:rPr>
          <w:sz w:val="22"/>
          <w:szCs w:val="22"/>
        </w:rPr>
        <w:t xml:space="preserve"> pengaruh interaksi antara pemberian </w:t>
      </w:r>
      <w:r w:rsidR="00F8783D" w:rsidRPr="00A7318C">
        <w:rPr>
          <w:sz w:val="22"/>
          <w:szCs w:val="22"/>
          <w:lang w:val="id-ID"/>
        </w:rPr>
        <w:t>pupuk kandang sapi</w:t>
      </w:r>
      <w:r w:rsidR="00F8783D" w:rsidRPr="00A7318C">
        <w:rPr>
          <w:sz w:val="22"/>
          <w:szCs w:val="22"/>
        </w:rPr>
        <w:t xml:space="preserve"> dan pupu</w:t>
      </w:r>
      <w:r w:rsidR="00F8783D" w:rsidRPr="00A7318C">
        <w:rPr>
          <w:sz w:val="22"/>
          <w:szCs w:val="22"/>
          <w:lang w:val="id-ID"/>
        </w:rPr>
        <w:t>k</w:t>
      </w:r>
      <w:r w:rsidR="00F8783D" w:rsidRPr="00A7318C">
        <w:rPr>
          <w:sz w:val="22"/>
          <w:szCs w:val="22"/>
        </w:rPr>
        <w:t xml:space="preserve"> NPK Mutiara (16:16:16) berpengaruh terhadap </w:t>
      </w:r>
      <w:r w:rsidRPr="00A7318C">
        <w:rPr>
          <w:sz w:val="22"/>
          <w:szCs w:val="22"/>
        </w:rPr>
        <w:t>tinggi tanaman</w:t>
      </w:r>
      <w:r w:rsidR="00F8783D" w:rsidRPr="00A7318C">
        <w:rPr>
          <w:sz w:val="22"/>
          <w:szCs w:val="22"/>
        </w:rPr>
        <w:t xml:space="preserve"> dan </w:t>
      </w:r>
      <w:r w:rsidRPr="00A7318C">
        <w:rPr>
          <w:sz w:val="22"/>
          <w:szCs w:val="22"/>
        </w:rPr>
        <w:t>diameter buah mentimun.</w:t>
      </w:r>
    </w:p>
    <w:p w14:paraId="00D9FEA7" w14:textId="104CDEDC" w:rsidR="007E5121" w:rsidRPr="00A7318C" w:rsidRDefault="000A536E" w:rsidP="00CB6A92">
      <w:pPr>
        <w:pStyle w:val="07aSubJudul"/>
        <w:spacing w:before="0"/>
        <w:jc w:val="center"/>
        <w:rPr>
          <w:sz w:val="22"/>
          <w:szCs w:val="22"/>
        </w:rPr>
      </w:pPr>
      <w:r w:rsidRPr="00A7318C">
        <w:rPr>
          <w:sz w:val="22"/>
          <w:szCs w:val="22"/>
        </w:rPr>
        <w:t>KAJIAN PUSTAKA</w:t>
      </w:r>
    </w:p>
    <w:p w14:paraId="478A784A" w14:textId="77777777" w:rsidR="007E5121" w:rsidRPr="00A7318C" w:rsidRDefault="007E5121" w:rsidP="00A7318C">
      <w:pPr>
        <w:spacing w:line="360" w:lineRule="auto"/>
        <w:ind w:firstLine="369"/>
        <w:rPr>
          <w:sz w:val="22"/>
          <w:szCs w:val="22"/>
          <w:lang w:val="id-ID"/>
        </w:rPr>
      </w:pPr>
      <w:r w:rsidRPr="00A7318C">
        <w:rPr>
          <w:sz w:val="22"/>
          <w:szCs w:val="22"/>
        </w:rPr>
        <w:t>Klasifikasi tanaman mentimun (</w:t>
      </w:r>
      <w:r w:rsidRPr="00A7318C">
        <w:rPr>
          <w:i/>
          <w:sz w:val="22"/>
          <w:szCs w:val="22"/>
        </w:rPr>
        <w:t xml:space="preserve">Cucumis sativus </w:t>
      </w:r>
      <w:r w:rsidRPr="00A7318C">
        <w:rPr>
          <w:sz w:val="22"/>
          <w:szCs w:val="22"/>
        </w:rPr>
        <w:t xml:space="preserve">L.) dalam tata nama tumbuhan, diklasifikasikan kedalam : Divisi </w:t>
      </w:r>
      <w:r w:rsidRPr="00A7318C">
        <w:rPr>
          <w:i/>
          <w:sz w:val="22"/>
          <w:szCs w:val="22"/>
        </w:rPr>
        <w:t xml:space="preserve">Spermatophyta, </w:t>
      </w:r>
      <w:r w:rsidRPr="00A7318C">
        <w:rPr>
          <w:sz w:val="22"/>
          <w:szCs w:val="22"/>
        </w:rPr>
        <w:t xml:space="preserve">Sub divisi  </w:t>
      </w:r>
      <w:r w:rsidRPr="00A7318C">
        <w:rPr>
          <w:i/>
          <w:sz w:val="22"/>
          <w:szCs w:val="22"/>
        </w:rPr>
        <w:t>Angiospermae</w:t>
      </w:r>
      <w:r w:rsidRPr="00A7318C">
        <w:rPr>
          <w:sz w:val="22"/>
          <w:szCs w:val="22"/>
        </w:rPr>
        <w:t xml:space="preserve">, Kelas </w:t>
      </w:r>
      <w:r w:rsidRPr="00A7318C">
        <w:rPr>
          <w:i/>
          <w:sz w:val="22"/>
          <w:szCs w:val="22"/>
        </w:rPr>
        <w:t xml:space="preserve">Dicotyledonae, </w:t>
      </w:r>
      <w:r w:rsidRPr="00A7318C">
        <w:rPr>
          <w:sz w:val="22"/>
          <w:szCs w:val="22"/>
        </w:rPr>
        <w:t xml:space="preserve">Ordo </w:t>
      </w:r>
      <w:r w:rsidRPr="00A7318C">
        <w:rPr>
          <w:i/>
          <w:sz w:val="22"/>
          <w:szCs w:val="22"/>
        </w:rPr>
        <w:t xml:space="preserve">Cucurbitales, </w:t>
      </w:r>
      <w:r w:rsidRPr="00A7318C">
        <w:rPr>
          <w:sz w:val="22"/>
          <w:szCs w:val="22"/>
        </w:rPr>
        <w:t xml:space="preserve">Famili </w:t>
      </w:r>
      <w:r w:rsidRPr="00A7318C">
        <w:rPr>
          <w:i/>
          <w:sz w:val="22"/>
          <w:szCs w:val="22"/>
        </w:rPr>
        <w:t xml:space="preserve">Cucurbitaceae, </w:t>
      </w:r>
      <w:r w:rsidRPr="00A7318C">
        <w:rPr>
          <w:sz w:val="22"/>
          <w:szCs w:val="22"/>
        </w:rPr>
        <w:t xml:space="preserve">Genus </w:t>
      </w:r>
      <w:r w:rsidRPr="00A7318C">
        <w:rPr>
          <w:sz w:val="22"/>
          <w:szCs w:val="22"/>
        </w:rPr>
        <w:tab/>
      </w:r>
      <w:r w:rsidRPr="00A7318C">
        <w:rPr>
          <w:i/>
          <w:sz w:val="22"/>
          <w:szCs w:val="22"/>
        </w:rPr>
        <w:t xml:space="preserve">Cucumis, </w:t>
      </w:r>
      <w:r w:rsidRPr="00A7318C">
        <w:rPr>
          <w:sz w:val="22"/>
          <w:szCs w:val="22"/>
        </w:rPr>
        <w:t xml:space="preserve">Spesies </w:t>
      </w:r>
      <w:r w:rsidRPr="00A7318C">
        <w:rPr>
          <w:i/>
          <w:sz w:val="22"/>
          <w:szCs w:val="22"/>
        </w:rPr>
        <w:t xml:space="preserve">Cucumis sativus </w:t>
      </w:r>
      <w:r w:rsidRPr="00A7318C">
        <w:rPr>
          <w:sz w:val="22"/>
          <w:szCs w:val="22"/>
        </w:rPr>
        <w:t>L</w:t>
      </w:r>
      <w:r w:rsidRPr="00A7318C">
        <w:rPr>
          <w:sz w:val="22"/>
          <w:szCs w:val="22"/>
          <w:lang w:val="id-ID"/>
        </w:rPr>
        <w:t>.</w:t>
      </w:r>
    </w:p>
    <w:p w14:paraId="460AFAD3" w14:textId="77777777" w:rsidR="007E5121" w:rsidRPr="00A7318C" w:rsidRDefault="007E5121" w:rsidP="00A7318C">
      <w:pPr>
        <w:spacing w:line="360" w:lineRule="auto"/>
        <w:ind w:firstLine="369"/>
        <w:rPr>
          <w:sz w:val="22"/>
          <w:szCs w:val="22"/>
        </w:rPr>
      </w:pPr>
      <w:r w:rsidRPr="00A7318C">
        <w:rPr>
          <w:sz w:val="22"/>
          <w:szCs w:val="22"/>
        </w:rPr>
        <w:t xml:space="preserve">Adapun morfologi dari tanaman mentimun adalah akar, batang, daun, bunga dan buah. Akar </w:t>
      </w:r>
      <w:r w:rsidRPr="00A7318C">
        <w:rPr>
          <w:sz w:val="22"/>
          <w:szCs w:val="22"/>
          <w:lang w:val="id-ID"/>
        </w:rPr>
        <w:t>t</w:t>
      </w:r>
      <w:r w:rsidRPr="00A7318C">
        <w:rPr>
          <w:sz w:val="22"/>
          <w:szCs w:val="22"/>
        </w:rPr>
        <w:t>anaman mentimun berakar tunggang dan berakar serabut. Akar tunggangnya tumbuh lurus ke dalam sampai kedalaman sekitar 20</w:t>
      </w:r>
      <w:r w:rsidRPr="00A7318C">
        <w:rPr>
          <w:sz w:val="22"/>
          <w:szCs w:val="22"/>
          <w:lang w:val="id-ID"/>
        </w:rPr>
        <w:t xml:space="preserve"> </w:t>
      </w:r>
      <w:r w:rsidRPr="00A7318C">
        <w:rPr>
          <w:sz w:val="22"/>
          <w:szCs w:val="22"/>
        </w:rPr>
        <w:t xml:space="preserve">cm, sedangkan akar serabutnya tumbuh menyebar secara horizontal dan dangkal. Tanaman mentimun memiliki batang yang berwarna hijau, berbulu dengan panjang yang bisa mencapai 1,5 m dan umumnya batang mentimun mengandung </w:t>
      </w:r>
      <w:r w:rsidRPr="00A7318C">
        <w:rPr>
          <w:sz w:val="22"/>
          <w:szCs w:val="22"/>
        </w:rPr>
        <w:lastRenderedPageBreak/>
        <w:t>air dan lunak. Mentimun mempunyai sulur dahan berbentuk spiral yang keluar di sisi tangkai daun. Sulur mentimun adalah batang yang termodifikasi dan ujungnya peka sentuhan. Bila menyentuh galah sulur akan mulai melingkarinya. Dalam 14 jam sulur itu telah melekat kuat pada galah/ajir (Sunarjono, 2007)</w:t>
      </w:r>
      <w:r w:rsidRPr="00A7318C">
        <w:rPr>
          <w:sz w:val="22"/>
          <w:szCs w:val="22"/>
          <w:lang w:val="id-ID"/>
        </w:rPr>
        <w:t>.</w:t>
      </w:r>
      <w:r w:rsidRPr="00A7318C">
        <w:rPr>
          <w:sz w:val="22"/>
          <w:szCs w:val="22"/>
        </w:rPr>
        <w:t xml:space="preserve"> </w:t>
      </w:r>
    </w:p>
    <w:p w14:paraId="64D819D3" w14:textId="77777777" w:rsidR="00A7318C" w:rsidRPr="00A7318C" w:rsidRDefault="007E5121" w:rsidP="00A7318C">
      <w:pPr>
        <w:spacing w:line="360" w:lineRule="auto"/>
        <w:ind w:firstLine="369"/>
        <w:rPr>
          <w:sz w:val="22"/>
          <w:szCs w:val="22"/>
          <w:lang w:val="id-ID"/>
        </w:rPr>
      </w:pPr>
      <w:r w:rsidRPr="00A7318C">
        <w:rPr>
          <w:sz w:val="22"/>
          <w:szCs w:val="22"/>
        </w:rPr>
        <w:t xml:space="preserve">Daun mentimun berbentuk bulat dengan ujung daun runcing berganda, berwarna hijau muda sampai hijau tua. selain itu daun bergerigi, berbulu sangat halus, memiliki tulang daun menyirip dan bercabang-cabang, kedudukan daun pada batang tanaman berselang seling antara satu daun dengan daun diatasnya </w:t>
      </w:r>
      <w:r w:rsidRPr="00A7318C">
        <w:rPr>
          <w:sz w:val="22"/>
          <w:szCs w:val="22"/>
          <w:lang w:val="id-ID"/>
        </w:rPr>
        <w:t>.</w:t>
      </w:r>
      <w:r w:rsidRPr="00A7318C">
        <w:rPr>
          <w:sz w:val="22"/>
          <w:szCs w:val="22"/>
        </w:rPr>
        <w:t xml:space="preserve"> Bunga mentimun berwarna kuning dan berbentuk terompet, tanaman ini berumah satu artinya, bunga jantan dan bunga betina terpisah, tetapi masih dalam satu pohon. Bunga betina mempunyai bakal buah berbentuk lonjong yang membengkok, sedangkan pada bunga jantan tidak mempunyai bakal buah yang membengkok. Letak bakal buah tersebut di bawah mahkota bunga</w:t>
      </w:r>
      <w:r w:rsidRPr="00A7318C">
        <w:rPr>
          <w:sz w:val="22"/>
          <w:szCs w:val="22"/>
          <w:lang w:val="id-ID"/>
        </w:rPr>
        <w:t>.</w:t>
      </w:r>
      <w:r w:rsidRPr="00A7318C">
        <w:rPr>
          <w:sz w:val="22"/>
          <w:szCs w:val="22"/>
        </w:rPr>
        <w:t xml:space="preserve"> Buah mentimun menggantung dari ketiak antara daun dan bat</w:t>
      </w:r>
      <w:r w:rsidR="00A7318C" w:rsidRPr="00A7318C">
        <w:rPr>
          <w:sz w:val="22"/>
          <w:szCs w:val="22"/>
        </w:rPr>
        <w:t>ang. bentuk ukuranya bermacam-</w:t>
      </w:r>
      <w:r w:rsidRPr="00A7318C">
        <w:rPr>
          <w:sz w:val="22"/>
          <w:szCs w:val="22"/>
        </w:rPr>
        <w:t xml:space="preserve">macam antara 8 - 25 cm dan diameter 2,3 - 7 cm, tergantung varietasnya. Kulit buah mentimun ada yang berbintik - bintik, ada pula yang halus. Warna kulit buah antara hijau keputih - putihan, hijau muda dan hijau gelap sesuai dengan varietas. Biji mentimun berbentuk pipih, kulitnya berwarna putih atau putih kekuning - kuningan sampai coklat. Biji ini dapat digunakan sebagai alat perbanyakan tanaman </w:t>
      </w:r>
      <w:r w:rsidRPr="00A7318C">
        <w:rPr>
          <w:sz w:val="22"/>
          <w:szCs w:val="22"/>
          <w:lang w:val="id-ID"/>
        </w:rPr>
        <w:t>(Cahyono,2001).</w:t>
      </w:r>
    </w:p>
    <w:p w14:paraId="6EC10C2E" w14:textId="77777777" w:rsidR="00A7318C" w:rsidRPr="00A7318C" w:rsidRDefault="00A7318C" w:rsidP="00A7318C">
      <w:pPr>
        <w:spacing w:line="360" w:lineRule="auto"/>
        <w:ind w:firstLine="369"/>
        <w:rPr>
          <w:sz w:val="22"/>
          <w:szCs w:val="22"/>
          <w:lang w:val="id-ID"/>
        </w:rPr>
      </w:pPr>
      <w:r w:rsidRPr="00A7318C">
        <w:rPr>
          <w:sz w:val="22"/>
          <w:szCs w:val="22"/>
        </w:rPr>
        <w:t xml:space="preserve">Pupuk kandang ialah olahan kotoran hewan ternak yang diberikan pada lahan pertanian untuk </w:t>
      </w:r>
      <w:r w:rsidRPr="00A7318C">
        <w:rPr>
          <w:sz w:val="22"/>
          <w:szCs w:val="22"/>
        </w:rPr>
        <w:lastRenderedPageBreak/>
        <w:t>memperbaiki kesuburan dan struktur tanah. Zat hara yang dikandung pupuk kandang tergantung dari sumber kotoran bahan bakunya. Pupuk kandang ternak besar kaya akan nitrogen , dan mineral logam, seperti magnesium, kalium dan kalsium. Namun demikian, manfaat utama pupuk kandang adalah mempertahankan strukur fisik tanah sehingga akar dapat tumbuh secara baik. Satu ekor sapi dewasa dapat menghasailkan 23,59 kg kotoran tiap harinya dengan kandungan unsur N, P, dan K. Disamping menghasilkan unsur –unsur makro tersebut, pupuk kandang sapi juga menghasilkan sejumlah unsur hara mikro, seperti Fe, Zn, Bn, Mn, Cu, dan Mo. Jadi dapat dikatakan bahwa, pupuk kandang ini dapat dianggap sebagai pupuk alternatif untuk mempertahankan produksi tanaman/ha (Djazuli dan Ismunadji,2003).</w:t>
      </w:r>
    </w:p>
    <w:p w14:paraId="7612B27C" w14:textId="77777777" w:rsidR="00A7318C" w:rsidRPr="00A7318C" w:rsidRDefault="00A7318C" w:rsidP="00A7318C">
      <w:pPr>
        <w:spacing w:line="360" w:lineRule="auto"/>
        <w:ind w:firstLine="369"/>
        <w:rPr>
          <w:sz w:val="22"/>
          <w:szCs w:val="22"/>
          <w:lang w:val="id-ID"/>
        </w:rPr>
      </w:pPr>
      <w:r w:rsidRPr="00A7318C">
        <w:rPr>
          <w:sz w:val="22"/>
          <w:szCs w:val="22"/>
          <w:lang w:val="id-ID"/>
        </w:rPr>
        <w:t>Fungsi pupuk kandang antara lain mampu mengembangkan beberapa unsur hara seperti fosfor, nitrogen, sulfur, kation dan dapat melepaskan unsur P dari oksidasi Fe tanah dan dapat membetuk senyawa dengan unsur makro dan mikro sehingga tanaman dapat mengurangi proses pencucian dari unsur yang dikandungnya (Suwardjono, 2003).</w:t>
      </w:r>
    </w:p>
    <w:p w14:paraId="104BB62C" w14:textId="77777777" w:rsidR="00A7318C" w:rsidRPr="00A7318C" w:rsidRDefault="00A7318C" w:rsidP="00A7318C">
      <w:pPr>
        <w:spacing w:line="360" w:lineRule="auto"/>
        <w:ind w:firstLine="369"/>
        <w:rPr>
          <w:sz w:val="22"/>
          <w:szCs w:val="22"/>
          <w:lang w:val="id-ID"/>
        </w:rPr>
      </w:pPr>
      <w:r w:rsidRPr="00A7318C">
        <w:rPr>
          <w:sz w:val="22"/>
          <w:szCs w:val="22"/>
          <w:lang w:val="id-ID"/>
        </w:rPr>
        <w:t>Pupuk NPK merupakan pupuk majemuk dengan kandungan unsur hara yang lengkap. Unsur hara makro yang utama dalam pupuk NPK adalah nitrogen,fosfor dan kalium.Berikut ini kandungan dan manfaat ketiga unsur hara tersebut:</w:t>
      </w:r>
    </w:p>
    <w:p w14:paraId="50A3C2BC" w14:textId="77777777" w:rsidR="00A7318C" w:rsidRPr="00A7318C" w:rsidRDefault="00A7318C" w:rsidP="00A7318C">
      <w:pPr>
        <w:pStyle w:val="ListParagraph"/>
        <w:numPr>
          <w:ilvl w:val="0"/>
          <w:numId w:val="22"/>
        </w:numPr>
        <w:spacing w:after="0" w:line="360" w:lineRule="auto"/>
        <w:rPr>
          <w:rFonts w:ascii="Times New Roman" w:hAnsi="Times New Roman"/>
        </w:rPr>
      </w:pPr>
      <w:r w:rsidRPr="00A7318C">
        <w:rPr>
          <w:rFonts w:ascii="Times New Roman" w:hAnsi="Times New Roman"/>
        </w:rPr>
        <w:t>Nitrogen</w:t>
      </w:r>
    </w:p>
    <w:p w14:paraId="27AC2A42" w14:textId="77777777" w:rsidR="00A7318C" w:rsidRPr="00A7318C" w:rsidRDefault="00A7318C" w:rsidP="00A7318C">
      <w:pPr>
        <w:spacing w:line="360" w:lineRule="auto"/>
        <w:ind w:firstLine="360"/>
        <w:rPr>
          <w:sz w:val="22"/>
          <w:szCs w:val="22"/>
          <w:lang w:val="id-ID"/>
        </w:rPr>
      </w:pPr>
      <w:r w:rsidRPr="00A7318C">
        <w:rPr>
          <w:sz w:val="22"/>
          <w:szCs w:val="22"/>
        </w:rPr>
        <w:t xml:space="preserve">Peranan utama nitrogen (N) bagi tanaman ialah untuk merangsang pertumbuhan secara keseluruhan, khususnya batang, cabang dan daun. </w:t>
      </w:r>
      <w:r w:rsidRPr="00A7318C">
        <w:rPr>
          <w:sz w:val="22"/>
          <w:szCs w:val="22"/>
        </w:rPr>
        <w:lastRenderedPageBreak/>
        <w:t>Selain itu nitrogen pun berperan penting dalam pembentukan hijau daun yang sangat berguna dalam pembentukan Fotosintesis. Fungsi lain ialah membentuk protein, lemak dan berbagai persenyawaan organik lainnya. Nitrogen berasal dari organik (sisa-sisa tanaman / sampah tanaman) yang melapuk, yang ternyata dapat menyuburkan tanah sehingga tanah tersebut mampu untuk pertumbuhan tanaman dan memberikan hasil bagi pertumbuhan mentimun (Lingga, 2007).</w:t>
      </w:r>
    </w:p>
    <w:p w14:paraId="37D35F5D" w14:textId="77777777" w:rsidR="00A7318C" w:rsidRPr="00A7318C" w:rsidRDefault="00A7318C" w:rsidP="00A7318C">
      <w:pPr>
        <w:pStyle w:val="ListParagraph"/>
        <w:numPr>
          <w:ilvl w:val="0"/>
          <w:numId w:val="22"/>
        </w:numPr>
        <w:spacing w:after="0" w:line="360" w:lineRule="auto"/>
        <w:rPr>
          <w:rFonts w:ascii="Times New Roman" w:hAnsi="Times New Roman"/>
        </w:rPr>
      </w:pPr>
      <w:r w:rsidRPr="00A7318C">
        <w:rPr>
          <w:rFonts w:ascii="Times New Roman" w:hAnsi="Times New Roman"/>
        </w:rPr>
        <w:t>P (Fosfor)</w:t>
      </w:r>
    </w:p>
    <w:p w14:paraId="24D016CA" w14:textId="77777777" w:rsidR="00A7318C" w:rsidRPr="00A7318C" w:rsidRDefault="00A7318C" w:rsidP="00A7318C">
      <w:pPr>
        <w:spacing w:line="360" w:lineRule="auto"/>
        <w:ind w:firstLine="360"/>
        <w:rPr>
          <w:sz w:val="22"/>
          <w:szCs w:val="22"/>
        </w:rPr>
      </w:pPr>
      <w:r w:rsidRPr="00A7318C">
        <w:rPr>
          <w:sz w:val="22"/>
          <w:szCs w:val="22"/>
        </w:rPr>
        <w:t>Fosfor (P) juga berperan penting bagi pertumbuhan mentimun, fungsi dari P (fosfor) dalam tanaman mempercepat pertumbuhan akar semai, dapat mempercepat, serta memperkuat pertumbuhan tanaman muda menjadi tanaman dewasa. pada umumnya, dapat mempercepat pembungaan, pemasakan buah, biji atau gabah dan juga dapat meningkatkan produksi biji-bijian.</w:t>
      </w:r>
    </w:p>
    <w:p w14:paraId="673BF534" w14:textId="77777777" w:rsidR="00A7318C" w:rsidRPr="00A7318C" w:rsidRDefault="00A7318C" w:rsidP="00A7318C">
      <w:pPr>
        <w:pStyle w:val="ListParagraph"/>
        <w:numPr>
          <w:ilvl w:val="0"/>
          <w:numId w:val="22"/>
        </w:numPr>
        <w:spacing w:after="0" w:line="360" w:lineRule="auto"/>
        <w:rPr>
          <w:rFonts w:ascii="Times New Roman" w:hAnsi="Times New Roman"/>
        </w:rPr>
      </w:pPr>
      <w:r w:rsidRPr="00A7318C">
        <w:rPr>
          <w:rFonts w:ascii="Times New Roman" w:hAnsi="Times New Roman"/>
        </w:rPr>
        <w:t>Kalium</w:t>
      </w:r>
    </w:p>
    <w:p w14:paraId="520B076B" w14:textId="77777777" w:rsidR="002C2902" w:rsidRDefault="00A7318C" w:rsidP="002C2902">
      <w:pPr>
        <w:spacing w:line="360" w:lineRule="auto"/>
        <w:ind w:firstLine="360"/>
        <w:rPr>
          <w:sz w:val="22"/>
          <w:szCs w:val="22"/>
        </w:rPr>
      </w:pPr>
      <w:r w:rsidRPr="00A7318C">
        <w:rPr>
          <w:sz w:val="22"/>
          <w:szCs w:val="22"/>
        </w:rPr>
        <w:t xml:space="preserve">Pupuk (K) kalium juga penting bagi tanaman mentimun karena </w:t>
      </w:r>
      <w:r w:rsidRPr="00A7318C">
        <w:rPr>
          <w:sz w:val="22"/>
          <w:szCs w:val="22"/>
          <w:lang w:val="id-ID"/>
        </w:rPr>
        <w:t>f</w:t>
      </w:r>
      <w:r w:rsidRPr="00A7318C">
        <w:rPr>
          <w:sz w:val="22"/>
          <w:szCs w:val="22"/>
        </w:rPr>
        <w:t>ungsi utama K adalah membantu pembentukan protein dan karbohidrat. Kalium pun berperan dalam memperkuat tubuh tanaman agar daun, bunga dan buah tidak mudah gugur (Marsono, 2007).</w:t>
      </w:r>
    </w:p>
    <w:p w14:paraId="157040CB" w14:textId="26986873" w:rsidR="002C2902" w:rsidRPr="00165A17" w:rsidRDefault="002C2902" w:rsidP="00CB6A92">
      <w:pPr>
        <w:pStyle w:val="07aSubJudul"/>
        <w:spacing w:before="0"/>
        <w:jc w:val="center"/>
        <w:rPr>
          <w:sz w:val="22"/>
          <w:szCs w:val="22"/>
          <w:lang w:val="id-ID"/>
        </w:rPr>
      </w:pPr>
      <w:r w:rsidRPr="00165A17">
        <w:rPr>
          <w:sz w:val="22"/>
          <w:szCs w:val="22"/>
          <w:lang w:val="id-ID"/>
        </w:rPr>
        <w:t>METODE PENELITIAN</w:t>
      </w:r>
    </w:p>
    <w:p w14:paraId="55626A4B" w14:textId="77777777" w:rsidR="002C2902" w:rsidRPr="00165A17" w:rsidRDefault="002C2902" w:rsidP="00165A17">
      <w:pPr>
        <w:spacing w:line="360" w:lineRule="auto"/>
        <w:ind w:firstLine="360"/>
        <w:rPr>
          <w:sz w:val="22"/>
          <w:szCs w:val="22"/>
        </w:rPr>
      </w:pPr>
      <w:r w:rsidRPr="00165A17">
        <w:rPr>
          <w:rFonts w:eastAsia="Times New Roman"/>
          <w:sz w:val="22"/>
          <w:szCs w:val="22"/>
        </w:rPr>
        <w:t>Penelitian ini</w:t>
      </w:r>
      <w:r w:rsidRPr="00165A17">
        <w:rPr>
          <w:rFonts w:eastAsia="Times New Roman"/>
          <w:sz w:val="22"/>
          <w:szCs w:val="22"/>
          <w:lang w:val="id-ID"/>
        </w:rPr>
        <w:t xml:space="preserve"> </w:t>
      </w:r>
      <w:r w:rsidRPr="00165A17">
        <w:rPr>
          <w:rFonts w:eastAsia="Times New Roman"/>
          <w:sz w:val="22"/>
          <w:szCs w:val="22"/>
        </w:rPr>
        <w:t>dilaksanakan pada bulan Juni sampai dengan  Agustus 201</w:t>
      </w:r>
      <w:r w:rsidRPr="00165A17">
        <w:rPr>
          <w:rFonts w:eastAsia="Times New Roman"/>
          <w:sz w:val="22"/>
          <w:szCs w:val="22"/>
          <w:lang w:val="id-ID"/>
        </w:rPr>
        <w:t>9</w:t>
      </w:r>
      <w:r w:rsidRPr="00165A17">
        <w:rPr>
          <w:rFonts w:eastAsia="Times New Roman"/>
          <w:sz w:val="22"/>
          <w:szCs w:val="22"/>
        </w:rPr>
        <w:t xml:space="preserve"> di Desa Pango Raya Kecamatan Ulee</w:t>
      </w:r>
      <w:r w:rsidRPr="00165A17">
        <w:rPr>
          <w:rFonts w:eastAsia="Times New Roman"/>
          <w:sz w:val="22"/>
          <w:szCs w:val="22"/>
          <w:lang w:val="id-ID"/>
        </w:rPr>
        <w:t xml:space="preserve"> </w:t>
      </w:r>
      <w:r w:rsidRPr="00165A17">
        <w:rPr>
          <w:rFonts w:eastAsia="Times New Roman"/>
          <w:sz w:val="22"/>
          <w:szCs w:val="22"/>
        </w:rPr>
        <w:t xml:space="preserve">kareng Banda Aceh. </w:t>
      </w:r>
    </w:p>
    <w:p w14:paraId="5DFF453F" w14:textId="77777777" w:rsidR="002C2902" w:rsidRPr="00165A17" w:rsidRDefault="002C2902" w:rsidP="00165A17">
      <w:pPr>
        <w:spacing w:line="360" w:lineRule="auto"/>
        <w:ind w:firstLine="360"/>
        <w:rPr>
          <w:sz w:val="22"/>
          <w:szCs w:val="22"/>
        </w:rPr>
      </w:pPr>
      <w:r w:rsidRPr="00165A17">
        <w:rPr>
          <w:rFonts w:eastAsia="Times New Roman"/>
          <w:sz w:val="22"/>
          <w:szCs w:val="22"/>
        </w:rPr>
        <w:t xml:space="preserve">Bahan yang digunakan pada penelitian ini adalah benih </w:t>
      </w:r>
      <w:r w:rsidRPr="00165A17">
        <w:rPr>
          <w:rFonts w:eastAsia="Times New Roman"/>
          <w:sz w:val="22"/>
          <w:szCs w:val="22"/>
          <w:lang w:val="id-ID"/>
        </w:rPr>
        <w:t>mentimun Hibrida F1 merek Cap Kapal Terbang</w:t>
      </w:r>
      <w:r w:rsidRPr="00165A17">
        <w:rPr>
          <w:rFonts w:eastAsia="Times New Roman"/>
          <w:sz w:val="22"/>
          <w:szCs w:val="22"/>
        </w:rPr>
        <w:t>, pupuk kandang sapi, pupuk NPK Mutiara.</w:t>
      </w:r>
    </w:p>
    <w:p w14:paraId="33BFA2C7" w14:textId="77777777" w:rsidR="002C2902" w:rsidRPr="00165A17" w:rsidRDefault="002C2902" w:rsidP="00165A17">
      <w:pPr>
        <w:spacing w:line="360" w:lineRule="auto"/>
        <w:ind w:firstLine="360"/>
        <w:rPr>
          <w:rFonts w:eastAsia="Times New Roman"/>
          <w:sz w:val="22"/>
          <w:szCs w:val="22"/>
        </w:rPr>
      </w:pPr>
      <w:r w:rsidRPr="00165A17">
        <w:rPr>
          <w:rFonts w:eastAsia="Times New Roman"/>
          <w:sz w:val="22"/>
          <w:szCs w:val="22"/>
        </w:rPr>
        <w:t xml:space="preserve">Adapun alat yang digunakan dalam </w:t>
      </w:r>
      <w:r w:rsidRPr="00165A17">
        <w:rPr>
          <w:rFonts w:eastAsia="Times New Roman"/>
          <w:sz w:val="22"/>
          <w:szCs w:val="22"/>
        </w:rPr>
        <w:lastRenderedPageBreak/>
        <w:t>penelitian ini adalah, cangkul, sekop, gembor, garu, Polib</w:t>
      </w:r>
      <w:r w:rsidRPr="00165A17">
        <w:rPr>
          <w:rFonts w:eastAsia="Times New Roman"/>
          <w:sz w:val="22"/>
          <w:szCs w:val="22"/>
          <w:lang w:val="id-ID"/>
        </w:rPr>
        <w:t>ag</w:t>
      </w:r>
      <w:r w:rsidRPr="00165A17">
        <w:rPr>
          <w:rFonts w:eastAsia="Times New Roman"/>
          <w:sz w:val="22"/>
          <w:szCs w:val="22"/>
        </w:rPr>
        <w:t>, spidol, papan label, meteran, jangka sorong, timbangan analitik, kamera, alat tulis menulis.</w:t>
      </w:r>
    </w:p>
    <w:p w14:paraId="4998E18A" w14:textId="77777777" w:rsidR="002C2902" w:rsidRPr="00165A17" w:rsidRDefault="002C2902" w:rsidP="00165A17">
      <w:pPr>
        <w:spacing w:line="360" w:lineRule="auto"/>
        <w:ind w:firstLine="360"/>
        <w:rPr>
          <w:rFonts w:eastAsia="Times New Roman"/>
          <w:sz w:val="22"/>
          <w:szCs w:val="22"/>
        </w:rPr>
      </w:pPr>
      <w:r w:rsidRPr="00165A17">
        <w:rPr>
          <w:rFonts w:eastAsia="Times New Roman"/>
          <w:sz w:val="22"/>
          <w:szCs w:val="22"/>
        </w:rPr>
        <w:t xml:space="preserve">Rancangan Percobaan yang digunakan dalam penelitian ini adalah Rancangan Acak Kelompok (RAK) </w:t>
      </w:r>
      <w:r w:rsidRPr="00165A17">
        <w:rPr>
          <w:rFonts w:eastAsia="Times New Roman"/>
          <w:sz w:val="22"/>
          <w:szCs w:val="22"/>
          <w:lang w:val="id-ID"/>
        </w:rPr>
        <w:t>pola f</w:t>
      </w:r>
      <w:r w:rsidRPr="00165A17">
        <w:rPr>
          <w:rFonts w:eastAsia="Times New Roman"/>
          <w:sz w:val="22"/>
          <w:szCs w:val="22"/>
        </w:rPr>
        <w:t>aktorial terdiri dari 2 faktor</w:t>
      </w:r>
      <w:r w:rsidRPr="00165A17">
        <w:rPr>
          <w:rFonts w:eastAsia="Times New Roman"/>
          <w:sz w:val="22"/>
          <w:szCs w:val="22"/>
          <w:lang w:val="id-ID"/>
        </w:rPr>
        <w:t xml:space="preserve"> </w:t>
      </w:r>
      <w:r w:rsidRPr="00165A17">
        <w:rPr>
          <w:rFonts w:eastAsia="Times New Roman"/>
          <w:sz w:val="22"/>
          <w:szCs w:val="22"/>
        </w:rPr>
        <w:t>yaitu</w:t>
      </w:r>
      <w:r w:rsidRPr="00165A17">
        <w:rPr>
          <w:rFonts w:eastAsia="Times New Roman"/>
          <w:sz w:val="22"/>
          <w:szCs w:val="22"/>
          <w:lang w:val="id-ID"/>
        </w:rPr>
        <w:t xml:space="preserve"> p</w:t>
      </w:r>
      <w:r w:rsidRPr="00165A17">
        <w:rPr>
          <w:rFonts w:eastAsia="Times New Roman"/>
          <w:sz w:val="22"/>
          <w:szCs w:val="22"/>
        </w:rPr>
        <w:t xml:space="preserve">emberian pupuk </w:t>
      </w:r>
      <w:r w:rsidRPr="00165A17">
        <w:rPr>
          <w:rFonts w:eastAsia="Times New Roman"/>
          <w:sz w:val="22"/>
          <w:szCs w:val="22"/>
          <w:lang w:val="id-ID"/>
        </w:rPr>
        <w:t>k</w:t>
      </w:r>
      <w:r w:rsidRPr="00165A17">
        <w:rPr>
          <w:rFonts w:eastAsia="Times New Roman"/>
          <w:sz w:val="22"/>
          <w:szCs w:val="22"/>
        </w:rPr>
        <w:t xml:space="preserve">andang </w:t>
      </w:r>
      <w:r w:rsidRPr="00165A17">
        <w:rPr>
          <w:rFonts w:eastAsia="Times New Roman"/>
          <w:sz w:val="22"/>
          <w:szCs w:val="22"/>
          <w:lang w:val="id-ID"/>
        </w:rPr>
        <w:t>s</w:t>
      </w:r>
      <w:r w:rsidRPr="00165A17">
        <w:rPr>
          <w:rFonts w:eastAsia="Times New Roman"/>
          <w:sz w:val="22"/>
          <w:szCs w:val="22"/>
        </w:rPr>
        <w:t xml:space="preserve">api </w:t>
      </w:r>
      <w:r w:rsidRPr="00165A17">
        <w:rPr>
          <w:rFonts w:eastAsia="Times New Roman"/>
          <w:sz w:val="22"/>
          <w:szCs w:val="22"/>
          <w:lang w:val="id-ID"/>
        </w:rPr>
        <w:t>dan NPK</w:t>
      </w:r>
      <w:r w:rsidRPr="00165A17">
        <w:rPr>
          <w:rFonts w:eastAsia="Times New Roman"/>
          <w:sz w:val="22"/>
          <w:szCs w:val="22"/>
        </w:rPr>
        <w:t xml:space="preserve">, masing-masing faktor terdiri dari </w:t>
      </w:r>
      <w:r w:rsidRPr="00165A17">
        <w:rPr>
          <w:rFonts w:eastAsia="Times New Roman"/>
          <w:sz w:val="22"/>
          <w:szCs w:val="22"/>
          <w:lang w:val="id-ID"/>
        </w:rPr>
        <w:t>4</w:t>
      </w:r>
      <w:r w:rsidRPr="00165A17">
        <w:rPr>
          <w:rFonts w:eastAsia="Times New Roman"/>
          <w:sz w:val="22"/>
          <w:szCs w:val="22"/>
        </w:rPr>
        <w:t xml:space="preserve"> taraf.</w:t>
      </w:r>
    </w:p>
    <w:p w14:paraId="17508B13" w14:textId="77777777" w:rsidR="002C2902" w:rsidRPr="00165A17" w:rsidRDefault="002C2902" w:rsidP="00165A17">
      <w:pPr>
        <w:spacing w:line="360" w:lineRule="auto"/>
        <w:ind w:firstLine="360"/>
        <w:rPr>
          <w:rFonts w:eastAsia="Times New Roman"/>
          <w:sz w:val="22"/>
          <w:szCs w:val="22"/>
        </w:rPr>
      </w:pPr>
      <w:r w:rsidRPr="00165A17">
        <w:rPr>
          <w:rFonts w:eastAsia="Times New Roman"/>
          <w:bCs/>
          <w:sz w:val="22"/>
          <w:szCs w:val="22"/>
        </w:rPr>
        <w:t xml:space="preserve">Faktor </w:t>
      </w:r>
      <w:r w:rsidRPr="00165A17">
        <w:rPr>
          <w:rFonts w:eastAsia="Times New Roman"/>
          <w:bCs/>
          <w:sz w:val="22"/>
          <w:szCs w:val="22"/>
          <w:lang w:val="id-ID"/>
        </w:rPr>
        <w:t xml:space="preserve">pertama adalah </w:t>
      </w:r>
      <w:r w:rsidRPr="00165A17">
        <w:rPr>
          <w:rFonts w:eastAsia="Times New Roman"/>
          <w:bCs/>
          <w:sz w:val="22"/>
          <w:szCs w:val="22"/>
        </w:rPr>
        <w:t xml:space="preserve">pupuk </w:t>
      </w:r>
      <w:r w:rsidRPr="00165A17">
        <w:rPr>
          <w:rFonts w:eastAsia="Times New Roman"/>
          <w:bCs/>
          <w:sz w:val="22"/>
          <w:szCs w:val="22"/>
          <w:lang w:val="id-ID"/>
        </w:rPr>
        <w:t>k</w:t>
      </w:r>
      <w:r w:rsidRPr="00165A17">
        <w:rPr>
          <w:rFonts w:eastAsia="Times New Roman"/>
          <w:bCs/>
          <w:sz w:val="22"/>
          <w:szCs w:val="22"/>
        </w:rPr>
        <w:t xml:space="preserve">andang sapi (K), terdiri </w:t>
      </w:r>
      <w:r w:rsidRPr="00165A17">
        <w:rPr>
          <w:rFonts w:eastAsia="Times New Roman"/>
          <w:bCs/>
          <w:sz w:val="22"/>
          <w:szCs w:val="22"/>
          <w:lang w:val="id-ID"/>
        </w:rPr>
        <w:t xml:space="preserve">dari 4 taraf yaitu </w:t>
      </w:r>
      <w:r w:rsidRPr="00165A17">
        <w:rPr>
          <w:rFonts w:eastAsia="Times New Roman"/>
          <w:bCs/>
          <w:sz w:val="22"/>
          <w:szCs w:val="22"/>
        </w:rPr>
        <w:t>:</w:t>
      </w:r>
    </w:p>
    <w:p w14:paraId="36F6B051" w14:textId="77777777" w:rsidR="002C2902" w:rsidRPr="00165A17" w:rsidRDefault="002C2902" w:rsidP="00165A17">
      <w:pPr>
        <w:tabs>
          <w:tab w:val="left" w:pos="142"/>
        </w:tabs>
        <w:spacing w:line="360" w:lineRule="auto"/>
        <w:ind w:firstLine="0"/>
        <w:rPr>
          <w:rFonts w:eastAsia="Times New Roman"/>
          <w:sz w:val="22"/>
          <w:szCs w:val="22"/>
          <w:lang w:val="id-ID"/>
        </w:rPr>
      </w:pPr>
      <w:r w:rsidRPr="00165A17">
        <w:rPr>
          <w:rFonts w:eastAsia="Times New Roman"/>
          <w:sz w:val="22"/>
          <w:szCs w:val="22"/>
          <w:lang w:val="id-ID"/>
        </w:rPr>
        <w:t>P</w:t>
      </w:r>
      <w:r w:rsidRPr="00165A17">
        <w:rPr>
          <w:rFonts w:eastAsia="Times New Roman"/>
          <w:sz w:val="22"/>
          <w:szCs w:val="22"/>
          <w:vertAlign w:val="subscript"/>
        </w:rPr>
        <w:t>0</w:t>
      </w:r>
      <w:r w:rsidRPr="00165A17">
        <w:rPr>
          <w:rFonts w:eastAsia="Times New Roman"/>
          <w:sz w:val="22"/>
          <w:szCs w:val="22"/>
          <w:lang w:val="id-ID"/>
        </w:rPr>
        <w:t xml:space="preserve"> </w:t>
      </w:r>
      <w:r w:rsidRPr="00165A17">
        <w:rPr>
          <w:rFonts w:eastAsia="Times New Roman"/>
          <w:sz w:val="22"/>
          <w:szCs w:val="22"/>
        </w:rPr>
        <w:t>=</w:t>
      </w:r>
      <w:r w:rsidRPr="00165A17">
        <w:rPr>
          <w:rFonts w:eastAsia="Times New Roman"/>
          <w:sz w:val="22"/>
          <w:szCs w:val="22"/>
          <w:lang w:val="id-ID"/>
        </w:rPr>
        <w:t xml:space="preserve"> </w:t>
      </w:r>
      <w:r w:rsidRPr="00165A17">
        <w:rPr>
          <w:rFonts w:eastAsia="Times New Roman"/>
          <w:sz w:val="22"/>
          <w:szCs w:val="22"/>
        </w:rPr>
        <w:t>Tanpa pupuk kandang sapi</w:t>
      </w:r>
      <w:r w:rsidRPr="00165A17">
        <w:rPr>
          <w:rFonts w:eastAsia="Times New Roman"/>
          <w:sz w:val="22"/>
          <w:szCs w:val="22"/>
          <w:lang w:val="id-ID"/>
        </w:rPr>
        <w:t xml:space="preserve">  (Kontrol)</w:t>
      </w:r>
    </w:p>
    <w:p w14:paraId="30D6D66A" w14:textId="77777777" w:rsidR="002C2902" w:rsidRPr="00165A17" w:rsidRDefault="002C2902" w:rsidP="00165A17">
      <w:pPr>
        <w:tabs>
          <w:tab w:val="left" w:pos="142"/>
        </w:tabs>
        <w:spacing w:line="360" w:lineRule="auto"/>
        <w:ind w:firstLine="0"/>
        <w:rPr>
          <w:rFonts w:eastAsia="Times New Roman"/>
          <w:sz w:val="22"/>
          <w:szCs w:val="22"/>
          <w:lang w:val="id-ID"/>
        </w:rPr>
      </w:pPr>
      <w:r w:rsidRPr="00165A17">
        <w:rPr>
          <w:rFonts w:eastAsia="Times New Roman"/>
          <w:sz w:val="22"/>
          <w:szCs w:val="22"/>
          <w:lang w:val="id-ID"/>
        </w:rPr>
        <w:t>P</w:t>
      </w:r>
      <w:r w:rsidRPr="00165A17">
        <w:rPr>
          <w:rFonts w:eastAsia="Times New Roman"/>
          <w:sz w:val="22"/>
          <w:szCs w:val="22"/>
          <w:vertAlign w:val="subscript"/>
        </w:rPr>
        <w:t>1</w:t>
      </w:r>
      <w:r w:rsidRPr="00165A17">
        <w:rPr>
          <w:rFonts w:eastAsia="Times New Roman"/>
          <w:sz w:val="22"/>
          <w:szCs w:val="22"/>
        </w:rPr>
        <w:t xml:space="preserve"> =</w:t>
      </w:r>
      <w:r w:rsidRPr="00165A17">
        <w:rPr>
          <w:rFonts w:eastAsia="Times New Roman"/>
          <w:sz w:val="22"/>
          <w:szCs w:val="22"/>
          <w:lang w:val="id-ID"/>
        </w:rPr>
        <w:t xml:space="preserve"> 100 g/Polibag (20 ton/ha)</w:t>
      </w:r>
    </w:p>
    <w:p w14:paraId="3CEC62D2" w14:textId="77777777" w:rsidR="002C2902" w:rsidRPr="00165A17" w:rsidRDefault="002C2902" w:rsidP="00165A17">
      <w:pPr>
        <w:tabs>
          <w:tab w:val="left" w:pos="142"/>
        </w:tabs>
        <w:spacing w:line="360" w:lineRule="auto"/>
        <w:ind w:firstLine="0"/>
        <w:rPr>
          <w:rFonts w:eastAsia="Times New Roman"/>
          <w:sz w:val="22"/>
          <w:szCs w:val="22"/>
          <w:lang w:val="id-ID"/>
        </w:rPr>
      </w:pPr>
      <w:r w:rsidRPr="00165A17">
        <w:rPr>
          <w:rFonts w:eastAsia="Times New Roman"/>
          <w:sz w:val="22"/>
          <w:szCs w:val="22"/>
          <w:lang w:val="id-ID"/>
        </w:rPr>
        <w:t>P</w:t>
      </w:r>
      <w:r w:rsidRPr="00165A17">
        <w:rPr>
          <w:rFonts w:eastAsia="Times New Roman"/>
          <w:sz w:val="22"/>
          <w:szCs w:val="22"/>
          <w:vertAlign w:val="subscript"/>
        </w:rPr>
        <w:t>2</w:t>
      </w:r>
      <w:r w:rsidRPr="00165A17">
        <w:rPr>
          <w:rFonts w:eastAsia="Times New Roman"/>
          <w:sz w:val="22"/>
          <w:szCs w:val="22"/>
          <w:lang w:val="id-ID"/>
        </w:rPr>
        <w:t xml:space="preserve"> </w:t>
      </w:r>
      <w:r w:rsidRPr="00165A17">
        <w:rPr>
          <w:rFonts w:eastAsia="Times New Roman"/>
          <w:sz w:val="22"/>
          <w:szCs w:val="22"/>
        </w:rPr>
        <w:t xml:space="preserve">= </w:t>
      </w:r>
      <w:r w:rsidRPr="00165A17">
        <w:rPr>
          <w:rFonts w:eastAsia="Times New Roman"/>
          <w:sz w:val="22"/>
          <w:szCs w:val="22"/>
          <w:lang w:val="id-ID"/>
        </w:rPr>
        <w:t>150 g/Polibag (30 ton/ha)</w:t>
      </w:r>
    </w:p>
    <w:p w14:paraId="380F1DCA" w14:textId="04DD7017" w:rsidR="002C2902" w:rsidRPr="00165A17" w:rsidRDefault="002C2902" w:rsidP="00165A17">
      <w:pPr>
        <w:tabs>
          <w:tab w:val="left" w:pos="142"/>
        </w:tabs>
        <w:spacing w:line="360" w:lineRule="auto"/>
        <w:ind w:firstLine="0"/>
        <w:rPr>
          <w:rFonts w:eastAsia="Times New Roman"/>
          <w:sz w:val="22"/>
          <w:szCs w:val="22"/>
          <w:lang w:val="id-ID"/>
        </w:rPr>
      </w:pPr>
      <w:r w:rsidRPr="00165A17">
        <w:rPr>
          <w:rFonts w:eastAsia="Times New Roman"/>
          <w:sz w:val="22"/>
          <w:szCs w:val="22"/>
          <w:lang w:val="id-ID"/>
        </w:rPr>
        <w:t>P</w:t>
      </w:r>
      <w:r w:rsidRPr="00165A17">
        <w:rPr>
          <w:rFonts w:eastAsia="Times New Roman"/>
          <w:sz w:val="22"/>
          <w:szCs w:val="22"/>
          <w:vertAlign w:val="subscript"/>
          <w:lang w:val="id-ID"/>
        </w:rPr>
        <w:t>3</w:t>
      </w:r>
      <w:r w:rsidRPr="00165A17">
        <w:rPr>
          <w:rFonts w:eastAsia="Times New Roman"/>
          <w:sz w:val="22"/>
          <w:szCs w:val="22"/>
          <w:lang w:val="id-ID"/>
        </w:rPr>
        <w:t xml:space="preserve"> = 200 g/Polibag (40 ton/ha)   </w:t>
      </w:r>
    </w:p>
    <w:p w14:paraId="19D520EF" w14:textId="77777777" w:rsidR="00165A17" w:rsidRPr="00165A17" w:rsidRDefault="002C2902" w:rsidP="00165A17">
      <w:pPr>
        <w:spacing w:line="360" w:lineRule="auto"/>
        <w:ind w:firstLine="360"/>
        <w:rPr>
          <w:rFonts w:eastAsia="Times New Roman"/>
          <w:sz w:val="22"/>
          <w:szCs w:val="22"/>
        </w:rPr>
      </w:pPr>
      <w:r w:rsidRPr="00165A17">
        <w:rPr>
          <w:rFonts w:eastAsia="Times New Roman"/>
          <w:bCs/>
          <w:sz w:val="22"/>
          <w:szCs w:val="22"/>
        </w:rPr>
        <w:t>Faktor kedua adalah pupuk NPK Mutiara (M), terdiri dari 4 taraf yaitu :</w:t>
      </w:r>
    </w:p>
    <w:p w14:paraId="5E163D99" w14:textId="320C2637" w:rsidR="00165A17" w:rsidRPr="00165A17" w:rsidRDefault="00165A17" w:rsidP="00165A17">
      <w:pPr>
        <w:spacing w:line="360" w:lineRule="auto"/>
        <w:ind w:firstLine="0"/>
        <w:rPr>
          <w:rFonts w:eastAsia="Times New Roman"/>
          <w:sz w:val="22"/>
          <w:szCs w:val="22"/>
          <w:lang w:val="id-ID"/>
        </w:rPr>
      </w:pPr>
      <w:r w:rsidRPr="00165A17">
        <w:rPr>
          <w:rFonts w:eastAsia="Times New Roman"/>
          <w:sz w:val="22"/>
          <w:szCs w:val="22"/>
          <w:lang w:val="id-ID"/>
        </w:rPr>
        <w:t>M</w:t>
      </w:r>
      <w:r w:rsidRPr="00165A17">
        <w:rPr>
          <w:rFonts w:eastAsia="Times New Roman"/>
          <w:sz w:val="22"/>
          <w:szCs w:val="22"/>
          <w:vertAlign w:val="subscript"/>
        </w:rPr>
        <w:t>0</w:t>
      </w:r>
      <w:r w:rsidRPr="00165A17">
        <w:rPr>
          <w:rFonts w:eastAsia="Times New Roman"/>
          <w:sz w:val="22"/>
          <w:szCs w:val="22"/>
          <w:vertAlign w:val="subscript"/>
          <w:lang w:val="id-ID"/>
        </w:rPr>
        <w:t xml:space="preserve">  </w:t>
      </w:r>
      <w:r w:rsidRPr="00165A17">
        <w:rPr>
          <w:rFonts w:eastAsia="Times New Roman"/>
          <w:sz w:val="22"/>
          <w:szCs w:val="22"/>
        </w:rPr>
        <w:t>=</w:t>
      </w:r>
      <w:r w:rsidRPr="00165A17">
        <w:rPr>
          <w:rFonts w:eastAsia="Times New Roman"/>
          <w:sz w:val="22"/>
          <w:szCs w:val="22"/>
          <w:lang w:val="id-ID"/>
        </w:rPr>
        <w:tab/>
      </w:r>
      <w:r w:rsidRPr="00165A17">
        <w:rPr>
          <w:rFonts w:eastAsia="Times New Roman"/>
          <w:sz w:val="22"/>
          <w:szCs w:val="22"/>
        </w:rPr>
        <w:t xml:space="preserve">Tanpa pupuk </w:t>
      </w:r>
      <w:r w:rsidRPr="00165A17">
        <w:rPr>
          <w:rFonts w:eastAsia="Times New Roman"/>
          <w:sz w:val="22"/>
          <w:szCs w:val="22"/>
          <w:lang w:val="id-ID"/>
        </w:rPr>
        <w:t>NPK</w:t>
      </w:r>
      <w:r>
        <w:rPr>
          <w:rFonts w:eastAsia="Times New Roman"/>
          <w:sz w:val="22"/>
          <w:szCs w:val="22"/>
        </w:rPr>
        <w:t xml:space="preserve"> (Kontrol</w:t>
      </w:r>
      <w:r w:rsidRPr="00165A17">
        <w:rPr>
          <w:rFonts w:eastAsia="Times New Roman"/>
          <w:sz w:val="22"/>
          <w:szCs w:val="22"/>
        </w:rPr>
        <w:t>)</w:t>
      </w:r>
      <w:r w:rsidRPr="00165A17">
        <w:rPr>
          <w:rFonts w:eastAsia="Times New Roman"/>
          <w:sz w:val="22"/>
          <w:szCs w:val="22"/>
          <w:lang w:val="id-ID"/>
        </w:rPr>
        <w:t xml:space="preserve"> </w:t>
      </w:r>
    </w:p>
    <w:p w14:paraId="1645EE2D" w14:textId="569368B7" w:rsidR="00165A17" w:rsidRPr="00165A17" w:rsidRDefault="00165A17" w:rsidP="0065145D">
      <w:pPr>
        <w:tabs>
          <w:tab w:val="left" w:pos="851"/>
          <w:tab w:val="right" w:pos="9355"/>
        </w:tabs>
        <w:spacing w:line="360" w:lineRule="auto"/>
        <w:ind w:firstLine="0"/>
        <w:rPr>
          <w:rFonts w:eastAsia="Times New Roman"/>
          <w:sz w:val="22"/>
          <w:szCs w:val="22"/>
          <w:lang w:val="id-ID"/>
        </w:rPr>
      </w:pPr>
      <w:r w:rsidRPr="00165A17">
        <w:rPr>
          <w:rFonts w:eastAsia="Times New Roman"/>
          <w:sz w:val="22"/>
          <w:szCs w:val="22"/>
          <w:lang w:val="id-ID"/>
        </w:rPr>
        <w:t>M</w:t>
      </w:r>
      <w:r w:rsidRPr="00165A17">
        <w:rPr>
          <w:rFonts w:eastAsia="Times New Roman"/>
          <w:sz w:val="22"/>
          <w:szCs w:val="22"/>
          <w:vertAlign w:val="subscript"/>
        </w:rPr>
        <w:t>1</w:t>
      </w:r>
      <w:r w:rsidRPr="00165A17">
        <w:rPr>
          <w:rFonts w:eastAsia="Times New Roman"/>
          <w:sz w:val="22"/>
          <w:szCs w:val="22"/>
          <w:vertAlign w:val="subscript"/>
          <w:lang w:val="id-ID"/>
        </w:rPr>
        <w:t xml:space="preserve">  </w:t>
      </w:r>
      <w:r w:rsidRPr="00165A17">
        <w:rPr>
          <w:rFonts w:eastAsia="Times New Roman"/>
          <w:sz w:val="22"/>
          <w:szCs w:val="22"/>
        </w:rPr>
        <w:t>=</w:t>
      </w:r>
      <w:r w:rsidRPr="00165A17">
        <w:rPr>
          <w:rFonts w:eastAsia="Times New Roman"/>
          <w:sz w:val="22"/>
          <w:szCs w:val="22"/>
          <w:lang w:val="id-ID"/>
        </w:rPr>
        <w:tab/>
      </w:r>
      <w:r w:rsidR="00CB6A92">
        <w:rPr>
          <w:rFonts w:eastAsia="Times New Roman"/>
          <w:sz w:val="22"/>
          <w:szCs w:val="22"/>
        </w:rPr>
        <w:t xml:space="preserve"> 5</w:t>
      </w:r>
      <w:r w:rsidRPr="00165A17">
        <w:rPr>
          <w:rFonts w:eastAsia="Times New Roman"/>
          <w:sz w:val="22"/>
          <w:szCs w:val="22"/>
        </w:rPr>
        <w:t xml:space="preserve"> </w:t>
      </w:r>
      <w:r w:rsidRPr="00165A17">
        <w:rPr>
          <w:rFonts w:eastAsia="Times New Roman"/>
          <w:sz w:val="22"/>
          <w:szCs w:val="22"/>
          <w:lang w:val="id-ID"/>
        </w:rPr>
        <w:t>g/Polibag (1000 kg/ha)</w:t>
      </w:r>
      <w:r w:rsidR="0065145D">
        <w:rPr>
          <w:rFonts w:eastAsia="Times New Roman"/>
          <w:sz w:val="22"/>
          <w:szCs w:val="22"/>
          <w:lang w:val="id-ID"/>
        </w:rPr>
        <w:tab/>
      </w:r>
    </w:p>
    <w:p w14:paraId="13CEF4CA" w14:textId="77777777" w:rsidR="00165A17" w:rsidRPr="00165A17" w:rsidRDefault="00165A17" w:rsidP="00165A17">
      <w:pPr>
        <w:tabs>
          <w:tab w:val="left" w:pos="851"/>
        </w:tabs>
        <w:spacing w:line="360" w:lineRule="auto"/>
        <w:ind w:firstLine="0"/>
        <w:rPr>
          <w:rFonts w:eastAsia="Times New Roman"/>
          <w:sz w:val="22"/>
          <w:szCs w:val="22"/>
          <w:lang w:val="id-ID"/>
        </w:rPr>
      </w:pPr>
      <w:r w:rsidRPr="00165A17">
        <w:rPr>
          <w:rFonts w:eastAsia="Times New Roman"/>
          <w:sz w:val="22"/>
          <w:szCs w:val="22"/>
          <w:lang w:val="id-ID"/>
        </w:rPr>
        <w:t>M</w:t>
      </w:r>
      <w:r w:rsidRPr="00165A17">
        <w:rPr>
          <w:rFonts w:eastAsia="Times New Roman"/>
          <w:sz w:val="22"/>
          <w:szCs w:val="22"/>
          <w:vertAlign w:val="subscript"/>
          <w:lang w:val="id-ID"/>
        </w:rPr>
        <w:t xml:space="preserve">2 </w:t>
      </w:r>
      <w:r w:rsidRPr="00165A17">
        <w:rPr>
          <w:rFonts w:eastAsia="Times New Roman"/>
          <w:sz w:val="22"/>
          <w:szCs w:val="22"/>
          <w:lang w:val="id-ID"/>
        </w:rPr>
        <w:t xml:space="preserve"> =</w:t>
      </w:r>
      <w:r w:rsidRPr="00165A17">
        <w:rPr>
          <w:rFonts w:eastAsia="Times New Roman"/>
          <w:sz w:val="22"/>
          <w:szCs w:val="22"/>
          <w:lang w:val="id-ID"/>
        </w:rPr>
        <w:tab/>
        <w:t>10g/Polibag (2000 kg/ha)</w:t>
      </w:r>
    </w:p>
    <w:p w14:paraId="308E4C6A" w14:textId="3F71E7A0" w:rsidR="00165A17" w:rsidRPr="00165A17" w:rsidRDefault="00165A17" w:rsidP="00165A17">
      <w:pPr>
        <w:tabs>
          <w:tab w:val="left" w:pos="851"/>
        </w:tabs>
        <w:spacing w:line="360" w:lineRule="auto"/>
        <w:ind w:firstLine="0"/>
        <w:rPr>
          <w:rFonts w:eastAsia="Times New Roman"/>
          <w:sz w:val="22"/>
          <w:szCs w:val="22"/>
          <w:lang w:val="id-ID"/>
        </w:rPr>
      </w:pPr>
      <w:r w:rsidRPr="00165A17">
        <w:rPr>
          <w:rFonts w:eastAsia="Times New Roman"/>
          <w:sz w:val="22"/>
          <w:szCs w:val="22"/>
          <w:lang w:val="id-ID"/>
        </w:rPr>
        <w:t>M</w:t>
      </w:r>
      <w:r w:rsidRPr="00165A17">
        <w:rPr>
          <w:rFonts w:eastAsia="Times New Roman"/>
          <w:sz w:val="22"/>
          <w:szCs w:val="22"/>
          <w:vertAlign w:val="subscript"/>
          <w:lang w:val="id-ID"/>
        </w:rPr>
        <w:t xml:space="preserve">3 </w:t>
      </w:r>
      <w:r w:rsidRPr="00165A17">
        <w:rPr>
          <w:rFonts w:eastAsia="Times New Roman"/>
          <w:sz w:val="22"/>
          <w:szCs w:val="22"/>
          <w:lang w:val="id-ID"/>
        </w:rPr>
        <w:t xml:space="preserve"> =</w:t>
      </w:r>
      <w:r w:rsidRPr="00165A17">
        <w:rPr>
          <w:rFonts w:eastAsia="Times New Roman"/>
          <w:sz w:val="22"/>
          <w:szCs w:val="22"/>
          <w:lang w:val="id-ID"/>
        </w:rPr>
        <w:tab/>
        <w:t>15g/Polibag (3000 kg/ha)</w:t>
      </w:r>
    </w:p>
    <w:p w14:paraId="321701CC" w14:textId="77777777" w:rsidR="00165A17" w:rsidRPr="00165A17" w:rsidRDefault="002C2902" w:rsidP="00165A17">
      <w:pPr>
        <w:spacing w:line="360" w:lineRule="auto"/>
        <w:ind w:firstLine="360"/>
        <w:rPr>
          <w:rFonts w:eastAsia="Times New Roman"/>
          <w:sz w:val="22"/>
          <w:szCs w:val="22"/>
        </w:rPr>
      </w:pPr>
      <w:r w:rsidRPr="00165A17">
        <w:rPr>
          <w:rFonts w:eastAsia="Times New Roman"/>
          <w:sz w:val="22"/>
          <w:szCs w:val="22"/>
        </w:rPr>
        <w:t xml:space="preserve">Pelaksanaan penelitian ini adalah dengan mempersiapkan media tanam, menyemai benih mentimun dan menanam. Pelaksanaan perlakuannya meliputi </w:t>
      </w:r>
      <w:r w:rsidRPr="00165A17">
        <w:rPr>
          <w:rFonts w:eastAsia="Times New Roman"/>
          <w:color w:val="000000"/>
          <w:sz w:val="22"/>
          <w:szCs w:val="22"/>
        </w:rPr>
        <w:t>mengaplikasi</w:t>
      </w:r>
      <w:r w:rsidRPr="00165A17">
        <w:rPr>
          <w:rFonts w:eastAsia="Times New Roman"/>
          <w:color w:val="000000"/>
          <w:sz w:val="22"/>
          <w:szCs w:val="22"/>
          <w:lang w:val="id-ID"/>
        </w:rPr>
        <w:t xml:space="preserve"> pupuk kandang sapi diberikan ke dalam polibag sebelum penanaman</w:t>
      </w:r>
      <w:r w:rsidRPr="00165A17">
        <w:rPr>
          <w:rFonts w:eastAsia="Times New Roman"/>
          <w:color w:val="000000"/>
          <w:sz w:val="22"/>
          <w:szCs w:val="22"/>
        </w:rPr>
        <w:t xml:space="preserve"> dan</w:t>
      </w:r>
      <w:r w:rsidR="00165A17" w:rsidRPr="00165A17">
        <w:rPr>
          <w:rFonts w:eastAsia="Times New Roman"/>
          <w:color w:val="000000"/>
          <w:sz w:val="22"/>
          <w:szCs w:val="22"/>
        </w:rPr>
        <w:t xml:space="preserve"> mengaplikasi pupuk NPK Mutiara sebanyak 2 pengaplikannya  dibagi 2 dari setiap dosis per perlakuan, pengaplikasian yang petama di aplikasikan pada saat tanaman berumur </w:t>
      </w:r>
      <w:r w:rsidRPr="00165A17">
        <w:rPr>
          <w:rFonts w:eastAsia="Times New Roman"/>
          <w:color w:val="000000"/>
          <w:sz w:val="22"/>
          <w:szCs w:val="22"/>
        </w:rPr>
        <w:t>7 hari setelah tanam (HST)</w:t>
      </w:r>
      <w:r w:rsidR="00165A17" w:rsidRPr="00165A17">
        <w:rPr>
          <w:rFonts w:eastAsia="Times New Roman"/>
          <w:color w:val="000000"/>
          <w:sz w:val="22"/>
          <w:szCs w:val="22"/>
        </w:rPr>
        <w:t xml:space="preserve"> dan pengaplikasi yang kedua di aplikasikan pada</w:t>
      </w:r>
      <w:r w:rsidRPr="00165A17">
        <w:rPr>
          <w:rFonts w:eastAsia="Times New Roman"/>
          <w:color w:val="000000"/>
          <w:sz w:val="22"/>
          <w:szCs w:val="22"/>
        </w:rPr>
        <w:t xml:space="preserve"> </w:t>
      </w:r>
      <w:r w:rsidR="00165A17" w:rsidRPr="00165A17">
        <w:rPr>
          <w:rFonts w:eastAsia="Times New Roman"/>
          <w:color w:val="000000"/>
          <w:sz w:val="22"/>
          <w:szCs w:val="22"/>
        </w:rPr>
        <w:t>saat tanamn berumur 2 minggu setelah tanam (HST).</w:t>
      </w:r>
    </w:p>
    <w:p w14:paraId="192EBAF0" w14:textId="418B2A69" w:rsidR="00165A17" w:rsidRPr="00165A17" w:rsidRDefault="00165A17" w:rsidP="00165A17">
      <w:pPr>
        <w:spacing w:line="360" w:lineRule="auto"/>
        <w:ind w:firstLine="360"/>
        <w:rPr>
          <w:rFonts w:eastAsia="Times New Roman"/>
          <w:sz w:val="22"/>
          <w:szCs w:val="22"/>
        </w:rPr>
      </w:pPr>
      <w:r w:rsidRPr="00165A17">
        <w:rPr>
          <w:rFonts w:eastAsia="Times New Roman"/>
          <w:sz w:val="22"/>
          <w:szCs w:val="22"/>
          <w:lang w:val="id-ID"/>
        </w:rPr>
        <w:t>Pemeliharaan tanaman mentimun meliputi penyiraman, penyulaman, penyiagan, gulma, pengendalian hama dan penyakit</w:t>
      </w:r>
      <w:r w:rsidRPr="00165A17">
        <w:rPr>
          <w:rFonts w:eastAsia="Times New Roman"/>
          <w:sz w:val="22"/>
          <w:szCs w:val="22"/>
        </w:rPr>
        <w:t>.</w:t>
      </w:r>
    </w:p>
    <w:p w14:paraId="0DCE443F" w14:textId="77777777" w:rsidR="00602F8F" w:rsidRDefault="00165A17" w:rsidP="00602F8F">
      <w:pPr>
        <w:spacing w:line="360" w:lineRule="auto"/>
        <w:ind w:firstLine="360"/>
        <w:rPr>
          <w:rFonts w:eastAsia="Times New Roman"/>
          <w:sz w:val="22"/>
          <w:szCs w:val="22"/>
        </w:rPr>
      </w:pPr>
      <w:r w:rsidRPr="00165A17">
        <w:rPr>
          <w:rFonts w:eastAsia="Times New Roman"/>
          <w:sz w:val="22"/>
          <w:szCs w:val="22"/>
        </w:rPr>
        <w:lastRenderedPageBreak/>
        <w:t>Pengamatan tanaman mentimun yang diamati berupa tinggi tanamn dan diameter buah mentimun.</w:t>
      </w:r>
    </w:p>
    <w:p w14:paraId="4206B651" w14:textId="77777777" w:rsidR="00602F8F" w:rsidRPr="00602F8F" w:rsidRDefault="00602F8F" w:rsidP="00CB6A92">
      <w:pPr>
        <w:pStyle w:val="07aSubJudul"/>
        <w:jc w:val="center"/>
        <w:rPr>
          <w:sz w:val="22"/>
          <w:szCs w:val="22"/>
        </w:rPr>
      </w:pPr>
      <w:r w:rsidRPr="00602F8F">
        <w:rPr>
          <w:sz w:val="22"/>
          <w:szCs w:val="22"/>
        </w:rPr>
        <w:t xml:space="preserve">HASIL </w:t>
      </w:r>
      <w:r w:rsidRPr="00602F8F">
        <w:rPr>
          <w:sz w:val="22"/>
          <w:szCs w:val="22"/>
          <w:lang w:val="id-ID"/>
        </w:rPr>
        <w:t xml:space="preserve">DAN </w:t>
      </w:r>
      <w:r w:rsidRPr="00602F8F">
        <w:rPr>
          <w:sz w:val="22"/>
          <w:szCs w:val="22"/>
        </w:rPr>
        <w:t>PEMBAHASAN</w:t>
      </w:r>
    </w:p>
    <w:p w14:paraId="167FDB24" w14:textId="3BE36DD4" w:rsidR="00602F8F" w:rsidRPr="00602F8F" w:rsidRDefault="00602F8F" w:rsidP="00602F8F">
      <w:pPr>
        <w:pStyle w:val="07csubsubjuduldibawahsubjudul"/>
        <w:rPr>
          <w:lang w:val="en-US"/>
        </w:rPr>
      </w:pPr>
      <w:r w:rsidRPr="00602F8F">
        <w:rPr>
          <w:lang w:val="en-US"/>
        </w:rPr>
        <w:t>Pengaruh Pupuk Kandang Sapi</w:t>
      </w:r>
    </w:p>
    <w:p w14:paraId="57B2F752" w14:textId="77777777" w:rsidR="00602F8F" w:rsidRDefault="0065145D" w:rsidP="00602F8F">
      <w:pPr>
        <w:spacing w:line="360" w:lineRule="auto"/>
        <w:ind w:firstLine="360"/>
        <w:rPr>
          <w:sz w:val="22"/>
          <w:szCs w:val="22"/>
          <w:lang w:val="id-ID"/>
        </w:rPr>
      </w:pPr>
      <w:r w:rsidRPr="00602F8F">
        <w:rPr>
          <w:b/>
          <w:sz w:val="22"/>
          <w:szCs w:val="22"/>
        </w:rPr>
        <w:t>Tinggi tanaman.</w:t>
      </w:r>
      <w:r w:rsidRPr="00602F8F">
        <w:rPr>
          <w:sz w:val="22"/>
          <w:szCs w:val="22"/>
        </w:rPr>
        <w:t xml:space="preserve"> Dapat diliha Tabel 1 </w:t>
      </w:r>
      <w:r w:rsidRPr="00602F8F">
        <w:rPr>
          <w:sz w:val="22"/>
          <w:szCs w:val="22"/>
          <w:lang w:val="id-ID"/>
        </w:rPr>
        <w:t>menunjukkan bahwa pengaruh pupuk kandang sapi yang diteliti berpengaruh sangat nyata terhadap tinggi tanaman mentimun pada umur 14, 21 dan 28 HST</w:t>
      </w:r>
      <w:r w:rsidR="00571A64" w:rsidRPr="00602F8F">
        <w:rPr>
          <w:sz w:val="22"/>
          <w:szCs w:val="22"/>
        </w:rPr>
        <w:t xml:space="preserve"> dan </w:t>
      </w:r>
      <w:r w:rsidRPr="00602F8F">
        <w:rPr>
          <w:sz w:val="22"/>
          <w:szCs w:val="22"/>
        </w:rPr>
        <w:t>m</w:t>
      </w:r>
      <w:r w:rsidRPr="00602F8F">
        <w:rPr>
          <w:sz w:val="22"/>
          <w:szCs w:val="22"/>
          <w:lang w:val="id-ID"/>
        </w:rPr>
        <w:t>enunjukkan bahwa pada umur 14, 21 dan 28 HST, tinggi tanaman tertinggi terdapat pada pelakuan P</w:t>
      </w:r>
      <w:r w:rsidRPr="00602F8F">
        <w:rPr>
          <w:sz w:val="22"/>
          <w:szCs w:val="22"/>
          <w:vertAlign w:val="subscript"/>
          <w:lang w:val="id-ID"/>
        </w:rPr>
        <w:t>3</w:t>
      </w:r>
      <w:r w:rsidRPr="00602F8F">
        <w:rPr>
          <w:sz w:val="22"/>
          <w:szCs w:val="22"/>
          <w:lang w:val="id-ID"/>
        </w:rPr>
        <w:t xml:space="preserve"> (200 g/Polibag) yang berbeda nyata dengan P</w:t>
      </w:r>
      <w:r w:rsidRPr="00602F8F">
        <w:rPr>
          <w:sz w:val="22"/>
          <w:szCs w:val="22"/>
          <w:vertAlign w:val="subscript"/>
          <w:lang w:val="id-ID"/>
        </w:rPr>
        <w:t>0</w:t>
      </w:r>
      <w:r w:rsidRPr="00602F8F">
        <w:rPr>
          <w:sz w:val="22"/>
          <w:szCs w:val="22"/>
          <w:lang w:val="id-ID"/>
        </w:rPr>
        <w:t xml:space="preserve"> (kontrol) namun tidak </w:t>
      </w:r>
      <w:r w:rsidRPr="00602F8F">
        <w:rPr>
          <w:sz w:val="22"/>
          <w:szCs w:val="22"/>
          <w:lang w:val="id-ID"/>
        </w:rPr>
        <w:lastRenderedPageBreak/>
        <w:t>berbeda nyata dengan P</w:t>
      </w:r>
      <w:r w:rsidRPr="00602F8F">
        <w:rPr>
          <w:sz w:val="22"/>
          <w:szCs w:val="22"/>
          <w:vertAlign w:val="subscript"/>
          <w:lang w:val="id-ID"/>
        </w:rPr>
        <w:t>1</w:t>
      </w:r>
      <w:r w:rsidRPr="00602F8F">
        <w:rPr>
          <w:sz w:val="22"/>
          <w:szCs w:val="22"/>
          <w:lang w:val="id-ID"/>
        </w:rPr>
        <w:t xml:space="preserve"> dan P</w:t>
      </w:r>
      <w:r w:rsidRPr="00602F8F">
        <w:rPr>
          <w:sz w:val="22"/>
          <w:szCs w:val="22"/>
          <w:vertAlign w:val="subscript"/>
          <w:lang w:val="id-ID"/>
        </w:rPr>
        <w:t xml:space="preserve">2. </w:t>
      </w:r>
      <w:r w:rsidRPr="00602F8F">
        <w:rPr>
          <w:sz w:val="22"/>
          <w:szCs w:val="22"/>
          <w:lang w:val="id-ID"/>
        </w:rPr>
        <w:t>Secara umum rata-rata tinggi mentimun pada perlakuan P</w:t>
      </w:r>
      <w:r w:rsidRPr="00602F8F">
        <w:rPr>
          <w:sz w:val="22"/>
          <w:szCs w:val="22"/>
          <w:vertAlign w:val="subscript"/>
          <w:lang w:val="id-ID"/>
        </w:rPr>
        <w:t xml:space="preserve">3 </w:t>
      </w:r>
      <w:r w:rsidRPr="00602F8F">
        <w:rPr>
          <w:sz w:val="22"/>
          <w:szCs w:val="22"/>
          <w:lang w:val="id-ID"/>
        </w:rPr>
        <w:t>(200 g/Polibag) menunjukkan nilai tertinggi.</w:t>
      </w:r>
    </w:p>
    <w:p w14:paraId="1A40CFE9" w14:textId="77777777" w:rsidR="00602F8F" w:rsidRDefault="00571A64" w:rsidP="00602F8F">
      <w:pPr>
        <w:spacing w:line="360" w:lineRule="auto"/>
        <w:ind w:firstLine="360"/>
        <w:rPr>
          <w:sz w:val="22"/>
          <w:szCs w:val="22"/>
          <w:lang w:val="id-ID"/>
        </w:rPr>
      </w:pPr>
      <w:r w:rsidRPr="00602F8F">
        <w:rPr>
          <w:b/>
          <w:sz w:val="22"/>
          <w:szCs w:val="22"/>
        </w:rPr>
        <w:t>Diameter buah</w:t>
      </w:r>
      <w:r w:rsidRPr="00602F8F">
        <w:rPr>
          <w:sz w:val="22"/>
          <w:szCs w:val="22"/>
        </w:rPr>
        <w:t xml:space="preserve">. Dapat dilihat pada tabel 2 bahwasanya </w:t>
      </w:r>
      <w:r w:rsidRPr="00602F8F">
        <w:rPr>
          <w:sz w:val="22"/>
          <w:szCs w:val="22"/>
          <w:lang w:val="id-ID"/>
        </w:rPr>
        <w:t>menunjukkan bahwa pemberian pupuk kandang kotoran sapi yang diteliti tidak berpengaruh nyata terhadap rataan diameter b</w:t>
      </w:r>
      <w:r w:rsidR="00602F8F" w:rsidRPr="00602F8F">
        <w:rPr>
          <w:sz w:val="22"/>
          <w:szCs w:val="22"/>
        </w:rPr>
        <w:t>uah mentimun dan m</w:t>
      </w:r>
      <w:r w:rsidR="00602F8F" w:rsidRPr="00602F8F">
        <w:rPr>
          <w:sz w:val="22"/>
          <w:szCs w:val="22"/>
          <w:lang w:val="id-ID"/>
        </w:rPr>
        <w:t>enunjukkan bahwa rata-rata rataan diameter  buah mentimun yang baik terdapat pada perlakuan P</w:t>
      </w:r>
      <w:r w:rsidR="00602F8F" w:rsidRPr="00602F8F">
        <w:rPr>
          <w:sz w:val="22"/>
          <w:szCs w:val="22"/>
          <w:vertAlign w:val="subscript"/>
          <w:lang w:val="id-ID"/>
        </w:rPr>
        <w:t>2</w:t>
      </w:r>
      <w:r w:rsidR="00602F8F" w:rsidRPr="00602F8F">
        <w:rPr>
          <w:sz w:val="22"/>
          <w:szCs w:val="22"/>
          <w:lang w:val="id-ID"/>
        </w:rPr>
        <w:t xml:space="preserve"> (150 gram/polibag) yang berbeda nyata dengan perlakuan P</w:t>
      </w:r>
      <w:r w:rsidR="00602F8F" w:rsidRPr="00602F8F">
        <w:rPr>
          <w:sz w:val="22"/>
          <w:szCs w:val="22"/>
          <w:vertAlign w:val="subscript"/>
          <w:lang w:val="id-ID"/>
        </w:rPr>
        <w:t>0</w:t>
      </w:r>
      <w:r w:rsidR="00602F8F" w:rsidRPr="00602F8F">
        <w:rPr>
          <w:sz w:val="22"/>
          <w:szCs w:val="22"/>
          <w:lang w:val="id-ID"/>
        </w:rPr>
        <w:t xml:space="preserve"> (kontrol) namun tidak berbeda nyata dengan perlakuan P</w:t>
      </w:r>
      <w:r w:rsidR="00602F8F" w:rsidRPr="00602F8F">
        <w:rPr>
          <w:sz w:val="22"/>
          <w:szCs w:val="22"/>
          <w:vertAlign w:val="subscript"/>
          <w:lang w:val="id-ID"/>
        </w:rPr>
        <w:t>1</w:t>
      </w:r>
      <w:r w:rsidR="00602F8F" w:rsidRPr="00602F8F">
        <w:rPr>
          <w:sz w:val="22"/>
          <w:szCs w:val="22"/>
          <w:lang w:val="id-ID"/>
        </w:rPr>
        <w:t xml:space="preserve"> (100 g/polibag) dan P</w:t>
      </w:r>
      <w:r w:rsidR="00602F8F" w:rsidRPr="00602F8F">
        <w:rPr>
          <w:sz w:val="22"/>
          <w:szCs w:val="22"/>
          <w:vertAlign w:val="subscript"/>
          <w:lang w:val="id-ID"/>
        </w:rPr>
        <w:t>3</w:t>
      </w:r>
      <w:r w:rsidR="00602F8F" w:rsidRPr="00602F8F">
        <w:rPr>
          <w:sz w:val="22"/>
          <w:szCs w:val="22"/>
          <w:lang w:val="id-ID"/>
        </w:rPr>
        <w:t xml:space="preserve"> (200 gram/polibag).</w:t>
      </w:r>
    </w:p>
    <w:p w14:paraId="10ED7D04" w14:textId="77777777" w:rsidR="00450E69" w:rsidRDefault="00450E69" w:rsidP="00602F8F">
      <w:pPr>
        <w:spacing w:line="360" w:lineRule="auto"/>
        <w:ind w:firstLine="360"/>
        <w:rPr>
          <w:sz w:val="22"/>
          <w:szCs w:val="22"/>
          <w:lang w:val="id-ID"/>
        </w:rPr>
        <w:sectPr w:rsidR="00450E69" w:rsidSect="00450E69">
          <w:headerReference w:type="default" r:id="rId16"/>
          <w:footerReference w:type="default" r:id="rId17"/>
          <w:type w:val="continuous"/>
          <w:pgSz w:w="12191" w:h="16840" w:code="9"/>
          <w:pgMar w:top="1701" w:right="1418" w:bottom="1418" w:left="1418" w:header="709" w:footer="709" w:gutter="0"/>
          <w:cols w:num="2" w:space="709"/>
          <w:docGrid w:linePitch="360"/>
        </w:sectPr>
      </w:pPr>
    </w:p>
    <w:p w14:paraId="71A643FC" w14:textId="1B9A7E56" w:rsidR="0065145D" w:rsidRPr="00602F8F" w:rsidRDefault="0065145D" w:rsidP="00602F8F">
      <w:pPr>
        <w:spacing w:line="360" w:lineRule="auto"/>
        <w:ind w:firstLine="360"/>
        <w:rPr>
          <w:rFonts w:eastAsia="Times New Roman"/>
          <w:sz w:val="22"/>
          <w:szCs w:val="22"/>
        </w:rPr>
      </w:pPr>
      <w:r w:rsidRPr="00602F8F">
        <w:rPr>
          <w:sz w:val="22"/>
          <w:szCs w:val="22"/>
          <w:lang w:val="id-ID"/>
        </w:rPr>
        <w:lastRenderedPageBreak/>
        <w:t>Tabel 2. Rata-rata tinggi tanaman timun pada umur 14, 21 dan 28 HST akibat pemberian pupuk kandang sapi.</w:t>
      </w:r>
    </w:p>
    <w:tbl>
      <w:tblPr>
        <w:tblStyle w:val="TableGrid"/>
        <w:tblW w:w="0" w:type="auto"/>
        <w:tblLook w:val="04A0" w:firstRow="1" w:lastRow="0" w:firstColumn="1" w:lastColumn="0" w:noHBand="0" w:noVBand="1"/>
      </w:tblPr>
      <w:tblGrid>
        <w:gridCol w:w="2070"/>
        <w:gridCol w:w="1080"/>
        <w:gridCol w:w="1080"/>
        <w:gridCol w:w="1029"/>
      </w:tblGrid>
      <w:tr w:rsidR="0065145D" w:rsidRPr="00781E32" w14:paraId="3C54D9FF" w14:textId="77777777" w:rsidTr="00602F8F">
        <w:tc>
          <w:tcPr>
            <w:tcW w:w="2070" w:type="dxa"/>
            <w:vMerge w:val="restart"/>
            <w:tcBorders>
              <w:top w:val="single" w:sz="4" w:space="0" w:color="auto"/>
              <w:left w:val="nil"/>
              <w:bottom w:val="single" w:sz="4" w:space="0" w:color="auto"/>
              <w:right w:val="nil"/>
            </w:tcBorders>
            <w:vAlign w:val="center"/>
          </w:tcPr>
          <w:p w14:paraId="587F87E0" w14:textId="77777777" w:rsidR="0065145D" w:rsidRPr="00602F8F" w:rsidRDefault="0065145D" w:rsidP="00EF0881">
            <w:pPr>
              <w:spacing w:line="360" w:lineRule="auto"/>
              <w:rPr>
                <w:sz w:val="18"/>
                <w:szCs w:val="18"/>
                <w:lang w:val="id-ID"/>
              </w:rPr>
            </w:pPr>
            <w:r w:rsidRPr="00602F8F">
              <w:rPr>
                <w:sz w:val="18"/>
                <w:szCs w:val="18"/>
                <w:lang w:val="id-ID"/>
              </w:rPr>
              <w:t>Pupuk Kandang Sapi</w:t>
            </w:r>
          </w:p>
        </w:tc>
        <w:tc>
          <w:tcPr>
            <w:tcW w:w="3189" w:type="dxa"/>
            <w:gridSpan w:val="3"/>
            <w:tcBorders>
              <w:top w:val="single" w:sz="4" w:space="0" w:color="auto"/>
              <w:left w:val="nil"/>
              <w:bottom w:val="single" w:sz="4" w:space="0" w:color="auto"/>
              <w:right w:val="nil"/>
            </w:tcBorders>
            <w:vAlign w:val="center"/>
          </w:tcPr>
          <w:p w14:paraId="2F8C819B" w14:textId="77777777" w:rsidR="0065145D" w:rsidRPr="00602F8F" w:rsidRDefault="0065145D" w:rsidP="00EF0881">
            <w:pPr>
              <w:spacing w:line="360" w:lineRule="auto"/>
              <w:jc w:val="center"/>
              <w:rPr>
                <w:sz w:val="18"/>
                <w:szCs w:val="18"/>
                <w:lang w:val="id-ID"/>
              </w:rPr>
            </w:pPr>
            <w:r w:rsidRPr="00602F8F">
              <w:rPr>
                <w:sz w:val="18"/>
                <w:szCs w:val="18"/>
                <w:lang w:val="id-ID"/>
              </w:rPr>
              <w:t>Tinggi Tanaman</w:t>
            </w:r>
          </w:p>
        </w:tc>
      </w:tr>
      <w:tr w:rsidR="0065145D" w:rsidRPr="00781E32" w14:paraId="437F3B0A" w14:textId="77777777" w:rsidTr="00602F8F">
        <w:tc>
          <w:tcPr>
            <w:tcW w:w="2070" w:type="dxa"/>
            <w:vMerge/>
            <w:tcBorders>
              <w:top w:val="nil"/>
              <w:left w:val="nil"/>
              <w:bottom w:val="single" w:sz="4" w:space="0" w:color="auto"/>
              <w:right w:val="nil"/>
            </w:tcBorders>
            <w:vAlign w:val="center"/>
          </w:tcPr>
          <w:p w14:paraId="1E3BD871" w14:textId="77777777" w:rsidR="0065145D" w:rsidRPr="00602F8F" w:rsidRDefault="0065145D" w:rsidP="00EF0881">
            <w:pPr>
              <w:spacing w:line="360" w:lineRule="auto"/>
              <w:rPr>
                <w:sz w:val="18"/>
                <w:szCs w:val="18"/>
                <w:lang w:val="id-ID"/>
              </w:rPr>
            </w:pPr>
          </w:p>
        </w:tc>
        <w:tc>
          <w:tcPr>
            <w:tcW w:w="1080" w:type="dxa"/>
            <w:tcBorders>
              <w:top w:val="single" w:sz="4" w:space="0" w:color="auto"/>
              <w:left w:val="nil"/>
              <w:bottom w:val="single" w:sz="4" w:space="0" w:color="auto"/>
              <w:right w:val="nil"/>
            </w:tcBorders>
            <w:vAlign w:val="center"/>
          </w:tcPr>
          <w:p w14:paraId="78EB217E" w14:textId="77777777" w:rsidR="0065145D" w:rsidRPr="00602F8F" w:rsidRDefault="0065145D" w:rsidP="00EF0881">
            <w:pPr>
              <w:spacing w:line="360" w:lineRule="auto"/>
              <w:jc w:val="center"/>
              <w:rPr>
                <w:sz w:val="18"/>
                <w:szCs w:val="18"/>
                <w:lang w:val="id-ID"/>
              </w:rPr>
            </w:pPr>
            <w:r w:rsidRPr="00602F8F">
              <w:rPr>
                <w:sz w:val="18"/>
                <w:szCs w:val="18"/>
                <w:lang w:val="id-ID"/>
              </w:rPr>
              <w:t>14 HST</w:t>
            </w:r>
          </w:p>
        </w:tc>
        <w:tc>
          <w:tcPr>
            <w:tcW w:w="1080" w:type="dxa"/>
            <w:tcBorders>
              <w:top w:val="single" w:sz="4" w:space="0" w:color="auto"/>
              <w:left w:val="nil"/>
              <w:bottom w:val="single" w:sz="4" w:space="0" w:color="auto"/>
              <w:right w:val="nil"/>
            </w:tcBorders>
            <w:vAlign w:val="center"/>
          </w:tcPr>
          <w:p w14:paraId="6F70D2AF" w14:textId="77777777" w:rsidR="0065145D" w:rsidRPr="00602F8F" w:rsidRDefault="0065145D" w:rsidP="00EF0881">
            <w:pPr>
              <w:spacing w:line="360" w:lineRule="auto"/>
              <w:jc w:val="center"/>
              <w:rPr>
                <w:sz w:val="18"/>
                <w:szCs w:val="18"/>
                <w:lang w:val="id-ID"/>
              </w:rPr>
            </w:pPr>
            <w:r w:rsidRPr="00602F8F">
              <w:rPr>
                <w:sz w:val="18"/>
                <w:szCs w:val="18"/>
                <w:lang w:val="id-ID"/>
              </w:rPr>
              <w:t>21 HST</w:t>
            </w:r>
          </w:p>
        </w:tc>
        <w:tc>
          <w:tcPr>
            <w:tcW w:w="1029" w:type="dxa"/>
            <w:tcBorders>
              <w:top w:val="single" w:sz="4" w:space="0" w:color="auto"/>
              <w:left w:val="nil"/>
              <w:bottom w:val="single" w:sz="4" w:space="0" w:color="auto"/>
              <w:right w:val="nil"/>
            </w:tcBorders>
            <w:vAlign w:val="center"/>
          </w:tcPr>
          <w:p w14:paraId="564F83C7" w14:textId="77777777" w:rsidR="0065145D" w:rsidRPr="00602F8F" w:rsidRDefault="0065145D" w:rsidP="00EF0881">
            <w:pPr>
              <w:spacing w:line="360" w:lineRule="auto"/>
              <w:jc w:val="center"/>
              <w:rPr>
                <w:sz w:val="18"/>
                <w:szCs w:val="18"/>
                <w:lang w:val="id-ID"/>
              </w:rPr>
            </w:pPr>
            <w:r w:rsidRPr="00602F8F">
              <w:rPr>
                <w:sz w:val="18"/>
                <w:szCs w:val="18"/>
                <w:lang w:val="id-ID"/>
              </w:rPr>
              <w:t>28 HST</w:t>
            </w:r>
          </w:p>
        </w:tc>
      </w:tr>
      <w:tr w:rsidR="0065145D" w:rsidRPr="00781E32" w14:paraId="0AE3F5E9" w14:textId="77777777" w:rsidTr="00602F8F">
        <w:tc>
          <w:tcPr>
            <w:tcW w:w="2070" w:type="dxa"/>
            <w:tcBorders>
              <w:top w:val="single" w:sz="4" w:space="0" w:color="auto"/>
              <w:left w:val="nil"/>
              <w:bottom w:val="nil"/>
              <w:right w:val="nil"/>
            </w:tcBorders>
            <w:vAlign w:val="center"/>
          </w:tcPr>
          <w:p w14:paraId="0308CEFF" w14:textId="77777777" w:rsidR="0065145D" w:rsidRPr="00602F8F" w:rsidRDefault="0065145D" w:rsidP="00EF0881">
            <w:pPr>
              <w:spacing w:line="360" w:lineRule="auto"/>
              <w:rPr>
                <w:sz w:val="18"/>
                <w:szCs w:val="18"/>
                <w:lang w:val="id-ID"/>
              </w:rPr>
            </w:pPr>
            <w:r w:rsidRPr="00602F8F">
              <w:rPr>
                <w:sz w:val="18"/>
                <w:szCs w:val="18"/>
                <w:lang w:val="id-ID"/>
              </w:rPr>
              <w:t>P</w:t>
            </w:r>
            <w:r w:rsidRPr="00602F8F">
              <w:rPr>
                <w:sz w:val="18"/>
                <w:szCs w:val="18"/>
                <w:vertAlign w:val="subscript"/>
                <w:lang w:val="id-ID"/>
              </w:rPr>
              <w:t>0</w:t>
            </w:r>
            <w:r w:rsidRPr="00602F8F">
              <w:rPr>
                <w:sz w:val="18"/>
                <w:szCs w:val="18"/>
                <w:lang w:val="id-ID"/>
              </w:rPr>
              <w:t xml:space="preserve"> (Kontrol)</w:t>
            </w:r>
          </w:p>
        </w:tc>
        <w:tc>
          <w:tcPr>
            <w:tcW w:w="1080" w:type="dxa"/>
            <w:tcBorders>
              <w:top w:val="single" w:sz="4" w:space="0" w:color="auto"/>
              <w:left w:val="nil"/>
              <w:bottom w:val="nil"/>
              <w:right w:val="nil"/>
            </w:tcBorders>
            <w:vAlign w:val="center"/>
          </w:tcPr>
          <w:p w14:paraId="03F9B062" w14:textId="77777777" w:rsidR="0065145D" w:rsidRPr="00602F8F" w:rsidRDefault="0065145D" w:rsidP="00EF0881">
            <w:pPr>
              <w:spacing w:line="360" w:lineRule="auto"/>
              <w:jc w:val="center"/>
              <w:rPr>
                <w:sz w:val="18"/>
                <w:szCs w:val="18"/>
                <w:lang w:val="id-ID"/>
              </w:rPr>
            </w:pPr>
            <w:r w:rsidRPr="00602F8F">
              <w:rPr>
                <w:sz w:val="18"/>
                <w:szCs w:val="18"/>
                <w:lang w:val="id-ID"/>
              </w:rPr>
              <w:t>13,88a</w:t>
            </w:r>
          </w:p>
        </w:tc>
        <w:tc>
          <w:tcPr>
            <w:tcW w:w="1080" w:type="dxa"/>
            <w:tcBorders>
              <w:top w:val="single" w:sz="4" w:space="0" w:color="auto"/>
              <w:left w:val="nil"/>
              <w:bottom w:val="nil"/>
              <w:right w:val="nil"/>
            </w:tcBorders>
            <w:vAlign w:val="center"/>
          </w:tcPr>
          <w:p w14:paraId="1CF0455F" w14:textId="77777777" w:rsidR="0065145D" w:rsidRPr="00602F8F" w:rsidRDefault="0065145D" w:rsidP="00EF0881">
            <w:pPr>
              <w:spacing w:line="360" w:lineRule="auto"/>
              <w:jc w:val="center"/>
              <w:rPr>
                <w:sz w:val="18"/>
                <w:szCs w:val="18"/>
                <w:lang w:val="id-ID"/>
              </w:rPr>
            </w:pPr>
            <w:r w:rsidRPr="00602F8F">
              <w:rPr>
                <w:sz w:val="18"/>
                <w:szCs w:val="18"/>
                <w:lang w:val="id-ID"/>
              </w:rPr>
              <w:t>27,79a</w:t>
            </w:r>
          </w:p>
        </w:tc>
        <w:tc>
          <w:tcPr>
            <w:tcW w:w="1029" w:type="dxa"/>
            <w:tcBorders>
              <w:top w:val="single" w:sz="4" w:space="0" w:color="auto"/>
              <w:left w:val="nil"/>
              <w:bottom w:val="nil"/>
              <w:right w:val="nil"/>
            </w:tcBorders>
            <w:vAlign w:val="center"/>
          </w:tcPr>
          <w:p w14:paraId="48A20699" w14:textId="77777777" w:rsidR="0065145D" w:rsidRPr="00602F8F" w:rsidRDefault="0065145D" w:rsidP="00EF0881">
            <w:pPr>
              <w:spacing w:line="360" w:lineRule="auto"/>
              <w:jc w:val="center"/>
              <w:rPr>
                <w:sz w:val="18"/>
                <w:szCs w:val="18"/>
                <w:lang w:val="id-ID"/>
              </w:rPr>
            </w:pPr>
            <w:r w:rsidRPr="00602F8F">
              <w:rPr>
                <w:sz w:val="18"/>
                <w:szCs w:val="18"/>
                <w:lang w:val="id-ID"/>
              </w:rPr>
              <w:t>89,33a</w:t>
            </w:r>
          </w:p>
        </w:tc>
      </w:tr>
      <w:tr w:rsidR="0065145D" w:rsidRPr="00781E32" w14:paraId="6951C132" w14:textId="77777777" w:rsidTr="00602F8F">
        <w:tc>
          <w:tcPr>
            <w:tcW w:w="2070" w:type="dxa"/>
            <w:tcBorders>
              <w:top w:val="nil"/>
              <w:left w:val="nil"/>
              <w:bottom w:val="nil"/>
              <w:right w:val="nil"/>
            </w:tcBorders>
            <w:vAlign w:val="center"/>
          </w:tcPr>
          <w:p w14:paraId="665DB107" w14:textId="77777777" w:rsidR="0065145D" w:rsidRPr="00602F8F" w:rsidRDefault="0065145D" w:rsidP="00EF0881">
            <w:pPr>
              <w:spacing w:line="360" w:lineRule="auto"/>
              <w:rPr>
                <w:sz w:val="18"/>
                <w:szCs w:val="18"/>
                <w:lang w:val="id-ID"/>
              </w:rPr>
            </w:pPr>
            <w:r w:rsidRPr="00602F8F">
              <w:rPr>
                <w:sz w:val="18"/>
                <w:szCs w:val="18"/>
                <w:lang w:val="id-ID"/>
              </w:rPr>
              <w:t>P</w:t>
            </w:r>
            <w:r w:rsidRPr="00602F8F">
              <w:rPr>
                <w:sz w:val="18"/>
                <w:szCs w:val="18"/>
                <w:vertAlign w:val="subscript"/>
                <w:lang w:val="id-ID"/>
              </w:rPr>
              <w:t>1</w:t>
            </w:r>
            <w:r w:rsidRPr="00602F8F">
              <w:rPr>
                <w:sz w:val="18"/>
                <w:szCs w:val="18"/>
                <w:lang w:val="id-ID"/>
              </w:rPr>
              <w:t xml:space="preserve"> (100 gram/polibag)</w:t>
            </w:r>
          </w:p>
        </w:tc>
        <w:tc>
          <w:tcPr>
            <w:tcW w:w="1080" w:type="dxa"/>
            <w:tcBorders>
              <w:top w:val="nil"/>
              <w:left w:val="nil"/>
              <w:bottom w:val="nil"/>
              <w:right w:val="nil"/>
            </w:tcBorders>
            <w:vAlign w:val="center"/>
          </w:tcPr>
          <w:p w14:paraId="335D3B07" w14:textId="77777777" w:rsidR="0065145D" w:rsidRPr="00602F8F" w:rsidRDefault="0065145D" w:rsidP="00EF0881">
            <w:pPr>
              <w:spacing w:line="360" w:lineRule="auto"/>
              <w:jc w:val="center"/>
              <w:rPr>
                <w:sz w:val="18"/>
                <w:szCs w:val="18"/>
                <w:lang w:val="id-ID"/>
              </w:rPr>
            </w:pPr>
            <w:r w:rsidRPr="00602F8F">
              <w:rPr>
                <w:sz w:val="18"/>
                <w:szCs w:val="18"/>
                <w:lang w:val="id-ID"/>
              </w:rPr>
              <w:t>25,17b</w:t>
            </w:r>
          </w:p>
        </w:tc>
        <w:tc>
          <w:tcPr>
            <w:tcW w:w="1080" w:type="dxa"/>
            <w:tcBorders>
              <w:top w:val="nil"/>
              <w:left w:val="nil"/>
              <w:bottom w:val="nil"/>
              <w:right w:val="nil"/>
            </w:tcBorders>
            <w:vAlign w:val="center"/>
          </w:tcPr>
          <w:p w14:paraId="1AAE3B16" w14:textId="77777777" w:rsidR="0065145D" w:rsidRPr="00602F8F" w:rsidRDefault="0065145D" w:rsidP="00EF0881">
            <w:pPr>
              <w:spacing w:line="360" w:lineRule="auto"/>
              <w:jc w:val="center"/>
              <w:rPr>
                <w:sz w:val="18"/>
                <w:szCs w:val="18"/>
                <w:lang w:val="id-ID"/>
              </w:rPr>
            </w:pPr>
            <w:r w:rsidRPr="00602F8F">
              <w:rPr>
                <w:sz w:val="18"/>
                <w:szCs w:val="18"/>
                <w:lang w:val="id-ID"/>
              </w:rPr>
              <w:t>70,64b</w:t>
            </w:r>
          </w:p>
        </w:tc>
        <w:tc>
          <w:tcPr>
            <w:tcW w:w="1029" w:type="dxa"/>
            <w:tcBorders>
              <w:top w:val="nil"/>
              <w:left w:val="nil"/>
              <w:bottom w:val="nil"/>
              <w:right w:val="nil"/>
            </w:tcBorders>
            <w:vAlign w:val="center"/>
          </w:tcPr>
          <w:p w14:paraId="291D6FAB" w14:textId="77777777" w:rsidR="0065145D" w:rsidRPr="00602F8F" w:rsidRDefault="0065145D" w:rsidP="00EF0881">
            <w:pPr>
              <w:spacing w:line="360" w:lineRule="auto"/>
              <w:jc w:val="center"/>
              <w:rPr>
                <w:sz w:val="18"/>
                <w:szCs w:val="18"/>
                <w:lang w:val="id-ID"/>
              </w:rPr>
            </w:pPr>
            <w:r w:rsidRPr="00602F8F">
              <w:rPr>
                <w:sz w:val="18"/>
                <w:szCs w:val="18"/>
                <w:lang w:val="id-ID"/>
              </w:rPr>
              <w:t>131,00b</w:t>
            </w:r>
          </w:p>
        </w:tc>
      </w:tr>
      <w:tr w:rsidR="0065145D" w:rsidRPr="00781E32" w14:paraId="50D1629D" w14:textId="77777777" w:rsidTr="00602F8F">
        <w:tc>
          <w:tcPr>
            <w:tcW w:w="2070" w:type="dxa"/>
            <w:tcBorders>
              <w:top w:val="nil"/>
              <w:left w:val="nil"/>
              <w:bottom w:val="nil"/>
              <w:right w:val="nil"/>
            </w:tcBorders>
            <w:vAlign w:val="center"/>
          </w:tcPr>
          <w:p w14:paraId="006D7F59" w14:textId="77777777" w:rsidR="0065145D" w:rsidRPr="00602F8F" w:rsidRDefault="0065145D" w:rsidP="00EF0881">
            <w:pPr>
              <w:spacing w:line="360" w:lineRule="auto"/>
              <w:rPr>
                <w:sz w:val="18"/>
                <w:szCs w:val="18"/>
                <w:lang w:val="id-ID"/>
              </w:rPr>
            </w:pPr>
            <w:r w:rsidRPr="00602F8F">
              <w:rPr>
                <w:sz w:val="18"/>
                <w:szCs w:val="18"/>
                <w:lang w:val="id-ID"/>
              </w:rPr>
              <w:t>P</w:t>
            </w:r>
            <w:r w:rsidRPr="00602F8F">
              <w:rPr>
                <w:sz w:val="18"/>
                <w:szCs w:val="18"/>
                <w:vertAlign w:val="subscript"/>
                <w:lang w:val="id-ID"/>
              </w:rPr>
              <w:t>2</w:t>
            </w:r>
            <w:r w:rsidRPr="00602F8F">
              <w:rPr>
                <w:sz w:val="18"/>
                <w:szCs w:val="18"/>
                <w:lang w:val="id-ID"/>
              </w:rPr>
              <w:t xml:space="preserve"> (150 gram/polibag)</w:t>
            </w:r>
          </w:p>
        </w:tc>
        <w:tc>
          <w:tcPr>
            <w:tcW w:w="1080" w:type="dxa"/>
            <w:tcBorders>
              <w:top w:val="nil"/>
              <w:left w:val="nil"/>
              <w:bottom w:val="nil"/>
              <w:right w:val="nil"/>
            </w:tcBorders>
            <w:vAlign w:val="center"/>
          </w:tcPr>
          <w:p w14:paraId="03BB2731" w14:textId="77777777" w:rsidR="0065145D" w:rsidRPr="00602F8F" w:rsidRDefault="0065145D" w:rsidP="00EF0881">
            <w:pPr>
              <w:spacing w:line="360" w:lineRule="auto"/>
              <w:jc w:val="center"/>
              <w:rPr>
                <w:sz w:val="18"/>
                <w:szCs w:val="18"/>
                <w:lang w:val="id-ID"/>
              </w:rPr>
            </w:pPr>
            <w:r w:rsidRPr="00602F8F">
              <w:rPr>
                <w:sz w:val="18"/>
                <w:szCs w:val="18"/>
                <w:lang w:val="id-ID"/>
              </w:rPr>
              <w:t>25,25b</w:t>
            </w:r>
          </w:p>
        </w:tc>
        <w:tc>
          <w:tcPr>
            <w:tcW w:w="1080" w:type="dxa"/>
            <w:tcBorders>
              <w:top w:val="nil"/>
              <w:left w:val="nil"/>
              <w:bottom w:val="nil"/>
              <w:right w:val="nil"/>
            </w:tcBorders>
            <w:vAlign w:val="center"/>
          </w:tcPr>
          <w:p w14:paraId="3DDB3C92" w14:textId="77777777" w:rsidR="0065145D" w:rsidRPr="00602F8F" w:rsidRDefault="0065145D" w:rsidP="00EF0881">
            <w:pPr>
              <w:spacing w:line="360" w:lineRule="auto"/>
              <w:jc w:val="center"/>
              <w:rPr>
                <w:sz w:val="18"/>
                <w:szCs w:val="18"/>
                <w:lang w:val="id-ID"/>
              </w:rPr>
            </w:pPr>
            <w:r w:rsidRPr="00602F8F">
              <w:rPr>
                <w:sz w:val="18"/>
                <w:szCs w:val="18"/>
                <w:lang w:val="id-ID"/>
              </w:rPr>
              <w:t>69,88b</w:t>
            </w:r>
          </w:p>
        </w:tc>
        <w:tc>
          <w:tcPr>
            <w:tcW w:w="1029" w:type="dxa"/>
            <w:tcBorders>
              <w:top w:val="nil"/>
              <w:left w:val="nil"/>
              <w:bottom w:val="nil"/>
              <w:right w:val="nil"/>
            </w:tcBorders>
            <w:vAlign w:val="center"/>
          </w:tcPr>
          <w:p w14:paraId="1EAF941A" w14:textId="77777777" w:rsidR="0065145D" w:rsidRPr="00602F8F" w:rsidRDefault="0065145D" w:rsidP="00EF0881">
            <w:pPr>
              <w:spacing w:line="360" w:lineRule="auto"/>
              <w:jc w:val="center"/>
              <w:rPr>
                <w:sz w:val="18"/>
                <w:szCs w:val="18"/>
                <w:lang w:val="id-ID"/>
              </w:rPr>
            </w:pPr>
            <w:r w:rsidRPr="00602F8F">
              <w:rPr>
                <w:sz w:val="18"/>
                <w:szCs w:val="18"/>
                <w:lang w:val="id-ID"/>
              </w:rPr>
              <w:t>141,04b</w:t>
            </w:r>
          </w:p>
        </w:tc>
      </w:tr>
      <w:tr w:rsidR="0065145D" w:rsidRPr="00781E32" w14:paraId="02302862" w14:textId="77777777" w:rsidTr="00602F8F">
        <w:tc>
          <w:tcPr>
            <w:tcW w:w="2070" w:type="dxa"/>
            <w:tcBorders>
              <w:top w:val="nil"/>
              <w:left w:val="nil"/>
              <w:bottom w:val="single" w:sz="4" w:space="0" w:color="auto"/>
              <w:right w:val="nil"/>
            </w:tcBorders>
            <w:vAlign w:val="center"/>
          </w:tcPr>
          <w:p w14:paraId="0BC11195" w14:textId="77777777" w:rsidR="0065145D" w:rsidRPr="00602F8F" w:rsidRDefault="0065145D" w:rsidP="00EF0881">
            <w:pPr>
              <w:spacing w:line="360" w:lineRule="auto"/>
              <w:rPr>
                <w:sz w:val="18"/>
                <w:szCs w:val="18"/>
                <w:lang w:val="id-ID"/>
              </w:rPr>
            </w:pPr>
            <w:r w:rsidRPr="00602F8F">
              <w:rPr>
                <w:sz w:val="18"/>
                <w:szCs w:val="18"/>
                <w:lang w:val="id-ID"/>
              </w:rPr>
              <w:t>P</w:t>
            </w:r>
            <w:r w:rsidRPr="00602F8F">
              <w:rPr>
                <w:sz w:val="18"/>
                <w:szCs w:val="18"/>
                <w:vertAlign w:val="subscript"/>
                <w:lang w:val="id-ID"/>
              </w:rPr>
              <w:t>3</w:t>
            </w:r>
            <w:r w:rsidRPr="00602F8F">
              <w:rPr>
                <w:sz w:val="18"/>
                <w:szCs w:val="18"/>
                <w:lang w:val="id-ID"/>
              </w:rPr>
              <w:t xml:space="preserve"> (200 gram/polibag)</w:t>
            </w:r>
          </w:p>
        </w:tc>
        <w:tc>
          <w:tcPr>
            <w:tcW w:w="1080" w:type="dxa"/>
            <w:tcBorders>
              <w:top w:val="nil"/>
              <w:left w:val="nil"/>
              <w:bottom w:val="single" w:sz="4" w:space="0" w:color="auto"/>
              <w:right w:val="nil"/>
            </w:tcBorders>
            <w:vAlign w:val="center"/>
          </w:tcPr>
          <w:p w14:paraId="08CC2DDD" w14:textId="77777777" w:rsidR="0065145D" w:rsidRPr="00602F8F" w:rsidRDefault="0065145D" w:rsidP="00EF0881">
            <w:pPr>
              <w:spacing w:line="360" w:lineRule="auto"/>
              <w:jc w:val="center"/>
              <w:rPr>
                <w:sz w:val="18"/>
                <w:szCs w:val="18"/>
                <w:lang w:val="id-ID"/>
              </w:rPr>
            </w:pPr>
            <w:r w:rsidRPr="00602F8F">
              <w:rPr>
                <w:sz w:val="18"/>
                <w:szCs w:val="18"/>
                <w:lang w:val="id-ID"/>
              </w:rPr>
              <w:t>28,50b</w:t>
            </w:r>
          </w:p>
        </w:tc>
        <w:tc>
          <w:tcPr>
            <w:tcW w:w="1080" w:type="dxa"/>
            <w:tcBorders>
              <w:top w:val="nil"/>
              <w:left w:val="nil"/>
              <w:bottom w:val="single" w:sz="4" w:space="0" w:color="auto"/>
              <w:right w:val="nil"/>
            </w:tcBorders>
            <w:vAlign w:val="center"/>
          </w:tcPr>
          <w:p w14:paraId="1C083B9F" w14:textId="77777777" w:rsidR="0065145D" w:rsidRPr="00602F8F" w:rsidRDefault="0065145D" w:rsidP="00EF0881">
            <w:pPr>
              <w:spacing w:line="360" w:lineRule="auto"/>
              <w:jc w:val="center"/>
              <w:rPr>
                <w:sz w:val="18"/>
                <w:szCs w:val="18"/>
                <w:lang w:val="id-ID"/>
              </w:rPr>
            </w:pPr>
            <w:r w:rsidRPr="00602F8F">
              <w:rPr>
                <w:sz w:val="18"/>
                <w:szCs w:val="18"/>
                <w:lang w:val="id-ID"/>
              </w:rPr>
              <w:t>78,25b</w:t>
            </w:r>
          </w:p>
        </w:tc>
        <w:tc>
          <w:tcPr>
            <w:tcW w:w="1029" w:type="dxa"/>
            <w:tcBorders>
              <w:top w:val="nil"/>
              <w:left w:val="nil"/>
              <w:bottom w:val="single" w:sz="4" w:space="0" w:color="auto"/>
              <w:right w:val="nil"/>
            </w:tcBorders>
            <w:vAlign w:val="center"/>
          </w:tcPr>
          <w:p w14:paraId="02E40F6B" w14:textId="77777777" w:rsidR="0065145D" w:rsidRPr="00602F8F" w:rsidRDefault="0065145D" w:rsidP="00EF0881">
            <w:pPr>
              <w:spacing w:line="360" w:lineRule="auto"/>
              <w:jc w:val="center"/>
              <w:rPr>
                <w:sz w:val="18"/>
                <w:szCs w:val="18"/>
                <w:lang w:val="id-ID"/>
              </w:rPr>
            </w:pPr>
            <w:r w:rsidRPr="00602F8F">
              <w:rPr>
                <w:sz w:val="18"/>
                <w:szCs w:val="18"/>
                <w:lang w:val="id-ID"/>
              </w:rPr>
              <w:t>148,50b</w:t>
            </w:r>
          </w:p>
        </w:tc>
      </w:tr>
      <w:tr w:rsidR="0065145D" w:rsidRPr="00781E32" w14:paraId="5447EFFD" w14:textId="77777777" w:rsidTr="00602F8F">
        <w:tc>
          <w:tcPr>
            <w:tcW w:w="2070" w:type="dxa"/>
            <w:tcBorders>
              <w:top w:val="single" w:sz="4" w:space="0" w:color="auto"/>
              <w:left w:val="nil"/>
              <w:bottom w:val="single" w:sz="4" w:space="0" w:color="auto"/>
              <w:right w:val="nil"/>
            </w:tcBorders>
            <w:vAlign w:val="center"/>
          </w:tcPr>
          <w:p w14:paraId="0C89E709" w14:textId="77777777" w:rsidR="0065145D" w:rsidRPr="00602F8F" w:rsidRDefault="0065145D" w:rsidP="00EF0881">
            <w:pPr>
              <w:spacing w:line="360" w:lineRule="auto"/>
              <w:rPr>
                <w:sz w:val="18"/>
                <w:szCs w:val="18"/>
                <w:lang w:val="id-ID"/>
              </w:rPr>
            </w:pPr>
            <w:r w:rsidRPr="00602F8F">
              <w:rPr>
                <w:sz w:val="18"/>
                <w:szCs w:val="18"/>
                <w:lang w:val="id-ID"/>
              </w:rPr>
              <w:t>BNJ 0,05</w:t>
            </w:r>
          </w:p>
        </w:tc>
        <w:tc>
          <w:tcPr>
            <w:tcW w:w="1080" w:type="dxa"/>
            <w:tcBorders>
              <w:top w:val="single" w:sz="4" w:space="0" w:color="auto"/>
              <w:left w:val="nil"/>
              <w:bottom w:val="single" w:sz="4" w:space="0" w:color="auto"/>
              <w:right w:val="nil"/>
            </w:tcBorders>
            <w:vAlign w:val="center"/>
          </w:tcPr>
          <w:p w14:paraId="21710DEC" w14:textId="77777777" w:rsidR="0065145D" w:rsidRPr="00602F8F" w:rsidRDefault="0065145D" w:rsidP="00EF0881">
            <w:pPr>
              <w:spacing w:line="360" w:lineRule="auto"/>
              <w:jc w:val="center"/>
              <w:rPr>
                <w:sz w:val="18"/>
                <w:szCs w:val="18"/>
                <w:lang w:val="id-ID"/>
              </w:rPr>
            </w:pPr>
            <w:r w:rsidRPr="00602F8F">
              <w:rPr>
                <w:sz w:val="18"/>
                <w:szCs w:val="18"/>
                <w:lang w:val="id-ID"/>
              </w:rPr>
              <w:t>5,39</w:t>
            </w:r>
          </w:p>
        </w:tc>
        <w:tc>
          <w:tcPr>
            <w:tcW w:w="1080" w:type="dxa"/>
            <w:tcBorders>
              <w:top w:val="single" w:sz="4" w:space="0" w:color="auto"/>
              <w:left w:val="nil"/>
              <w:bottom w:val="single" w:sz="4" w:space="0" w:color="auto"/>
              <w:right w:val="nil"/>
            </w:tcBorders>
            <w:vAlign w:val="center"/>
          </w:tcPr>
          <w:p w14:paraId="092FD7CB" w14:textId="77777777" w:rsidR="0065145D" w:rsidRPr="00602F8F" w:rsidRDefault="0065145D" w:rsidP="00EF0881">
            <w:pPr>
              <w:spacing w:line="360" w:lineRule="auto"/>
              <w:jc w:val="center"/>
              <w:rPr>
                <w:sz w:val="18"/>
                <w:szCs w:val="18"/>
                <w:lang w:val="id-ID"/>
              </w:rPr>
            </w:pPr>
            <w:r w:rsidRPr="00602F8F">
              <w:rPr>
                <w:sz w:val="18"/>
                <w:szCs w:val="18"/>
                <w:lang w:val="id-ID"/>
              </w:rPr>
              <w:t>20,243</w:t>
            </w:r>
          </w:p>
        </w:tc>
        <w:tc>
          <w:tcPr>
            <w:tcW w:w="1029" w:type="dxa"/>
            <w:tcBorders>
              <w:top w:val="single" w:sz="4" w:space="0" w:color="auto"/>
              <w:left w:val="nil"/>
              <w:bottom w:val="single" w:sz="4" w:space="0" w:color="auto"/>
              <w:right w:val="nil"/>
            </w:tcBorders>
            <w:vAlign w:val="center"/>
          </w:tcPr>
          <w:p w14:paraId="0B764BD5" w14:textId="77777777" w:rsidR="0065145D" w:rsidRPr="00602F8F" w:rsidRDefault="0065145D" w:rsidP="00EF0881">
            <w:pPr>
              <w:spacing w:line="360" w:lineRule="auto"/>
              <w:jc w:val="center"/>
              <w:rPr>
                <w:sz w:val="18"/>
                <w:szCs w:val="18"/>
                <w:lang w:val="id-ID"/>
              </w:rPr>
            </w:pPr>
            <w:r w:rsidRPr="00602F8F">
              <w:rPr>
                <w:sz w:val="18"/>
                <w:szCs w:val="18"/>
                <w:lang w:val="id-ID"/>
              </w:rPr>
              <w:t>30,186</w:t>
            </w:r>
          </w:p>
        </w:tc>
      </w:tr>
    </w:tbl>
    <w:p w14:paraId="7975289E" w14:textId="5ACB48D2" w:rsidR="00A240B8" w:rsidRDefault="003E4691" w:rsidP="00A240B8">
      <w:pPr>
        <w:pStyle w:val="08paragraf"/>
        <w:ind w:firstLine="0"/>
        <w:rPr>
          <w:szCs w:val="22"/>
        </w:rPr>
      </w:pPr>
      <w:r w:rsidRPr="005A5FBB">
        <w:rPr>
          <w:sz w:val="18"/>
          <w:szCs w:val="18"/>
        </w:rPr>
        <w:t>Keterangan : Angka yang diikuti oleh huruf yang sama pada kolom yang sama tidak berbeda nyata pada taraf 5% (0,05).</w:t>
      </w:r>
    </w:p>
    <w:p w14:paraId="011FF040" w14:textId="77777777" w:rsidR="005A5FBB" w:rsidRDefault="005A5FBB" w:rsidP="00A240B8">
      <w:pPr>
        <w:pStyle w:val="08paragraf"/>
        <w:ind w:firstLine="0"/>
        <w:rPr>
          <w:szCs w:val="22"/>
        </w:rPr>
      </w:pPr>
    </w:p>
    <w:p w14:paraId="2AE32DF8" w14:textId="41506FC9" w:rsidR="005A5FBB" w:rsidRDefault="005A5FBB" w:rsidP="005A5FBB">
      <w:pPr>
        <w:ind w:left="993" w:hanging="993"/>
        <w:rPr>
          <w:sz w:val="22"/>
          <w:szCs w:val="22"/>
          <w:lang w:val="id-ID"/>
        </w:rPr>
      </w:pPr>
      <w:r>
        <w:rPr>
          <w:sz w:val="22"/>
          <w:szCs w:val="22"/>
          <w:lang w:val="id-ID"/>
        </w:rPr>
        <w:t>Tabel 2</w:t>
      </w:r>
      <w:r w:rsidRPr="005A5FBB">
        <w:rPr>
          <w:sz w:val="22"/>
          <w:szCs w:val="22"/>
          <w:lang w:val="id-ID"/>
        </w:rPr>
        <w:t>. Rata-rata  rataan diameter buah mentimun akibat pemberian pupuk kandang sapi.</w:t>
      </w:r>
    </w:p>
    <w:p w14:paraId="01E1B8C8" w14:textId="77777777" w:rsidR="00450E69" w:rsidRPr="005A5FBB" w:rsidRDefault="00450E69" w:rsidP="005A5FBB">
      <w:pPr>
        <w:ind w:left="993" w:hanging="993"/>
        <w:rPr>
          <w:sz w:val="22"/>
          <w:szCs w:val="22"/>
          <w:lang w:val="id-ID"/>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2605"/>
      </w:tblGrid>
      <w:tr w:rsidR="005A5FBB" w:rsidRPr="00781E32" w14:paraId="600E2F8C" w14:textId="4C0985F3" w:rsidTr="005A5FBB">
        <w:tc>
          <w:tcPr>
            <w:tcW w:w="2070" w:type="dxa"/>
            <w:tcBorders>
              <w:left w:val="nil"/>
              <w:bottom w:val="single" w:sz="4" w:space="0" w:color="auto"/>
              <w:right w:val="nil"/>
            </w:tcBorders>
            <w:vAlign w:val="center"/>
          </w:tcPr>
          <w:p w14:paraId="4A27EBD4" w14:textId="3F8B994D" w:rsidR="005A5FBB" w:rsidRPr="005A5FBB" w:rsidRDefault="005A5FBB" w:rsidP="00EF0881">
            <w:pPr>
              <w:spacing w:line="360" w:lineRule="auto"/>
              <w:rPr>
                <w:sz w:val="18"/>
                <w:szCs w:val="18"/>
              </w:rPr>
            </w:pPr>
            <w:r w:rsidRPr="005A5FBB">
              <w:rPr>
                <w:sz w:val="18"/>
                <w:szCs w:val="18"/>
              </w:rPr>
              <w:t>Pupuk Kandang Sapi</w:t>
            </w:r>
          </w:p>
        </w:tc>
        <w:tc>
          <w:tcPr>
            <w:tcW w:w="2605" w:type="dxa"/>
            <w:tcBorders>
              <w:left w:val="nil"/>
              <w:bottom w:val="single" w:sz="4" w:space="0" w:color="auto"/>
              <w:right w:val="nil"/>
            </w:tcBorders>
          </w:tcPr>
          <w:p w14:paraId="246495F1" w14:textId="37EC2345" w:rsidR="005A5FBB" w:rsidRPr="005A5FBB" w:rsidRDefault="005A5FBB" w:rsidP="00EF0881">
            <w:pPr>
              <w:spacing w:line="360" w:lineRule="auto"/>
              <w:rPr>
                <w:sz w:val="18"/>
                <w:szCs w:val="18"/>
              </w:rPr>
            </w:pPr>
            <w:r w:rsidRPr="005A5FBB">
              <w:rPr>
                <w:sz w:val="18"/>
                <w:szCs w:val="18"/>
              </w:rPr>
              <w:t>Rataan Diameter Buah (cm)</w:t>
            </w:r>
          </w:p>
        </w:tc>
      </w:tr>
      <w:tr w:rsidR="005A5FBB" w:rsidRPr="00781E32" w14:paraId="75669B41" w14:textId="77777777" w:rsidTr="005A5FBB">
        <w:tc>
          <w:tcPr>
            <w:tcW w:w="2070" w:type="dxa"/>
            <w:tcBorders>
              <w:left w:val="nil"/>
              <w:bottom w:val="nil"/>
              <w:right w:val="nil"/>
            </w:tcBorders>
            <w:vAlign w:val="center"/>
          </w:tcPr>
          <w:p w14:paraId="1B430646" w14:textId="77777777" w:rsidR="005A5FBB" w:rsidRPr="005A5FBB" w:rsidRDefault="005A5FBB" w:rsidP="005A5FBB">
            <w:pPr>
              <w:spacing w:line="360" w:lineRule="auto"/>
              <w:rPr>
                <w:sz w:val="18"/>
                <w:szCs w:val="18"/>
                <w:lang w:val="id-ID"/>
              </w:rPr>
            </w:pPr>
            <w:r w:rsidRPr="005A5FBB">
              <w:rPr>
                <w:sz w:val="18"/>
                <w:szCs w:val="18"/>
                <w:lang w:val="id-ID"/>
              </w:rPr>
              <w:t>P</w:t>
            </w:r>
            <w:r w:rsidRPr="005A5FBB">
              <w:rPr>
                <w:sz w:val="18"/>
                <w:szCs w:val="18"/>
                <w:vertAlign w:val="subscript"/>
                <w:lang w:val="id-ID"/>
              </w:rPr>
              <w:t>0</w:t>
            </w:r>
            <w:r w:rsidRPr="005A5FBB">
              <w:rPr>
                <w:sz w:val="18"/>
                <w:szCs w:val="18"/>
                <w:lang w:val="id-ID"/>
              </w:rPr>
              <w:t xml:space="preserve"> (Kontrol)</w:t>
            </w:r>
          </w:p>
        </w:tc>
        <w:tc>
          <w:tcPr>
            <w:tcW w:w="2605" w:type="dxa"/>
            <w:tcBorders>
              <w:left w:val="nil"/>
              <w:bottom w:val="nil"/>
              <w:right w:val="nil"/>
            </w:tcBorders>
            <w:vAlign w:val="center"/>
          </w:tcPr>
          <w:p w14:paraId="3F4D543A" w14:textId="4B3173F4" w:rsidR="005A5FBB" w:rsidRPr="005A5FBB" w:rsidRDefault="005A5FBB" w:rsidP="005A5FBB">
            <w:pPr>
              <w:spacing w:line="360" w:lineRule="auto"/>
              <w:jc w:val="center"/>
              <w:rPr>
                <w:sz w:val="18"/>
                <w:szCs w:val="18"/>
                <w:lang w:val="id-ID"/>
              </w:rPr>
            </w:pPr>
            <w:r w:rsidRPr="005A5FBB">
              <w:rPr>
                <w:sz w:val="18"/>
                <w:szCs w:val="18"/>
                <w:lang w:val="id-ID"/>
              </w:rPr>
              <w:t>4,04 a</w:t>
            </w:r>
          </w:p>
        </w:tc>
      </w:tr>
      <w:tr w:rsidR="005A5FBB" w:rsidRPr="00781E32" w14:paraId="60421B4B" w14:textId="77777777" w:rsidTr="005A5FBB">
        <w:tc>
          <w:tcPr>
            <w:tcW w:w="2070" w:type="dxa"/>
            <w:tcBorders>
              <w:top w:val="nil"/>
              <w:left w:val="nil"/>
              <w:bottom w:val="nil"/>
              <w:right w:val="nil"/>
            </w:tcBorders>
            <w:vAlign w:val="center"/>
          </w:tcPr>
          <w:p w14:paraId="7C5EF56F" w14:textId="77777777" w:rsidR="005A5FBB" w:rsidRPr="005A5FBB" w:rsidRDefault="005A5FBB" w:rsidP="005A5FBB">
            <w:pPr>
              <w:spacing w:line="360" w:lineRule="auto"/>
              <w:rPr>
                <w:sz w:val="18"/>
                <w:szCs w:val="18"/>
                <w:lang w:val="id-ID"/>
              </w:rPr>
            </w:pPr>
            <w:r w:rsidRPr="005A5FBB">
              <w:rPr>
                <w:sz w:val="18"/>
                <w:szCs w:val="18"/>
                <w:lang w:val="id-ID"/>
              </w:rPr>
              <w:t>P</w:t>
            </w:r>
            <w:r w:rsidRPr="005A5FBB">
              <w:rPr>
                <w:sz w:val="18"/>
                <w:szCs w:val="18"/>
                <w:vertAlign w:val="subscript"/>
                <w:lang w:val="id-ID"/>
              </w:rPr>
              <w:t>1</w:t>
            </w:r>
            <w:r w:rsidRPr="005A5FBB">
              <w:rPr>
                <w:sz w:val="18"/>
                <w:szCs w:val="18"/>
                <w:lang w:val="id-ID"/>
              </w:rPr>
              <w:t xml:space="preserve"> (100 gram/polibag)</w:t>
            </w:r>
          </w:p>
        </w:tc>
        <w:tc>
          <w:tcPr>
            <w:tcW w:w="2605" w:type="dxa"/>
            <w:tcBorders>
              <w:top w:val="nil"/>
              <w:left w:val="nil"/>
              <w:bottom w:val="nil"/>
              <w:right w:val="nil"/>
            </w:tcBorders>
            <w:vAlign w:val="center"/>
          </w:tcPr>
          <w:p w14:paraId="1A1A5F40" w14:textId="433A3860" w:rsidR="005A5FBB" w:rsidRPr="005A5FBB" w:rsidRDefault="005A5FBB" w:rsidP="005A5FBB">
            <w:pPr>
              <w:spacing w:line="360" w:lineRule="auto"/>
              <w:jc w:val="center"/>
              <w:rPr>
                <w:sz w:val="18"/>
                <w:szCs w:val="18"/>
                <w:lang w:val="id-ID"/>
              </w:rPr>
            </w:pPr>
            <w:r w:rsidRPr="005A5FBB">
              <w:rPr>
                <w:sz w:val="18"/>
                <w:szCs w:val="18"/>
                <w:lang w:val="id-ID"/>
              </w:rPr>
              <w:t>4,31 ab</w:t>
            </w:r>
          </w:p>
        </w:tc>
      </w:tr>
      <w:tr w:rsidR="005A5FBB" w:rsidRPr="00781E32" w14:paraId="3A6A0D1F" w14:textId="77777777" w:rsidTr="005A5FBB">
        <w:tc>
          <w:tcPr>
            <w:tcW w:w="2070" w:type="dxa"/>
            <w:tcBorders>
              <w:top w:val="nil"/>
              <w:left w:val="nil"/>
              <w:bottom w:val="nil"/>
              <w:right w:val="nil"/>
            </w:tcBorders>
            <w:vAlign w:val="center"/>
          </w:tcPr>
          <w:p w14:paraId="631DEB41" w14:textId="77777777" w:rsidR="005A5FBB" w:rsidRPr="005A5FBB" w:rsidRDefault="005A5FBB" w:rsidP="005A5FBB">
            <w:pPr>
              <w:spacing w:line="360" w:lineRule="auto"/>
              <w:rPr>
                <w:sz w:val="18"/>
                <w:szCs w:val="18"/>
                <w:lang w:val="id-ID"/>
              </w:rPr>
            </w:pPr>
            <w:r w:rsidRPr="005A5FBB">
              <w:rPr>
                <w:sz w:val="18"/>
                <w:szCs w:val="18"/>
                <w:lang w:val="id-ID"/>
              </w:rPr>
              <w:t>P</w:t>
            </w:r>
            <w:r w:rsidRPr="005A5FBB">
              <w:rPr>
                <w:sz w:val="18"/>
                <w:szCs w:val="18"/>
                <w:vertAlign w:val="subscript"/>
                <w:lang w:val="id-ID"/>
              </w:rPr>
              <w:t>2</w:t>
            </w:r>
            <w:r w:rsidRPr="005A5FBB">
              <w:rPr>
                <w:sz w:val="18"/>
                <w:szCs w:val="18"/>
                <w:lang w:val="id-ID"/>
              </w:rPr>
              <w:t xml:space="preserve"> (150 gram/polibag)</w:t>
            </w:r>
          </w:p>
        </w:tc>
        <w:tc>
          <w:tcPr>
            <w:tcW w:w="2605" w:type="dxa"/>
            <w:tcBorders>
              <w:top w:val="nil"/>
              <w:left w:val="nil"/>
              <w:bottom w:val="nil"/>
              <w:right w:val="nil"/>
            </w:tcBorders>
            <w:vAlign w:val="center"/>
          </w:tcPr>
          <w:p w14:paraId="1D4839E0" w14:textId="2B918176" w:rsidR="005A5FBB" w:rsidRPr="005A5FBB" w:rsidRDefault="005A5FBB" w:rsidP="005A5FBB">
            <w:pPr>
              <w:spacing w:line="360" w:lineRule="auto"/>
              <w:jc w:val="center"/>
              <w:rPr>
                <w:sz w:val="18"/>
                <w:szCs w:val="18"/>
                <w:lang w:val="id-ID"/>
              </w:rPr>
            </w:pPr>
            <w:r w:rsidRPr="005A5FBB">
              <w:rPr>
                <w:sz w:val="18"/>
                <w:szCs w:val="18"/>
                <w:lang w:val="id-ID"/>
              </w:rPr>
              <w:t>4,38 b</w:t>
            </w:r>
          </w:p>
        </w:tc>
      </w:tr>
      <w:tr w:rsidR="005A5FBB" w:rsidRPr="00781E32" w14:paraId="5804DA39" w14:textId="77777777" w:rsidTr="005A5FBB">
        <w:tc>
          <w:tcPr>
            <w:tcW w:w="2070" w:type="dxa"/>
            <w:tcBorders>
              <w:top w:val="nil"/>
              <w:left w:val="nil"/>
              <w:bottom w:val="single" w:sz="4" w:space="0" w:color="auto"/>
              <w:right w:val="nil"/>
            </w:tcBorders>
            <w:vAlign w:val="center"/>
          </w:tcPr>
          <w:p w14:paraId="118627EB" w14:textId="77777777" w:rsidR="005A5FBB" w:rsidRPr="005A5FBB" w:rsidRDefault="005A5FBB" w:rsidP="005A5FBB">
            <w:pPr>
              <w:spacing w:line="360" w:lineRule="auto"/>
              <w:rPr>
                <w:sz w:val="18"/>
                <w:szCs w:val="18"/>
                <w:lang w:val="id-ID"/>
              </w:rPr>
            </w:pPr>
            <w:r w:rsidRPr="005A5FBB">
              <w:rPr>
                <w:sz w:val="18"/>
                <w:szCs w:val="18"/>
                <w:lang w:val="id-ID"/>
              </w:rPr>
              <w:t>P</w:t>
            </w:r>
            <w:r w:rsidRPr="005A5FBB">
              <w:rPr>
                <w:sz w:val="18"/>
                <w:szCs w:val="18"/>
                <w:vertAlign w:val="subscript"/>
                <w:lang w:val="id-ID"/>
              </w:rPr>
              <w:t>3</w:t>
            </w:r>
            <w:r w:rsidRPr="005A5FBB">
              <w:rPr>
                <w:sz w:val="18"/>
                <w:szCs w:val="18"/>
                <w:lang w:val="id-ID"/>
              </w:rPr>
              <w:t xml:space="preserve"> (200 gram/polibag)</w:t>
            </w:r>
          </w:p>
        </w:tc>
        <w:tc>
          <w:tcPr>
            <w:tcW w:w="2605" w:type="dxa"/>
            <w:tcBorders>
              <w:top w:val="nil"/>
              <w:left w:val="nil"/>
              <w:bottom w:val="single" w:sz="4" w:space="0" w:color="auto"/>
              <w:right w:val="nil"/>
            </w:tcBorders>
            <w:vAlign w:val="center"/>
          </w:tcPr>
          <w:p w14:paraId="3489C792" w14:textId="08204365" w:rsidR="005A5FBB" w:rsidRPr="005A5FBB" w:rsidRDefault="005A5FBB" w:rsidP="005A5FBB">
            <w:pPr>
              <w:spacing w:line="360" w:lineRule="auto"/>
              <w:jc w:val="center"/>
              <w:rPr>
                <w:sz w:val="18"/>
                <w:szCs w:val="18"/>
                <w:lang w:val="id-ID"/>
              </w:rPr>
            </w:pPr>
            <w:r w:rsidRPr="005A5FBB">
              <w:rPr>
                <w:sz w:val="18"/>
                <w:szCs w:val="18"/>
                <w:lang w:val="id-ID"/>
              </w:rPr>
              <w:t>4,15 ab</w:t>
            </w:r>
          </w:p>
        </w:tc>
      </w:tr>
      <w:tr w:rsidR="005A5FBB" w:rsidRPr="00781E32" w14:paraId="69443A15" w14:textId="77777777" w:rsidTr="005A5FBB">
        <w:tc>
          <w:tcPr>
            <w:tcW w:w="2070" w:type="dxa"/>
            <w:tcBorders>
              <w:top w:val="single" w:sz="4" w:space="0" w:color="auto"/>
              <w:left w:val="nil"/>
              <w:right w:val="nil"/>
            </w:tcBorders>
            <w:vAlign w:val="center"/>
          </w:tcPr>
          <w:p w14:paraId="4D3494BF" w14:textId="77777777" w:rsidR="005A5FBB" w:rsidRPr="005A5FBB" w:rsidRDefault="005A5FBB" w:rsidP="005A5FBB">
            <w:pPr>
              <w:spacing w:line="360" w:lineRule="auto"/>
              <w:rPr>
                <w:sz w:val="18"/>
                <w:szCs w:val="18"/>
                <w:lang w:val="id-ID"/>
              </w:rPr>
            </w:pPr>
            <w:r w:rsidRPr="005A5FBB">
              <w:rPr>
                <w:sz w:val="18"/>
                <w:szCs w:val="18"/>
                <w:lang w:val="id-ID"/>
              </w:rPr>
              <w:t>BNJ 0,05</w:t>
            </w:r>
          </w:p>
        </w:tc>
        <w:tc>
          <w:tcPr>
            <w:tcW w:w="2605" w:type="dxa"/>
            <w:tcBorders>
              <w:top w:val="single" w:sz="4" w:space="0" w:color="auto"/>
              <w:left w:val="nil"/>
              <w:right w:val="nil"/>
            </w:tcBorders>
            <w:vAlign w:val="center"/>
          </w:tcPr>
          <w:p w14:paraId="0DAEAF5D" w14:textId="58C61DA8" w:rsidR="005A5FBB" w:rsidRPr="005A5FBB" w:rsidRDefault="005A5FBB" w:rsidP="005A5FBB">
            <w:pPr>
              <w:spacing w:line="360" w:lineRule="auto"/>
              <w:jc w:val="center"/>
              <w:rPr>
                <w:sz w:val="18"/>
                <w:szCs w:val="18"/>
                <w:lang w:val="id-ID"/>
              </w:rPr>
            </w:pPr>
            <w:r w:rsidRPr="005A5FBB">
              <w:rPr>
                <w:sz w:val="18"/>
                <w:szCs w:val="18"/>
                <w:lang w:val="id-ID"/>
              </w:rPr>
              <w:t>0,28</w:t>
            </w:r>
          </w:p>
        </w:tc>
      </w:tr>
    </w:tbl>
    <w:p w14:paraId="72306A8B" w14:textId="27936063" w:rsidR="00A240B8" w:rsidRDefault="005A5FBB" w:rsidP="005A5FBB">
      <w:pPr>
        <w:tabs>
          <w:tab w:val="left" w:pos="567"/>
        </w:tabs>
        <w:ind w:left="1134" w:hanging="1134"/>
        <w:rPr>
          <w:sz w:val="18"/>
          <w:szCs w:val="18"/>
          <w:lang w:val="id-ID"/>
        </w:rPr>
      </w:pPr>
      <w:r w:rsidRPr="005A5FBB">
        <w:rPr>
          <w:sz w:val="18"/>
          <w:szCs w:val="18"/>
          <w:lang w:val="id-ID"/>
        </w:rPr>
        <w:t>Keterangan : Angka yang diikuti oleh huruf yang sama pada kolom yang sama tidak berbeda nyata pada taraf 5% (0,05).</w:t>
      </w:r>
    </w:p>
    <w:p w14:paraId="43B5788E" w14:textId="77777777" w:rsidR="003E4691" w:rsidRPr="005A5FBB" w:rsidRDefault="003E4691" w:rsidP="005A5FBB">
      <w:pPr>
        <w:tabs>
          <w:tab w:val="left" w:pos="567"/>
        </w:tabs>
        <w:ind w:left="1134" w:hanging="1134"/>
        <w:rPr>
          <w:sz w:val="18"/>
          <w:szCs w:val="18"/>
          <w:lang w:val="id-ID"/>
        </w:rPr>
      </w:pPr>
    </w:p>
    <w:p w14:paraId="704F1537" w14:textId="77777777" w:rsidR="00450E69" w:rsidRDefault="00450E69" w:rsidP="00A240B8">
      <w:pPr>
        <w:pStyle w:val="08paragraf"/>
        <w:ind w:firstLine="0"/>
        <w:rPr>
          <w:b/>
          <w:szCs w:val="22"/>
          <w:lang w:val="en-US"/>
        </w:rPr>
        <w:sectPr w:rsidR="00450E69" w:rsidSect="00444450">
          <w:type w:val="continuous"/>
          <w:pgSz w:w="12191" w:h="16840" w:code="9"/>
          <w:pgMar w:top="1701" w:right="1418" w:bottom="1418" w:left="1418" w:header="709" w:footer="709" w:gutter="0"/>
          <w:cols w:space="709"/>
          <w:docGrid w:linePitch="360"/>
        </w:sectPr>
      </w:pPr>
    </w:p>
    <w:p w14:paraId="28B5C781" w14:textId="7DDF0851" w:rsidR="00602F8F" w:rsidRPr="005A5FBB" w:rsidRDefault="00602F8F" w:rsidP="00A240B8">
      <w:pPr>
        <w:pStyle w:val="08paragraf"/>
        <w:ind w:firstLine="0"/>
        <w:rPr>
          <w:b/>
          <w:szCs w:val="22"/>
          <w:lang w:val="en-US"/>
        </w:rPr>
      </w:pPr>
      <w:r w:rsidRPr="005A5FBB">
        <w:rPr>
          <w:b/>
          <w:szCs w:val="22"/>
          <w:lang w:val="en-US"/>
        </w:rPr>
        <w:lastRenderedPageBreak/>
        <w:t>Pengaruh Pupuk NPK Mutiara</w:t>
      </w:r>
    </w:p>
    <w:p w14:paraId="3462D297" w14:textId="77777777" w:rsidR="00450E69" w:rsidRDefault="00602F8F" w:rsidP="00450E69">
      <w:pPr>
        <w:pStyle w:val="08paragraf"/>
        <w:ind w:firstLine="720"/>
        <w:rPr>
          <w:szCs w:val="22"/>
        </w:rPr>
      </w:pPr>
      <w:r w:rsidRPr="005A5FBB">
        <w:rPr>
          <w:b/>
          <w:szCs w:val="22"/>
          <w:lang w:val="en-US"/>
        </w:rPr>
        <w:t>Tinggi tanaman.</w:t>
      </w:r>
      <w:r w:rsidRPr="00A240B8">
        <w:rPr>
          <w:szCs w:val="22"/>
          <w:lang w:val="en-US"/>
        </w:rPr>
        <w:t xml:space="preserve"> Dapat dilihat pada tabel 3 bahwasanya </w:t>
      </w:r>
      <w:r w:rsidRPr="00A240B8">
        <w:rPr>
          <w:szCs w:val="22"/>
        </w:rPr>
        <w:t xml:space="preserve">menunjukkan bahwa tinggi tanaman mentimun pada umur 14 hari setelah tanam (HST) </w:t>
      </w:r>
      <w:r w:rsidRPr="00A240B8">
        <w:rPr>
          <w:szCs w:val="22"/>
        </w:rPr>
        <w:lastRenderedPageBreak/>
        <w:t xml:space="preserve">akibat pemberian NPK mutiara yang diteliti tidak berpengaruh nyata terhadap tinggi tanaman mentimun, sedangkan tinggi tanaman mentimun pada umur 21 dan 28 hari setelah tanam (HST) akibat </w:t>
      </w:r>
      <w:r w:rsidRPr="00A240B8">
        <w:rPr>
          <w:szCs w:val="22"/>
        </w:rPr>
        <w:lastRenderedPageBreak/>
        <w:t>pemberian NPK Mutiara berpengaruh sangat nyata.</w:t>
      </w:r>
    </w:p>
    <w:p w14:paraId="270D4708" w14:textId="4E35B7F5" w:rsidR="00A240B8" w:rsidRDefault="00A240B8" w:rsidP="00450E69">
      <w:pPr>
        <w:pStyle w:val="08paragraf"/>
        <w:ind w:firstLine="720"/>
        <w:rPr>
          <w:szCs w:val="22"/>
        </w:rPr>
      </w:pPr>
      <w:r w:rsidRPr="00450E69">
        <w:rPr>
          <w:b/>
          <w:szCs w:val="22"/>
          <w:lang w:val="en-US"/>
        </w:rPr>
        <w:t>Rataan diameter buah</w:t>
      </w:r>
      <w:r w:rsidRPr="00A240B8">
        <w:rPr>
          <w:szCs w:val="22"/>
          <w:lang w:val="en-US"/>
        </w:rPr>
        <w:t>. Pada tabel 4 dapat dilihat bahwasanya</w:t>
      </w:r>
      <w:r w:rsidRPr="00A240B8">
        <w:rPr>
          <w:szCs w:val="22"/>
        </w:rPr>
        <w:t xml:space="preserve"> menunjukkan bahwa pemberian pupuk NPK Mutiara yang diteliti berpengaruh sangat nyata terhadap rataan diameter buah mentimun dan menunjukkan bahwa rata-rata rataan diameter  buah </w:t>
      </w:r>
      <w:r w:rsidRPr="00A240B8">
        <w:rPr>
          <w:szCs w:val="22"/>
        </w:rPr>
        <w:lastRenderedPageBreak/>
        <w:t>mentimun yang paling panjang terdapat pada perlakuan M</w:t>
      </w:r>
      <w:r w:rsidRPr="00A240B8">
        <w:rPr>
          <w:szCs w:val="22"/>
          <w:vertAlign w:val="subscript"/>
        </w:rPr>
        <w:t>2</w:t>
      </w:r>
      <w:r w:rsidRPr="00A240B8">
        <w:rPr>
          <w:szCs w:val="22"/>
        </w:rPr>
        <w:t xml:space="preserve"> (10gram/polibag) dan M</w:t>
      </w:r>
      <w:r w:rsidRPr="00A240B8">
        <w:rPr>
          <w:szCs w:val="22"/>
          <w:vertAlign w:val="subscript"/>
        </w:rPr>
        <w:t xml:space="preserve">3 </w:t>
      </w:r>
      <w:r w:rsidRPr="00A240B8">
        <w:rPr>
          <w:szCs w:val="22"/>
        </w:rPr>
        <w:t>(15gram/polibag) yang berbeda nyata dengan perlakuan M</w:t>
      </w:r>
      <w:r w:rsidRPr="00A240B8">
        <w:rPr>
          <w:szCs w:val="22"/>
          <w:vertAlign w:val="subscript"/>
        </w:rPr>
        <w:t>0</w:t>
      </w:r>
      <w:r w:rsidRPr="00A240B8">
        <w:rPr>
          <w:szCs w:val="22"/>
        </w:rPr>
        <w:t xml:space="preserve"> (kontrol) namun tidak berbeda nyata dengan M</w:t>
      </w:r>
      <w:r w:rsidRPr="00A240B8">
        <w:rPr>
          <w:szCs w:val="22"/>
          <w:vertAlign w:val="subscript"/>
        </w:rPr>
        <w:t>1</w:t>
      </w:r>
      <w:r w:rsidRPr="00A240B8">
        <w:rPr>
          <w:szCs w:val="22"/>
        </w:rPr>
        <w:t xml:space="preserve"> (5 g/polibag) dan M</w:t>
      </w:r>
      <w:r w:rsidRPr="00A240B8">
        <w:rPr>
          <w:szCs w:val="22"/>
          <w:vertAlign w:val="subscript"/>
        </w:rPr>
        <w:t>3</w:t>
      </w:r>
      <w:r w:rsidRPr="00A240B8">
        <w:rPr>
          <w:szCs w:val="22"/>
        </w:rPr>
        <w:t xml:space="preserve"> (15gram/polibag).</w:t>
      </w:r>
    </w:p>
    <w:p w14:paraId="54D15D3C" w14:textId="77777777" w:rsidR="00450E69" w:rsidRDefault="00450E69" w:rsidP="00A240B8">
      <w:pPr>
        <w:pStyle w:val="08paragraf"/>
        <w:ind w:firstLine="0"/>
        <w:rPr>
          <w:szCs w:val="22"/>
        </w:rPr>
        <w:sectPr w:rsidR="00450E69" w:rsidSect="00450E69">
          <w:type w:val="continuous"/>
          <w:pgSz w:w="12191" w:h="16840" w:code="9"/>
          <w:pgMar w:top="1701" w:right="1418" w:bottom="1418" w:left="1418" w:header="709" w:footer="709" w:gutter="0"/>
          <w:cols w:num="2" w:space="709"/>
          <w:docGrid w:linePitch="360"/>
        </w:sectPr>
      </w:pPr>
    </w:p>
    <w:p w14:paraId="33C8A6BA" w14:textId="24EDE0AF" w:rsidR="00CB6A92" w:rsidRPr="00A240B8" w:rsidRDefault="00CB6A92" w:rsidP="00A240B8">
      <w:pPr>
        <w:pStyle w:val="08paragraf"/>
        <w:ind w:firstLine="0"/>
        <w:rPr>
          <w:szCs w:val="22"/>
        </w:rPr>
      </w:pPr>
    </w:p>
    <w:p w14:paraId="049F0D92" w14:textId="33B102EA" w:rsidR="00A240B8" w:rsidRPr="00CB6A92" w:rsidRDefault="00A240B8" w:rsidP="00CB6A92">
      <w:pPr>
        <w:spacing w:line="360" w:lineRule="auto"/>
        <w:ind w:left="1134" w:hanging="1134"/>
        <w:rPr>
          <w:sz w:val="22"/>
          <w:szCs w:val="22"/>
          <w:lang w:val="id-ID"/>
        </w:rPr>
      </w:pPr>
      <w:r>
        <w:rPr>
          <w:sz w:val="22"/>
          <w:szCs w:val="22"/>
          <w:lang w:val="id-ID"/>
        </w:rPr>
        <w:t>Tabel 3</w:t>
      </w:r>
      <w:r w:rsidR="00602F8F" w:rsidRPr="00A240B8">
        <w:rPr>
          <w:sz w:val="22"/>
          <w:szCs w:val="22"/>
          <w:lang w:val="id-ID"/>
        </w:rPr>
        <w:t>. Rata-rata tinggi tanaman mentimun pada umur 14, 21 dan 28 hari     setelah tanam (HST) akibat pemberian NPK Mutiara</w:t>
      </w:r>
      <w:r>
        <w:tab/>
      </w:r>
    </w:p>
    <w:tbl>
      <w:tblPr>
        <w:tblStyle w:val="TableGrid"/>
        <w:tblW w:w="0" w:type="auto"/>
        <w:tblLook w:val="04A0" w:firstRow="1" w:lastRow="0" w:firstColumn="1" w:lastColumn="0" w:noHBand="0" w:noVBand="1"/>
      </w:tblPr>
      <w:tblGrid>
        <w:gridCol w:w="2070"/>
        <w:gridCol w:w="1080"/>
        <w:gridCol w:w="1080"/>
        <w:gridCol w:w="1104"/>
      </w:tblGrid>
      <w:tr w:rsidR="00A240B8" w:rsidRPr="00781E32" w14:paraId="1771C6DC" w14:textId="77777777" w:rsidTr="00A240B8">
        <w:tc>
          <w:tcPr>
            <w:tcW w:w="2070" w:type="dxa"/>
            <w:vMerge w:val="restart"/>
            <w:tcBorders>
              <w:top w:val="single" w:sz="4" w:space="0" w:color="auto"/>
              <w:left w:val="nil"/>
              <w:bottom w:val="single" w:sz="4" w:space="0" w:color="auto"/>
              <w:right w:val="nil"/>
            </w:tcBorders>
            <w:vAlign w:val="center"/>
          </w:tcPr>
          <w:p w14:paraId="58CF41DF" w14:textId="474A706B" w:rsidR="00A240B8" w:rsidRPr="003E4691" w:rsidRDefault="003E4691" w:rsidP="003E4691">
            <w:pPr>
              <w:spacing w:line="360" w:lineRule="auto"/>
              <w:rPr>
                <w:sz w:val="18"/>
                <w:szCs w:val="18"/>
              </w:rPr>
            </w:pPr>
            <w:r>
              <w:rPr>
                <w:sz w:val="18"/>
                <w:szCs w:val="18"/>
                <w:lang w:val="id-ID"/>
              </w:rPr>
              <w:t xml:space="preserve">Pupuk </w:t>
            </w:r>
            <w:r>
              <w:rPr>
                <w:sz w:val="18"/>
                <w:szCs w:val="18"/>
              </w:rPr>
              <w:t>NPK Mutiara</w:t>
            </w:r>
          </w:p>
        </w:tc>
        <w:tc>
          <w:tcPr>
            <w:tcW w:w="3264" w:type="dxa"/>
            <w:gridSpan w:val="3"/>
            <w:tcBorders>
              <w:top w:val="single" w:sz="4" w:space="0" w:color="auto"/>
              <w:left w:val="nil"/>
              <w:bottom w:val="single" w:sz="4" w:space="0" w:color="auto"/>
              <w:right w:val="nil"/>
            </w:tcBorders>
            <w:vAlign w:val="center"/>
          </w:tcPr>
          <w:p w14:paraId="221EECDE" w14:textId="77777777" w:rsidR="00A240B8" w:rsidRPr="00A240B8" w:rsidRDefault="00A240B8" w:rsidP="00A240B8">
            <w:pPr>
              <w:spacing w:line="360" w:lineRule="auto"/>
              <w:jc w:val="center"/>
              <w:rPr>
                <w:sz w:val="18"/>
                <w:szCs w:val="18"/>
                <w:lang w:val="id-ID"/>
              </w:rPr>
            </w:pPr>
            <w:r w:rsidRPr="00A240B8">
              <w:rPr>
                <w:sz w:val="18"/>
                <w:szCs w:val="18"/>
                <w:lang w:val="id-ID"/>
              </w:rPr>
              <w:t>Tinggi Tanaman</w:t>
            </w:r>
          </w:p>
        </w:tc>
      </w:tr>
      <w:tr w:rsidR="00A240B8" w:rsidRPr="00781E32" w14:paraId="56F70589" w14:textId="77777777" w:rsidTr="00A240B8">
        <w:tc>
          <w:tcPr>
            <w:tcW w:w="2070" w:type="dxa"/>
            <w:vMerge/>
            <w:tcBorders>
              <w:top w:val="nil"/>
              <w:left w:val="nil"/>
              <w:bottom w:val="single" w:sz="4" w:space="0" w:color="auto"/>
              <w:right w:val="nil"/>
            </w:tcBorders>
            <w:vAlign w:val="center"/>
          </w:tcPr>
          <w:p w14:paraId="02E6A0F8" w14:textId="77777777" w:rsidR="00A240B8" w:rsidRPr="00A240B8" w:rsidRDefault="00A240B8" w:rsidP="00A240B8">
            <w:pPr>
              <w:spacing w:line="360" w:lineRule="auto"/>
              <w:rPr>
                <w:sz w:val="18"/>
                <w:szCs w:val="18"/>
                <w:lang w:val="id-ID"/>
              </w:rPr>
            </w:pPr>
          </w:p>
        </w:tc>
        <w:tc>
          <w:tcPr>
            <w:tcW w:w="1080" w:type="dxa"/>
            <w:tcBorders>
              <w:top w:val="single" w:sz="4" w:space="0" w:color="auto"/>
              <w:left w:val="nil"/>
              <w:bottom w:val="single" w:sz="4" w:space="0" w:color="auto"/>
              <w:right w:val="nil"/>
            </w:tcBorders>
            <w:vAlign w:val="center"/>
          </w:tcPr>
          <w:p w14:paraId="64BA02AA" w14:textId="77777777" w:rsidR="00A240B8" w:rsidRPr="00A240B8" w:rsidRDefault="00A240B8" w:rsidP="00A240B8">
            <w:pPr>
              <w:spacing w:line="360" w:lineRule="auto"/>
              <w:jc w:val="center"/>
              <w:rPr>
                <w:sz w:val="18"/>
                <w:szCs w:val="18"/>
                <w:lang w:val="id-ID"/>
              </w:rPr>
            </w:pPr>
            <w:r w:rsidRPr="00A240B8">
              <w:rPr>
                <w:sz w:val="18"/>
                <w:szCs w:val="18"/>
                <w:lang w:val="id-ID"/>
              </w:rPr>
              <w:t>14 HST</w:t>
            </w:r>
          </w:p>
        </w:tc>
        <w:tc>
          <w:tcPr>
            <w:tcW w:w="1080" w:type="dxa"/>
            <w:tcBorders>
              <w:top w:val="single" w:sz="4" w:space="0" w:color="auto"/>
              <w:left w:val="nil"/>
              <w:bottom w:val="single" w:sz="4" w:space="0" w:color="auto"/>
              <w:right w:val="nil"/>
            </w:tcBorders>
            <w:vAlign w:val="center"/>
          </w:tcPr>
          <w:p w14:paraId="4F0512EB" w14:textId="77777777" w:rsidR="00A240B8" w:rsidRPr="00A240B8" w:rsidRDefault="00A240B8" w:rsidP="00A240B8">
            <w:pPr>
              <w:spacing w:line="360" w:lineRule="auto"/>
              <w:jc w:val="center"/>
              <w:rPr>
                <w:sz w:val="18"/>
                <w:szCs w:val="18"/>
                <w:lang w:val="id-ID"/>
              </w:rPr>
            </w:pPr>
            <w:r w:rsidRPr="00A240B8">
              <w:rPr>
                <w:sz w:val="18"/>
                <w:szCs w:val="18"/>
                <w:lang w:val="id-ID"/>
              </w:rPr>
              <w:t>21 HST</w:t>
            </w:r>
          </w:p>
        </w:tc>
        <w:tc>
          <w:tcPr>
            <w:tcW w:w="1104" w:type="dxa"/>
            <w:tcBorders>
              <w:top w:val="single" w:sz="4" w:space="0" w:color="auto"/>
              <w:left w:val="nil"/>
              <w:bottom w:val="single" w:sz="4" w:space="0" w:color="auto"/>
              <w:right w:val="nil"/>
            </w:tcBorders>
            <w:vAlign w:val="center"/>
          </w:tcPr>
          <w:p w14:paraId="10B3A614" w14:textId="77777777" w:rsidR="00A240B8" w:rsidRPr="00A240B8" w:rsidRDefault="00A240B8" w:rsidP="00A240B8">
            <w:pPr>
              <w:spacing w:line="360" w:lineRule="auto"/>
              <w:jc w:val="center"/>
              <w:rPr>
                <w:sz w:val="18"/>
                <w:szCs w:val="18"/>
                <w:lang w:val="id-ID"/>
              </w:rPr>
            </w:pPr>
            <w:r w:rsidRPr="00A240B8">
              <w:rPr>
                <w:sz w:val="18"/>
                <w:szCs w:val="18"/>
                <w:lang w:val="id-ID"/>
              </w:rPr>
              <w:t>28 HST</w:t>
            </w:r>
          </w:p>
        </w:tc>
      </w:tr>
      <w:tr w:rsidR="00A240B8" w:rsidRPr="00781E32" w14:paraId="1D47E6EB" w14:textId="77777777" w:rsidTr="00A240B8">
        <w:tc>
          <w:tcPr>
            <w:tcW w:w="2070" w:type="dxa"/>
            <w:tcBorders>
              <w:top w:val="single" w:sz="4" w:space="0" w:color="auto"/>
              <w:left w:val="nil"/>
              <w:bottom w:val="nil"/>
              <w:right w:val="nil"/>
            </w:tcBorders>
            <w:vAlign w:val="center"/>
          </w:tcPr>
          <w:p w14:paraId="5D9C426B" w14:textId="61192F6A" w:rsidR="00A240B8" w:rsidRPr="00A240B8" w:rsidRDefault="00A240B8" w:rsidP="00A240B8">
            <w:pPr>
              <w:spacing w:line="360" w:lineRule="auto"/>
              <w:rPr>
                <w:sz w:val="18"/>
                <w:szCs w:val="18"/>
                <w:lang w:val="id-ID"/>
              </w:rPr>
            </w:pPr>
            <w:r w:rsidRPr="00A240B8">
              <w:rPr>
                <w:sz w:val="18"/>
                <w:szCs w:val="18"/>
                <w:lang w:val="id-ID"/>
              </w:rPr>
              <w:t>M</w:t>
            </w:r>
            <w:r w:rsidRPr="00A240B8">
              <w:rPr>
                <w:sz w:val="18"/>
                <w:szCs w:val="18"/>
                <w:vertAlign w:val="subscript"/>
                <w:lang w:val="id-ID"/>
              </w:rPr>
              <w:t>0</w:t>
            </w:r>
            <w:r w:rsidRPr="00A240B8">
              <w:rPr>
                <w:sz w:val="18"/>
                <w:szCs w:val="18"/>
                <w:lang w:val="id-ID"/>
              </w:rPr>
              <w:t xml:space="preserve"> (Kontrol)</w:t>
            </w:r>
          </w:p>
        </w:tc>
        <w:tc>
          <w:tcPr>
            <w:tcW w:w="1080" w:type="dxa"/>
            <w:tcBorders>
              <w:top w:val="single" w:sz="4" w:space="0" w:color="auto"/>
              <w:left w:val="nil"/>
              <w:bottom w:val="nil"/>
              <w:right w:val="nil"/>
            </w:tcBorders>
            <w:vAlign w:val="center"/>
          </w:tcPr>
          <w:p w14:paraId="4EACE10E" w14:textId="483C650B" w:rsidR="00A240B8" w:rsidRPr="00A240B8" w:rsidRDefault="00A240B8" w:rsidP="00A240B8">
            <w:pPr>
              <w:spacing w:line="360" w:lineRule="auto"/>
              <w:jc w:val="center"/>
              <w:rPr>
                <w:sz w:val="18"/>
                <w:szCs w:val="18"/>
                <w:lang w:val="id-ID"/>
              </w:rPr>
            </w:pPr>
            <w:r w:rsidRPr="00A240B8">
              <w:rPr>
                <w:sz w:val="18"/>
                <w:szCs w:val="18"/>
                <w:lang w:val="id-ID"/>
              </w:rPr>
              <w:t>19,67 a</w:t>
            </w:r>
          </w:p>
        </w:tc>
        <w:tc>
          <w:tcPr>
            <w:tcW w:w="1080" w:type="dxa"/>
            <w:tcBorders>
              <w:top w:val="single" w:sz="4" w:space="0" w:color="auto"/>
              <w:left w:val="nil"/>
              <w:bottom w:val="nil"/>
              <w:right w:val="nil"/>
            </w:tcBorders>
            <w:vAlign w:val="center"/>
          </w:tcPr>
          <w:p w14:paraId="5942BC49" w14:textId="4FB2B0A5" w:rsidR="00A240B8" w:rsidRPr="00A240B8" w:rsidRDefault="00A240B8" w:rsidP="00A240B8">
            <w:pPr>
              <w:spacing w:line="360" w:lineRule="auto"/>
              <w:jc w:val="center"/>
              <w:rPr>
                <w:sz w:val="18"/>
                <w:szCs w:val="18"/>
                <w:lang w:val="id-ID"/>
              </w:rPr>
            </w:pPr>
            <w:r w:rsidRPr="00A240B8">
              <w:rPr>
                <w:sz w:val="18"/>
                <w:szCs w:val="18"/>
                <w:lang w:val="id-ID"/>
              </w:rPr>
              <w:t>39,96 a</w:t>
            </w:r>
          </w:p>
        </w:tc>
        <w:tc>
          <w:tcPr>
            <w:tcW w:w="1104" w:type="dxa"/>
            <w:tcBorders>
              <w:top w:val="single" w:sz="4" w:space="0" w:color="auto"/>
              <w:left w:val="nil"/>
              <w:bottom w:val="nil"/>
              <w:right w:val="nil"/>
            </w:tcBorders>
            <w:vAlign w:val="center"/>
          </w:tcPr>
          <w:p w14:paraId="703E336E" w14:textId="5ABCE2E1" w:rsidR="00A240B8" w:rsidRPr="00A240B8" w:rsidRDefault="00A240B8" w:rsidP="00A240B8">
            <w:pPr>
              <w:spacing w:line="360" w:lineRule="auto"/>
              <w:jc w:val="center"/>
              <w:rPr>
                <w:sz w:val="18"/>
                <w:szCs w:val="18"/>
                <w:lang w:val="id-ID"/>
              </w:rPr>
            </w:pPr>
            <w:r w:rsidRPr="00A240B8">
              <w:rPr>
                <w:sz w:val="18"/>
                <w:szCs w:val="18"/>
                <w:lang w:val="id-ID"/>
              </w:rPr>
              <w:t>94,33 a</w:t>
            </w:r>
          </w:p>
        </w:tc>
      </w:tr>
      <w:tr w:rsidR="00A240B8" w:rsidRPr="00781E32" w14:paraId="1A8EE1E6" w14:textId="77777777" w:rsidTr="00A240B8">
        <w:tc>
          <w:tcPr>
            <w:tcW w:w="2070" w:type="dxa"/>
            <w:tcBorders>
              <w:top w:val="nil"/>
              <w:left w:val="nil"/>
              <w:bottom w:val="nil"/>
              <w:right w:val="nil"/>
            </w:tcBorders>
            <w:vAlign w:val="center"/>
          </w:tcPr>
          <w:p w14:paraId="6A7284D5" w14:textId="20555F33" w:rsidR="00A240B8" w:rsidRPr="00A240B8" w:rsidRDefault="00A240B8" w:rsidP="00A240B8">
            <w:pPr>
              <w:spacing w:line="360" w:lineRule="auto"/>
              <w:rPr>
                <w:sz w:val="18"/>
                <w:szCs w:val="18"/>
                <w:lang w:val="id-ID"/>
              </w:rPr>
            </w:pPr>
            <w:r w:rsidRPr="00A240B8">
              <w:rPr>
                <w:sz w:val="18"/>
                <w:szCs w:val="18"/>
                <w:lang w:val="id-ID"/>
              </w:rPr>
              <w:t>M</w:t>
            </w:r>
            <w:r w:rsidRPr="00A240B8">
              <w:rPr>
                <w:sz w:val="18"/>
                <w:szCs w:val="18"/>
                <w:vertAlign w:val="subscript"/>
                <w:lang w:val="id-ID"/>
              </w:rPr>
              <w:t>1</w:t>
            </w:r>
            <w:r w:rsidRPr="00A240B8">
              <w:rPr>
                <w:sz w:val="18"/>
                <w:szCs w:val="18"/>
                <w:lang w:val="id-ID"/>
              </w:rPr>
              <w:t xml:space="preserve"> (5 gram/polibag)</w:t>
            </w:r>
          </w:p>
        </w:tc>
        <w:tc>
          <w:tcPr>
            <w:tcW w:w="1080" w:type="dxa"/>
            <w:tcBorders>
              <w:top w:val="nil"/>
              <w:left w:val="nil"/>
              <w:bottom w:val="nil"/>
              <w:right w:val="nil"/>
            </w:tcBorders>
            <w:vAlign w:val="center"/>
          </w:tcPr>
          <w:p w14:paraId="465ED9D0" w14:textId="3DC624BF" w:rsidR="00A240B8" w:rsidRPr="00A240B8" w:rsidRDefault="00A240B8" w:rsidP="00A240B8">
            <w:pPr>
              <w:spacing w:line="360" w:lineRule="auto"/>
              <w:jc w:val="center"/>
              <w:rPr>
                <w:sz w:val="18"/>
                <w:szCs w:val="18"/>
                <w:lang w:val="id-ID"/>
              </w:rPr>
            </w:pPr>
            <w:r w:rsidRPr="00A240B8">
              <w:rPr>
                <w:sz w:val="18"/>
                <w:szCs w:val="18"/>
                <w:lang w:val="id-ID"/>
              </w:rPr>
              <w:t>25,79 b</w:t>
            </w:r>
          </w:p>
        </w:tc>
        <w:tc>
          <w:tcPr>
            <w:tcW w:w="1080" w:type="dxa"/>
            <w:tcBorders>
              <w:top w:val="nil"/>
              <w:left w:val="nil"/>
              <w:bottom w:val="nil"/>
              <w:right w:val="nil"/>
            </w:tcBorders>
            <w:vAlign w:val="center"/>
          </w:tcPr>
          <w:p w14:paraId="3FD6D2C2" w14:textId="35534C13" w:rsidR="00A240B8" w:rsidRPr="00A240B8" w:rsidRDefault="00A240B8" w:rsidP="00A240B8">
            <w:pPr>
              <w:spacing w:line="360" w:lineRule="auto"/>
              <w:jc w:val="center"/>
              <w:rPr>
                <w:sz w:val="18"/>
                <w:szCs w:val="18"/>
                <w:lang w:val="id-ID"/>
              </w:rPr>
            </w:pPr>
            <w:r w:rsidRPr="00A240B8">
              <w:rPr>
                <w:sz w:val="18"/>
                <w:szCs w:val="18"/>
                <w:lang w:val="id-ID"/>
              </w:rPr>
              <w:t>73,10 b</w:t>
            </w:r>
          </w:p>
        </w:tc>
        <w:tc>
          <w:tcPr>
            <w:tcW w:w="1104" w:type="dxa"/>
            <w:tcBorders>
              <w:top w:val="nil"/>
              <w:left w:val="nil"/>
              <w:bottom w:val="nil"/>
              <w:right w:val="nil"/>
            </w:tcBorders>
            <w:vAlign w:val="center"/>
          </w:tcPr>
          <w:p w14:paraId="2F604048" w14:textId="5444B248" w:rsidR="00A240B8" w:rsidRPr="00A240B8" w:rsidRDefault="00A240B8" w:rsidP="00A240B8">
            <w:pPr>
              <w:spacing w:line="360" w:lineRule="auto"/>
              <w:jc w:val="center"/>
              <w:rPr>
                <w:sz w:val="18"/>
                <w:szCs w:val="18"/>
                <w:lang w:val="id-ID"/>
              </w:rPr>
            </w:pPr>
            <w:r w:rsidRPr="00A240B8">
              <w:rPr>
                <w:sz w:val="18"/>
                <w:szCs w:val="18"/>
                <w:lang w:val="id-ID"/>
              </w:rPr>
              <w:t>146,17 b</w:t>
            </w:r>
          </w:p>
        </w:tc>
      </w:tr>
      <w:tr w:rsidR="00A240B8" w:rsidRPr="00781E32" w14:paraId="1C7D6497" w14:textId="77777777" w:rsidTr="00A240B8">
        <w:tc>
          <w:tcPr>
            <w:tcW w:w="2070" w:type="dxa"/>
            <w:tcBorders>
              <w:top w:val="nil"/>
              <w:left w:val="nil"/>
              <w:bottom w:val="nil"/>
              <w:right w:val="nil"/>
            </w:tcBorders>
            <w:vAlign w:val="center"/>
          </w:tcPr>
          <w:p w14:paraId="767D02ED" w14:textId="46CD2BEF" w:rsidR="00A240B8" w:rsidRPr="00A240B8" w:rsidRDefault="00A240B8" w:rsidP="00A240B8">
            <w:pPr>
              <w:spacing w:line="360" w:lineRule="auto"/>
              <w:rPr>
                <w:sz w:val="18"/>
                <w:szCs w:val="18"/>
                <w:lang w:val="id-ID"/>
              </w:rPr>
            </w:pPr>
            <w:r w:rsidRPr="00A240B8">
              <w:rPr>
                <w:sz w:val="18"/>
                <w:szCs w:val="18"/>
                <w:lang w:val="id-ID"/>
              </w:rPr>
              <w:t>M</w:t>
            </w:r>
            <w:r w:rsidRPr="00A240B8">
              <w:rPr>
                <w:sz w:val="18"/>
                <w:szCs w:val="18"/>
                <w:vertAlign w:val="subscript"/>
                <w:lang w:val="id-ID"/>
              </w:rPr>
              <w:t>2</w:t>
            </w:r>
            <w:r w:rsidRPr="00A240B8">
              <w:rPr>
                <w:sz w:val="18"/>
                <w:szCs w:val="18"/>
                <w:lang w:val="id-ID"/>
              </w:rPr>
              <w:t xml:space="preserve"> (10 gram/polibag)</w:t>
            </w:r>
          </w:p>
        </w:tc>
        <w:tc>
          <w:tcPr>
            <w:tcW w:w="1080" w:type="dxa"/>
            <w:tcBorders>
              <w:top w:val="nil"/>
              <w:left w:val="nil"/>
              <w:bottom w:val="nil"/>
              <w:right w:val="nil"/>
            </w:tcBorders>
            <w:vAlign w:val="center"/>
          </w:tcPr>
          <w:p w14:paraId="34E63E27" w14:textId="42B6649C" w:rsidR="00A240B8" w:rsidRPr="00A240B8" w:rsidRDefault="00A240B8" w:rsidP="00A240B8">
            <w:pPr>
              <w:spacing w:line="360" w:lineRule="auto"/>
              <w:jc w:val="center"/>
              <w:rPr>
                <w:sz w:val="18"/>
                <w:szCs w:val="18"/>
                <w:lang w:val="id-ID"/>
              </w:rPr>
            </w:pPr>
            <w:r w:rsidRPr="00A240B8">
              <w:rPr>
                <w:sz w:val="18"/>
                <w:szCs w:val="18"/>
                <w:lang w:val="id-ID"/>
              </w:rPr>
              <w:t xml:space="preserve">24,17 </w:t>
            </w:r>
            <w:r w:rsidRPr="00A240B8">
              <w:rPr>
                <w:sz w:val="18"/>
                <w:szCs w:val="18"/>
                <w:lang w:val="en-AU"/>
              </w:rPr>
              <w:t>a</w:t>
            </w:r>
            <w:r w:rsidRPr="00A240B8">
              <w:rPr>
                <w:sz w:val="18"/>
                <w:szCs w:val="18"/>
                <w:lang w:val="id-ID"/>
              </w:rPr>
              <w:t>b</w:t>
            </w:r>
          </w:p>
        </w:tc>
        <w:tc>
          <w:tcPr>
            <w:tcW w:w="1080" w:type="dxa"/>
            <w:tcBorders>
              <w:top w:val="nil"/>
              <w:left w:val="nil"/>
              <w:bottom w:val="nil"/>
              <w:right w:val="nil"/>
            </w:tcBorders>
            <w:vAlign w:val="center"/>
          </w:tcPr>
          <w:p w14:paraId="7FEB21F9" w14:textId="27C499BD" w:rsidR="00A240B8" w:rsidRPr="00A240B8" w:rsidRDefault="00A240B8" w:rsidP="00A240B8">
            <w:pPr>
              <w:spacing w:line="360" w:lineRule="auto"/>
              <w:jc w:val="center"/>
              <w:rPr>
                <w:sz w:val="18"/>
                <w:szCs w:val="18"/>
                <w:lang w:val="id-ID"/>
              </w:rPr>
            </w:pPr>
            <w:r w:rsidRPr="00A240B8">
              <w:rPr>
                <w:sz w:val="18"/>
                <w:szCs w:val="18"/>
                <w:lang w:val="id-ID"/>
              </w:rPr>
              <w:t>67,58 b</w:t>
            </w:r>
          </w:p>
        </w:tc>
        <w:tc>
          <w:tcPr>
            <w:tcW w:w="1104" w:type="dxa"/>
            <w:tcBorders>
              <w:top w:val="nil"/>
              <w:left w:val="nil"/>
              <w:bottom w:val="nil"/>
              <w:right w:val="nil"/>
            </w:tcBorders>
            <w:vAlign w:val="center"/>
          </w:tcPr>
          <w:p w14:paraId="7A835C6B" w14:textId="15DAD7A1" w:rsidR="00A240B8" w:rsidRPr="00A240B8" w:rsidRDefault="00A240B8" w:rsidP="00A240B8">
            <w:pPr>
              <w:spacing w:line="360" w:lineRule="auto"/>
              <w:jc w:val="center"/>
              <w:rPr>
                <w:sz w:val="18"/>
                <w:szCs w:val="18"/>
                <w:lang w:val="id-ID"/>
              </w:rPr>
            </w:pPr>
            <w:r w:rsidRPr="00A240B8">
              <w:rPr>
                <w:sz w:val="18"/>
                <w:szCs w:val="18"/>
                <w:lang w:val="id-ID"/>
              </w:rPr>
              <w:t>136,54 b</w:t>
            </w:r>
          </w:p>
        </w:tc>
      </w:tr>
      <w:tr w:rsidR="00A240B8" w:rsidRPr="00781E32" w14:paraId="1424A38D" w14:textId="77777777" w:rsidTr="00A240B8">
        <w:tc>
          <w:tcPr>
            <w:tcW w:w="2070" w:type="dxa"/>
            <w:tcBorders>
              <w:top w:val="nil"/>
              <w:left w:val="nil"/>
              <w:bottom w:val="single" w:sz="4" w:space="0" w:color="auto"/>
              <w:right w:val="nil"/>
            </w:tcBorders>
            <w:vAlign w:val="center"/>
          </w:tcPr>
          <w:p w14:paraId="1188C81B" w14:textId="594D7748" w:rsidR="00A240B8" w:rsidRPr="00A240B8" w:rsidRDefault="00A240B8" w:rsidP="00A240B8">
            <w:pPr>
              <w:spacing w:line="360" w:lineRule="auto"/>
              <w:rPr>
                <w:sz w:val="18"/>
                <w:szCs w:val="18"/>
                <w:lang w:val="id-ID"/>
              </w:rPr>
            </w:pPr>
            <w:r w:rsidRPr="00A240B8">
              <w:rPr>
                <w:sz w:val="18"/>
                <w:szCs w:val="18"/>
                <w:lang w:val="id-ID"/>
              </w:rPr>
              <w:t>M</w:t>
            </w:r>
            <w:r w:rsidRPr="00A240B8">
              <w:rPr>
                <w:sz w:val="18"/>
                <w:szCs w:val="18"/>
                <w:vertAlign w:val="subscript"/>
                <w:lang w:val="id-ID"/>
              </w:rPr>
              <w:t>3</w:t>
            </w:r>
            <w:r w:rsidRPr="00A240B8">
              <w:rPr>
                <w:sz w:val="18"/>
                <w:szCs w:val="18"/>
                <w:lang w:val="id-ID"/>
              </w:rPr>
              <w:t xml:space="preserve"> (15gram/polibag)</w:t>
            </w:r>
          </w:p>
        </w:tc>
        <w:tc>
          <w:tcPr>
            <w:tcW w:w="1080" w:type="dxa"/>
            <w:tcBorders>
              <w:top w:val="nil"/>
              <w:left w:val="nil"/>
              <w:bottom w:val="single" w:sz="4" w:space="0" w:color="auto"/>
              <w:right w:val="nil"/>
            </w:tcBorders>
            <w:vAlign w:val="center"/>
          </w:tcPr>
          <w:p w14:paraId="47715FB7" w14:textId="7C920D66" w:rsidR="00A240B8" w:rsidRPr="00A240B8" w:rsidRDefault="00A240B8" w:rsidP="00A240B8">
            <w:pPr>
              <w:spacing w:line="360" w:lineRule="auto"/>
              <w:jc w:val="center"/>
              <w:rPr>
                <w:sz w:val="18"/>
                <w:szCs w:val="18"/>
                <w:lang w:val="id-ID"/>
              </w:rPr>
            </w:pPr>
            <w:r w:rsidRPr="00A240B8">
              <w:rPr>
                <w:sz w:val="18"/>
                <w:szCs w:val="18"/>
                <w:lang w:val="id-ID"/>
              </w:rPr>
              <w:t>23,17 ab</w:t>
            </w:r>
          </w:p>
        </w:tc>
        <w:tc>
          <w:tcPr>
            <w:tcW w:w="1080" w:type="dxa"/>
            <w:tcBorders>
              <w:top w:val="nil"/>
              <w:left w:val="nil"/>
              <w:bottom w:val="single" w:sz="4" w:space="0" w:color="auto"/>
              <w:right w:val="nil"/>
            </w:tcBorders>
            <w:vAlign w:val="center"/>
          </w:tcPr>
          <w:p w14:paraId="6371DA40" w14:textId="14916774" w:rsidR="00A240B8" w:rsidRPr="00A240B8" w:rsidRDefault="00A240B8" w:rsidP="00A240B8">
            <w:pPr>
              <w:spacing w:line="360" w:lineRule="auto"/>
              <w:jc w:val="center"/>
              <w:rPr>
                <w:sz w:val="18"/>
                <w:szCs w:val="18"/>
                <w:lang w:val="id-ID"/>
              </w:rPr>
            </w:pPr>
            <w:r w:rsidRPr="00A240B8">
              <w:rPr>
                <w:sz w:val="18"/>
                <w:szCs w:val="18"/>
                <w:lang w:val="id-ID"/>
              </w:rPr>
              <w:t>65,92 b</w:t>
            </w:r>
          </w:p>
        </w:tc>
        <w:tc>
          <w:tcPr>
            <w:tcW w:w="1104" w:type="dxa"/>
            <w:tcBorders>
              <w:top w:val="nil"/>
              <w:left w:val="nil"/>
              <w:bottom w:val="single" w:sz="4" w:space="0" w:color="auto"/>
              <w:right w:val="nil"/>
            </w:tcBorders>
            <w:vAlign w:val="center"/>
          </w:tcPr>
          <w:p w14:paraId="21CEC33C" w14:textId="451CF6CB" w:rsidR="00A240B8" w:rsidRPr="00A240B8" w:rsidRDefault="00A240B8" w:rsidP="00A240B8">
            <w:pPr>
              <w:spacing w:line="360" w:lineRule="auto"/>
              <w:jc w:val="center"/>
              <w:rPr>
                <w:sz w:val="18"/>
                <w:szCs w:val="18"/>
                <w:lang w:val="id-ID"/>
              </w:rPr>
            </w:pPr>
            <w:r w:rsidRPr="00A240B8">
              <w:rPr>
                <w:sz w:val="18"/>
                <w:szCs w:val="18"/>
                <w:lang w:val="id-ID"/>
              </w:rPr>
              <w:t>132,83 b</w:t>
            </w:r>
          </w:p>
        </w:tc>
      </w:tr>
      <w:tr w:rsidR="00A240B8" w:rsidRPr="00781E32" w14:paraId="2E3CA7C1" w14:textId="77777777" w:rsidTr="00A240B8">
        <w:tc>
          <w:tcPr>
            <w:tcW w:w="2070" w:type="dxa"/>
            <w:tcBorders>
              <w:top w:val="single" w:sz="4" w:space="0" w:color="auto"/>
              <w:left w:val="nil"/>
              <w:bottom w:val="single" w:sz="4" w:space="0" w:color="auto"/>
              <w:right w:val="nil"/>
            </w:tcBorders>
            <w:vAlign w:val="center"/>
          </w:tcPr>
          <w:p w14:paraId="5CA30807" w14:textId="77777777" w:rsidR="00A240B8" w:rsidRPr="00A240B8" w:rsidRDefault="00A240B8" w:rsidP="00A240B8">
            <w:pPr>
              <w:spacing w:line="360" w:lineRule="auto"/>
              <w:rPr>
                <w:sz w:val="18"/>
                <w:szCs w:val="18"/>
                <w:lang w:val="id-ID"/>
              </w:rPr>
            </w:pPr>
            <w:r w:rsidRPr="00A240B8">
              <w:rPr>
                <w:sz w:val="18"/>
                <w:szCs w:val="18"/>
                <w:lang w:val="id-ID"/>
              </w:rPr>
              <w:t>BNJ 0,05</w:t>
            </w:r>
          </w:p>
        </w:tc>
        <w:tc>
          <w:tcPr>
            <w:tcW w:w="1080" w:type="dxa"/>
            <w:tcBorders>
              <w:top w:val="single" w:sz="4" w:space="0" w:color="auto"/>
              <w:left w:val="nil"/>
              <w:bottom w:val="single" w:sz="4" w:space="0" w:color="auto"/>
              <w:right w:val="nil"/>
            </w:tcBorders>
            <w:vAlign w:val="center"/>
          </w:tcPr>
          <w:p w14:paraId="7577CA09" w14:textId="65004F1B" w:rsidR="00A240B8" w:rsidRPr="00A240B8" w:rsidRDefault="00A240B8" w:rsidP="00A240B8">
            <w:pPr>
              <w:spacing w:line="360" w:lineRule="auto"/>
              <w:jc w:val="center"/>
              <w:rPr>
                <w:sz w:val="18"/>
                <w:szCs w:val="18"/>
                <w:lang w:val="id-ID"/>
              </w:rPr>
            </w:pPr>
            <w:r w:rsidRPr="00A240B8">
              <w:rPr>
                <w:sz w:val="18"/>
                <w:szCs w:val="18"/>
                <w:lang w:val="id-ID"/>
              </w:rPr>
              <w:t>5,39</w:t>
            </w:r>
          </w:p>
        </w:tc>
        <w:tc>
          <w:tcPr>
            <w:tcW w:w="1080" w:type="dxa"/>
            <w:tcBorders>
              <w:top w:val="single" w:sz="4" w:space="0" w:color="auto"/>
              <w:left w:val="nil"/>
              <w:bottom w:val="single" w:sz="4" w:space="0" w:color="auto"/>
              <w:right w:val="nil"/>
            </w:tcBorders>
            <w:vAlign w:val="center"/>
          </w:tcPr>
          <w:p w14:paraId="0F8E9EC7" w14:textId="6FE56FC7" w:rsidR="00A240B8" w:rsidRPr="00A240B8" w:rsidRDefault="00A240B8" w:rsidP="00A240B8">
            <w:pPr>
              <w:spacing w:line="360" w:lineRule="auto"/>
              <w:jc w:val="center"/>
              <w:rPr>
                <w:sz w:val="18"/>
                <w:szCs w:val="18"/>
                <w:lang w:val="id-ID"/>
              </w:rPr>
            </w:pPr>
            <w:r w:rsidRPr="00A240B8">
              <w:rPr>
                <w:sz w:val="18"/>
                <w:szCs w:val="18"/>
                <w:lang w:val="id-ID"/>
              </w:rPr>
              <w:t>20,24</w:t>
            </w:r>
          </w:p>
        </w:tc>
        <w:tc>
          <w:tcPr>
            <w:tcW w:w="1104" w:type="dxa"/>
            <w:tcBorders>
              <w:top w:val="single" w:sz="4" w:space="0" w:color="auto"/>
              <w:left w:val="nil"/>
              <w:bottom w:val="single" w:sz="4" w:space="0" w:color="auto"/>
              <w:right w:val="nil"/>
            </w:tcBorders>
            <w:vAlign w:val="center"/>
          </w:tcPr>
          <w:p w14:paraId="6D6DF429" w14:textId="61EBE229" w:rsidR="00A240B8" w:rsidRPr="00A240B8" w:rsidRDefault="00A240B8" w:rsidP="00A240B8">
            <w:pPr>
              <w:spacing w:line="360" w:lineRule="auto"/>
              <w:jc w:val="center"/>
              <w:rPr>
                <w:sz w:val="18"/>
                <w:szCs w:val="18"/>
                <w:lang w:val="id-ID"/>
              </w:rPr>
            </w:pPr>
            <w:r w:rsidRPr="00A240B8">
              <w:rPr>
                <w:sz w:val="18"/>
                <w:szCs w:val="18"/>
                <w:lang w:val="id-ID"/>
              </w:rPr>
              <w:t>30,18</w:t>
            </w:r>
          </w:p>
        </w:tc>
      </w:tr>
    </w:tbl>
    <w:p w14:paraId="21EA9BD2" w14:textId="77777777" w:rsidR="00A240B8" w:rsidRPr="00A240B8" w:rsidRDefault="00A240B8" w:rsidP="00A240B8">
      <w:pPr>
        <w:ind w:left="1134" w:hanging="1134"/>
        <w:rPr>
          <w:sz w:val="18"/>
          <w:szCs w:val="18"/>
          <w:lang w:val="id-ID"/>
        </w:rPr>
      </w:pPr>
      <w:r w:rsidRPr="00A240B8">
        <w:rPr>
          <w:sz w:val="18"/>
          <w:szCs w:val="18"/>
          <w:lang w:val="id-ID"/>
        </w:rPr>
        <w:t>Keterangan : Angka yang diikuti oleh huruf yang sama pada kolom yang sama tidak  berbeda nyata pada taraf 5% (0,05).</w:t>
      </w:r>
    </w:p>
    <w:p w14:paraId="64D84B57" w14:textId="77777777" w:rsidR="00A240B8" w:rsidRDefault="00A240B8" w:rsidP="003E4691">
      <w:pPr>
        <w:pStyle w:val="08paragraf"/>
        <w:tabs>
          <w:tab w:val="left" w:pos="2790"/>
        </w:tabs>
        <w:ind w:firstLine="0"/>
      </w:pPr>
    </w:p>
    <w:p w14:paraId="5356B1A8" w14:textId="77777777" w:rsidR="003E4691" w:rsidRDefault="003E4691" w:rsidP="003E4691">
      <w:pPr>
        <w:ind w:left="993" w:hanging="993"/>
        <w:rPr>
          <w:sz w:val="22"/>
          <w:szCs w:val="22"/>
          <w:lang w:val="id-ID"/>
        </w:rPr>
      </w:pPr>
      <w:r>
        <w:rPr>
          <w:sz w:val="22"/>
          <w:szCs w:val="22"/>
          <w:lang w:val="id-ID"/>
        </w:rPr>
        <w:t>Tabel 2</w:t>
      </w:r>
      <w:r w:rsidRPr="005A5FBB">
        <w:rPr>
          <w:sz w:val="22"/>
          <w:szCs w:val="22"/>
          <w:lang w:val="id-ID"/>
        </w:rPr>
        <w:t>. Rata-rata  rataan diameter buah mentimun akibat pemberian pupuk kandang sapi.</w:t>
      </w:r>
    </w:p>
    <w:p w14:paraId="7EF2A175" w14:textId="77777777" w:rsidR="00450E69" w:rsidRPr="005A5FBB" w:rsidRDefault="00450E69" w:rsidP="003E4691">
      <w:pPr>
        <w:ind w:left="993" w:hanging="993"/>
        <w:rPr>
          <w:sz w:val="22"/>
          <w:szCs w:val="22"/>
          <w:lang w:val="id-ID"/>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2605"/>
      </w:tblGrid>
      <w:tr w:rsidR="003E4691" w:rsidRPr="00781E32" w14:paraId="570733C9" w14:textId="77777777" w:rsidTr="00EF0881">
        <w:tc>
          <w:tcPr>
            <w:tcW w:w="2070" w:type="dxa"/>
            <w:tcBorders>
              <w:left w:val="nil"/>
              <w:bottom w:val="single" w:sz="4" w:space="0" w:color="auto"/>
              <w:right w:val="nil"/>
            </w:tcBorders>
            <w:vAlign w:val="center"/>
          </w:tcPr>
          <w:p w14:paraId="3FEA688D" w14:textId="10547F8D" w:rsidR="003E4691" w:rsidRPr="005A5FBB" w:rsidRDefault="003E4691" w:rsidP="003E4691">
            <w:pPr>
              <w:spacing w:line="360" w:lineRule="auto"/>
              <w:rPr>
                <w:sz w:val="18"/>
                <w:szCs w:val="18"/>
              </w:rPr>
            </w:pPr>
            <w:r w:rsidRPr="005A5FBB">
              <w:rPr>
                <w:sz w:val="18"/>
                <w:szCs w:val="18"/>
              </w:rPr>
              <w:t xml:space="preserve">Pupuk </w:t>
            </w:r>
            <w:r>
              <w:rPr>
                <w:sz w:val="18"/>
                <w:szCs w:val="18"/>
              </w:rPr>
              <w:t>NPK Mutiara</w:t>
            </w:r>
          </w:p>
        </w:tc>
        <w:tc>
          <w:tcPr>
            <w:tcW w:w="2605" w:type="dxa"/>
            <w:tcBorders>
              <w:left w:val="nil"/>
              <w:bottom w:val="single" w:sz="4" w:space="0" w:color="auto"/>
              <w:right w:val="nil"/>
            </w:tcBorders>
          </w:tcPr>
          <w:p w14:paraId="1EB9BFFE" w14:textId="77777777" w:rsidR="003E4691" w:rsidRPr="005A5FBB" w:rsidRDefault="003E4691" w:rsidP="00EF0881">
            <w:pPr>
              <w:spacing w:line="360" w:lineRule="auto"/>
              <w:rPr>
                <w:sz w:val="18"/>
                <w:szCs w:val="18"/>
              </w:rPr>
            </w:pPr>
            <w:r w:rsidRPr="005A5FBB">
              <w:rPr>
                <w:sz w:val="18"/>
                <w:szCs w:val="18"/>
              </w:rPr>
              <w:t>Rataan Diameter Buah (cm)</w:t>
            </w:r>
          </w:p>
        </w:tc>
      </w:tr>
      <w:tr w:rsidR="003E4691" w:rsidRPr="00781E32" w14:paraId="4DB580A2" w14:textId="77777777" w:rsidTr="00EF0881">
        <w:tc>
          <w:tcPr>
            <w:tcW w:w="2070" w:type="dxa"/>
            <w:tcBorders>
              <w:left w:val="nil"/>
              <w:bottom w:val="nil"/>
              <w:right w:val="nil"/>
            </w:tcBorders>
            <w:vAlign w:val="center"/>
          </w:tcPr>
          <w:p w14:paraId="4A5A8EEB" w14:textId="26DC231D" w:rsidR="003E4691" w:rsidRPr="005A5FBB" w:rsidRDefault="003E4691" w:rsidP="003E4691">
            <w:pPr>
              <w:spacing w:line="360" w:lineRule="auto"/>
              <w:rPr>
                <w:sz w:val="18"/>
                <w:szCs w:val="18"/>
                <w:lang w:val="id-ID"/>
              </w:rPr>
            </w:pPr>
            <w:r w:rsidRPr="00A240B8">
              <w:rPr>
                <w:sz w:val="18"/>
                <w:szCs w:val="18"/>
                <w:lang w:val="id-ID"/>
              </w:rPr>
              <w:t>M</w:t>
            </w:r>
            <w:r w:rsidRPr="00A240B8">
              <w:rPr>
                <w:sz w:val="18"/>
                <w:szCs w:val="18"/>
                <w:vertAlign w:val="subscript"/>
                <w:lang w:val="id-ID"/>
              </w:rPr>
              <w:t>0</w:t>
            </w:r>
            <w:r w:rsidRPr="00A240B8">
              <w:rPr>
                <w:sz w:val="18"/>
                <w:szCs w:val="18"/>
                <w:lang w:val="id-ID"/>
              </w:rPr>
              <w:t xml:space="preserve"> (Kontrol)</w:t>
            </w:r>
          </w:p>
        </w:tc>
        <w:tc>
          <w:tcPr>
            <w:tcW w:w="2605" w:type="dxa"/>
            <w:tcBorders>
              <w:left w:val="nil"/>
              <w:bottom w:val="nil"/>
              <w:right w:val="nil"/>
            </w:tcBorders>
            <w:vAlign w:val="center"/>
          </w:tcPr>
          <w:p w14:paraId="0F29B29A" w14:textId="2307874C" w:rsidR="003E4691" w:rsidRPr="003E4691" w:rsidRDefault="003E4691" w:rsidP="003E4691">
            <w:pPr>
              <w:spacing w:line="360" w:lineRule="auto"/>
              <w:jc w:val="center"/>
              <w:rPr>
                <w:sz w:val="18"/>
                <w:szCs w:val="18"/>
                <w:lang w:val="id-ID"/>
              </w:rPr>
            </w:pPr>
            <w:r w:rsidRPr="003E4691">
              <w:rPr>
                <w:sz w:val="18"/>
                <w:szCs w:val="18"/>
                <w:lang w:val="id-ID"/>
              </w:rPr>
              <w:t>3,97 a</w:t>
            </w:r>
          </w:p>
        </w:tc>
      </w:tr>
      <w:tr w:rsidR="003E4691" w:rsidRPr="00781E32" w14:paraId="44DC6BDF" w14:textId="77777777" w:rsidTr="00EF0881">
        <w:tc>
          <w:tcPr>
            <w:tcW w:w="2070" w:type="dxa"/>
            <w:tcBorders>
              <w:top w:val="nil"/>
              <w:left w:val="nil"/>
              <w:bottom w:val="nil"/>
              <w:right w:val="nil"/>
            </w:tcBorders>
            <w:vAlign w:val="center"/>
          </w:tcPr>
          <w:p w14:paraId="471493A7" w14:textId="22B16258" w:rsidR="003E4691" w:rsidRPr="005A5FBB" w:rsidRDefault="003E4691" w:rsidP="003E4691">
            <w:pPr>
              <w:spacing w:line="360" w:lineRule="auto"/>
              <w:rPr>
                <w:sz w:val="18"/>
                <w:szCs w:val="18"/>
                <w:lang w:val="id-ID"/>
              </w:rPr>
            </w:pPr>
            <w:r w:rsidRPr="00A240B8">
              <w:rPr>
                <w:sz w:val="18"/>
                <w:szCs w:val="18"/>
                <w:lang w:val="id-ID"/>
              </w:rPr>
              <w:t>M</w:t>
            </w:r>
            <w:r w:rsidRPr="00A240B8">
              <w:rPr>
                <w:sz w:val="18"/>
                <w:szCs w:val="18"/>
                <w:vertAlign w:val="subscript"/>
                <w:lang w:val="id-ID"/>
              </w:rPr>
              <w:t>1</w:t>
            </w:r>
            <w:r w:rsidRPr="00A240B8">
              <w:rPr>
                <w:sz w:val="18"/>
                <w:szCs w:val="18"/>
                <w:lang w:val="id-ID"/>
              </w:rPr>
              <w:t xml:space="preserve"> (5 gram/polibag)</w:t>
            </w:r>
          </w:p>
        </w:tc>
        <w:tc>
          <w:tcPr>
            <w:tcW w:w="2605" w:type="dxa"/>
            <w:tcBorders>
              <w:top w:val="nil"/>
              <w:left w:val="nil"/>
              <w:bottom w:val="nil"/>
              <w:right w:val="nil"/>
            </w:tcBorders>
            <w:vAlign w:val="center"/>
          </w:tcPr>
          <w:p w14:paraId="7B714E79" w14:textId="52972C15" w:rsidR="003E4691" w:rsidRPr="003E4691" w:rsidRDefault="003E4691" w:rsidP="003E4691">
            <w:pPr>
              <w:spacing w:line="360" w:lineRule="auto"/>
              <w:jc w:val="center"/>
              <w:rPr>
                <w:sz w:val="18"/>
                <w:szCs w:val="18"/>
                <w:lang w:val="id-ID"/>
              </w:rPr>
            </w:pPr>
            <w:r w:rsidRPr="003E4691">
              <w:rPr>
                <w:sz w:val="18"/>
                <w:szCs w:val="18"/>
                <w:lang w:val="id-ID"/>
              </w:rPr>
              <w:t>4,30 ab</w:t>
            </w:r>
          </w:p>
        </w:tc>
      </w:tr>
      <w:tr w:rsidR="003E4691" w:rsidRPr="00781E32" w14:paraId="3389A50A" w14:textId="77777777" w:rsidTr="00EF0881">
        <w:tc>
          <w:tcPr>
            <w:tcW w:w="2070" w:type="dxa"/>
            <w:tcBorders>
              <w:top w:val="nil"/>
              <w:left w:val="nil"/>
              <w:bottom w:val="nil"/>
              <w:right w:val="nil"/>
            </w:tcBorders>
            <w:vAlign w:val="center"/>
          </w:tcPr>
          <w:p w14:paraId="572323DA" w14:textId="1D867CB0" w:rsidR="003E4691" w:rsidRPr="005A5FBB" w:rsidRDefault="003E4691" w:rsidP="003E4691">
            <w:pPr>
              <w:spacing w:line="360" w:lineRule="auto"/>
              <w:rPr>
                <w:sz w:val="18"/>
                <w:szCs w:val="18"/>
                <w:lang w:val="id-ID"/>
              </w:rPr>
            </w:pPr>
            <w:r w:rsidRPr="00A240B8">
              <w:rPr>
                <w:sz w:val="18"/>
                <w:szCs w:val="18"/>
                <w:lang w:val="id-ID"/>
              </w:rPr>
              <w:t>M</w:t>
            </w:r>
            <w:r w:rsidRPr="00A240B8">
              <w:rPr>
                <w:sz w:val="18"/>
                <w:szCs w:val="18"/>
                <w:vertAlign w:val="subscript"/>
                <w:lang w:val="id-ID"/>
              </w:rPr>
              <w:t>2</w:t>
            </w:r>
            <w:r w:rsidRPr="00A240B8">
              <w:rPr>
                <w:sz w:val="18"/>
                <w:szCs w:val="18"/>
                <w:lang w:val="id-ID"/>
              </w:rPr>
              <w:t xml:space="preserve"> (10 gram/polibag)</w:t>
            </w:r>
          </w:p>
        </w:tc>
        <w:tc>
          <w:tcPr>
            <w:tcW w:w="2605" w:type="dxa"/>
            <w:tcBorders>
              <w:top w:val="nil"/>
              <w:left w:val="nil"/>
              <w:bottom w:val="nil"/>
              <w:right w:val="nil"/>
            </w:tcBorders>
            <w:vAlign w:val="center"/>
          </w:tcPr>
          <w:p w14:paraId="7A2333DD" w14:textId="16BF8A3C" w:rsidR="003E4691" w:rsidRPr="003E4691" w:rsidRDefault="003E4691" w:rsidP="003E4691">
            <w:pPr>
              <w:spacing w:line="360" w:lineRule="auto"/>
              <w:jc w:val="center"/>
              <w:rPr>
                <w:sz w:val="18"/>
                <w:szCs w:val="18"/>
                <w:lang w:val="id-ID"/>
              </w:rPr>
            </w:pPr>
            <w:r w:rsidRPr="003E4691">
              <w:rPr>
                <w:sz w:val="18"/>
                <w:szCs w:val="18"/>
                <w:lang w:val="id-ID"/>
              </w:rPr>
              <w:t>4,31 b</w:t>
            </w:r>
          </w:p>
        </w:tc>
      </w:tr>
      <w:tr w:rsidR="003E4691" w:rsidRPr="00781E32" w14:paraId="7DAAA7B6" w14:textId="77777777" w:rsidTr="00EF0881">
        <w:tc>
          <w:tcPr>
            <w:tcW w:w="2070" w:type="dxa"/>
            <w:tcBorders>
              <w:top w:val="nil"/>
              <w:left w:val="nil"/>
              <w:bottom w:val="single" w:sz="4" w:space="0" w:color="auto"/>
              <w:right w:val="nil"/>
            </w:tcBorders>
            <w:vAlign w:val="center"/>
          </w:tcPr>
          <w:p w14:paraId="428D3EEF" w14:textId="464BBD3E" w:rsidR="003E4691" w:rsidRPr="005A5FBB" w:rsidRDefault="003E4691" w:rsidP="003E4691">
            <w:pPr>
              <w:spacing w:line="360" w:lineRule="auto"/>
              <w:rPr>
                <w:sz w:val="18"/>
                <w:szCs w:val="18"/>
                <w:lang w:val="id-ID"/>
              </w:rPr>
            </w:pPr>
            <w:r w:rsidRPr="00A240B8">
              <w:rPr>
                <w:sz w:val="18"/>
                <w:szCs w:val="18"/>
                <w:lang w:val="id-ID"/>
              </w:rPr>
              <w:t>M</w:t>
            </w:r>
            <w:r w:rsidRPr="00A240B8">
              <w:rPr>
                <w:sz w:val="18"/>
                <w:szCs w:val="18"/>
                <w:vertAlign w:val="subscript"/>
                <w:lang w:val="id-ID"/>
              </w:rPr>
              <w:t>3</w:t>
            </w:r>
            <w:r w:rsidRPr="00A240B8">
              <w:rPr>
                <w:sz w:val="18"/>
                <w:szCs w:val="18"/>
                <w:lang w:val="id-ID"/>
              </w:rPr>
              <w:t xml:space="preserve"> (15gram/polibag)</w:t>
            </w:r>
          </w:p>
        </w:tc>
        <w:tc>
          <w:tcPr>
            <w:tcW w:w="2605" w:type="dxa"/>
            <w:tcBorders>
              <w:top w:val="nil"/>
              <w:left w:val="nil"/>
              <w:bottom w:val="single" w:sz="4" w:space="0" w:color="auto"/>
              <w:right w:val="nil"/>
            </w:tcBorders>
            <w:vAlign w:val="center"/>
          </w:tcPr>
          <w:p w14:paraId="3FB4298C" w14:textId="68E80F0B" w:rsidR="003E4691" w:rsidRPr="003E4691" w:rsidRDefault="003E4691" w:rsidP="003E4691">
            <w:pPr>
              <w:spacing w:line="360" w:lineRule="auto"/>
              <w:jc w:val="center"/>
              <w:rPr>
                <w:sz w:val="18"/>
                <w:szCs w:val="18"/>
                <w:lang w:val="id-ID"/>
              </w:rPr>
            </w:pPr>
            <w:r w:rsidRPr="003E4691">
              <w:rPr>
                <w:sz w:val="18"/>
                <w:szCs w:val="18"/>
                <w:lang w:val="id-ID"/>
              </w:rPr>
              <w:t>4,31 b</w:t>
            </w:r>
          </w:p>
        </w:tc>
      </w:tr>
      <w:tr w:rsidR="003E4691" w:rsidRPr="00781E32" w14:paraId="069A432D" w14:textId="77777777" w:rsidTr="00EF0881">
        <w:tc>
          <w:tcPr>
            <w:tcW w:w="2070" w:type="dxa"/>
            <w:tcBorders>
              <w:top w:val="single" w:sz="4" w:space="0" w:color="auto"/>
              <w:left w:val="nil"/>
              <w:right w:val="nil"/>
            </w:tcBorders>
            <w:vAlign w:val="center"/>
          </w:tcPr>
          <w:p w14:paraId="16F0F8BE" w14:textId="77777777" w:rsidR="003E4691" w:rsidRPr="005A5FBB" w:rsidRDefault="003E4691" w:rsidP="003E4691">
            <w:pPr>
              <w:spacing w:line="360" w:lineRule="auto"/>
              <w:rPr>
                <w:sz w:val="18"/>
                <w:szCs w:val="18"/>
                <w:lang w:val="id-ID"/>
              </w:rPr>
            </w:pPr>
            <w:r w:rsidRPr="005A5FBB">
              <w:rPr>
                <w:sz w:val="18"/>
                <w:szCs w:val="18"/>
                <w:lang w:val="id-ID"/>
              </w:rPr>
              <w:t>BNJ 0,05</w:t>
            </w:r>
          </w:p>
        </w:tc>
        <w:tc>
          <w:tcPr>
            <w:tcW w:w="2605" w:type="dxa"/>
            <w:tcBorders>
              <w:top w:val="single" w:sz="4" w:space="0" w:color="auto"/>
              <w:left w:val="nil"/>
              <w:right w:val="nil"/>
            </w:tcBorders>
            <w:vAlign w:val="center"/>
          </w:tcPr>
          <w:p w14:paraId="35833BCF" w14:textId="7BB6A933" w:rsidR="003E4691" w:rsidRPr="003E4691" w:rsidRDefault="003E4691" w:rsidP="003E4691">
            <w:pPr>
              <w:spacing w:line="360" w:lineRule="auto"/>
              <w:jc w:val="center"/>
              <w:rPr>
                <w:sz w:val="18"/>
                <w:szCs w:val="18"/>
                <w:lang w:val="id-ID"/>
              </w:rPr>
            </w:pPr>
            <w:r w:rsidRPr="003E4691">
              <w:rPr>
                <w:sz w:val="18"/>
                <w:szCs w:val="18"/>
                <w:lang w:val="id-ID"/>
              </w:rPr>
              <w:t>0,28</w:t>
            </w:r>
          </w:p>
        </w:tc>
      </w:tr>
    </w:tbl>
    <w:p w14:paraId="670FDA0E" w14:textId="77777777" w:rsidR="003E4691" w:rsidRDefault="003E4691" w:rsidP="003E4691">
      <w:pPr>
        <w:tabs>
          <w:tab w:val="left" w:pos="567"/>
        </w:tabs>
        <w:ind w:left="1134" w:hanging="1134"/>
        <w:rPr>
          <w:sz w:val="18"/>
          <w:szCs w:val="18"/>
          <w:lang w:val="id-ID"/>
        </w:rPr>
      </w:pPr>
      <w:r w:rsidRPr="005A5FBB">
        <w:rPr>
          <w:sz w:val="18"/>
          <w:szCs w:val="18"/>
          <w:lang w:val="id-ID"/>
        </w:rPr>
        <w:t>Keterangan : Angka yang diikuti oleh huruf yang sama pada kolom yang sama tidak berbeda nyata pada taraf 5% (0,05).</w:t>
      </w:r>
    </w:p>
    <w:p w14:paraId="662D3A94" w14:textId="77777777" w:rsidR="003E4691" w:rsidRPr="005A5FBB" w:rsidRDefault="003E4691" w:rsidP="003E4691">
      <w:pPr>
        <w:tabs>
          <w:tab w:val="left" w:pos="567"/>
        </w:tabs>
        <w:ind w:left="1134" w:hanging="1134"/>
        <w:rPr>
          <w:sz w:val="18"/>
          <w:szCs w:val="18"/>
          <w:lang w:val="id-ID"/>
        </w:rPr>
      </w:pPr>
    </w:p>
    <w:p w14:paraId="71BF4F6B" w14:textId="77777777" w:rsidR="003E4691" w:rsidRPr="009D60CF" w:rsidRDefault="003E4691" w:rsidP="003E4691">
      <w:pPr>
        <w:pStyle w:val="08paragraf"/>
        <w:tabs>
          <w:tab w:val="left" w:pos="2790"/>
        </w:tabs>
        <w:ind w:firstLine="0"/>
        <w:rPr>
          <w:szCs w:val="22"/>
        </w:rPr>
      </w:pPr>
    </w:p>
    <w:p w14:paraId="689090B9" w14:textId="77777777" w:rsidR="00450E69" w:rsidRDefault="00450E69" w:rsidP="003E4691">
      <w:pPr>
        <w:pStyle w:val="08paragraf"/>
        <w:ind w:firstLine="0"/>
        <w:rPr>
          <w:b/>
          <w:szCs w:val="22"/>
          <w:lang w:val="en-US"/>
        </w:rPr>
        <w:sectPr w:rsidR="00450E69" w:rsidSect="00444450">
          <w:type w:val="continuous"/>
          <w:pgSz w:w="12191" w:h="16840" w:code="9"/>
          <w:pgMar w:top="1701" w:right="1418" w:bottom="1418" w:left="1418" w:header="709" w:footer="709" w:gutter="0"/>
          <w:cols w:space="709"/>
          <w:docGrid w:linePitch="360"/>
        </w:sectPr>
      </w:pPr>
    </w:p>
    <w:p w14:paraId="6447C525" w14:textId="3D28FD77" w:rsidR="00602F8F" w:rsidRPr="00CB6A92" w:rsidRDefault="003E4691" w:rsidP="003E4691">
      <w:pPr>
        <w:pStyle w:val="08paragraf"/>
        <w:ind w:firstLine="0"/>
        <w:rPr>
          <w:b/>
          <w:szCs w:val="22"/>
          <w:lang w:val="en-US"/>
        </w:rPr>
      </w:pPr>
      <w:r w:rsidRPr="00CB6A92">
        <w:rPr>
          <w:b/>
          <w:szCs w:val="22"/>
          <w:lang w:val="en-US"/>
        </w:rPr>
        <w:lastRenderedPageBreak/>
        <w:t>Pengaruh Interaksi</w:t>
      </w:r>
    </w:p>
    <w:p w14:paraId="0C570CFB" w14:textId="77777777" w:rsidR="009D60CF" w:rsidRDefault="003E4691" w:rsidP="009D60CF">
      <w:pPr>
        <w:spacing w:line="360" w:lineRule="auto"/>
        <w:rPr>
          <w:sz w:val="22"/>
          <w:szCs w:val="22"/>
          <w:lang w:val="id-ID"/>
        </w:rPr>
      </w:pPr>
      <w:r w:rsidRPr="00CB6A92">
        <w:rPr>
          <w:b/>
          <w:sz w:val="22"/>
          <w:szCs w:val="22"/>
        </w:rPr>
        <w:t>Rataan diameter buah.</w:t>
      </w:r>
      <w:r w:rsidRPr="009D60CF">
        <w:rPr>
          <w:sz w:val="22"/>
          <w:szCs w:val="22"/>
        </w:rPr>
        <w:t xml:space="preserve">  Dapat dilihat pada tabel 5 b menunjukkan </w:t>
      </w:r>
      <w:r w:rsidRPr="009D60CF">
        <w:rPr>
          <w:sz w:val="22"/>
          <w:szCs w:val="22"/>
          <w:lang w:val="id-ID"/>
        </w:rPr>
        <w:t>bahwa terdapat interaksi yang nyata terha</w:t>
      </w:r>
      <w:r w:rsidR="009D60CF" w:rsidRPr="009D60CF">
        <w:rPr>
          <w:sz w:val="22"/>
          <w:szCs w:val="22"/>
          <w:lang w:val="id-ID"/>
        </w:rPr>
        <w:t xml:space="preserve">dap diameter buah mentimun (cm) dan menunjukkan bahwa pengamatan diameter mentimun terbesar dijumpai pada </w:t>
      </w:r>
      <w:r w:rsidR="009D60CF" w:rsidRPr="009D60CF">
        <w:rPr>
          <w:sz w:val="22"/>
          <w:szCs w:val="22"/>
          <w:lang w:val="id-ID"/>
        </w:rPr>
        <w:lastRenderedPageBreak/>
        <w:t>kombinasi perlakuan P</w:t>
      </w:r>
      <w:r w:rsidR="009D60CF" w:rsidRPr="009D60CF">
        <w:rPr>
          <w:sz w:val="22"/>
          <w:szCs w:val="22"/>
          <w:vertAlign w:val="subscript"/>
          <w:lang w:val="id-ID"/>
        </w:rPr>
        <w:t>2</w:t>
      </w:r>
      <w:r w:rsidR="009D60CF" w:rsidRPr="009D60CF">
        <w:rPr>
          <w:sz w:val="22"/>
          <w:szCs w:val="22"/>
          <w:lang w:val="id-ID"/>
        </w:rPr>
        <w:t>M</w:t>
      </w:r>
      <w:r w:rsidR="009D60CF" w:rsidRPr="009D60CF">
        <w:rPr>
          <w:sz w:val="22"/>
          <w:szCs w:val="22"/>
          <w:vertAlign w:val="subscript"/>
          <w:lang w:val="id-ID"/>
        </w:rPr>
        <w:t>2</w:t>
      </w:r>
      <w:r w:rsidR="009D60CF" w:rsidRPr="009D60CF">
        <w:rPr>
          <w:sz w:val="22"/>
          <w:szCs w:val="22"/>
          <w:lang w:val="id-ID"/>
        </w:rPr>
        <w:t xml:space="preserve"> yang berbeda nyata dengan seluruh kombinasi perlakuan lainnya, kecuali dengan kombinasi perlakuan P</w:t>
      </w:r>
      <w:r w:rsidR="009D60CF" w:rsidRPr="009D60CF">
        <w:rPr>
          <w:sz w:val="22"/>
          <w:szCs w:val="22"/>
          <w:vertAlign w:val="subscript"/>
          <w:lang w:val="id-ID"/>
        </w:rPr>
        <w:t>2</w:t>
      </w:r>
      <w:r w:rsidR="009D60CF" w:rsidRPr="009D60CF">
        <w:rPr>
          <w:sz w:val="22"/>
          <w:szCs w:val="22"/>
          <w:lang w:val="id-ID"/>
        </w:rPr>
        <w:t>M</w:t>
      </w:r>
      <w:r w:rsidR="009D60CF" w:rsidRPr="009D60CF">
        <w:rPr>
          <w:sz w:val="22"/>
          <w:szCs w:val="22"/>
          <w:vertAlign w:val="subscript"/>
          <w:lang w:val="id-ID"/>
        </w:rPr>
        <w:t>1</w:t>
      </w:r>
      <w:r w:rsidR="009D60CF" w:rsidRPr="009D60CF">
        <w:rPr>
          <w:sz w:val="22"/>
          <w:szCs w:val="22"/>
          <w:lang w:val="id-ID"/>
        </w:rPr>
        <w:t>, P</w:t>
      </w:r>
      <w:r w:rsidR="009D60CF" w:rsidRPr="009D60CF">
        <w:rPr>
          <w:sz w:val="22"/>
          <w:szCs w:val="22"/>
          <w:vertAlign w:val="subscript"/>
          <w:lang w:val="id-ID"/>
        </w:rPr>
        <w:t>1</w:t>
      </w:r>
      <w:r w:rsidR="009D60CF" w:rsidRPr="009D60CF">
        <w:rPr>
          <w:sz w:val="22"/>
          <w:szCs w:val="22"/>
          <w:lang w:val="id-ID"/>
        </w:rPr>
        <w:t>M</w:t>
      </w:r>
      <w:r w:rsidR="009D60CF" w:rsidRPr="009D60CF">
        <w:rPr>
          <w:sz w:val="22"/>
          <w:szCs w:val="22"/>
          <w:vertAlign w:val="subscript"/>
          <w:lang w:val="id-ID"/>
        </w:rPr>
        <w:t>3</w:t>
      </w:r>
      <w:r w:rsidR="009D60CF" w:rsidRPr="009D60CF">
        <w:rPr>
          <w:sz w:val="22"/>
          <w:szCs w:val="22"/>
          <w:lang w:val="id-ID"/>
        </w:rPr>
        <w:t xml:space="preserve"> dan P</w:t>
      </w:r>
      <w:r w:rsidR="009D60CF" w:rsidRPr="009D60CF">
        <w:rPr>
          <w:sz w:val="22"/>
          <w:szCs w:val="22"/>
          <w:vertAlign w:val="subscript"/>
          <w:lang w:val="id-ID"/>
        </w:rPr>
        <w:t>1</w:t>
      </w:r>
      <w:r w:rsidR="009D60CF" w:rsidRPr="009D60CF">
        <w:rPr>
          <w:sz w:val="22"/>
          <w:szCs w:val="22"/>
          <w:lang w:val="id-ID"/>
        </w:rPr>
        <w:t>M</w:t>
      </w:r>
      <w:r w:rsidR="009D60CF" w:rsidRPr="009D60CF">
        <w:rPr>
          <w:sz w:val="22"/>
          <w:szCs w:val="22"/>
          <w:vertAlign w:val="subscript"/>
          <w:lang w:val="id-ID"/>
        </w:rPr>
        <w:t>2</w:t>
      </w:r>
      <w:r w:rsidR="009D60CF" w:rsidRPr="009D60CF">
        <w:rPr>
          <w:sz w:val="22"/>
          <w:szCs w:val="22"/>
          <w:lang w:val="id-ID"/>
        </w:rPr>
        <w:t>. Dimeter terrendah di jumpai pada perelakuan P</w:t>
      </w:r>
      <w:r w:rsidR="009D60CF" w:rsidRPr="009D60CF">
        <w:rPr>
          <w:sz w:val="22"/>
          <w:szCs w:val="22"/>
          <w:vertAlign w:val="subscript"/>
          <w:lang w:val="id-ID"/>
        </w:rPr>
        <w:t>0</w:t>
      </w:r>
      <w:r w:rsidR="009D60CF" w:rsidRPr="009D60CF">
        <w:rPr>
          <w:sz w:val="22"/>
          <w:szCs w:val="22"/>
          <w:lang w:val="id-ID"/>
        </w:rPr>
        <w:t>M</w:t>
      </w:r>
      <w:r w:rsidR="009D60CF" w:rsidRPr="009D60CF">
        <w:rPr>
          <w:sz w:val="22"/>
          <w:szCs w:val="22"/>
          <w:vertAlign w:val="subscript"/>
          <w:lang w:val="id-ID"/>
        </w:rPr>
        <w:t>0</w:t>
      </w:r>
      <w:r w:rsidR="009D60CF" w:rsidRPr="009D60CF">
        <w:rPr>
          <w:sz w:val="22"/>
          <w:szCs w:val="22"/>
          <w:lang w:val="id-ID"/>
        </w:rPr>
        <w:t xml:space="preserve"> yang berbeda nyata dengan seluruh perlakuan lainnya.</w:t>
      </w:r>
    </w:p>
    <w:p w14:paraId="481AB3B9" w14:textId="77777777" w:rsidR="00450E69" w:rsidRDefault="00450E69" w:rsidP="009D60CF">
      <w:pPr>
        <w:spacing w:line="360" w:lineRule="auto"/>
        <w:rPr>
          <w:sz w:val="22"/>
          <w:szCs w:val="22"/>
        </w:rPr>
        <w:sectPr w:rsidR="00450E69" w:rsidSect="00450E69">
          <w:type w:val="continuous"/>
          <w:pgSz w:w="12191" w:h="16840" w:code="9"/>
          <w:pgMar w:top="1701" w:right="1418" w:bottom="1418" w:left="1418" w:header="709" w:footer="709" w:gutter="0"/>
          <w:cols w:num="2" w:space="709"/>
          <w:docGrid w:linePitch="360"/>
        </w:sectPr>
      </w:pPr>
    </w:p>
    <w:p w14:paraId="7E64DDF2" w14:textId="0D0D08E3" w:rsidR="00CB6A92" w:rsidRPr="009D60CF" w:rsidRDefault="00CB6A92" w:rsidP="009D60CF">
      <w:pPr>
        <w:spacing w:line="360" w:lineRule="auto"/>
        <w:rPr>
          <w:sz w:val="22"/>
          <w:szCs w:val="22"/>
        </w:rPr>
      </w:pPr>
    </w:p>
    <w:p w14:paraId="436D9015" w14:textId="77777777" w:rsidR="00450E69" w:rsidRDefault="00450E69" w:rsidP="009D60CF">
      <w:pPr>
        <w:spacing w:line="360" w:lineRule="auto"/>
        <w:rPr>
          <w:sz w:val="22"/>
          <w:szCs w:val="22"/>
          <w:lang w:val="id-ID"/>
        </w:rPr>
      </w:pPr>
    </w:p>
    <w:p w14:paraId="5D3D413B" w14:textId="77777777" w:rsidR="00450E69" w:rsidRDefault="00450E69" w:rsidP="009D60CF">
      <w:pPr>
        <w:spacing w:line="360" w:lineRule="auto"/>
        <w:rPr>
          <w:sz w:val="22"/>
          <w:szCs w:val="22"/>
          <w:lang w:val="id-ID"/>
        </w:rPr>
      </w:pPr>
    </w:p>
    <w:p w14:paraId="11FC58D7" w14:textId="77777777" w:rsidR="00450E69" w:rsidRDefault="00450E69" w:rsidP="009D60CF">
      <w:pPr>
        <w:spacing w:line="360" w:lineRule="auto"/>
        <w:rPr>
          <w:sz w:val="22"/>
          <w:szCs w:val="22"/>
          <w:lang w:val="id-ID"/>
        </w:rPr>
      </w:pPr>
    </w:p>
    <w:p w14:paraId="18E8F2DF" w14:textId="77777777" w:rsidR="00450E69" w:rsidRDefault="00450E69" w:rsidP="009D60CF">
      <w:pPr>
        <w:spacing w:line="360" w:lineRule="auto"/>
        <w:rPr>
          <w:sz w:val="22"/>
          <w:szCs w:val="22"/>
          <w:lang w:val="id-ID"/>
        </w:rPr>
      </w:pPr>
    </w:p>
    <w:p w14:paraId="4110104A" w14:textId="16CD3B52" w:rsidR="009D60CF" w:rsidRPr="009D60CF" w:rsidRDefault="009D60CF" w:rsidP="009D60CF">
      <w:pPr>
        <w:spacing w:line="360" w:lineRule="auto"/>
        <w:rPr>
          <w:sz w:val="22"/>
          <w:szCs w:val="22"/>
        </w:rPr>
      </w:pPr>
      <w:r>
        <w:rPr>
          <w:sz w:val="22"/>
          <w:szCs w:val="22"/>
          <w:lang w:val="id-ID"/>
        </w:rPr>
        <w:lastRenderedPageBreak/>
        <w:t>Tabel 5</w:t>
      </w:r>
      <w:r w:rsidRPr="009D60CF">
        <w:rPr>
          <w:sz w:val="22"/>
          <w:szCs w:val="22"/>
          <w:lang w:val="id-ID"/>
        </w:rPr>
        <w:t>. Rata-rata diameter buah mentimun akibat pemberian pupuk kandang sapi dan NPK Mutiara</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070"/>
        <w:gridCol w:w="2605"/>
      </w:tblGrid>
      <w:tr w:rsidR="008F1094" w:rsidRPr="009D60CF" w14:paraId="4ADB7728" w14:textId="77777777" w:rsidTr="009D60CF">
        <w:tc>
          <w:tcPr>
            <w:tcW w:w="2070" w:type="dxa"/>
            <w:tcBorders>
              <w:right w:val="nil"/>
            </w:tcBorders>
            <w:vAlign w:val="center"/>
          </w:tcPr>
          <w:p w14:paraId="44477166" w14:textId="153F0748" w:rsidR="008F1094" w:rsidRPr="009D60CF" w:rsidRDefault="008F1094" w:rsidP="009D60CF">
            <w:pPr>
              <w:spacing w:line="360" w:lineRule="auto"/>
              <w:rPr>
                <w:sz w:val="18"/>
                <w:szCs w:val="18"/>
              </w:rPr>
            </w:pPr>
            <w:r w:rsidRPr="009D60CF">
              <w:rPr>
                <w:sz w:val="18"/>
                <w:szCs w:val="18"/>
              </w:rPr>
              <w:t>Perlakuan</w:t>
            </w:r>
          </w:p>
        </w:tc>
        <w:tc>
          <w:tcPr>
            <w:tcW w:w="2605" w:type="dxa"/>
            <w:tcBorders>
              <w:left w:val="nil"/>
            </w:tcBorders>
          </w:tcPr>
          <w:p w14:paraId="03D62F26" w14:textId="77777777" w:rsidR="008F1094" w:rsidRPr="009D60CF" w:rsidRDefault="008F1094" w:rsidP="009D60CF">
            <w:pPr>
              <w:spacing w:line="360" w:lineRule="auto"/>
              <w:rPr>
                <w:sz w:val="18"/>
                <w:szCs w:val="18"/>
              </w:rPr>
            </w:pPr>
            <w:r w:rsidRPr="009D60CF">
              <w:rPr>
                <w:sz w:val="18"/>
                <w:szCs w:val="18"/>
              </w:rPr>
              <w:t>Rataan Diameter Buah (cm)</w:t>
            </w:r>
          </w:p>
        </w:tc>
      </w:tr>
      <w:tr w:rsidR="009D60CF" w:rsidRPr="009D60CF" w14:paraId="144E21F8" w14:textId="77777777" w:rsidTr="009D60CF">
        <w:tc>
          <w:tcPr>
            <w:tcW w:w="2070" w:type="dxa"/>
            <w:tcBorders>
              <w:bottom w:val="nil"/>
              <w:right w:val="nil"/>
            </w:tcBorders>
            <w:vAlign w:val="center"/>
          </w:tcPr>
          <w:p w14:paraId="607715C4" w14:textId="5DE8EBC6" w:rsidR="009D60CF" w:rsidRPr="009D60CF" w:rsidRDefault="009D60CF" w:rsidP="009D60CF">
            <w:pPr>
              <w:spacing w:line="360" w:lineRule="auto"/>
              <w:rPr>
                <w:sz w:val="18"/>
                <w:szCs w:val="18"/>
                <w:lang w:val="id-ID"/>
              </w:rPr>
            </w:pPr>
            <w:r w:rsidRPr="009D60CF">
              <w:rPr>
                <w:sz w:val="18"/>
                <w:szCs w:val="18"/>
                <w:lang w:val="id-ID"/>
              </w:rPr>
              <w:t>P</w:t>
            </w:r>
            <w:r w:rsidRPr="009D60CF">
              <w:rPr>
                <w:sz w:val="18"/>
                <w:szCs w:val="18"/>
                <w:vertAlign w:val="subscript"/>
                <w:lang w:val="id-ID"/>
              </w:rPr>
              <w:t>0</w:t>
            </w:r>
            <w:r w:rsidRPr="009D60CF">
              <w:rPr>
                <w:sz w:val="18"/>
                <w:szCs w:val="18"/>
                <w:lang w:val="id-ID"/>
              </w:rPr>
              <w:t>M</w:t>
            </w:r>
            <w:r w:rsidRPr="009D60CF">
              <w:rPr>
                <w:sz w:val="18"/>
                <w:szCs w:val="18"/>
                <w:vertAlign w:val="subscript"/>
                <w:lang w:val="id-ID"/>
              </w:rPr>
              <w:t>0</w:t>
            </w:r>
            <w:r w:rsidRPr="009D60CF">
              <w:rPr>
                <w:sz w:val="18"/>
                <w:szCs w:val="18"/>
                <w:lang w:val="id-ID"/>
              </w:rPr>
              <w:t xml:space="preserve"> </w:t>
            </w:r>
          </w:p>
        </w:tc>
        <w:tc>
          <w:tcPr>
            <w:tcW w:w="2605" w:type="dxa"/>
            <w:tcBorders>
              <w:left w:val="nil"/>
              <w:bottom w:val="nil"/>
            </w:tcBorders>
          </w:tcPr>
          <w:p w14:paraId="538AF10B" w14:textId="60211BDB" w:rsidR="009D60CF" w:rsidRPr="009D60CF" w:rsidRDefault="009D60CF" w:rsidP="009D60CF">
            <w:pPr>
              <w:spacing w:line="360" w:lineRule="auto"/>
              <w:jc w:val="center"/>
              <w:rPr>
                <w:sz w:val="18"/>
                <w:szCs w:val="18"/>
                <w:lang w:val="id-ID"/>
              </w:rPr>
            </w:pPr>
            <w:r w:rsidRPr="009D60CF">
              <w:rPr>
                <w:sz w:val="18"/>
                <w:szCs w:val="18"/>
                <w:lang w:val="id-ID"/>
              </w:rPr>
              <w:t xml:space="preserve">9.86 a </w:t>
            </w:r>
          </w:p>
        </w:tc>
      </w:tr>
      <w:tr w:rsidR="009D60CF" w:rsidRPr="009D60CF" w14:paraId="742D04F5" w14:textId="77777777" w:rsidTr="009D60CF">
        <w:tc>
          <w:tcPr>
            <w:tcW w:w="2070" w:type="dxa"/>
            <w:tcBorders>
              <w:top w:val="nil"/>
              <w:bottom w:val="nil"/>
              <w:right w:val="nil"/>
            </w:tcBorders>
            <w:vAlign w:val="center"/>
          </w:tcPr>
          <w:p w14:paraId="1479DAF2" w14:textId="4BA9F195" w:rsidR="009D60CF" w:rsidRPr="009D60CF" w:rsidRDefault="009D60CF" w:rsidP="009D60CF">
            <w:pPr>
              <w:spacing w:line="360" w:lineRule="auto"/>
              <w:rPr>
                <w:sz w:val="18"/>
                <w:szCs w:val="18"/>
                <w:lang w:val="id-ID"/>
              </w:rPr>
            </w:pPr>
            <w:r w:rsidRPr="009D60CF">
              <w:rPr>
                <w:sz w:val="18"/>
                <w:szCs w:val="18"/>
                <w:lang w:val="id-ID"/>
              </w:rPr>
              <w:t>P</w:t>
            </w:r>
            <w:r w:rsidRPr="009D60CF">
              <w:rPr>
                <w:sz w:val="18"/>
                <w:szCs w:val="18"/>
                <w:vertAlign w:val="subscript"/>
                <w:lang w:val="id-ID"/>
              </w:rPr>
              <w:t>0</w:t>
            </w:r>
            <w:r w:rsidRPr="009D60CF">
              <w:rPr>
                <w:sz w:val="18"/>
                <w:szCs w:val="18"/>
                <w:lang w:val="id-ID"/>
              </w:rPr>
              <w:t>M</w:t>
            </w:r>
            <w:r w:rsidRPr="009D60CF">
              <w:rPr>
                <w:sz w:val="18"/>
                <w:szCs w:val="18"/>
                <w:vertAlign w:val="subscript"/>
                <w:lang w:val="id-ID"/>
              </w:rPr>
              <w:t>1</w:t>
            </w:r>
          </w:p>
        </w:tc>
        <w:tc>
          <w:tcPr>
            <w:tcW w:w="2605" w:type="dxa"/>
            <w:tcBorders>
              <w:top w:val="nil"/>
              <w:left w:val="nil"/>
              <w:bottom w:val="nil"/>
            </w:tcBorders>
          </w:tcPr>
          <w:p w14:paraId="21D14411" w14:textId="71368748" w:rsidR="009D60CF" w:rsidRPr="009D60CF" w:rsidRDefault="009D60CF" w:rsidP="009D60CF">
            <w:pPr>
              <w:spacing w:line="360" w:lineRule="auto"/>
              <w:jc w:val="center"/>
              <w:rPr>
                <w:sz w:val="18"/>
                <w:szCs w:val="18"/>
                <w:lang w:val="id-ID"/>
              </w:rPr>
            </w:pPr>
            <w:r w:rsidRPr="009D60CF">
              <w:rPr>
                <w:sz w:val="18"/>
                <w:szCs w:val="18"/>
                <w:lang w:val="id-ID"/>
              </w:rPr>
              <w:t>12,98 efg</w:t>
            </w:r>
          </w:p>
        </w:tc>
      </w:tr>
      <w:tr w:rsidR="009D60CF" w:rsidRPr="009D60CF" w14:paraId="59ECB4A5" w14:textId="77777777" w:rsidTr="009D60CF">
        <w:tc>
          <w:tcPr>
            <w:tcW w:w="2070" w:type="dxa"/>
            <w:tcBorders>
              <w:top w:val="nil"/>
              <w:bottom w:val="nil"/>
              <w:right w:val="nil"/>
            </w:tcBorders>
            <w:vAlign w:val="center"/>
          </w:tcPr>
          <w:p w14:paraId="7E242176" w14:textId="51A5B51F" w:rsidR="009D60CF" w:rsidRPr="009D60CF" w:rsidRDefault="009D60CF" w:rsidP="009D60CF">
            <w:pPr>
              <w:spacing w:line="360" w:lineRule="auto"/>
              <w:rPr>
                <w:sz w:val="18"/>
                <w:szCs w:val="18"/>
                <w:lang w:val="id-ID"/>
              </w:rPr>
            </w:pPr>
            <w:r w:rsidRPr="009D60CF">
              <w:rPr>
                <w:sz w:val="18"/>
                <w:szCs w:val="18"/>
                <w:lang w:val="id-ID"/>
              </w:rPr>
              <w:t>P</w:t>
            </w:r>
            <w:r w:rsidRPr="009D60CF">
              <w:rPr>
                <w:sz w:val="18"/>
                <w:szCs w:val="18"/>
                <w:vertAlign w:val="subscript"/>
                <w:lang w:val="id-ID"/>
              </w:rPr>
              <w:t>0</w:t>
            </w:r>
            <w:r w:rsidRPr="009D60CF">
              <w:rPr>
                <w:sz w:val="18"/>
                <w:szCs w:val="18"/>
                <w:lang w:val="id-ID"/>
              </w:rPr>
              <w:t>M</w:t>
            </w:r>
            <w:r w:rsidRPr="009D60CF">
              <w:rPr>
                <w:sz w:val="18"/>
                <w:szCs w:val="18"/>
                <w:vertAlign w:val="subscript"/>
                <w:lang w:val="id-ID"/>
              </w:rPr>
              <w:t>2</w:t>
            </w:r>
          </w:p>
        </w:tc>
        <w:tc>
          <w:tcPr>
            <w:tcW w:w="2605" w:type="dxa"/>
            <w:tcBorders>
              <w:top w:val="nil"/>
              <w:left w:val="nil"/>
              <w:bottom w:val="nil"/>
            </w:tcBorders>
          </w:tcPr>
          <w:p w14:paraId="4B24B2D0" w14:textId="53F0D67B" w:rsidR="009D60CF" w:rsidRPr="009D60CF" w:rsidRDefault="009D60CF" w:rsidP="009D60CF">
            <w:pPr>
              <w:spacing w:line="360" w:lineRule="auto"/>
              <w:jc w:val="center"/>
              <w:rPr>
                <w:sz w:val="18"/>
                <w:szCs w:val="18"/>
                <w:lang w:val="id-ID"/>
              </w:rPr>
            </w:pPr>
            <w:r w:rsidRPr="009D60CF">
              <w:rPr>
                <w:sz w:val="18"/>
                <w:szCs w:val="18"/>
                <w:lang w:val="id-ID"/>
              </w:rPr>
              <w:t>12,87 ef</w:t>
            </w:r>
          </w:p>
        </w:tc>
      </w:tr>
      <w:tr w:rsidR="009D60CF" w:rsidRPr="009D60CF" w14:paraId="4D980ECE" w14:textId="77777777" w:rsidTr="009D60CF">
        <w:tc>
          <w:tcPr>
            <w:tcW w:w="2070" w:type="dxa"/>
            <w:tcBorders>
              <w:top w:val="nil"/>
              <w:bottom w:val="nil"/>
              <w:right w:val="nil"/>
            </w:tcBorders>
            <w:vAlign w:val="center"/>
          </w:tcPr>
          <w:p w14:paraId="68DB0B09" w14:textId="5D2257DA" w:rsidR="009D60CF" w:rsidRPr="009D60CF" w:rsidRDefault="009D60CF" w:rsidP="009D60CF">
            <w:pPr>
              <w:spacing w:line="360" w:lineRule="auto"/>
              <w:rPr>
                <w:sz w:val="18"/>
                <w:szCs w:val="18"/>
                <w:lang w:val="id-ID"/>
              </w:rPr>
            </w:pPr>
            <w:r w:rsidRPr="009D60CF">
              <w:rPr>
                <w:sz w:val="18"/>
                <w:szCs w:val="18"/>
                <w:lang w:val="id-ID"/>
              </w:rPr>
              <w:t>P</w:t>
            </w:r>
            <w:r w:rsidRPr="009D60CF">
              <w:rPr>
                <w:sz w:val="18"/>
                <w:szCs w:val="18"/>
                <w:vertAlign w:val="subscript"/>
                <w:lang w:val="id-ID"/>
              </w:rPr>
              <w:t>0</w:t>
            </w:r>
            <w:r w:rsidRPr="009D60CF">
              <w:rPr>
                <w:sz w:val="18"/>
                <w:szCs w:val="18"/>
                <w:lang w:val="id-ID"/>
              </w:rPr>
              <w:t>M</w:t>
            </w:r>
            <w:r w:rsidRPr="009D60CF">
              <w:rPr>
                <w:sz w:val="18"/>
                <w:szCs w:val="18"/>
                <w:vertAlign w:val="subscript"/>
                <w:lang w:val="id-ID"/>
              </w:rPr>
              <w:t>3</w:t>
            </w:r>
          </w:p>
        </w:tc>
        <w:tc>
          <w:tcPr>
            <w:tcW w:w="2605" w:type="dxa"/>
            <w:tcBorders>
              <w:top w:val="nil"/>
              <w:left w:val="nil"/>
              <w:bottom w:val="nil"/>
            </w:tcBorders>
          </w:tcPr>
          <w:p w14:paraId="36434418" w14:textId="59611A4D" w:rsidR="009D60CF" w:rsidRPr="009D60CF" w:rsidRDefault="009D60CF" w:rsidP="009D60CF">
            <w:pPr>
              <w:spacing w:line="360" w:lineRule="auto"/>
              <w:jc w:val="center"/>
              <w:rPr>
                <w:sz w:val="18"/>
                <w:szCs w:val="18"/>
                <w:lang w:val="id-ID"/>
              </w:rPr>
            </w:pPr>
            <w:r w:rsidRPr="009D60CF">
              <w:rPr>
                <w:sz w:val="18"/>
                <w:szCs w:val="18"/>
                <w:lang w:val="id-ID"/>
              </w:rPr>
              <w:t>12,82 def</w:t>
            </w:r>
          </w:p>
        </w:tc>
      </w:tr>
      <w:tr w:rsidR="009D60CF" w:rsidRPr="009D60CF" w14:paraId="0F713E6C" w14:textId="77777777" w:rsidTr="009D60CF">
        <w:tc>
          <w:tcPr>
            <w:tcW w:w="2070" w:type="dxa"/>
            <w:tcBorders>
              <w:top w:val="nil"/>
              <w:bottom w:val="nil"/>
              <w:right w:val="nil"/>
            </w:tcBorders>
            <w:vAlign w:val="center"/>
          </w:tcPr>
          <w:p w14:paraId="0CDA1C63" w14:textId="07772F2A" w:rsidR="009D60CF" w:rsidRPr="009D60CF" w:rsidRDefault="009D60CF" w:rsidP="009D60CF">
            <w:pPr>
              <w:spacing w:line="360" w:lineRule="auto"/>
              <w:rPr>
                <w:sz w:val="18"/>
                <w:szCs w:val="18"/>
                <w:lang w:val="id-ID"/>
              </w:rPr>
            </w:pPr>
            <w:r w:rsidRPr="009D60CF">
              <w:rPr>
                <w:sz w:val="18"/>
                <w:szCs w:val="18"/>
                <w:lang w:val="id-ID"/>
              </w:rPr>
              <w:t>P</w:t>
            </w:r>
            <w:r w:rsidRPr="009D60CF">
              <w:rPr>
                <w:sz w:val="18"/>
                <w:szCs w:val="18"/>
                <w:vertAlign w:val="subscript"/>
              </w:rPr>
              <w:t>1</w:t>
            </w:r>
            <w:r w:rsidRPr="009D60CF">
              <w:rPr>
                <w:sz w:val="18"/>
                <w:szCs w:val="18"/>
                <w:lang w:val="id-ID"/>
              </w:rPr>
              <w:t>M</w:t>
            </w:r>
            <w:r w:rsidRPr="009D60CF">
              <w:rPr>
                <w:sz w:val="18"/>
                <w:szCs w:val="18"/>
                <w:vertAlign w:val="subscript"/>
                <w:lang w:val="id-ID"/>
              </w:rPr>
              <w:t>0</w:t>
            </w:r>
            <w:r w:rsidRPr="009D60CF">
              <w:rPr>
                <w:sz w:val="18"/>
                <w:szCs w:val="18"/>
                <w:lang w:val="id-ID"/>
              </w:rPr>
              <w:t xml:space="preserve"> </w:t>
            </w:r>
          </w:p>
        </w:tc>
        <w:tc>
          <w:tcPr>
            <w:tcW w:w="2605" w:type="dxa"/>
            <w:tcBorders>
              <w:top w:val="nil"/>
              <w:left w:val="nil"/>
              <w:bottom w:val="nil"/>
            </w:tcBorders>
          </w:tcPr>
          <w:p w14:paraId="267FC9E6" w14:textId="7D3AF235" w:rsidR="009D60CF" w:rsidRPr="009D60CF" w:rsidRDefault="009D60CF" w:rsidP="009D60CF">
            <w:pPr>
              <w:spacing w:line="360" w:lineRule="auto"/>
              <w:jc w:val="center"/>
              <w:rPr>
                <w:sz w:val="18"/>
                <w:szCs w:val="18"/>
                <w:lang w:val="id-ID"/>
              </w:rPr>
            </w:pPr>
            <w:r w:rsidRPr="009D60CF">
              <w:rPr>
                <w:sz w:val="18"/>
                <w:szCs w:val="18"/>
                <w:lang w:val="id-ID"/>
              </w:rPr>
              <w:t>12,77de</w:t>
            </w:r>
          </w:p>
        </w:tc>
      </w:tr>
      <w:tr w:rsidR="009D60CF" w:rsidRPr="009D60CF" w14:paraId="57639F63" w14:textId="77777777" w:rsidTr="009D60CF">
        <w:tc>
          <w:tcPr>
            <w:tcW w:w="2070" w:type="dxa"/>
            <w:tcBorders>
              <w:top w:val="nil"/>
              <w:bottom w:val="nil"/>
              <w:right w:val="nil"/>
            </w:tcBorders>
            <w:vAlign w:val="center"/>
          </w:tcPr>
          <w:p w14:paraId="24D277AF" w14:textId="2FA81859" w:rsidR="009D60CF" w:rsidRPr="009D60CF" w:rsidRDefault="009D60CF" w:rsidP="009D60CF">
            <w:pPr>
              <w:spacing w:line="360" w:lineRule="auto"/>
              <w:rPr>
                <w:sz w:val="18"/>
                <w:szCs w:val="18"/>
                <w:lang w:val="id-ID"/>
              </w:rPr>
            </w:pPr>
            <w:r w:rsidRPr="009D60CF">
              <w:rPr>
                <w:sz w:val="18"/>
                <w:szCs w:val="18"/>
                <w:lang w:val="id-ID"/>
              </w:rPr>
              <w:t>P</w:t>
            </w:r>
            <w:r w:rsidRPr="009D60CF">
              <w:rPr>
                <w:sz w:val="18"/>
                <w:szCs w:val="18"/>
                <w:vertAlign w:val="subscript"/>
              </w:rPr>
              <w:t>1</w:t>
            </w:r>
            <w:r w:rsidRPr="009D60CF">
              <w:rPr>
                <w:sz w:val="18"/>
                <w:szCs w:val="18"/>
                <w:lang w:val="id-ID"/>
              </w:rPr>
              <w:t>M</w:t>
            </w:r>
            <w:r w:rsidRPr="009D60CF">
              <w:rPr>
                <w:sz w:val="18"/>
                <w:szCs w:val="18"/>
                <w:vertAlign w:val="subscript"/>
                <w:lang w:val="id-ID"/>
              </w:rPr>
              <w:t>1</w:t>
            </w:r>
          </w:p>
        </w:tc>
        <w:tc>
          <w:tcPr>
            <w:tcW w:w="2605" w:type="dxa"/>
            <w:tcBorders>
              <w:top w:val="nil"/>
              <w:left w:val="nil"/>
              <w:bottom w:val="nil"/>
            </w:tcBorders>
          </w:tcPr>
          <w:p w14:paraId="39464220" w14:textId="596ACD38" w:rsidR="009D60CF" w:rsidRPr="009D60CF" w:rsidRDefault="009D60CF" w:rsidP="009D60CF">
            <w:pPr>
              <w:spacing w:line="360" w:lineRule="auto"/>
              <w:jc w:val="center"/>
              <w:rPr>
                <w:sz w:val="18"/>
                <w:szCs w:val="18"/>
                <w:lang w:val="id-ID"/>
              </w:rPr>
            </w:pPr>
            <w:r w:rsidRPr="009D60CF">
              <w:rPr>
                <w:sz w:val="18"/>
                <w:szCs w:val="18"/>
                <w:lang w:val="id-ID"/>
              </w:rPr>
              <w:t>12,76 de</w:t>
            </w:r>
          </w:p>
        </w:tc>
      </w:tr>
      <w:tr w:rsidR="009D60CF" w:rsidRPr="009D60CF" w14:paraId="17F9460B" w14:textId="77777777" w:rsidTr="009D60CF">
        <w:tc>
          <w:tcPr>
            <w:tcW w:w="2070" w:type="dxa"/>
            <w:tcBorders>
              <w:top w:val="nil"/>
              <w:bottom w:val="nil"/>
              <w:right w:val="nil"/>
            </w:tcBorders>
            <w:vAlign w:val="center"/>
          </w:tcPr>
          <w:p w14:paraId="2D8A1033" w14:textId="40A6A879" w:rsidR="009D60CF" w:rsidRPr="009D60CF" w:rsidRDefault="009D60CF" w:rsidP="009D60CF">
            <w:pPr>
              <w:spacing w:line="360" w:lineRule="auto"/>
              <w:rPr>
                <w:sz w:val="18"/>
                <w:szCs w:val="18"/>
                <w:lang w:val="id-ID"/>
              </w:rPr>
            </w:pPr>
            <w:r w:rsidRPr="009D60CF">
              <w:rPr>
                <w:sz w:val="18"/>
                <w:szCs w:val="18"/>
                <w:lang w:val="id-ID"/>
              </w:rPr>
              <w:t>P</w:t>
            </w:r>
            <w:r w:rsidRPr="009D60CF">
              <w:rPr>
                <w:sz w:val="18"/>
                <w:szCs w:val="18"/>
                <w:vertAlign w:val="subscript"/>
              </w:rPr>
              <w:t>1</w:t>
            </w:r>
            <w:r w:rsidRPr="009D60CF">
              <w:rPr>
                <w:sz w:val="18"/>
                <w:szCs w:val="18"/>
                <w:lang w:val="id-ID"/>
              </w:rPr>
              <w:t>M</w:t>
            </w:r>
            <w:r w:rsidRPr="009D60CF">
              <w:rPr>
                <w:sz w:val="18"/>
                <w:szCs w:val="18"/>
                <w:vertAlign w:val="subscript"/>
                <w:lang w:val="id-ID"/>
              </w:rPr>
              <w:t>2</w:t>
            </w:r>
          </w:p>
        </w:tc>
        <w:tc>
          <w:tcPr>
            <w:tcW w:w="2605" w:type="dxa"/>
            <w:tcBorders>
              <w:top w:val="nil"/>
              <w:left w:val="nil"/>
              <w:bottom w:val="nil"/>
            </w:tcBorders>
          </w:tcPr>
          <w:p w14:paraId="249C3711" w14:textId="714FC1D2" w:rsidR="009D60CF" w:rsidRPr="009D60CF" w:rsidRDefault="009D60CF" w:rsidP="009D60CF">
            <w:pPr>
              <w:spacing w:line="360" w:lineRule="auto"/>
              <w:jc w:val="center"/>
              <w:rPr>
                <w:sz w:val="18"/>
                <w:szCs w:val="18"/>
                <w:lang w:val="id-ID"/>
              </w:rPr>
            </w:pPr>
            <w:r w:rsidRPr="009D60CF">
              <w:rPr>
                <w:sz w:val="18"/>
                <w:szCs w:val="18"/>
                <w:lang w:val="id-ID"/>
              </w:rPr>
              <w:t>13,08 fgh</w:t>
            </w:r>
          </w:p>
        </w:tc>
      </w:tr>
      <w:tr w:rsidR="009D60CF" w:rsidRPr="009D60CF" w14:paraId="428D7A73" w14:textId="77777777" w:rsidTr="009D60CF">
        <w:tc>
          <w:tcPr>
            <w:tcW w:w="2070" w:type="dxa"/>
            <w:tcBorders>
              <w:top w:val="nil"/>
              <w:bottom w:val="nil"/>
              <w:right w:val="nil"/>
            </w:tcBorders>
            <w:vAlign w:val="center"/>
          </w:tcPr>
          <w:p w14:paraId="00BD92B1" w14:textId="34960F03" w:rsidR="009D60CF" w:rsidRPr="009D60CF" w:rsidRDefault="009D60CF" w:rsidP="009D60CF">
            <w:pPr>
              <w:spacing w:line="360" w:lineRule="auto"/>
              <w:rPr>
                <w:sz w:val="18"/>
                <w:szCs w:val="18"/>
                <w:lang w:val="id-ID"/>
              </w:rPr>
            </w:pPr>
            <w:r w:rsidRPr="009D60CF">
              <w:rPr>
                <w:sz w:val="18"/>
                <w:szCs w:val="18"/>
                <w:lang w:val="id-ID"/>
              </w:rPr>
              <w:t>P</w:t>
            </w:r>
            <w:r w:rsidRPr="009D60CF">
              <w:rPr>
                <w:sz w:val="18"/>
                <w:szCs w:val="18"/>
                <w:vertAlign w:val="subscript"/>
              </w:rPr>
              <w:t>1</w:t>
            </w:r>
            <w:r w:rsidRPr="009D60CF">
              <w:rPr>
                <w:sz w:val="18"/>
                <w:szCs w:val="18"/>
                <w:lang w:val="id-ID"/>
              </w:rPr>
              <w:t>M</w:t>
            </w:r>
            <w:r w:rsidRPr="009D60CF">
              <w:rPr>
                <w:sz w:val="18"/>
                <w:szCs w:val="18"/>
                <w:vertAlign w:val="subscript"/>
                <w:lang w:val="id-ID"/>
              </w:rPr>
              <w:t>3</w:t>
            </w:r>
          </w:p>
        </w:tc>
        <w:tc>
          <w:tcPr>
            <w:tcW w:w="2605" w:type="dxa"/>
            <w:tcBorders>
              <w:top w:val="nil"/>
              <w:left w:val="nil"/>
              <w:bottom w:val="nil"/>
            </w:tcBorders>
          </w:tcPr>
          <w:p w14:paraId="03B14415" w14:textId="1BCB8562" w:rsidR="009D60CF" w:rsidRPr="009D60CF" w:rsidRDefault="009D60CF" w:rsidP="009D60CF">
            <w:pPr>
              <w:spacing w:line="360" w:lineRule="auto"/>
              <w:jc w:val="center"/>
              <w:rPr>
                <w:sz w:val="18"/>
                <w:szCs w:val="18"/>
                <w:lang w:val="id-ID"/>
              </w:rPr>
            </w:pPr>
            <w:r w:rsidRPr="009D60CF">
              <w:rPr>
                <w:sz w:val="18"/>
                <w:szCs w:val="18"/>
                <w:lang w:val="id-ID"/>
              </w:rPr>
              <w:t>13,12 gh</w:t>
            </w:r>
          </w:p>
        </w:tc>
      </w:tr>
      <w:tr w:rsidR="009D60CF" w:rsidRPr="009D60CF" w14:paraId="417318A1" w14:textId="77777777" w:rsidTr="009D60CF">
        <w:tc>
          <w:tcPr>
            <w:tcW w:w="2070" w:type="dxa"/>
            <w:tcBorders>
              <w:top w:val="nil"/>
              <w:bottom w:val="nil"/>
              <w:right w:val="nil"/>
            </w:tcBorders>
            <w:vAlign w:val="center"/>
          </w:tcPr>
          <w:p w14:paraId="65DF4174" w14:textId="3CEFC4FE" w:rsidR="009D60CF" w:rsidRPr="009D60CF" w:rsidRDefault="009D60CF" w:rsidP="009D60CF">
            <w:pPr>
              <w:spacing w:line="360" w:lineRule="auto"/>
              <w:rPr>
                <w:sz w:val="18"/>
                <w:szCs w:val="18"/>
                <w:lang w:val="id-ID"/>
              </w:rPr>
            </w:pPr>
            <w:r w:rsidRPr="009D60CF">
              <w:rPr>
                <w:sz w:val="18"/>
                <w:szCs w:val="18"/>
                <w:lang w:val="id-ID"/>
              </w:rPr>
              <w:t>P</w:t>
            </w:r>
            <w:r w:rsidRPr="009D60CF">
              <w:rPr>
                <w:sz w:val="18"/>
                <w:szCs w:val="18"/>
                <w:vertAlign w:val="subscript"/>
              </w:rPr>
              <w:t>2</w:t>
            </w:r>
            <w:r w:rsidRPr="009D60CF">
              <w:rPr>
                <w:sz w:val="18"/>
                <w:szCs w:val="18"/>
                <w:lang w:val="id-ID"/>
              </w:rPr>
              <w:t>M</w:t>
            </w:r>
            <w:r w:rsidRPr="009D60CF">
              <w:rPr>
                <w:sz w:val="18"/>
                <w:szCs w:val="18"/>
                <w:vertAlign w:val="subscript"/>
                <w:lang w:val="id-ID"/>
              </w:rPr>
              <w:t>0</w:t>
            </w:r>
            <w:r w:rsidRPr="009D60CF">
              <w:rPr>
                <w:sz w:val="18"/>
                <w:szCs w:val="18"/>
                <w:lang w:val="id-ID"/>
              </w:rPr>
              <w:t xml:space="preserve"> </w:t>
            </w:r>
          </w:p>
        </w:tc>
        <w:tc>
          <w:tcPr>
            <w:tcW w:w="2605" w:type="dxa"/>
            <w:tcBorders>
              <w:top w:val="nil"/>
              <w:left w:val="nil"/>
              <w:bottom w:val="nil"/>
            </w:tcBorders>
          </w:tcPr>
          <w:p w14:paraId="40DEE139" w14:textId="69C8D040" w:rsidR="009D60CF" w:rsidRPr="009D60CF" w:rsidRDefault="009D60CF" w:rsidP="009D60CF">
            <w:pPr>
              <w:spacing w:line="360" w:lineRule="auto"/>
              <w:jc w:val="center"/>
              <w:rPr>
                <w:sz w:val="18"/>
                <w:szCs w:val="18"/>
                <w:lang w:val="id-ID"/>
              </w:rPr>
            </w:pPr>
            <w:r w:rsidRPr="009D60CF">
              <w:rPr>
                <w:sz w:val="18"/>
                <w:szCs w:val="18"/>
                <w:lang w:val="id-ID"/>
              </w:rPr>
              <w:t>13,00 efg</w:t>
            </w:r>
          </w:p>
        </w:tc>
      </w:tr>
      <w:tr w:rsidR="009D60CF" w:rsidRPr="009D60CF" w14:paraId="0FC08D88" w14:textId="77777777" w:rsidTr="009D60CF">
        <w:tc>
          <w:tcPr>
            <w:tcW w:w="2070" w:type="dxa"/>
            <w:tcBorders>
              <w:top w:val="nil"/>
              <w:bottom w:val="nil"/>
              <w:right w:val="nil"/>
            </w:tcBorders>
            <w:vAlign w:val="center"/>
          </w:tcPr>
          <w:p w14:paraId="3D8CFB5B" w14:textId="230A89AB" w:rsidR="009D60CF" w:rsidRPr="009D60CF" w:rsidRDefault="009D60CF" w:rsidP="009D60CF">
            <w:pPr>
              <w:spacing w:line="360" w:lineRule="auto"/>
              <w:rPr>
                <w:sz w:val="18"/>
                <w:szCs w:val="18"/>
                <w:lang w:val="id-ID"/>
              </w:rPr>
            </w:pPr>
            <w:r w:rsidRPr="009D60CF">
              <w:rPr>
                <w:sz w:val="18"/>
                <w:szCs w:val="18"/>
                <w:lang w:val="id-ID"/>
              </w:rPr>
              <w:t>P</w:t>
            </w:r>
            <w:r w:rsidRPr="009D60CF">
              <w:rPr>
                <w:sz w:val="18"/>
                <w:szCs w:val="18"/>
                <w:vertAlign w:val="subscript"/>
              </w:rPr>
              <w:t>2</w:t>
            </w:r>
            <w:r w:rsidRPr="009D60CF">
              <w:rPr>
                <w:sz w:val="18"/>
                <w:szCs w:val="18"/>
                <w:lang w:val="id-ID"/>
              </w:rPr>
              <w:t>M</w:t>
            </w:r>
            <w:r w:rsidRPr="009D60CF">
              <w:rPr>
                <w:sz w:val="18"/>
                <w:szCs w:val="18"/>
                <w:vertAlign w:val="subscript"/>
                <w:lang w:val="id-ID"/>
              </w:rPr>
              <w:t>1</w:t>
            </w:r>
          </w:p>
        </w:tc>
        <w:tc>
          <w:tcPr>
            <w:tcW w:w="2605" w:type="dxa"/>
            <w:tcBorders>
              <w:top w:val="nil"/>
              <w:left w:val="nil"/>
              <w:bottom w:val="nil"/>
            </w:tcBorders>
          </w:tcPr>
          <w:p w14:paraId="6493A8D3" w14:textId="57EA044F" w:rsidR="009D60CF" w:rsidRPr="009D60CF" w:rsidRDefault="009D60CF" w:rsidP="009D60CF">
            <w:pPr>
              <w:spacing w:line="360" w:lineRule="auto"/>
              <w:jc w:val="center"/>
              <w:rPr>
                <w:sz w:val="18"/>
                <w:szCs w:val="18"/>
                <w:lang w:val="id-ID"/>
              </w:rPr>
            </w:pPr>
            <w:r w:rsidRPr="009D60CF">
              <w:rPr>
                <w:sz w:val="18"/>
                <w:szCs w:val="18"/>
                <w:lang w:val="id-ID"/>
              </w:rPr>
              <w:t>13,24 gh</w:t>
            </w:r>
          </w:p>
        </w:tc>
      </w:tr>
      <w:tr w:rsidR="009D60CF" w:rsidRPr="009D60CF" w14:paraId="5A14EB5F" w14:textId="77777777" w:rsidTr="009D60CF">
        <w:tc>
          <w:tcPr>
            <w:tcW w:w="2070" w:type="dxa"/>
            <w:tcBorders>
              <w:top w:val="nil"/>
              <w:bottom w:val="nil"/>
              <w:right w:val="nil"/>
            </w:tcBorders>
            <w:vAlign w:val="center"/>
          </w:tcPr>
          <w:p w14:paraId="170AB158" w14:textId="1C53826C" w:rsidR="009D60CF" w:rsidRPr="009D60CF" w:rsidRDefault="009D60CF" w:rsidP="009D60CF">
            <w:pPr>
              <w:spacing w:line="360" w:lineRule="auto"/>
              <w:rPr>
                <w:sz w:val="18"/>
                <w:szCs w:val="18"/>
                <w:lang w:val="id-ID"/>
              </w:rPr>
            </w:pPr>
            <w:r w:rsidRPr="009D60CF">
              <w:rPr>
                <w:sz w:val="18"/>
                <w:szCs w:val="18"/>
                <w:lang w:val="id-ID"/>
              </w:rPr>
              <w:t>P</w:t>
            </w:r>
            <w:r w:rsidRPr="009D60CF">
              <w:rPr>
                <w:sz w:val="18"/>
                <w:szCs w:val="18"/>
                <w:vertAlign w:val="subscript"/>
                <w:lang w:val="id-ID"/>
              </w:rPr>
              <w:t>2</w:t>
            </w:r>
            <w:r w:rsidRPr="009D60CF">
              <w:rPr>
                <w:sz w:val="18"/>
                <w:szCs w:val="18"/>
                <w:lang w:val="id-ID"/>
              </w:rPr>
              <w:t>M</w:t>
            </w:r>
            <w:r w:rsidRPr="009D60CF">
              <w:rPr>
                <w:sz w:val="18"/>
                <w:szCs w:val="18"/>
                <w:vertAlign w:val="subscript"/>
                <w:lang w:val="id-ID"/>
              </w:rPr>
              <w:t>2</w:t>
            </w:r>
          </w:p>
        </w:tc>
        <w:tc>
          <w:tcPr>
            <w:tcW w:w="2605" w:type="dxa"/>
            <w:tcBorders>
              <w:top w:val="nil"/>
              <w:left w:val="nil"/>
              <w:bottom w:val="nil"/>
            </w:tcBorders>
          </w:tcPr>
          <w:p w14:paraId="104249C6" w14:textId="47B43B77" w:rsidR="009D60CF" w:rsidRPr="009D60CF" w:rsidRDefault="009D60CF" w:rsidP="009D60CF">
            <w:pPr>
              <w:spacing w:line="360" w:lineRule="auto"/>
              <w:jc w:val="center"/>
              <w:rPr>
                <w:sz w:val="18"/>
                <w:szCs w:val="18"/>
                <w:lang w:val="id-ID"/>
              </w:rPr>
            </w:pPr>
            <w:r w:rsidRPr="009D60CF">
              <w:rPr>
                <w:sz w:val="18"/>
                <w:szCs w:val="18"/>
                <w:lang w:val="id-ID"/>
              </w:rPr>
              <w:t>13,35 h</w:t>
            </w:r>
          </w:p>
        </w:tc>
      </w:tr>
      <w:tr w:rsidR="009D60CF" w:rsidRPr="009D60CF" w14:paraId="4995DF1D" w14:textId="77777777" w:rsidTr="009D60CF">
        <w:tc>
          <w:tcPr>
            <w:tcW w:w="2070" w:type="dxa"/>
            <w:tcBorders>
              <w:top w:val="nil"/>
              <w:bottom w:val="nil"/>
              <w:right w:val="nil"/>
            </w:tcBorders>
            <w:vAlign w:val="center"/>
          </w:tcPr>
          <w:p w14:paraId="04450AE7" w14:textId="24077DE6" w:rsidR="009D60CF" w:rsidRPr="009D60CF" w:rsidRDefault="009D60CF" w:rsidP="009D60CF">
            <w:pPr>
              <w:spacing w:line="360" w:lineRule="auto"/>
              <w:rPr>
                <w:sz w:val="18"/>
                <w:szCs w:val="18"/>
                <w:lang w:val="id-ID"/>
              </w:rPr>
            </w:pPr>
            <w:r w:rsidRPr="009D60CF">
              <w:rPr>
                <w:sz w:val="18"/>
                <w:szCs w:val="18"/>
                <w:lang w:val="id-ID"/>
              </w:rPr>
              <w:t>P</w:t>
            </w:r>
            <w:r w:rsidRPr="009D60CF">
              <w:rPr>
                <w:sz w:val="18"/>
                <w:szCs w:val="18"/>
                <w:vertAlign w:val="subscript"/>
                <w:lang w:val="id-ID"/>
              </w:rPr>
              <w:t>2</w:t>
            </w:r>
            <w:r w:rsidRPr="009D60CF">
              <w:rPr>
                <w:sz w:val="18"/>
                <w:szCs w:val="18"/>
                <w:lang w:val="id-ID"/>
              </w:rPr>
              <w:t>M</w:t>
            </w:r>
            <w:r w:rsidRPr="009D60CF">
              <w:rPr>
                <w:sz w:val="18"/>
                <w:szCs w:val="18"/>
                <w:vertAlign w:val="subscript"/>
                <w:lang w:val="id-ID"/>
              </w:rPr>
              <w:t>3</w:t>
            </w:r>
          </w:p>
        </w:tc>
        <w:tc>
          <w:tcPr>
            <w:tcW w:w="2605" w:type="dxa"/>
            <w:tcBorders>
              <w:top w:val="nil"/>
              <w:left w:val="nil"/>
              <w:bottom w:val="nil"/>
            </w:tcBorders>
          </w:tcPr>
          <w:p w14:paraId="67BFF138" w14:textId="685A2C3B" w:rsidR="009D60CF" w:rsidRPr="009D60CF" w:rsidRDefault="009D60CF" w:rsidP="009D60CF">
            <w:pPr>
              <w:spacing w:line="360" w:lineRule="auto"/>
              <w:jc w:val="center"/>
              <w:rPr>
                <w:sz w:val="18"/>
                <w:szCs w:val="18"/>
                <w:lang w:val="id-ID"/>
              </w:rPr>
            </w:pPr>
            <w:r w:rsidRPr="009D60CF">
              <w:rPr>
                <w:sz w:val="18"/>
                <w:szCs w:val="18"/>
                <w:lang w:val="id-ID"/>
              </w:rPr>
              <w:t xml:space="preserve">12,96 efg </w:t>
            </w:r>
          </w:p>
        </w:tc>
      </w:tr>
      <w:tr w:rsidR="009D60CF" w:rsidRPr="009D60CF" w14:paraId="111EA347" w14:textId="77777777" w:rsidTr="009D60CF">
        <w:tc>
          <w:tcPr>
            <w:tcW w:w="2070" w:type="dxa"/>
            <w:tcBorders>
              <w:top w:val="nil"/>
              <w:bottom w:val="nil"/>
              <w:right w:val="nil"/>
            </w:tcBorders>
            <w:vAlign w:val="center"/>
          </w:tcPr>
          <w:p w14:paraId="22BE7867" w14:textId="6C0C0B62" w:rsidR="009D60CF" w:rsidRPr="009D60CF" w:rsidRDefault="009D60CF" w:rsidP="009D60CF">
            <w:pPr>
              <w:spacing w:line="360" w:lineRule="auto"/>
              <w:ind w:firstLine="0"/>
              <w:rPr>
                <w:sz w:val="18"/>
                <w:szCs w:val="18"/>
                <w:lang w:val="id-ID"/>
              </w:rPr>
            </w:pPr>
            <w:r w:rsidRPr="009D60CF">
              <w:rPr>
                <w:sz w:val="18"/>
                <w:szCs w:val="18"/>
              </w:rPr>
              <w:t xml:space="preserve">     </w:t>
            </w:r>
            <w:r w:rsidRPr="009D60CF">
              <w:rPr>
                <w:sz w:val="18"/>
                <w:szCs w:val="18"/>
                <w:lang w:val="id-ID"/>
              </w:rPr>
              <w:t>P</w:t>
            </w:r>
            <w:r w:rsidRPr="009D60CF">
              <w:rPr>
                <w:sz w:val="18"/>
                <w:szCs w:val="18"/>
                <w:vertAlign w:val="subscript"/>
              </w:rPr>
              <w:t>3</w:t>
            </w:r>
            <w:r w:rsidRPr="009D60CF">
              <w:rPr>
                <w:sz w:val="18"/>
                <w:szCs w:val="18"/>
                <w:lang w:val="id-ID"/>
              </w:rPr>
              <w:t>M</w:t>
            </w:r>
            <w:r w:rsidRPr="009D60CF">
              <w:rPr>
                <w:sz w:val="18"/>
                <w:szCs w:val="18"/>
                <w:vertAlign w:val="subscript"/>
                <w:lang w:val="id-ID"/>
              </w:rPr>
              <w:t>0</w:t>
            </w:r>
          </w:p>
        </w:tc>
        <w:tc>
          <w:tcPr>
            <w:tcW w:w="2605" w:type="dxa"/>
            <w:tcBorders>
              <w:top w:val="nil"/>
              <w:left w:val="nil"/>
              <w:bottom w:val="nil"/>
            </w:tcBorders>
          </w:tcPr>
          <w:p w14:paraId="001DC517" w14:textId="665FB1C4" w:rsidR="009D60CF" w:rsidRPr="009D60CF" w:rsidRDefault="009D60CF" w:rsidP="009D60CF">
            <w:pPr>
              <w:spacing w:line="360" w:lineRule="auto"/>
              <w:jc w:val="center"/>
              <w:rPr>
                <w:sz w:val="18"/>
                <w:szCs w:val="18"/>
                <w:lang w:val="id-ID"/>
              </w:rPr>
            </w:pPr>
            <w:r w:rsidRPr="009D60CF">
              <w:rPr>
                <w:sz w:val="18"/>
                <w:szCs w:val="18"/>
                <w:lang w:val="id-ID"/>
              </w:rPr>
              <w:t>12,03 b</w:t>
            </w:r>
          </w:p>
        </w:tc>
      </w:tr>
      <w:tr w:rsidR="009D60CF" w:rsidRPr="009D60CF" w14:paraId="4727AC66" w14:textId="77777777" w:rsidTr="009D60CF">
        <w:tc>
          <w:tcPr>
            <w:tcW w:w="2070" w:type="dxa"/>
            <w:tcBorders>
              <w:top w:val="nil"/>
              <w:bottom w:val="nil"/>
              <w:right w:val="nil"/>
            </w:tcBorders>
            <w:vAlign w:val="center"/>
          </w:tcPr>
          <w:p w14:paraId="1B671D1E" w14:textId="7B300FF7" w:rsidR="009D60CF" w:rsidRPr="009D60CF" w:rsidRDefault="009D60CF" w:rsidP="009D60CF">
            <w:pPr>
              <w:spacing w:line="360" w:lineRule="auto"/>
              <w:rPr>
                <w:sz w:val="18"/>
                <w:szCs w:val="18"/>
                <w:lang w:val="id-ID"/>
              </w:rPr>
            </w:pPr>
            <w:r w:rsidRPr="009D60CF">
              <w:rPr>
                <w:sz w:val="18"/>
                <w:szCs w:val="18"/>
                <w:lang w:val="id-ID"/>
              </w:rPr>
              <w:t>P</w:t>
            </w:r>
            <w:r w:rsidRPr="009D60CF">
              <w:rPr>
                <w:sz w:val="18"/>
                <w:szCs w:val="18"/>
                <w:vertAlign w:val="subscript"/>
              </w:rPr>
              <w:t>3</w:t>
            </w:r>
            <w:r w:rsidRPr="009D60CF">
              <w:rPr>
                <w:sz w:val="18"/>
                <w:szCs w:val="18"/>
                <w:lang w:val="id-ID"/>
              </w:rPr>
              <w:t>M</w:t>
            </w:r>
            <w:r w:rsidRPr="009D60CF">
              <w:rPr>
                <w:sz w:val="18"/>
                <w:szCs w:val="18"/>
                <w:vertAlign w:val="subscript"/>
                <w:lang w:val="id-ID"/>
              </w:rPr>
              <w:t>1</w:t>
            </w:r>
          </w:p>
        </w:tc>
        <w:tc>
          <w:tcPr>
            <w:tcW w:w="2605" w:type="dxa"/>
            <w:tcBorders>
              <w:top w:val="nil"/>
              <w:left w:val="nil"/>
              <w:bottom w:val="nil"/>
            </w:tcBorders>
          </w:tcPr>
          <w:p w14:paraId="5DD4C8C9" w14:textId="0033A059" w:rsidR="009D60CF" w:rsidRPr="009D60CF" w:rsidRDefault="009D60CF" w:rsidP="009D60CF">
            <w:pPr>
              <w:spacing w:line="360" w:lineRule="auto"/>
              <w:jc w:val="center"/>
              <w:rPr>
                <w:sz w:val="18"/>
                <w:szCs w:val="18"/>
                <w:lang w:val="id-ID"/>
              </w:rPr>
            </w:pPr>
            <w:r w:rsidRPr="009D60CF">
              <w:rPr>
                <w:sz w:val="18"/>
                <w:szCs w:val="18"/>
                <w:lang w:val="id-ID"/>
              </w:rPr>
              <w:t>12,58 cd</w:t>
            </w:r>
          </w:p>
        </w:tc>
      </w:tr>
      <w:tr w:rsidR="009D60CF" w:rsidRPr="009D60CF" w14:paraId="1EA60678" w14:textId="77777777" w:rsidTr="009D60CF">
        <w:tc>
          <w:tcPr>
            <w:tcW w:w="2070" w:type="dxa"/>
            <w:tcBorders>
              <w:top w:val="nil"/>
              <w:bottom w:val="nil"/>
              <w:right w:val="nil"/>
            </w:tcBorders>
            <w:vAlign w:val="center"/>
          </w:tcPr>
          <w:p w14:paraId="2726FDB2" w14:textId="4AFEBEC7" w:rsidR="009D60CF" w:rsidRPr="009D60CF" w:rsidRDefault="009D60CF" w:rsidP="009D60CF">
            <w:pPr>
              <w:spacing w:line="360" w:lineRule="auto"/>
              <w:rPr>
                <w:sz w:val="18"/>
                <w:szCs w:val="18"/>
                <w:lang w:val="id-ID"/>
              </w:rPr>
            </w:pPr>
            <w:r w:rsidRPr="009D60CF">
              <w:rPr>
                <w:sz w:val="18"/>
                <w:szCs w:val="18"/>
                <w:lang w:val="id-ID"/>
              </w:rPr>
              <w:t>P</w:t>
            </w:r>
            <w:r w:rsidRPr="009D60CF">
              <w:rPr>
                <w:sz w:val="18"/>
                <w:szCs w:val="18"/>
                <w:vertAlign w:val="subscript"/>
              </w:rPr>
              <w:t>3</w:t>
            </w:r>
            <w:r w:rsidRPr="009D60CF">
              <w:rPr>
                <w:sz w:val="18"/>
                <w:szCs w:val="18"/>
                <w:lang w:val="id-ID"/>
              </w:rPr>
              <w:t>M</w:t>
            </w:r>
            <w:r w:rsidRPr="009D60CF">
              <w:rPr>
                <w:sz w:val="18"/>
                <w:szCs w:val="18"/>
                <w:vertAlign w:val="subscript"/>
                <w:lang w:val="id-ID"/>
              </w:rPr>
              <w:t>2</w:t>
            </w:r>
          </w:p>
        </w:tc>
        <w:tc>
          <w:tcPr>
            <w:tcW w:w="2605" w:type="dxa"/>
            <w:tcBorders>
              <w:top w:val="nil"/>
              <w:left w:val="nil"/>
              <w:bottom w:val="nil"/>
            </w:tcBorders>
          </w:tcPr>
          <w:p w14:paraId="1DDF6803" w14:textId="579B1846" w:rsidR="009D60CF" w:rsidRPr="009D60CF" w:rsidRDefault="009D60CF" w:rsidP="009D60CF">
            <w:pPr>
              <w:spacing w:line="360" w:lineRule="auto"/>
              <w:jc w:val="center"/>
              <w:rPr>
                <w:sz w:val="18"/>
                <w:szCs w:val="18"/>
                <w:lang w:val="id-ID"/>
              </w:rPr>
            </w:pPr>
            <w:r w:rsidRPr="009D60CF">
              <w:rPr>
                <w:sz w:val="18"/>
                <w:szCs w:val="18"/>
                <w:lang w:val="id-ID"/>
              </w:rPr>
              <w:t>12,37 c</w:t>
            </w:r>
          </w:p>
        </w:tc>
      </w:tr>
      <w:tr w:rsidR="009D60CF" w:rsidRPr="009D60CF" w14:paraId="428E1B0B" w14:textId="77777777" w:rsidTr="009D60CF">
        <w:tc>
          <w:tcPr>
            <w:tcW w:w="2070" w:type="dxa"/>
            <w:tcBorders>
              <w:top w:val="nil"/>
              <w:right w:val="nil"/>
            </w:tcBorders>
            <w:vAlign w:val="center"/>
          </w:tcPr>
          <w:p w14:paraId="7D85A00E" w14:textId="0796FAAE" w:rsidR="009D60CF" w:rsidRPr="009D60CF" w:rsidRDefault="009D60CF" w:rsidP="009D60CF">
            <w:pPr>
              <w:spacing w:line="360" w:lineRule="auto"/>
              <w:rPr>
                <w:sz w:val="18"/>
                <w:szCs w:val="18"/>
                <w:lang w:val="id-ID"/>
              </w:rPr>
            </w:pPr>
            <w:r w:rsidRPr="009D60CF">
              <w:rPr>
                <w:sz w:val="18"/>
                <w:szCs w:val="18"/>
                <w:lang w:val="id-ID"/>
              </w:rPr>
              <w:t>P</w:t>
            </w:r>
            <w:r w:rsidRPr="009D60CF">
              <w:rPr>
                <w:sz w:val="18"/>
                <w:szCs w:val="18"/>
                <w:vertAlign w:val="subscript"/>
                <w:lang w:val="id-ID"/>
              </w:rPr>
              <w:t>3</w:t>
            </w:r>
            <w:r w:rsidRPr="009D60CF">
              <w:rPr>
                <w:sz w:val="18"/>
                <w:szCs w:val="18"/>
                <w:lang w:val="id-ID"/>
              </w:rPr>
              <w:t>M</w:t>
            </w:r>
            <w:r w:rsidRPr="009D60CF">
              <w:rPr>
                <w:sz w:val="18"/>
                <w:szCs w:val="18"/>
                <w:vertAlign w:val="subscript"/>
                <w:lang w:val="id-ID"/>
              </w:rPr>
              <w:t>3</w:t>
            </w:r>
          </w:p>
        </w:tc>
        <w:tc>
          <w:tcPr>
            <w:tcW w:w="2605" w:type="dxa"/>
            <w:tcBorders>
              <w:top w:val="nil"/>
              <w:left w:val="nil"/>
            </w:tcBorders>
          </w:tcPr>
          <w:p w14:paraId="0A5A3ACA" w14:textId="73FF1A22" w:rsidR="009D60CF" w:rsidRPr="009D60CF" w:rsidRDefault="009D60CF" w:rsidP="009D60CF">
            <w:pPr>
              <w:spacing w:line="360" w:lineRule="auto"/>
              <w:jc w:val="center"/>
              <w:rPr>
                <w:sz w:val="18"/>
                <w:szCs w:val="18"/>
                <w:lang w:val="id-ID"/>
              </w:rPr>
            </w:pPr>
            <w:r w:rsidRPr="009D60CF">
              <w:rPr>
                <w:sz w:val="18"/>
                <w:szCs w:val="18"/>
                <w:lang w:val="id-ID"/>
              </w:rPr>
              <w:t>12,81 def</w:t>
            </w:r>
          </w:p>
        </w:tc>
      </w:tr>
      <w:tr w:rsidR="009D60CF" w:rsidRPr="009D60CF" w14:paraId="1EA3641E" w14:textId="77777777" w:rsidTr="009D60CF">
        <w:tc>
          <w:tcPr>
            <w:tcW w:w="2070" w:type="dxa"/>
            <w:tcBorders>
              <w:right w:val="nil"/>
            </w:tcBorders>
            <w:vAlign w:val="center"/>
          </w:tcPr>
          <w:p w14:paraId="5D7CD69E" w14:textId="77777777" w:rsidR="009D60CF" w:rsidRPr="009D60CF" w:rsidRDefault="009D60CF" w:rsidP="009D60CF">
            <w:pPr>
              <w:spacing w:line="360" w:lineRule="auto"/>
              <w:rPr>
                <w:sz w:val="18"/>
                <w:szCs w:val="18"/>
                <w:lang w:val="id-ID"/>
              </w:rPr>
            </w:pPr>
            <w:r w:rsidRPr="009D60CF">
              <w:rPr>
                <w:sz w:val="18"/>
                <w:szCs w:val="18"/>
                <w:lang w:val="id-ID"/>
              </w:rPr>
              <w:t>BNJ 0,05</w:t>
            </w:r>
          </w:p>
        </w:tc>
        <w:tc>
          <w:tcPr>
            <w:tcW w:w="2605" w:type="dxa"/>
            <w:tcBorders>
              <w:left w:val="nil"/>
            </w:tcBorders>
          </w:tcPr>
          <w:p w14:paraId="194246D0" w14:textId="6CE25C70" w:rsidR="009D60CF" w:rsidRPr="009D60CF" w:rsidRDefault="009D60CF" w:rsidP="009D60CF">
            <w:pPr>
              <w:spacing w:line="360" w:lineRule="auto"/>
              <w:jc w:val="center"/>
              <w:rPr>
                <w:sz w:val="18"/>
                <w:szCs w:val="18"/>
                <w:lang w:val="id-ID"/>
              </w:rPr>
            </w:pPr>
            <w:r w:rsidRPr="009D60CF">
              <w:rPr>
                <w:sz w:val="18"/>
                <w:szCs w:val="18"/>
                <w:lang w:val="id-ID"/>
              </w:rPr>
              <w:t>0,28</w:t>
            </w:r>
          </w:p>
        </w:tc>
      </w:tr>
    </w:tbl>
    <w:p w14:paraId="0A981498" w14:textId="77777777" w:rsidR="009D60CF" w:rsidRPr="009D60CF" w:rsidRDefault="009D60CF" w:rsidP="009D60CF">
      <w:pPr>
        <w:ind w:left="1134" w:hanging="1134"/>
        <w:rPr>
          <w:sz w:val="18"/>
          <w:szCs w:val="18"/>
          <w:lang w:val="id-ID"/>
        </w:rPr>
      </w:pPr>
      <w:r w:rsidRPr="009D60CF">
        <w:rPr>
          <w:sz w:val="18"/>
          <w:szCs w:val="18"/>
          <w:lang w:val="id-ID"/>
        </w:rPr>
        <w:t>Keterangan : Angka yang diikuti oleh huruf yang sama pada kolom yang sama tidak  berbeda nyata pada taraf 5% (0,05).</w:t>
      </w:r>
    </w:p>
    <w:p w14:paraId="3124D726" w14:textId="29860649" w:rsidR="00DA2899" w:rsidRDefault="00DA2899" w:rsidP="009D60CF">
      <w:pPr>
        <w:pStyle w:val="09NamaGambar"/>
        <w:ind w:left="0" w:firstLine="0"/>
      </w:pPr>
    </w:p>
    <w:p w14:paraId="69FB9F8E" w14:textId="77777777" w:rsidR="00450E69" w:rsidRDefault="00450E69" w:rsidP="00CB6A92">
      <w:pPr>
        <w:pStyle w:val="07aSubJudul"/>
        <w:jc w:val="center"/>
        <w:rPr>
          <w:sz w:val="22"/>
          <w:szCs w:val="22"/>
          <w:lang w:val="id-ID"/>
        </w:rPr>
        <w:sectPr w:rsidR="00450E69" w:rsidSect="00444450">
          <w:type w:val="continuous"/>
          <w:pgSz w:w="12191" w:h="16840" w:code="9"/>
          <w:pgMar w:top="1701" w:right="1418" w:bottom="1418" w:left="1418" w:header="709" w:footer="709" w:gutter="0"/>
          <w:cols w:space="709"/>
          <w:docGrid w:linePitch="360"/>
        </w:sectPr>
      </w:pPr>
    </w:p>
    <w:p w14:paraId="29A93D2B" w14:textId="3BBA026B" w:rsidR="00654367" w:rsidRPr="00CB6A92" w:rsidRDefault="00654367" w:rsidP="00CB6A92">
      <w:pPr>
        <w:pStyle w:val="07aSubJudul"/>
        <w:jc w:val="center"/>
        <w:rPr>
          <w:sz w:val="22"/>
          <w:szCs w:val="22"/>
        </w:rPr>
      </w:pPr>
      <w:r w:rsidRPr="00CB6A92">
        <w:rPr>
          <w:sz w:val="22"/>
          <w:szCs w:val="22"/>
          <w:lang w:val="id-ID"/>
        </w:rPr>
        <w:lastRenderedPageBreak/>
        <w:t>KE</w:t>
      </w:r>
      <w:r w:rsidRPr="00CB6A92">
        <w:rPr>
          <w:sz w:val="22"/>
          <w:szCs w:val="22"/>
        </w:rPr>
        <w:t>SIMPULAN DAN SARAN</w:t>
      </w:r>
    </w:p>
    <w:p w14:paraId="5C9C665E" w14:textId="77777777" w:rsidR="00654367" w:rsidRPr="00CB6A92" w:rsidRDefault="00654367" w:rsidP="00CB6A92">
      <w:pPr>
        <w:pStyle w:val="07csubsubjuduldibawahsubjudul"/>
      </w:pPr>
      <w:r w:rsidRPr="00CB6A92">
        <w:t>Kesimpulan</w:t>
      </w:r>
    </w:p>
    <w:p w14:paraId="33CA80B4" w14:textId="1EE891D6" w:rsidR="00696CC7" w:rsidRPr="00CB6A92" w:rsidRDefault="00CB6A92" w:rsidP="00CB6A92">
      <w:pPr>
        <w:spacing w:line="360" w:lineRule="auto"/>
        <w:rPr>
          <w:sz w:val="22"/>
          <w:szCs w:val="22"/>
        </w:rPr>
      </w:pPr>
      <w:r w:rsidRPr="00CB6A92">
        <w:rPr>
          <w:sz w:val="22"/>
          <w:szCs w:val="22"/>
        </w:rPr>
        <w:t>P</w:t>
      </w:r>
      <w:r w:rsidR="00696CC7" w:rsidRPr="00CB6A92">
        <w:rPr>
          <w:sz w:val="22"/>
          <w:szCs w:val="22"/>
        </w:rPr>
        <w:t>erlakuan pupuk kandang sapi pada tanaman mentimun adalah berpengaruh sangat nyata terhadap tinggi tanaman</w:t>
      </w:r>
      <w:r w:rsidRPr="00CB6A92">
        <w:rPr>
          <w:sz w:val="22"/>
          <w:szCs w:val="22"/>
        </w:rPr>
        <w:t xml:space="preserve"> dan </w:t>
      </w:r>
      <w:r w:rsidR="00696CC7" w:rsidRPr="00CB6A92">
        <w:rPr>
          <w:sz w:val="22"/>
          <w:szCs w:val="22"/>
        </w:rPr>
        <w:t>diameter buah. Perlakuan terbaik di jumpai pada P</w:t>
      </w:r>
      <w:r w:rsidR="00696CC7" w:rsidRPr="00CB6A92">
        <w:rPr>
          <w:sz w:val="22"/>
          <w:szCs w:val="22"/>
          <w:vertAlign w:val="subscript"/>
        </w:rPr>
        <w:t xml:space="preserve">2 </w:t>
      </w:r>
      <w:r w:rsidR="00696CC7" w:rsidRPr="00CB6A92">
        <w:rPr>
          <w:sz w:val="22"/>
          <w:szCs w:val="22"/>
        </w:rPr>
        <w:t>(150 gram/polibag).</w:t>
      </w:r>
      <w:r w:rsidRPr="00CB6A92">
        <w:rPr>
          <w:sz w:val="22"/>
          <w:szCs w:val="22"/>
        </w:rPr>
        <w:t xml:space="preserve"> Pada p</w:t>
      </w:r>
      <w:r w:rsidR="00696CC7" w:rsidRPr="00CB6A92">
        <w:rPr>
          <w:sz w:val="22"/>
          <w:szCs w:val="22"/>
        </w:rPr>
        <w:t>erlakuan pupuk NPK Mutiara pada tanaman mentimun berpengaruh sangat nyata terhadap tinggi tanaman mentimun</w:t>
      </w:r>
      <w:r w:rsidRPr="00CB6A92">
        <w:rPr>
          <w:sz w:val="22"/>
          <w:szCs w:val="22"/>
        </w:rPr>
        <w:t xml:space="preserve"> dan </w:t>
      </w:r>
      <w:r w:rsidR="00696CC7" w:rsidRPr="00CB6A92">
        <w:rPr>
          <w:sz w:val="22"/>
          <w:szCs w:val="22"/>
        </w:rPr>
        <w:t>diameter buah. Perlakuan terbaik di jumpai pada M</w:t>
      </w:r>
      <w:r w:rsidR="00696CC7" w:rsidRPr="00CB6A92">
        <w:rPr>
          <w:sz w:val="22"/>
          <w:szCs w:val="22"/>
          <w:vertAlign w:val="subscript"/>
        </w:rPr>
        <w:t xml:space="preserve">3 </w:t>
      </w:r>
      <w:r w:rsidR="00696CC7" w:rsidRPr="00CB6A92">
        <w:rPr>
          <w:sz w:val="22"/>
          <w:szCs w:val="22"/>
        </w:rPr>
        <w:t>(15 gram/polibag).</w:t>
      </w:r>
      <w:r w:rsidRPr="00CB6A92">
        <w:rPr>
          <w:sz w:val="22"/>
          <w:szCs w:val="22"/>
        </w:rPr>
        <w:t xml:space="preserve"> Serta terdapat i</w:t>
      </w:r>
      <w:r w:rsidR="00696CC7" w:rsidRPr="00CB6A92">
        <w:rPr>
          <w:sz w:val="22"/>
          <w:szCs w:val="22"/>
        </w:rPr>
        <w:t>nteraksi yang nyata antara pupuk kandang sapi dan NPK Mutiara pada rataan diameter buah. Perlakuan terbaik terdapat pada kombinasi antara pupuk kandang sapi P</w:t>
      </w:r>
      <w:r w:rsidR="00696CC7" w:rsidRPr="00CB6A92">
        <w:rPr>
          <w:sz w:val="22"/>
          <w:szCs w:val="22"/>
          <w:vertAlign w:val="subscript"/>
        </w:rPr>
        <w:t>2</w:t>
      </w:r>
      <w:r w:rsidR="00696CC7" w:rsidRPr="00CB6A92">
        <w:rPr>
          <w:sz w:val="22"/>
          <w:szCs w:val="22"/>
        </w:rPr>
        <w:t xml:space="preserve"> (150 gram/polibag) dan NPK Mutiara M</w:t>
      </w:r>
      <w:r w:rsidR="00696CC7" w:rsidRPr="00CB6A92">
        <w:rPr>
          <w:sz w:val="22"/>
          <w:szCs w:val="22"/>
          <w:vertAlign w:val="subscript"/>
        </w:rPr>
        <w:t>2</w:t>
      </w:r>
      <w:r w:rsidR="00696CC7" w:rsidRPr="00CB6A92">
        <w:rPr>
          <w:sz w:val="22"/>
          <w:szCs w:val="22"/>
        </w:rPr>
        <w:t xml:space="preserve"> (10 gram/polibag) P</w:t>
      </w:r>
      <w:r w:rsidR="00696CC7" w:rsidRPr="00CB6A92">
        <w:rPr>
          <w:sz w:val="22"/>
          <w:szCs w:val="22"/>
          <w:vertAlign w:val="subscript"/>
        </w:rPr>
        <w:t>2</w:t>
      </w:r>
      <w:r w:rsidR="00696CC7" w:rsidRPr="00CB6A92">
        <w:rPr>
          <w:sz w:val="22"/>
          <w:szCs w:val="22"/>
        </w:rPr>
        <w:t>M</w:t>
      </w:r>
      <w:r w:rsidR="00696CC7" w:rsidRPr="00CB6A92">
        <w:rPr>
          <w:sz w:val="22"/>
          <w:szCs w:val="22"/>
          <w:vertAlign w:val="subscript"/>
        </w:rPr>
        <w:t>2</w:t>
      </w:r>
      <w:r w:rsidR="00696CC7" w:rsidRPr="00CB6A92">
        <w:rPr>
          <w:sz w:val="22"/>
          <w:szCs w:val="22"/>
        </w:rPr>
        <w:t>.</w:t>
      </w:r>
    </w:p>
    <w:p w14:paraId="3C5D2B60" w14:textId="77777777" w:rsidR="00654367" w:rsidRPr="00CB6A92" w:rsidRDefault="00654367" w:rsidP="00CB6A92">
      <w:pPr>
        <w:pStyle w:val="07bsubsubjuduldibawahparagraf"/>
        <w:spacing w:before="0"/>
      </w:pPr>
      <w:r w:rsidRPr="00CB6A92">
        <w:t>Saran</w:t>
      </w:r>
    </w:p>
    <w:p w14:paraId="1BD5A76F" w14:textId="77777777" w:rsidR="00CB6A92" w:rsidRPr="00CB6A92" w:rsidRDefault="00CB6A92" w:rsidP="00CB6A92">
      <w:pPr>
        <w:pStyle w:val="07aSubJudul"/>
        <w:spacing w:before="0"/>
        <w:rPr>
          <w:b w:val="0"/>
          <w:sz w:val="22"/>
          <w:szCs w:val="22"/>
          <w:lang w:val="id-ID"/>
        </w:rPr>
      </w:pPr>
      <w:r w:rsidRPr="00CB6A92">
        <w:rPr>
          <w:b w:val="0"/>
          <w:sz w:val="22"/>
          <w:szCs w:val="22"/>
          <w:lang w:val="id-ID"/>
        </w:rPr>
        <w:t xml:space="preserve">Penelitian ini sebaiknya dilanjutkan agar </w:t>
      </w:r>
      <w:r w:rsidRPr="00CB6A92">
        <w:rPr>
          <w:b w:val="0"/>
          <w:sz w:val="22"/>
          <w:szCs w:val="22"/>
          <w:lang w:val="id-ID"/>
        </w:rPr>
        <w:lastRenderedPageBreak/>
        <w:t>memperoleh pertumbuhan dan hasil tanaman mentimun yang maksimal dengan menggunakan pupuk kandang sapi dan NPK Mutiara dengan sesuai, sehingga dapat dijadikan sumber referensi bagi penelitian selanjutnya.</w:t>
      </w:r>
    </w:p>
    <w:p w14:paraId="3E6574FC" w14:textId="6E8519D3" w:rsidR="00654367" w:rsidRDefault="00654367" w:rsidP="00CB6A92">
      <w:pPr>
        <w:pStyle w:val="07aSubJudul"/>
        <w:jc w:val="center"/>
        <w:rPr>
          <w:sz w:val="22"/>
          <w:szCs w:val="22"/>
        </w:rPr>
      </w:pPr>
      <w:r w:rsidRPr="00CB6A92">
        <w:rPr>
          <w:sz w:val="22"/>
          <w:szCs w:val="22"/>
        </w:rPr>
        <w:t>DAFTAR PUSTAKA</w:t>
      </w:r>
    </w:p>
    <w:p w14:paraId="39FD6758" w14:textId="77777777" w:rsidR="00450E69" w:rsidRPr="00450E69" w:rsidRDefault="00450E69" w:rsidP="00450E69">
      <w:pPr>
        <w:ind w:firstLine="0"/>
        <w:contextualSpacing/>
        <w:rPr>
          <w:color w:val="000000"/>
          <w:sz w:val="22"/>
          <w:szCs w:val="22"/>
          <w:lang w:val="id-ID"/>
        </w:rPr>
      </w:pPr>
      <w:r w:rsidRPr="00450E69">
        <w:rPr>
          <w:sz w:val="22"/>
          <w:szCs w:val="22"/>
        </w:rPr>
        <w:t>Cahyono</w:t>
      </w:r>
      <w:r w:rsidRPr="00450E69">
        <w:rPr>
          <w:sz w:val="22"/>
          <w:szCs w:val="22"/>
          <w:lang w:val="id-ID"/>
        </w:rPr>
        <w:t>,</w:t>
      </w:r>
      <w:r w:rsidRPr="00450E69">
        <w:rPr>
          <w:sz w:val="22"/>
          <w:szCs w:val="22"/>
        </w:rPr>
        <w:t xml:space="preserve"> B.</w:t>
      </w:r>
      <w:r w:rsidRPr="00450E69">
        <w:rPr>
          <w:sz w:val="22"/>
          <w:szCs w:val="22"/>
          <w:lang w:val="id-ID"/>
        </w:rPr>
        <w:t xml:space="preserve"> </w:t>
      </w:r>
      <w:r w:rsidRPr="00450E69">
        <w:rPr>
          <w:sz w:val="22"/>
          <w:szCs w:val="22"/>
        </w:rPr>
        <w:t>2006. Timun. Penerbit</w:t>
      </w:r>
      <w:r w:rsidRPr="00450E69">
        <w:rPr>
          <w:sz w:val="22"/>
          <w:szCs w:val="22"/>
          <w:lang w:val="id-ID"/>
        </w:rPr>
        <w:t xml:space="preserve"> </w:t>
      </w:r>
      <w:r w:rsidRPr="00450E69">
        <w:rPr>
          <w:sz w:val="22"/>
          <w:szCs w:val="22"/>
        </w:rPr>
        <w:t>Cv Aneka Ilmu, Semarang.</w:t>
      </w:r>
      <w:r w:rsidRPr="00450E69">
        <w:rPr>
          <w:color w:val="000000"/>
          <w:sz w:val="22"/>
          <w:szCs w:val="22"/>
          <w:lang w:val="id-ID"/>
        </w:rPr>
        <w:t xml:space="preserve"> </w:t>
      </w:r>
    </w:p>
    <w:p w14:paraId="6B1905B8" w14:textId="77777777" w:rsidR="00450E69" w:rsidRPr="00450E69" w:rsidRDefault="00450E69" w:rsidP="00450E69">
      <w:pPr>
        <w:autoSpaceDE w:val="0"/>
        <w:autoSpaceDN w:val="0"/>
        <w:adjustRightInd w:val="0"/>
        <w:ind w:left="567" w:hanging="567"/>
        <w:rPr>
          <w:color w:val="000000"/>
          <w:sz w:val="22"/>
          <w:szCs w:val="22"/>
          <w:lang w:val="id-ID"/>
        </w:rPr>
      </w:pPr>
    </w:p>
    <w:p w14:paraId="0ED58AA5" w14:textId="77777777" w:rsidR="00450E69" w:rsidRPr="00450E69" w:rsidRDefault="00450E69" w:rsidP="00450E69">
      <w:pPr>
        <w:autoSpaceDE w:val="0"/>
        <w:autoSpaceDN w:val="0"/>
        <w:adjustRightInd w:val="0"/>
        <w:ind w:firstLine="0"/>
        <w:rPr>
          <w:color w:val="000000"/>
          <w:sz w:val="22"/>
          <w:szCs w:val="22"/>
          <w:lang w:val="id-ID"/>
        </w:rPr>
      </w:pPr>
      <w:r w:rsidRPr="00450E69">
        <w:rPr>
          <w:color w:val="000000"/>
          <w:sz w:val="22"/>
          <w:szCs w:val="22"/>
          <w:lang w:val="id-ID"/>
        </w:rPr>
        <w:t>Prahasta, A. 2009. Agribisnis Mentimun. Pustaka Grafika. Bandung.</w:t>
      </w:r>
    </w:p>
    <w:p w14:paraId="3134A36D" w14:textId="77777777" w:rsidR="00450E69" w:rsidRPr="00450E69" w:rsidRDefault="00450E69" w:rsidP="00450E69">
      <w:pPr>
        <w:autoSpaceDE w:val="0"/>
        <w:autoSpaceDN w:val="0"/>
        <w:adjustRightInd w:val="0"/>
        <w:rPr>
          <w:color w:val="000000"/>
          <w:sz w:val="22"/>
          <w:szCs w:val="22"/>
          <w:lang w:val="id-ID"/>
        </w:rPr>
      </w:pPr>
    </w:p>
    <w:p w14:paraId="4B6E4B03" w14:textId="77777777" w:rsidR="00450E69" w:rsidRPr="00450E69" w:rsidRDefault="00450E69" w:rsidP="00450E69">
      <w:pPr>
        <w:autoSpaceDE w:val="0"/>
        <w:autoSpaceDN w:val="0"/>
        <w:adjustRightInd w:val="0"/>
        <w:ind w:left="567" w:hanging="567"/>
        <w:rPr>
          <w:sz w:val="22"/>
          <w:szCs w:val="22"/>
          <w:lang w:val="id-ID"/>
        </w:rPr>
      </w:pPr>
      <w:r w:rsidRPr="00450E69">
        <w:rPr>
          <w:color w:val="000000"/>
          <w:sz w:val="22"/>
          <w:szCs w:val="22"/>
          <w:lang w:val="id-ID"/>
        </w:rPr>
        <w:t xml:space="preserve">Pranata. 2010. Pengantar Agronomi Sayuran Manfaat, Potensipengembangan, Kendala dan Dampak Lingkungannya. PT. Prestasi Pustakaraya. Jakarta Indonesia. </w:t>
      </w:r>
    </w:p>
    <w:p w14:paraId="614097B1" w14:textId="77777777" w:rsidR="00450E69" w:rsidRPr="00450E69" w:rsidRDefault="00450E69" w:rsidP="00450E69">
      <w:pPr>
        <w:autoSpaceDE w:val="0"/>
        <w:autoSpaceDN w:val="0"/>
        <w:adjustRightInd w:val="0"/>
        <w:rPr>
          <w:color w:val="000000"/>
          <w:sz w:val="22"/>
          <w:szCs w:val="22"/>
          <w:lang w:val="id-ID"/>
        </w:rPr>
      </w:pPr>
    </w:p>
    <w:p w14:paraId="060846D5" w14:textId="77777777" w:rsidR="00450E69" w:rsidRPr="00450E69" w:rsidRDefault="00450E69" w:rsidP="00450E69">
      <w:pPr>
        <w:autoSpaceDE w:val="0"/>
        <w:autoSpaceDN w:val="0"/>
        <w:adjustRightInd w:val="0"/>
        <w:ind w:firstLine="0"/>
        <w:rPr>
          <w:sz w:val="22"/>
          <w:szCs w:val="22"/>
          <w:lang w:val="id-ID"/>
        </w:rPr>
      </w:pPr>
      <w:r w:rsidRPr="00450E69">
        <w:rPr>
          <w:color w:val="000000"/>
          <w:sz w:val="22"/>
          <w:szCs w:val="22"/>
          <w:lang w:val="id-ID"/>
        </w:rPr>
        <w:t>Rahayu. 2012. Ilmu Kesuburan Media. Fakultas Pertanian Gadja Mada Yogyakarta.</w:t>
      </w:r>
    </w:p>
    <w:p w14:paraId="06921194" w14:textId="77777777" w:rsidR="00450E69" w:rsidRPr="00450E69" w:rsidRDefault="00450E69" w:rsidP="00450E69">
      <w:pPr>
        <w:autoSpaceDE w:val="0"/>
        <w:autoSpaceDN w:val="0"/>
        <w:adjustRightInd w:val="0"/>
        <w:rPr>
          <w:color w:val="000000"/>
          <w:sz w:val="22"/>
          <w:szCs w:val="22"/>
          <w:lang w:val="id-ID"/>
        </w:rPr>
      </w:pPr>
    </w:p>
    <w:p w14:paraId="2CB91716" w14:textId="77777777" w:rsidR="00450E69" w:rsidRPr="00450E69" w:rsidRDefault="00450E69" w:rsidP="00450E69">
      <w:pPr>
        <w:autoSpaceDE w:val="0"/>
        <w:autoSpaceDN w:val="0"/>
        <w:adjustRightInd w:val="0"/>
        <w:ind w:left="567" w:hanging="567"/>
        <w:rPr>
          <w:sz w:val="22"/>
          <w:szCs w:val="22"/>
          <w:lang w:val="id-ID"/>
        </w:rPr>
      </w:pPr>
      <w:r w:rsidRPr="00450E69">
        <w:rPr>
          <w:color w:val="000000"/>
          <w:sz w:val="22"/>
          <w:szCs w:val="22"/>
          <w:lang w:val="id-ID"/>
        </w:rPr>
        <w:t>Risnendar. 2010. Jenis dan karakteristik Pupuk Kandang Available at http://www.alam tani.com/pupuk-kandang .html.diakses 28 Agustus 2017.</w:t>
      </w:r>
    </w:p>
    <w:p w14:paraId="53B762EF" w14:textId="77777777" w:rsidR="00450E69" w:rsidRPr="00450E69" w:rsidRDefault="00450E69" w:rsidP="00450E69">
      <w:pPr>
        <w:autoSpaceDE w:val="0"/>
        <w:autoSpaceDN w:val="0"/>
        <w:adjustRightInd w:val="0"/>
        <w:ind w:firstLine="567"/>
        <w:rPr>
          <w:color w:val="000000"/>
          <w:sz w:val="22"/>
          <w:szCs w:val="22"/>
          <w:lang w:val="id-ID"/>
        </w:rPr>
      </w:pPr>
    </w:p>
    <w:p w14:paraId="3D5B50A7" w14:textId="77777777" w:rsidR="00450E69" w:rsidRPr="00450E69" w:rsidRDefault="00450E69" w:rsidP="00450E69">
      <w:pPr>
        <w:autoSpaceDE w:val="0"/>
        <w:autoSpaceDN w:val="0"/>
        <w:adjustRightInd w:val="0"/>
        <w:ind w:firstLine="0"/>
        <w:rPr>
          <w:color w:val="000000"/>
          <w:sz w:val="22"/>
          <w:szCs w:val="22"/>
          <w:lang w:val="id-ID"/>
        </w:rPr>
      </w:pPr>
      <w:r w:rsidRPr="00450E69">
        <w:rPr>
          <w:color w:val="000000"/>
          <w:sz w:val="22"/>
          <w:szCs w:val="22"/>
          <w:lang w:val="id-ID"/>
        </w:rPr>
        <w:t>Rukmana. 1994.    Budidaya Tanaman Mentimun. Gramedia. Yogyakarta.</w:t>
      </w:r>
    </w:p>
    <w:p w14:paraId="14643277" w14:textId="77777777" w:rsidR="00450E69" w:rsidRDefault="00450E69" w:rsidP="00450E69">
      <w:pPr>
        <w:autoSpaceDE w:val="0"/>
        <w:autoSpaceDN w:val="0"/>
        <w:adjustRightInd w:val="0"/>
        <w:ind w:left="567" w:hanging="567"/>
        <w:rPr>
          <w:color w:val="000000"/>
          <w:sz w:val="22"/>
          <w:szCs w:val="22"/>
          <w:lang w:val="id-ID"/>
        </w:rPr>
      </w:pPr>
    </w:p>
    <w:p w14:paraId="7331EABC" w14:textId="77777777" w:rsidR="00450E69" w:rsidRPr="00450E69" w:rsidRDefault="00450E69" w:rsidP="00450E69">
      <w:pPr>
        <w:autoSpaceDE w:val="0"/>
        <w:autoSpaceDN w:val="0"/>
        <w:adjustRightInd w:val="0"/>
        <w:ind w:left="567" w:hanging="567"/>
        <w:rPr>
          <w:color w:val="000000"/>
          <w:sz w:val="22"/>
          <w:szCs w:val="22"/>
          <w:lang w:val="id-ID"/>
        </w:rPr>
      </w:pPr>
      <w:r w:rsidRPr="00450E69">
        <w:rPr>
          <w:color w:val="000000"/>
          <w:sz w:val="22"/>
          <w:szCs w:val="22"/>
          <w:lang w:val="id-ID"/>
        </w:rPr>
        <w:t>Sulaiman. 2013. Dasar-dasar Nutrisi Tanaman Mentimun. Penerbit Rineka  Cipta. Jakarta.</w:t>
      </w:r>
    </w:p>
    <w:p w14:paraId="5D0726DB" w14:textId="77777777" w:rsidR="00450E69" w:rsidRPr="00450E69" w:rsidRDefault="00450E69" w:rsidP="00450E69">
      <w:pPr>
        <w:autoSpaceDE w:val="0"/>
        <w:autoSpaceDN w:val="0"/>
        <w:adjustRightInd w:val="0"/>
        <w:ind w:left="567" w:hanging="567"/>
        <w:rPr>
          <w:color w:val="000000"/>
          <w:sz w:val="22"/>
          <w:szCs w:val="22"/>
          <w:lang w:val="id-ID"/>
        </w:rPr>
      </w:pPr>
    </w:p>
    <w:p w14:paraId="766A836F" w14:textId="77777777" w:rsidR="00450E69" w:rsidRPr="00450E69" w:rsidRDefault="00450E69" w:rsidP="00450E69">
      <w:pPr>
        <w:autoSpaceDE w:val="0"/>
        <w:autoSpaceDN w:val="0"/>
        <w:adjustRightInd w:val="0"/>
        <w:ind w:left="567" w:hanging="567"/>
        <w:rPr>
          <w:color w:val="000000"/>
          <w:sz w:val="22"/>
          <w:szCs w:val="22"/>
          <w:lang w:val="id-ID"/>
        </w:rPr>
      </w:pPr>
      <w:r w:rsidRPr="00450E69">
        <w:rPr>
          <w:color w:val="000000"/>
          <w:sz w:val="22"/>
          <w:szCs w:val="22"/>
          <w:lang w:val="id-ID"/>
        </w:rPr>
        <w:t>Salikat. 2012. Pengaruh Dosis Pupuk Kandang Ayam Pada Tanaman Kundur. Skripsi Fakultas Pertanian Universitas Padjajaran. Bandung.</w:t>
      </w:r>
    </w:p>
    <w:p w14:paraId="6F413E65" w14:textId="77777777" w:rsidR="00450E69" w:rsidRPr="00450E69" w:rsidRDefault="00450E69" w:rsidP="00450E69">
      <w:pPr>
        <w:autoSpaceDE w:val="0"/>
        <w:autoSpaceDN w:val="0"/>
        <w:adjustRightInd w:val="0"/>
        <w:ind w:left="567" w:hanging="567"/>
        <w:rPr>
          <w:sz w:val="22"/>
          <w:szCs w:val="22"/>
          <w:lang w:val="id-ID"/>
        </w:rPr>
      </w:pPr>
    </w:p>
    <w:p w14:paraId="3503994F" w14:textId="77777777" w:rsidR="00450E69" w:rsidRPr="00450E69" w:rsidRDefault="00450E69" w:rsidP="00450E69">
      <w:pPr>
        <w:autoSpaceDE w:val="0"/>
        <w:autoSpaceDN w:val="0"/>
        <w:adjustRightInd w:val="0"/>
        <w:ind w:left="567" w:hanging="567"/>
        <w:rPr>
          <w:sz w:val="22"/>
          <w:szCs w:val="22"/>
          <w:lang w:val="id-ID"/>
        </w:rPr>
      </w:pPr>
      <w:r w:rsidRPr="00450E69">
        <w:rPr>
          <w:color w:val="000000"/>
          <w:sz w:val="22"/>
          <w:szCs w:val="22"/>
          <w:lang w:val="id-ID"/>
        </w:rPr>
        <w:t>Susanto. 2005. Ilmu Kesuburan dalam Media Tanah. Jurusan Ilmu Media. Fakultas Pertanian. Universitas Gadja Mada. Yogyakarta.</w:t>
      </w:r>
    </w:p>
    <w:p w14:paraId="661D45D6" w14:textId="77777777" w:rsidR="00450E69" w:rsidRPr="00450E69" w:rsidRDefault="00450E69" w:rsidP="00450E69">
      <w:pPr>
        <w:autoSpaceDE w:val="0"/>
        <w:autoSpaceDN w:val="0"/>
        <w:adjustRightInd w:val="0"/>
        <w:ind w:left="567"/>
        <w:rPr>
          <w:color w:val="000000"/>
          <w:sz w:val="22"/>
          <w:szCs w:val="22"/>
          <w:lang w:val="id-ID"/>
        </w:rPr>
      </w:pPr>
    </w:p>
    <w:p w14:paraId="0C0D104A" w14:textId="77777777" w:rsidR="00450E69" w:rsidRPr="00450E69" w:rsidRDefault="00450E69" w:rsidP="00450E69">
      <w:pPr>
        <w:autoSpaceDE w:val="0"/>
        <w:autoSpaceDN w:val="0"/>
        <w:adjustRightInd w:val="0"/>
        <w:ind w:firstLine="0"/>
        <w:rPr>
          <w:color w:val="000000"/>
          <w:sz w:val="22"/>
          <w:szCs w:val="22"/>
          <w:lang w:val="id-ID"/>
        </w:rPr>
      </w:pPr>
      <w:r w:rsidRPr="00450E69">
        <w:rPr>
          <w:color w:val="000000"/>
          <w:sz w:val="22"/>
          <w:szCs w:val="22"/>
          <w:lang w:val="id-ID"/>
        </w:rPr>
        <w:t>Samadi, B. 2006. Teknik Budidaya Mentimun Hibrida. Kanisius. Yogyakarta.</w:t>
      </w:r>
    </w:p>
    <w:p w14:paraId="6C36AFC9" w14:textId="77777777" w:rsidR="00450E69" w:rsidRPr="00450E69" w:rsidRDefault="00450E69" w:rsidP="00450E69">
      <w:pPr>
        <w:autoSpaceDE w:val="0"/>
        <w:autoSpaceDN w:val="0"/>
        <w:adjustRightInd w:val="0"/>
        <w:rPr>
          <w:color w:val="FF0000"/>
          <w:sz w:val="22"/>
          <w:szCs w:val="22"/>
          <w:lang w:val="id-ID"/>
        </w:rPr>
      </w:pPr>
    </w:p>
    <w:p w14:paraId="0902A81C" w14:textId="77777777" w:rsidR="00450E69" w:rsidRPr="00450E69" w:rsidRDefault="00450E69" w:rsidP="00450E69">
      <w:pPr>
        <w:autoSpaceDE w:val="0"/>
        <w:autoSpaceDN w:val="0"/>
        <w:adjustRightInd w:val="0"/>
        <w:ind w:left="567" w:hanging="567"/>
        <w:rPr>
          <w:color w:val="000000"/>
          <w:sz w:val="22"/>
          <w:szCs w:val="22"/>
          <w:lang w:val="id-ID"/>
        </w:rPr>
      </w:pPr>
      <w:r w:rsidRPr="00450E69">
        <w:rPr>
          <w:color w:val="000000"/>
          <w:sz w:val="22"/>
          <w:szCs w:val="22"/>
          <w:lang w:val="id-ID"/>
        </w:rPr>
        <w:t>Soeryoko. 2011</w:t>
      </w:r>
      <w:r w:rsidRPr="00450E69">
        <w:rPr>
          <w:color w:val="FF0000"/>
          <w:sz w:val="22"/>
          <w:szCs w:val="22"/>
          <w:lang w:val="id-ID"/>
        </w:rPr>
        <w:t>.</w:t>
      </w:r>
      <w:r w:rsidRPr="00450E69">
        <w:rPr>
          <w:color w:val="000000"/>
          <w:sz w:val="22"/>
          <w:szCs w:val="22"/>
          <w:lang w:val="id-ID"/>
        </w:rPr>
        <w:t xml:space="preserve">Ilmu Tanah. PT Milton Putra. Jakarta. Indonesia. </w:t>
      </w:r>
    </w:p>
    <w:p w14:paraId="10790C32" w14:textId="77777777" w:rsidR="00450E69" w:rsidRPr="00450E69" w:rsidRDefault="00450E69" w:rsidP="00450E69">
      <w:pPr>
        <w:autoSpaceDE w:val="0"/>
        <w:autoSpaceDN w:val="0"/>
        <w:adjustRightInd w:val="0"/>
        <w:ind w:left="567" w:hanging="567"/>
        <w:rPr>
          <w:color w:val="000000"/>
          <w:sz w:val="22"/>
          <w:szCs w:val="22"/>
          <w:lang w:val="id-ID"/>
        </w:rPr>
      </w:pPr>
    </w:p>
    <w:p w14:paraId="434EEC90" w14:textId="77777777" w:rsidR="00303E23" w:rsidRPr="00450E69" w:rsidRDefault="00303E23" w:rsidP="00450E69">
      <w:pPr>
        <w:autoSpaceDE w:val="0"/>
        <w:autoSpaceDN w:val="0"/>
        <w:adjustRightInd w:val="0"/>
        <w:ind w:left="567" w:hanging="567"/>
        <w:rPr>
          <w:sz w:val="22"/>
          <w:szCs w:val="22"/>
          <w:lang w:val="id-ID"/>
        </w:rPr>
      </w:pPr>
      <w:r w:rsidRPr="00450E69">
        <w:rPr>
          <w:color w:val="000000"/>
          <w:sz w:val="22"/>
          <w:szCs w:val="22"/>
          <w:lang w:val="id-ID"/>
        </w:rPr>
        <w:t xml:space="preserve">Sumpena. 2001. Budidaya Mentimun Intensif Dengan Mulsa Secara Tumpang Gilir. Penebar Swadaya.Jakarta. </w:t>
      </w:r>
    </w:p>
    <w:p w14:paraId="3D4FF271" w14:textId="77777777" w:rsidR="00450E69" w:rsidRPr="00450E69" w:rsidRDefault="00450E69" w:rsidP="00450E69">
      <w:pPr>
        <w:autoSpaceDE w:val="0"/>
        <w:autoSpaceDN w:val="0"/>
        <w:adjustRightInd w:val="0"/>
        <w:rPr>
          <w:color w:val="000000"/>
          <w:sz w:val="22"/>
          <w:szCs w:val="22"/>
          <w:lang w:val="id-ID"/>
        </w:rPr>
      </w:pPr>
    </w:p>
    <w:p w14:paraId="3F149E53" w14:textId="77777777" w:rsidR="00450E69" w:rsidRPr="00450E69" w:rsidRDefault="00450E69" w:rsidP="00450E69">
      <w:pPr>
        <w:autoSpaceDE w:val="0"/>
        <w:autoSpaceDN w:val="0"/>
        <w:adjustRightInd w:val="0"/>
        <w:ind w:firstLine="0"/>
        <w:rPr>
          <w:color w:val="000000"/>
          <w:sz w:val="22"/>
          <w:szCs w:val="22"/>
          <w:lang w:val="id-ID"/>
        </w:rPr>
      </w:pPr>
      <w:r w:rsidRPr="00450E69">
        <w:rPr>
          <w:color w:val="000000"/>
          <w:sz w:val="22"/>
          <w:szCs w:val="22"/>
          <w:lang w:val="id-ID"/>
        </w:rPr>
        <w:t>Sunarjono. 2007. Morfologi Pada Tanaman Mentimun. Rineka Cipta. Jakarta.</w:t>
      </w:r>
    </w:p>
    <w:p w14:paraId="731AEB19" w14:textId="77777777" w:rsidR="00450E69" w:rsidRPr="00450E69" w:rsidRDefault="00450E69" w:rsidP="00450E69">
      <w:pPr>
        <w:autoSpaceDE w:val="0"/>
        <w:autoSpaceDN w:val="0"/>
        <w:adjustRightInd w:val="0"/>
        <w:rPr>
          <w:color w:val="000000"/>
          <w:sz w:val="22"/>
          <w:szCs w:val="22"/>
          <w:lang w:val="id-ID"/>
        </w:rPr>
      </w:pPr>
    </w:p>
    <w:p w14:paraId="7118D790" w14:textId="6ABA2267" w:rsidR="00450E69" w:rsidRPr="00450E69" w:rsidRDefault="00450E69" w:rsidP="00450E69">
      <w:pPr>
        <w:autoSpaceDE w:val="0"/>
        <w:autoSpaceDN w:val="0"/>
        <w:adjustRightInd w:val="0"/>
        <w:ind w:firstLine="0"/>
        <w:rPr>
          <w:color w:val="000000"/>
          <w:sz w:val="22"/>
          <w:szCs w:val="22"/>
          <w:lang w:val="id-ID"/>
        </w:rPr>
      </w:pPr>
      <w:r w:rsidRPr="00450E69">
        <w:rPr>
          <w:color w:val="000000"/>
          <w:sz w:val="22"/>
          <w:szCs w:val="22"/>
          <w:lang w:val="id-ID"/>
        </w:rPr>
        <w:t>Sunarjono. 2007. Morfologi Pada Tanaman Mentimun. Rineka Cipta. Jakarta</w:t>
      </w:r>
    </w:p>
    <w:p w14:paraId="2752AD9F" w14:textId="77777777" w:rsidR="00450E69" w:rsidRDefault="00450E69" w:rsidP="00303E23">
      <w:pPr>
        <w:pStyle w:val="07aSubJudul"/>
        <w:rPr>
          <w:sz w:val="22"/>
          <w:szCs w:val="22"/>
        </w:rPr>
        <w:sectPr w:rsidR="00450E69" w:rsidSect="00450E69">
          <w:type w:val="continuous"/>
          <w:pgSz w:w="12191" w:h="16840" w:code="9"/>
          <w:pgMar w:top="1701" w:right="1418" w:bottom="1418" w:left="1418" w:header="709" w:footer="709" w:gutter="0"/>
          <w:cols w:num="2" w:space="709"/>
          <w:docGrid w:linePitch="360"/>
        </w:sectPr>
      </w:pPr>
    </w:p>
    <w:p w14:paraId="34F8AE99" w14:textId="7524FEDF" w:rsidR="00303E23" w:rsidRPr="00CB6A92" w:rsidRDefault="00303E23" w:rsidP="00303E23">
      <w:pPr>
        <w:pStyle w:val="07aSubJudul"/>
        <w:rPr>
          <w:sz w:val="22"/>
          <w:szCs w:val="22"/>
        </w:rPr>
      </w:pPr>
      <w:bookmarkStart w:id="0" w:name="_GoBack"/>
      <w:bookmarkEnd w:id="0"/>
    </w:p>
    <w:sectPr w:rsidR="00303E23" w:rsidRPr="00CB6A92" w:rsidSect="00444450">
      <w:type w:val="continuous"/>
      <w:pgSz w:w="12191" w:h="16840" w:code="9"/>
      <w:pgMar w:top="1701" w:right="1418" w:bottom="1418" w:left="1418" w:header="709" w:footer="709"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6B0EF4" w14:textId="77777777" w:rsidR="00E34CF7" w:rsidRDefault="00E34CF7" w:rsidP="00DF7A7D">
      <w:r>
        <w:separator/>
      </w:r>
    </w:p>
  </w:endnote>
  <w:endnote w:type="continuationSeparator" w:id="0">
    <w:p w14:paraId="4F67DA1B" w14:textId="77777777" w:rsidR="00E34CF7" w:rsidRDefault="00E34CF7"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AFF" w:usb1="C0007841" w:usb2="00000009" w:usb3="00000000" w:csb0="000001FF" w:csb1="00000000"/>
  </w:font>
  <w:font w:name="Gadugi">
    <w:panose1 w:val="020B0502040204020203"/>
    <w:charset w:val="00"/>
    <w:family w:val="swiss"/>
    <w:pitch w:val="variable"/>
    <w:sig w:usb0="00000003" w:usb1="00000000" w:usb2="00003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87222A" w14:textId="733D5D4C" w:rsidR="00EF0881" w:rsidRPr="00013D23" w:rsidRDefault="00EF0881"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64384" behindDoc="0" locked="0" layoutInCell="1" allowOverlap="1" wp14:anchorId="2F823365" wp14:editId="30FA717A">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99FD25C"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mc:Fallback>
      </mc:AlternateContent>
    </w:r>
    <w:sdt>
      <w:sdtPr>
        <w:rPr>
          <w:color w:val="1F497D" w:themeColor="text2"/>
          <w:sz w:val="18"/>
          <w:szCs w:val="18"/>
        </w:rPr>
        <w:id w:val="-975138026"/>
        <w:docPartObj>
          <w:docPartGallery w:val="Page Numbers (Bottom of Page)"/>
          <w:docPartUnique/>
        </w:docPartObj>
      </w:sdtPr>
      <w:sdtEndPr>
        <w:rPr>
          <w:rFonts w:asciiTheme="majorHAnsi" w:hAnsiTheme="majorHAnsi"/>
          <w:noProof/>
          <w:sz w:val="24"/>
          <w:szCs w:val="24"/>
        </w:rPr>
      </w:sdtEndPr>
      <w:sdtContent>
        <w:r>
          <w:rPr>
            <w:color w:val="1F497D" w:themeColor="text2"/>
            <w:sz w:val="18"/>
            <w:szCs w:val="18"/>
            <w:lang w:val="id-ID"/>
          </w:rPr>
          <w:t xml:space="preserve">          </w:t>
        </w:r>
        <w:r>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450E69">
          <w:rPr>
            <w:rFonts w:asciiTheme="majorHAnsi" w:hAnsiTheme="majorHAnsi"/>
            <w:noProof/>
            <w:sz w:val="24"/>
            <w:szCs w:val="24"/>
          </w:rPr>
          <w:t>8</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r>
          <w:rPr>
            <w:rFonts w:asciiTheme="majorHAnsi" w:hAnsiTheme="majorHAnsi"/>
            <w:color w:val="1F497D" w:themeColor="text2"/>
            <w:sz w:val="22"/>
            <w:szCs w:val="22"/>
            <w:lang w:val="id-ID"/>
          </w:rPr>
          <w:tab/>
        </w:r>
      </w:sdtContent>
    </w:sdt>
  </w:p>
  <w:p w14:paraId="05366BC5" w14:textId="77777777" w:rsidR="00EF0881" w:rsidRDefault="00EF0881"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1F497D" w:themeColor="text2"/>
        <w:sz w:val="18"/>
        <w:szCs w:val="18"/>
      </w:rPr>
      <w:id w:val="90045310"/>
      <w:docPartObj>
        <w:docPartGallery w:val="Page Numbers (Bottom of Page)"/>
        <w:docPartUnique/>
      </w:docPartObj>
    </w:sdtPr>
    <w:sdtEndPr>
      <w:rPr>
        <w:rFonts w:asciiTheme="majorHAnsi" w:hAnsiTheme="majorHAnsi"/>
        <w:noProof/>
        <w:sz w:val="24"/>
        <w:szCs w:val="24"/>
      </w:rPr>
    </w:sdtEndPr>
    <w:sdtContent>
      <w:p w14:paraId="572414B6" w14:textId="77777777" w:rsidR="00EF0881" w:rsidRPr="00922FF2" w:rsidRDefault="00EF0881" w:rsidP="00AE69FF">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3872" behindDoc="0" locked="0" layoutInCell="1" allowOverlap="1" wp14:anchorId="12E014C0" wp14:editId="3988C728">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C40234" id="Straight Connector 5" o:spid="_x0000_s1026" style="position:absolute;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Pr>
            <w:noProof/>
            <w:sz w:val="18"/>
            <w:szCs w:val="18"/>
            <w:lang w:eastAsia="id-ID"/>
          </w:rPr>
          <w:t>Judul Artikel</w:t>
        </w:r>
        <w:r w:rsidRPr="004C0210">
          <w:rPr>
            <w:rFonts w:asciiTheme="majorHAnsi" w:hAnsiTheme="majorHAnsi"/>
            <w:i/>
            <w:sz w:val="18"/>
            <w:szCs w:val="18"/>
            <w:lang w:val="id-ID"/>
          </w:rPr>
          <w:t>....</w:t>
        </w:r>
        <w:r>
          <w:rPr>
            <w:rFonts w:asciiTheme="majorHAnsi" w:hAnsiTheme="majorHAnsi"/>
            <w:color w:val="1F497D" w:themeColor="text2"/>
            <w:sz w:val="22"/>
            <w:szCs w:val="22"/>
            <w:lang w:val="id-ID"/>
          </w:rPr>
          <w:tab/>
        </w:r>
      </w:p>
    </w:sdtContent>
  </w:sdt>
  <w:p w14:paraId="1E3B6AC7" w14:textId="2DC0E817" w:rsidR="00EF0881" w:rsidRPr="003430A1" w:rsidRDefault="00EF0881"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Penulis 1</w:t>
    </w:r>
    <w:r>
      <w:rPr>
        <w:noProof/>
        <w:sz w:val="18"/>
        <w:szCs w:val="18"/>
        <w:lang w:val="id-ID"/>
      </w:rPr>
      <w:t xml:space="preserve"> </w:t>
    </w:r>
    <w:r w:rsidRPr="00EB23FD">
      <w:rPr>
        <w:noProof/>
        <w:sz w:val="18"/>
        <w:szCs w:val="18"/>
      </w:rPr>
      <w:t xml:space="preserve">&amp; </w:t>
    </w:r>
    <w:r>
      <w:rPr>
        <w:noProof/>
        <w:sz w:val="18"/>
        <w:szCs w:val="18"/>
      </w:rPr>
      <w:t>Penulis 2</w:t>
    </w:r>
    <w:r w:rsidRPr="00EB23FD">
      <w:rPr>
        <w:noProof/>
        <w:sz w:val="18"/>
        <w:szCs w:val="18"/>
      </w:rPr>
      <w:t xml:space="preserve">, </w:t>
    </w:r>
    <w:r>
      <w:rPr>
        <w:noProof/>
        <w:sz w:val="18"/>
        <w:szCs w:val="18"/>
      </w:rPr>
      <w:t>Tahun terbit</w:t>
    </w:r>
    <w:r w:rsidRPr="00EB23FD">
      <w:rPr>
        <w:noProof/>
        <w:sz w:val="18"/>
        <w:szCs w:val="18"/>
      </w:rPr>
      <w:t>)</w:t>
    </w:r>
    <w:r w:rsidRPr="00EB23FD">
      <w:rPr>
        <w:sz w:val="18"/>
        <w:szCs w:val="18"/>
      </w:rPr>
      <w:fldChar w:fldCharType="end"/>
    </w:r>
    <w:r>
      <w:rPr>
        <w:lang w:val="id-ID"/>
      </w:rP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450E69">
      <w:rPr>
        <w:rFonts w:asciiTheme="majorHAnsi" w:hAnsiTheme="majorHAnsi"/>
        <w:noProof/>
        <w:sz w:val="24"/>
        <w:szCs w:val="24"/>
      </w:rPr>
      <w:t>1</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p w14:paraId="687C13E8" w14:textId="77777777" w:rsidR="00EF0881" w:rsidRPr="00F355CE" w:rsidRDefault="00EF0881"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B6C7A6" w14:textId="77777777" w:rsidR="00EF0881" w:rsidRPr="00922FF2" w:rsidRDefault="00EF0881" w:rsidP="00CD167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9504" behindDoc="0" locked="0" layoutInCell="1" allowOverlap="1" wp14:anchorId="6D7D3088" wp14:editId="76BBCE62">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CCF680"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Pr>
        <w:noProof/>
        <w:sz w:val="18"/>
        <w:szCs w:val="18"/>
        <w:lang w:eastAsia="id-ID"/>
      </w:rPr>
      <w:t>Jusul Artikel ………………………</w:t>
    </w:r>
    <w:r>
      <w:rPr>
        <w:rFonts w:asciiTheme="majorHAnsi" w:hAnsiTheme="majorHAnsi"/>
        <w:color w:val="1F497D" w:themeColor="text2"/>
        <w:sz w:val="22"/>
        <w:szCs w:val="22"/>
        <w:lang w:val="id-ID"/>
      </w:rPr>
      <w:tab/>
    </w:r>
  </w:p>
  <w:p w14:paraId="4115F87B" w14:textId="3CC53CAF" w:rsidR="00EF0881" w:rsidRPr="00EB23FD" w:rsidRDefault="00EF0881"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Pr>
        <w:noProof/>
        <w:sz w:val="18"/>
        <w:szCs w:val="18"/>
      </w:rPr>
      <w:t>Penulis 1</w:t>
    </w:r>
    <w:r>
      <w:rPr>
        <w:noProof/>
        <w:sz w:val="18"/>
        <w:szCs w:val="18"/>
        <w:lang w:val="id-ID"/>
      </w:rPr>
      <w:t xml:space="preserve"> </w:t>
    </w:r>
    <w:r w:rsidRPr="00AA2E84">
      <w:rPr>
        <w:noProof/>
        <w:sz w:val="18"/>
        <w:szCs w:val="18"/>
      </w:rPr>
      <w:t xml:space="preserve">&amp; </w:t>
    </w:r>
    <w:r>
      <w:rPr>
        <w:noProof/>
        <w:sz w:val="18"/>
        <w:szCs w:val="18"/>
      </w:rPr>
      <w:t>Penulis 2</w:t>
    </w:r>
    <w:r>
      <w:rPr>
        <w:noProof/>
        <w:sz w:val="18"/>
        <w:szCs w:val="18"/>
        <w:lang w:val="id-ID"/>
      </w:rPr>
      <w:t>,</w:t>
    </w:r>
    <w:r w:rsidRPr="00AA2E84">
      <w:rPr>
        <w:noProof/>
        <w:sz w:val="18"/>
        <w:szCs w:val="18"/>
      </w:rPr>
      <w:t xml:space="preserve"> </w:t>
    </w:r>
    <w:r>
      <w:rPr>
        <w:noProof/>
        <w:sz w:val="18"/>
        <w:szCs w:val="18"/>
      </w:rPr>
      <w:t>tahun terbit</w:t>
    </w:r>
    <w:r w:rsidRPr="00AA2E84">
      <w:rPr>
        <w:noProof/>
        <w:sz w:val="18"/>
        <w:szCs w:val="18"/>
      </w:rPr>
      <w:t>)</w:t>
    </w:r>
    <w:r w:rsidRPr="00AA2E84">
      <w:rPr>
        <w:sz w:val="18"/>
        <w:szCs w:val="18"/>
      </w:rPr>
      <w:fldChar w:fldCharType="end"/>
    </w:r>
    <w:r>
      <w:rPr>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w:t>
    </w:r>
    <w:r w:rsidRPr="00EB23FD">
      <w:rPr>
        <w:rFonts w:asciiTheme="majorHAnsi" w:hAnsiTheme="majorHAnsi"/>
        <w:i/>
        <w:sz w:val="18"/>
        <w:szCs w:val="18"/>
      </w:rPr>
      <w:t xml:space="preserve">- </w:t>
    </w:r>
    <w:r w:rsidRPr="00EB23FD">
      <w:rPr>
        <w:rFonts w:asciiTheme="majorHAnsi" w:hAnsiTheme="majorHAnsi"/>
        <w:sz w:val="24"/>
        <w:szCs w:val="24"/>
      </w:rPr>
      <w:fldChar w:fldCharType="begin"/>
    </w:r>
    <w:r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450E69">
      <w:rPr>
        <w:rFonts w:asciiTheme="majorHAnsi" w:hAnsiTheme="majorHAnsi"/>
        <w:noProof/>
        <w:sz w:val="24"/>
        <w:szCs w:val="24"/>
      </w:rPr>
      <w:t>7</w:t>
    </w:r>
    <w:r w:rsidRPr="00EB23FD">
      <w:rPr>
        <w:rFonts w:asciiTheme="majorHAnsi" w:hAnsiTheme="majorHAnsi"/>
        <w:noProof/>
        <w:sz w:val="24"/>
        <w:szCs w:val="24"/>
      </w:rPr>
      <w:fldChar w:fldCharType="end"/>
    </w:r>
    <w:r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14:paraId="02EA63F9" w14:textId="77777777" w:rsidR="00EF0881" w:rsidRDefault="00EF0881"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0D03C3" w14:textId="77777777" w:rsidR="00E34CF7" w:rsidRDefault="00E34CF7" w:rsidP="00DF7A7D">
      <w:r>
        <w:separator/>
      </w:r>
    </w:p>
  </w:footnote>
  <w:footnote w:type="continuationSeparator" w:id="0">
    <w:p w14:paraId="1F7B1383" w14:textId="77777777" w:rsidR="00E34CF7" w:rsidRDefault="00E34CF7"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AC3B43" w14:textId="77777777" w:rsidR="00EF0881" w:rsidRDefault="00EF0881"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14:anchorId="6E524E8C" wp14:editId="669C315D">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53C9F723" w14:textId="77777777" w:rsidR="00EF0881" w:rsidRDefault="00EF0881"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14:paraId="061ACC11" w14:textId="77777777" w:rsidR="00EF0881" w:rsidRDefault="00EF0881" w:rsidP="00CE79F4">
                          <w:pPr>
                            <w:pStyle w:val="Header"/>
                            <w:ind w:firstLine="0"/>
                            <w:rPr>
                              <w:rFonts w:asciiTheme="majorHAnsi" w:hAnsiTheme="majorHAnsi"/>
                              <w:i/>
                              <w:lang w:val="id-ID"/>
                            </w:rPr>
                          </w:pPr>
                          <w:hyperlink r:id="rId1" w:history="1">
                            <w:r w:rsidRPr="00CE79F4">
                              <w:rPr>
                                <w:rFonts w:asciiTheme="majorHAnsi" w:hAnsiTheme="majorHAnsi"/>
                                <w:i/>
                                <w:lang w:val="id-ID"/>
                              </w:rPr>
                              <w:t>http://jurnal.abulyatama.ac.id/index.php/kandidat</w:t>
                            </w:r>
                          </w:hyperlink>
                        </w:p>
                        <w:p w14:paraId="4D134D31" w14:textId="77777777" w:rsidR="00EF0881" w:rsidRPr="00967E6B" w:rsidRDefault="00EF0881" w:rsidP="00980159">
                          <w:pPr>
                            <w:pStyle w:val="Header"/>
                            <w:ind w:left="280" w:firstLine="0"/>
                            <w:rPr>
                              <w:rFonts w:asciiTheme="majorHAnsi" w:hAnsiTheme="majorHAnsi"/>
                              <w:i/>
                              <w:lang w:val="id-ID"/>
                            </w:rPr>
                          </w:pPr>
                        </w:p>
                        <w:p w14:paraId="7885204C" w14:textId="77777777" w:rsidR="00EF0881" w:rsidRDefault="00EF0881" w:rsidP="00967E6B">
                          <w:pPr>
                            <w:pStyle w:val="Header"/>
                          </w:pPr>
                        </w:p>
                        <w:p w14:paraId="2634F919" w14:textId="77777777" w:rsidR="00EF0881" w:rsidRDefault="00EF0881"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524E8C"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14:paraId="53C9F723" w14:textId="77777777" w:rsidR="00EF0881" w:rsidRDefault="00EF0881"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14:paraId="061ACC11" w14:textId="77777777" w:rsidR="00EF0881" w:rsidRDefault="00EF0881" w:rsidP="00CE79F4">
                    <w:pPr>
                      <w:pStyle w:val="Header"/>
                      <w:ind w:firstLine="0"/>
                      <w:rPr>
                        <w:rFonts w:asciiTheme="majorHAnsi" w:hAnsiTheme="majorHAnsi"/>
                        <w:i/>
                        <w:lang w:val="id-ID"/>
                      </w:rPr>
                    </w:pPr>
                    <w:hyperlink r:id="rId2" w:history="1">
                      <w:r w:rsidRPr="00CE79F4">
                        <w:rPr>
                          <w:rFonts w:asciiTheme="majorHAnsi" w:hAnsiTheme="majorHAnsi"/>
                          <w:i/>
                          <w:lang w:val="id-ID"/>
                        </w:rPr>
                        <w:t>http://jurnal.abulyatama.ac.id/index.php/kandidat</w:t>
                      </w:r>
                    </w:hyperlink>
                  </w:p>
                  <w:p w14:paraId="4D134D31" w14:textId="77777777" w:rsidR="00EF0881" w:rsidRPr="00967E6B" w:rsidRDefault="00EF0881" w:rsidP="00980159">
                    <w:pPr>
                      <w:pStyle w:val="Header"/>
                      <w:ind w:left="280" w:firstLine="0"/>
                      <w:rPr>
                        <w:rFonts w:asciiTheme="majorHAnsi" w:hAnsiTheme="majorHAnsi"/>
                        <w:i/>
                        <w:lang w:val="id-ID"/>
                      </w:rPr>
                    </w:pPr>
                  </w:p>
                  <w:p w14:paraId="7885204C" w14:textId="77777777" w:rsidR="00EF0881" w:rsidRDefault="00EF0881" w:rsidP="00967E6B">
                    <w:pPr>
                      <w:pStyle w:val="Header"/>
                    </w:pPr>
                  </w:p>
                  <w:p w14:paraId="2634F919" w14:textId="77777777" w:rsidR="00EF0881" w:rsidRDefault="00EF0881" w:rsidP="00967E6B"/>
                </w:txbxContent>
              </v:textbox>
            </v:shape>
          </w:pict>
        </mc:Fallback>
      </mc:AlternateContent>
    </w:r>
  </w:p>
  <w:p w14:paraId="5D6A2279" w14:textId="77777777" w:rsidR="00EF0881" w:rsidRPr="00922FF2" w:rsidRDefault="00EF0881" w:rsidP="00D47748">
    <w:pPr>
      <w:pStyle w:val="Header"/>
      <w:ind w:firstLine="0"/>
      <w:rPr>
        <w:rFonts w:asciiTheme="majorHAnsi" w:hAnsiTheme="majorHAnsi"/>
        <w:b/>
        <w:color w:val="1F497D" w:themeColor="text2"/>
        <w:sz w:val="22"/>
        <w:szCs w:val="22"/>
        <w:lang w:val="id-ID"/>
      </w:rPr>
    </w:pPr>
  </w:p>
  <w:p w14:paraId="4BB97172" w14:textId="77777777" w:rsidR="00EF0881" w:rsidRPr="00CF69D5" w:rsidRDefault="00EF0881">
    <w:pPr>
      <w:pStyle w:val="Header"/>
    </w:pPr>
    <w:r>
      <w:rPr>
        <w:noProof/>
        <w:lang w:eastAsia="en-US"/>
      </w:rPr>
      <mc:AlternateContent>
        <mc:Choice Requires="wps">
          <w:drawing>
            <wp:anchor distT="4294967295" distB="4294967295" distL="114300" distR="114300" simplePos="0" relativeHeight="251660288" behindDoc="0" locked="0" layoutInCell="1" allowOverlap="1" wp14:anchorId="111EBB31" wp14:editId="63000AAF">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99E2EB2"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6327B4" w14:textId="77777777" w:rsidR="00EF0881" w:rsidRDefault="00EF0881" w:rsidP="00EB23FD">
    <w:pPr>
      <w:pStyle w:val="Header"/>
      <w:jc w:val="right"/>
    </w:pPr>
  </w:p>
  <w:p w14:paraId="23F6E368" w14:textId="77777777" w:rsidR="00EF0881" w:rsidRPr="009D74EB" w:rsidRDefault="00EF0881" w:rsidP="00EB23FD">
    <w:pPr>
      <w:pStyle w:val="Header"/>
    </w:pPr>
  </w:p>
  <w:p w14:paraId="517EDD67" w14:textId="77777777" w:rsidR="00EF0881" w:rsidRPr="00013D23" w:rsidRDefault="00EF0881" w:rsidP="00EB23FD">
    <w:pPr>
      <w:jc w:val="right"/>
      <w:rPr>
        <w:lang w:val="id-ID"/>
      </w:rPr>
    </w:pPr>
    <w:r>
      <w:rPr>
        <w:noProof/>
        <w:lang w:eastAsia="en-US"/>
      </w:rPr>
      <mc:AlternateContent>
        <mc:Choice Requires="wps">
          <w:drawing>
            <wp:anchor distT="4294967295" distB="4294967295" distL="114300" distR="114300" simplePos="0" relativeHeight="251662336" behindDoc="0" locked="0" layoutInCell="1" allowOverlap="1" wp14:anchorId="13A6CB25" wp14:editId="00CC0FAE">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4FB0E9" id="Straight Connector 1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Pr="00EB23FD">
      <w:rPr>
        <w:lang w:val="id-ID"/>
      </w:rPr>
      <w:t xml:space="preserve"> </w:t>
    </w:r>
    <w:r>
      <w:rPr>
        <w:lang w:val="id-ID"/>
      </w:rPr>
      <w:t>ISSN 0000</w:t>
    </w:r>
    <w:r>
      <w:t>-</w:t>
    </w:r>
    <w:r>
      <w:rPr>
        <w:lang w:val="id-ID"/>
      </w:rPr>
      <w:t>0000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7D19D6" w14:textId="77777777" w:rsidR="00EF0881" w:rsidRDefault="00EF0881">
    <w:pPr>
      <w:pStyle w:val="Header"/>
      <w:jc w:val="right"/>
    </w:pPr>
  </w:p>
  <w:p w14:paraId="00550B60" w14:textId="77777777" w:rsidR="00EF0881" w:rsidRPr="009D74EB" w:rsidRDefault="00EF0881" w:rsidP="001B5D88">
    <w:pPr>
      <w:pStyle w:val="Header"/>
    </w:pPr>
  </w:p>
  <w:p w14:paraId="59A2132D" w14:textId="77777777" w:rsidR="00EF0881" w:rsidRPr="00013D23" w:rsidRDefault="00EF0881" w:rsidP="00013D23">
    <w:pPr>
      <w:jc w:val="right"/>
      <w:rPr>
        <w:lang w:val="id-ID"/>
      </w:rPr>
    </w:pPr>
    <w:r>
      <w:rPr>
        <w:noProof/>
        <w:lang w:eastAsia="en-US"/>
      </w:rPr>
      <mc:AlternateContent>
        <mc:Choice Requires="wps">
          <w:drawing>
            <wp:anchor distT="4294967295" distB="4294967295" distL="114300" distR="114300" simplePos="0" relativeHeight="251667456" behindDoc="0" locked="0" layoutInCell="1" allowOverlap="1" wp14:anchorId="4F4D0A9B" wp14:editId="599CBFF6">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BA4B85"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mc:Fallback>
      </mc:AlternateContent>
    </w:r>
    <w:r>
      <w:rPr>
        <w:lang w:val="id-ID"/>
      </w:rPr>
      <w:t xml:space="preserve">ISSN </w:t>
    </w:r>
    <w:r>
      <w:t>2548-9585</w:t>
    </w:r>
    <w:r>
      <w:rPr>
        <w:lang w:val="id-ID"/>
      </w:rPr>
      <w:t xml:space="preserve"> (Online)</w:t>
    </w:r>
  </w:p>
  <w:p w14:paraId="39C6931F" w14:textId="77777777" w:rsidR="00EF0881" w:rsidRDefault="00EF088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76B23DA"/>
    <w:multiLevelType w:val="hybridMultilevel"/>
    <w:tmpl w:val="45FC25F0"/>
    <w:lvl w:ilvl="0" w:tplc="300E007E">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2">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3">
    <w:nsid w:val="4D1D20A7"/>
    <w:multiLevelType w:val="hybridMultilevel"/>
    <w:tmpl w:val="E67485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53047A03"/>
    <w:multiLevelType w:val="multilevel"/>
    <w:tmpl w:val="5C3831AA"/>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54296FBE"/>
    <w:multiLevelType w:val="hybridMultilevel"/>
    <w:tmpl w:val="12A6B5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7">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8">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0">
    <w:nsid w:val="69397111"/>
    <w:multiLevelType w:val="hybridMultilevel"/>
    <w:tmpl w:val="A27855BC"/>
    <w:lvl w:ilvl="0" w:tplc="A6C44D3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1">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3">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1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8"/>
  </w:num>
  <w:num w:numId="17">
    <w:abstractNumId w:val="8"/>
  </w:num>
  <w:num w:numId="18">
    <w:abstractNumId w:val="22"/>
  </w:num>
  <w:num w:numId="19">
    <w:abstractNumId w:val="19"/>
  </w:num>
  <w:num w:numId="20">
    <w:abstractNumId w:val="14"/>
  </w:num>
  <w:num w:numId="21">
    <w:abstractNumId w:val="2"/>
  </w:num>
  <w:num w:numId="22">
    <w:abstractNumId w:val="15"/>
  </w:num>
  <w:num w:numId="23">
    <w:abstractNumId w:val="20"/>
  </w:num>
  <w:num w:numId="24">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305"/>
    <w:rsid w:val="00007D53"/>
    <w:rsid w:val="00012DF2"/>
    <w:rsid w:val="00013D23"/>
    <w:rsid w:val="0001474C"/>
    <w:rsid w:val="00025520"/>
    <w:rsid w:val="00033DCE"/>
    <w:rsid w:val="000348FC"/>
    <w:rsid w:val="00040DFC"/>
    <w:rsid w:val="0004348D"/>
    <w:rsid w:val="0005552D"/>
    <w:rsid w:val="00065479"/>
    <w:rsid w:val="00070631"/>
    <w:rsid w:val="00070797"/>
    <w:rsid w:val="000746F4"/>
    <w:rsid w:val="00075496"/>
    <w:rsid w:val="00080898"/>
    <w:rsid w:val="00091F59"/>
    <w:rsid w:val="000A536E"/>
    <w:rsid w:val="000B3952"/>
    <w:rsid w:val="000B6AE0"/>
    <w:rsid w:val="000B6E4A"/>
    <w:rsid w:val="000C0160"/>
    <w:rsid w:val="000C26A3"/>
    <w:rsid w:val="000D211C"/>
    <w:rsid w:val="000D5260"/>
    <w:rsid w:val="000E100A"/>
    <w:rsid w:val="000E3ACA"/>
    <w:rsid w:val="000E4959"/>
    <w:rsid w:val="000F0D3D"/>
    <w:rsid w:val="00112C05"/>
    <w:rsid w:val="0011539D"/>
    <w:rsid w:val="00115748"/>
    <w:rsid w:val="00117838"/>
    <w:rsid w:val="001218A8"/>
    <w:rsid w:val="00130874"/>
    <w:rsid w:val="00134306"/>
    <w:rsid w:val="00134EA2"/>
    <w:rsid w:val="00142623"/>
    <w:rsid w:val="00145AA8"/>
    <w:rsid w:val="00151FC0"/>
    <w:rsid w:val="00156A53"/>
    <w:rsid w:val="00162668"/>
    <w:rsid w:val="0016391D"/>
    <w:rsid w:val="00165A17"/>
    <w:rsid w:val="001665A8"/>
    <w:rsid w:val="00166755"/>
    <w:rsid w:val="0016682E"/>
    <w:rsid w:val="001831C2"/>
    <w:rsid w:val="00190EFA"/>
    <w:rsid w:val="001A1AF3"/>
    <w:rsid w:val="001A3931"/>
    <w:rsid w:val="001A3E7F"/>
    <w:rsid w:val="001B1B3A"/>
    <w:rsid w:val="001B57CA"/>
    <w:rsid w:val="001B5D88"/>
    <w:rsid w:val="001B6C22"/>
    <w:rsid w:val="001C3920"/>
    <w:rsid w:val="001D18AC"/>
    <w:rsid w:val="001D3931"/>
    <w:rsid w:val="001E239C"/>
    <w:rsid w:val="001E27E7"/>
    <w:rsid w:val="001E3495"/>
    <w:rsid w:val="001F78AD"/>
    <w:rsid w:val="00201209"/>
    <w:rsid w:val="002100BA"/>
    <w:rsid w:val="00216BA7"/>
    <w:rsid w:val="00221A11"/>
    <w:rsid w:val="00240904"/>
    <w:rsid w:val="002446CA"/>
    <w:rsid w:val="00255921"/>
    <w:rsid w:val="0026037F"/>
    <w:rsid w:val="0026639E"/>
    <w:rsid w:val="00291EE6"/>
    <w:rsid w:val="00292E67"/>
    <w:rsid w:val="00296E22"/>
    <w:rsid w:val="002A7057"/>
    <w:rsid w:val="002B5319"/>
    <w:rsid w:val="002C04FA"/>
    <w:rsid w:val="002C1F89"/>
    <w:rsid w:val="002C2902"/>
    <w:rsid w:val="002C5373"/>
    <w:rsid w:val="002C7B6B"/>
    <w:rsid w:val="002D1BC0"/>
    <w:rsid w:val="002E186F"/>
    <w:rsid w:val="002E4E76"/>
    <w:rsid w:val="002E5B0E"/>
    <w:rsid w:val="002F5B0D"/>
    <w:rsid w:val="00302AC1"/>
    <w:rsid w:val="00303E23"/>
    <w:rsid w:val="00304482"/>
    <w:rsid w:val="0032165E"/>
    <w:rsid w:val="003430A1"/>
    <w:rsid w:val="003477A5"/>
    <w:rsid w:val="0037464E"/>
    <w:rsid w:val="00381628"/>
    <w:rsid w:val="00392324"/>
    <w:rsid w:val="003A7240"/>
    <w:rsid w:val="003B0319"/>
    <w:rsid w:val="003B24BB"/>
    <w:rsid w:val="003B6F74"/>
    <w:rsid w:val="003C1AB2"/>
    <w:rsid w:val="003E4691"/>
    <w:rsid w:val="003E5826"/>
    <w:rsid w:val="003F0F5E"/>
    <w:rsid w:val="00402C0C"/>
    <w:rsid w:val="00402CF8"/>
    <w:rsid w:val="00410DE2"/>
    <w:rsid w:val="00414F2B"/>
    <w:rsid w:val="0041789B"/>
    <w:rsid w:val="00444450"/>
    <w:rsid w:val="00450E69"/>
    <w:rsid w:val="00464CF1"/>
    <w:rsid w:val="00466D5B"/>
    <w:rsid w:val="004A1104"/>
    <w:rsid w:val="004A4C36"/>
    <w:rsid w:val="004A64FD"/>
    <w:rsid w:val="004C0210"/>
    <w:rsid w:val="004C3942"/>
    <w:rsid w:val="004D5FB8"/>
    <w:rsid w:val="004D6819"/>
    <w:rsid w:val="004E1238"/>
    <w:rsid w:val="004F66A4"/>
    <w:rsid w:val="00503F8C"/>
    <w:rsid w:val="005107F0"/>
    <w:rsid w:val="005366CF"/>
    <w:rsid w:val="005509D8"/>
    <w:rsid w:val="00550CA8"/>
    <w:rsid w:val="0056397C"/>
    <w:rsid w:val="005643A1"/>
    <w:rsid w:val="00571A64"/>
    <w:rsid w:val="005770CD"/>
    <w:rsid w:val="0058790D"/>
    <w:rsid w:val="005953E6"/>
    <w:rsid w:val="0059750A"/>
    <w:rsid w:val="005A5FBB"/>
    <w:rsid w:val="005B207D"/>
    <w:rsid w:val="005E6408"/>
    <w:rsid w:val="005E6AC0"/>
    <w:rsid w:val="00602F8F"/>
    <w:rsid w:val="00607A6E"/>
    <w:rsid w:val="00620DD6"/>
    <w:rsid w:val="00621EA3"/>
    <w:rsid w:val="00643F21"/>
    <w:rsid w:val="0065145D"/>
    <w:rsid w:val="00654367"/>
    <w:rsid w:val="006607A0"/>
    <w:rsid w:val="00665DA7"/>
    <w:rsid w:val="0067717D"/>
    <w:rsid w:val="00695422"/>
    <w:rsid w:val="00696CC7"/>
    <w:rsid w:val="006A4060"/>
    <w:rsid w:val="006B1797"/>
    <w:rsid w:val="006B666C"/>
    <w:rsid w:val="006B786D"/>
    <w:rsid w:val="006C08FF"/>
    <w:rsid w:val="006D0112"/>
    <w:rsid w:val="006F0E76"/>
    <w:rsid w:val="006F272E"/>
    <w:rsid w:val="00712EE9"/>
    <w:rsid w:val="0072256B"/>
    <w:rsid w:val="0073148A"/>
    <w:rsid w:val="0073705A"/>
    <w:rsid w:val="00750FA8"/>
    <w:rsid w:val="007608B2"/>
    <w:rsid w:val="00774B0F"/>
    <w:rsid w:val="00780345"/>
    <w:rsid w:val="00781B3B"/>
    <w:rsid w:val="00785313"/>
    <w:rsid w:val="007942C2"/>
    <w:rsid w:val="007A616F"/>
    <w:rsid w:val="007B4805"/>
    <w:rsid w:val="007B4EEF"/>
    <w:rsid w:val="007B5424"/>
    <w:rsid w:val="007C023B"/>
    <w:rsid w:val="007D778F"/>
    <w:rsid w:val="007E5121"/>
    <w:rsid w:val="007F1ED5"/>
    <w:rsid w:val="008003B8"/>
    <w:rsid w:val="00803352"/>
    <w:rsid w:val="00816C84"/>
    <w:rsid w:val="00827261"/>
    <w:rsid w:val="00835989"/>
    <w:rsid w:val="008755A3"/>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7DD0"/>
    <w:rsid w:val="008F1094"/>
    <w:rsid w:val="008F784D"/>
    <w:rsid w:val="009001BA"/>
    <w:rsid w:val="009110DD"/>
    <w:rsid w:val="00922FF2"/>
    <w:rsid w:val="009272B3"/>
    <w:rsid w:val="00931006"/>
    <w:rsid w:val="00946A1B"/>
    <w:rsid w:val="00953BF5"/>
    <w:rsid w:val="009559C1"/>
    <w:rsid w:val="0096027F"/>
    <w:rsid w:val="00967E6B"/>
    <w:rsid w:val="00980159"/>
    <w:rsid w:val="0098350D"/>
    <w:rsid w:val="009838A5"/>
    <w:rsid w:val="00983B8D"/>
    <w:rsid w:val="009A4781"/>
    <w:rsid w:val="009A4CFE"/>
    <w:rsid w:val="009B3722"/>
    <w:rsid w:val="009B781E"/>
    <w:rsid w:val="009D60CF"/>
    <w:rsid w:val="009E1331"/>
    <w:rsid w:val="009E256C"/>
    <w:rsid w:val="009E281C"/>
    <w:rsid w:val="00A16165"/>
    <w:rsid w:val="00A210AC"/>
    <w:rsid w:val="00A240B8"/>
    <w:rsid w:val="00A27AFA"/>
    <w:rsid w:val="00A327F7"/>
    <w:rsid w:val="00A47D19"/>
    <w:rsid w:val="00A52874"/>
    <w:rsid w:val="00A6212C"/>
    <w:rsid w:val="00A65FF2"/>
    <w:rsid w:val="00A7318C"/>
    <w:rsid w:val="00A735A8"/>
    <w:rsid w:val="00A8551B"/>
    <w:rsid w:val="00A86316"/>
    <w:rsid w:val="00A9216D"/>
    <w:rsid w:val="00AA26B8"/>
    <w:rsid w:val="00AA2E84"/>
    <w:rsid w:val="00AB0724"/>
    <w:rsid w:val="00AB458F"/>
    <w:rsid w:val="00AB70B4"/>
    <w:rsid w:val="00AC4D63"/>
    <w:rsid w:val="00AE69FF"/>
    <w:rsid w:val="00AF14BD"/>
    <w:rsid w:val="00AF3464"/>
    <w:rsid w:val="00AF6F23"/>
    <w:rsid w:val="00AF70F2"/>
    <w:rsid w:val="00B13C5D"/>
    <w:rsid w:val="00B20011"/>
    <w:rsid w:val="00B229D3"/>
    <w:rsid w:val="00B273A1"/>
    <w:rsid w:val="00B31371"/>
    <w:rsid w:val="00B45380"/>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14C30"/>
    <w:rsid w:val="00C2504F"/>
    <w:rsid w:val="00C31F9F"/>
    <w:rsid w:val="00C35E11"/>
    <w:rsid w:val="00C363FC"/>
    <w:rsid w:val="00C36C39"/>
    <w:rsid w:val="00C50DD4"/>
    <w:rsid w:val="00C52D95"/>
    <w:rsid w:val="00C62D2C"/>
    <w:rsid w:val="00C65A8C"/>
    <w:rsid w:val="00C75682"/>
    <w:rsid w:val="00C965B3"/>
    <w:rsid w:val="00CA0AD1"/>
    <w:rsid w:val="00CA78EB"/>
    <w:rsid w:val="00CB6A92"/>
    <w:rsid w:val="00CC24A9"/>
    <w:rsid w:val="00CD1670"/>
    <w:rsid w:val="00CD40E6"/>
    <w:rsid w:val="00CE4260"/>
    <w:rsid w:val="00CE79F4"/>
    <w:rsid w:val="00CF33F4"/>
    <w:rsid w:val="00CF69D5"/>
    <w:rsid w:val="00D00B7D"/>
    <w:rsid w:val="00D012AB"/>
    <w:rsid w:val="00D11B5D"/>
    <w:rsid w:val="00D169F5"/>
    <w:rsid w:val="00D170A1"/>
    <w:rsid w:val="00D21027"/>
    <w:rsid w:val="00D25CDF"/>
    <w:rsid w:val="00D25EFF"/>
    <w:rsid w:val="00D2699C"/>
    <w:rsid w:val="00D45329"/>
    <w:rsid w:val="00D47748"/>
    <w:rsid w:val="00D53A08"/>
    <w:rsid w:val="00D54DD7"/>
    <w:rsid w:val="00D55825"/>
    <w:rsid w:val="00D6069F"/>
    <w:rsid w:val="00D616A7"/>
    <w:rsid w:val="00D65806"/>
    <w:rsid w:val="00D70064"/>
    <w:rsid w:val="00D76837"/>
    <w:rsid w:val="00DA0984"/>
    <w:rsid w:val="00DA2899"/>
    <w:rsid w:val="00DA3687"/>
    <w:rsid w:val="00DA6257"/>
    <w:rsid w:val="00DA7511"/>
    <w:rsid w:val="00DB5425"/>
    <w:rsid w:val="00DC61FC"/>
    <w:rsid w:val="00DD0207"/>
    <w:rsid w:val="00DE7DAA"/>
    <w:rsid w:val="00DF777C"/>
    <w:rsid w:val="00DF7A7D"/>
    <w:rsid w:val="00E079AD"/>
    <w:rsid w:val="00E10D6A"/>
    <w:rsid w:val="00E30C47"/>
    <w:rsid w:val="00E332DF"/>
    <w:rsid w:val="00E34CF7"/>
    <w:rsid w:val="00E41C58"/>
    <w:rsid w:val="00E5123A"/>
    <w:rsid w:val="00E56840"/>
    <w:rsid w:val="00E5727A"/>
    <w:rsid w:val="00E618AE"/>
    <w:rsid w:val="00E71FEF"/>
    <w:rsid w:val="00E73F89"/>
    <w:rsid w:val="00E81005"/>
    <w:rsid w:val="00E85296"/>
    <w:rsid w:val="00EA0629"/>
    <w:rsid w:val="00EA2FA7"/>
    <w:rsid w:val="00EB23FD"/>
    <w:rsid w:val="00EB44DC"/>
    <w:rsid w:val="00EC0250"/>
    <w:rsid w:val="00EC66D7"/>
    <w:rsid w:val="00EF0881"/>
    <w:rsid w:val="00EF1D4B"/>
    <w:rsid w:val="00F012F8"/>
    <w:rsid w:val="00F05E2B"/>
    <w:rsid w:val="00F0737E"/>
    <w:rsid w:val="00F115C3"/>
    <w:rsid w:val="00F13E13"/>
    <w:rsid w:val="00F30830"/>
    <w:rsid w:val="00F351A3"/>
    <w:rsid w:val="00F355CE"/>
    <w:rsid w:val="00F35CF9"/>
    <w:rsid w:val="00F366C1"/>
    <w:rsid w:val="00F37606"/>
    <w:rsid w:val="00F37D1C"/>
    <w:rsid w:val="00F431C8"/>
    <w:rsid w:val="00F474D2"/>
    <w:rsid w:val="00F56071"/>
    <w:rsid w:val="00F579C6"/>
    <w:rsid w:val="00F63BC3"/>
    <w:rsid w:val="00F65C70"/>
    <w:rsid w:val="00F66D67"/>
    <w:rsid w:val="00F706EA"/>
    <w:rsid w:val="00F754E8"/>
    <w:rsid w:val="00F8783D"/>
    <w:rsid w:val="00FA2729"/>
    <w:rsid w:val="00FA458C"/>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4CCDBE"/>
  <w15:docId w15:val="{F65AF154-ABDF-4C67-9DAF-2D868A6DC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5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zar844634@gmail.com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jurnal.abulyatama.ac.id/index.php/kandida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jurnal.abulyatama.ac.id/index.php/kandida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jurnal.abulyatama.ac.id/index.php/kandidat" TargetMode="External"/><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0933F-3FDC-43D9-98F9-FAC223135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9</Pages>
  <Words>3164</Words>
  <Characters>18039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Mw</cp:lastModifiedBy>
  <cp:revision>10</cp:revision>
  <cp:lastPrinted>2018-10-09T15:34:00Z</cp:lastPrinted>
  <dcterms:created xsi:type="dcterms:W3CDTF">2019-10-04T03:57:00Z</dcterms:created>
  <dcterms:modified xsi:type="dcterms:W3CDTF">2020-03-12T22:09:00Z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