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4099"/>
        <w:rPr/>
      </w:pPr>
      <w:bookmarkStart w:id="0" w:name="_GoBack"/>
      <w:r>
        <w:t>PROGRAM  KAMPUS MERDEKA DI PERGURUAN TINGGI DENGAN KONSEP MERDEKA BELAJAR UNTUK CIPTAKAN SUMBER DAYA MANUSIA UNGGUL</w:t>
      </w:r>
      <w:bookmarkEnd w:id="0"/>
    </w:p>
    <w:p>
      <w:pPr>
        <w:pStyle w:val="style4100"/>
        <w:tabs>
          <w:tab w:val="center" w:leader="none" w:pos="3942"/>
          <w:tab w:val="right" w:leader="none" w:pos="7653"/>
        </w:tabs>
        <w:jc w:val="left"/>
        <w:rPr/>
      </w:pPr>
      <w:r>
        <w:tab/>
      </w:r>
      <w:r>
        <w:t>Euis Mufahamah SE.,M.Ak</w:t>
      </w:r>
      <w:r>
        <w:rPr>
          <w:vertAlign w:val="superscript"/>
        </w:rPr>
        <w:t>1</w:t>
      </w:r>
      <w:r>
        <w:t xml:space="preserve"> , Azmiarta Rica Rusmana</w:t>
      </w:r>
      <w:r>
        <w:rPr>
          <w:vertAlign w:val="superscript"/>
        </w:rPr>
        <w:t>2</w:t>
      </w:r>
      <w:r>
        <w:rPr>
          <w:vertAlign w:val="superscript"/>
        </w:rPr>
        <w:tab/>
      </w:r>
    </w:p>
    <w:p>
      <w:pPr>
        <w:pStyle w:val="style4101"/>
        <w:rPr/>
      </w:pPr>
      <w:r>
        <w:rPr>
          <w:vertAlign w:val="superscript"/>
        </w:rPr>
        <w:t>1</w:t>
      </w:r>
      <w:r>
        <w:rPr>
          <w:vertAlign w:val="superscript"/>
          <w:lang w:val="en-US"/>
        </w:rPr>
        <w:t>, 2</w:t>
      </w:r>
      <w:r>
        <w:rPr>
          <w:vertAlign w:val="superscript"/>
        </w:rPr>
        <w:t>)</w:t>
      </w:r>
      <w:r>
        <w:t xml:space="preserve"> </w:t>
      </w:r>
      <w:r>
        <w:rPr>
          <w:lang w:val="id-ID"/>
        </w:rPr>
        <w:t>Program Studi</w:t>
      </w:r>
      <w:r>
        <w:rPr>
          <w:lang w:val="en-US"/>
        </w:rPr>
        <w:t xml:space="preserve"> </w:t>
      </w:r>
      <w:r>
        <w:rPr>
          <w:lang w:val="en-US"/>
        </w:rPr>
        <w:t>Manajemen</w:t>
      </w:r>
      <w:r>
        <w:t>, Fakultas</w:t>
      </w:r>
      <w:r>
        <w:t xml:space="preserve"> Ekonomi</w:t>
      </w:r>
      <w:r>
        <w:t>, Universitas</w:t>
      </w:r>
      <w:r>
        <w:rPr>
          <w:lang w:val="en-US"/>
        </w:rPr>
        <w:t xml:space="preserve"> </w:t>
      </w:r>
      <w:r>
        <w:rPr>
          <w:lang w:val="en-US"/>
        </w:rPr>
        <w:t>Malahayati</w:t>
      </w:r>
      <w:r>
        <w:rPr>
          <w:lang w:val="id-ID"/>
        </w:rPr>
        <w:t xml:space="preserve">, </w:t>
      </w:r>
      <w:r>
        <w:rPr>
          <w:bCs/>
          <w:lang w:val="id-ID"/>
        </w:rPr>
        <w:t xml:space="preserve">Jl. </w:t>
      </w:r>
      <w:r>
        <w:rPr>
          <w:bCs/>
          <w:lang w:val="en-US"/>
        </w:rPr>
        <w:t>Pramuka</w:t>
      </w:r>
      <w:r>
        <w:rPr>
          <w:bCs/>
          <w:lang w:val="en-US"/>
        </w:rPr>
        <w:t xml:space="preserve"> No. 27, </w:t>
      </w:r>
      <w:r>
        <w:rPr>
          <w:bCs/>
          <w:lang w:val="en-US"/>
        </w:rPr>
        <w:t>Kemiling</w:t>
      </w:r>
      <w:r>
        <w:rPr>
          <w:bCs/>
          <w:lang w:val="en-US"/>
        </w:rPr>
        <w:t xml:space="preserve"> </w:t>
      </w:r>
      <w:r>
        <w:rPr>
          <w:bCs/>
          <w:lang w:val="en-US"/>
        </w:rPr>
        <w:t>Permai</w:t>
      </w:r>
      <w:r>
        <w:rPr>
          <w:bCs/>
          <w:lang w:val="en-US"/>
        </w:rPr>
        <w:t xml:space="preserve">, </w:t>
      </w:r>
      <w:r>
        <w:rPr>
          <w:bCs/>
          <w:lang w:val="en-US"/>
        </w:rPr>
        <w:t>Kec</w:t>
      </w:r>
      <w:r>
        <w:rPr>
          <w:bCs/>
          <w:lang w:val="en-US"/>
        </w:rPr>
        <w:t xml:space="preserve">. </w:t>
      </w:r>
      <w:r>
        <w:rPr>
          <w:bCs/>
          <w:lang w:val="en-US"/>
        </w:rPr>
        <w:t>Kemiling</w:t>
      </w:r>
      <w:r>
        <w:rPr>
          <w:bCs/>
          <w:lang w:val="en-US"/>
        </w:rPr>
        <w:t xml:space="preserve"> Kota Bandar Lampung, email:</w:t>
      </w:r>
      <w:r>
        <w:rPr>
          <w:bCs/>
          <w:lang w:val="id-ID"/>
        </w:rPr>
        <w:t xml:space="preserve"> </w:t>
      </w:r>
      <w:r>
        <w:rPr>
          <w:bCs/>
          <w:lang w:val="id-ID"/>
        </w:rPr>
        <w:t>mufahamahsumarta@gmail.com</w:t>
      </w:r>
      <w:r>
        <w:rPr>
          <w:bCs/>
          <w:lang w:val="en-US"/>
        </w:rPr>
        <w:t xml:space="preserve">, </w:t>
      </w:r>
      <w:r>
        <w:t>azmiartarkrsmn@gmail.com</w:t>
      </w:r>
    </w:p>
    <w:p>
      <w:pPr>
        <w:pStyle w:val="style4101"/>
        <w:rPr/>
      </w:pPr>
    </w:p>
    <w:p>
      <w:pPr>
        <w:pStyle w:val="style4102"/>
        <w:ind w:left="0" w:right="-2"/>
        <w:rPr>
          <w:lang w:val="en-US"/>
        </w:rPr>
      </w:pPr>
      <w:r>
        <w:rPr>
          <w:b/>
        </w:rPr>
        <w:t>Abstract:</w:t>
      </w:r>
      <w:r>
        <w:t xml:space="preserve"> </w:t>
      </w:r>
      <w:r>
        <w:t xml:space="preserve">This </w:t>
      </w:r>
      <w:r>
        <w:rPr>
          <w:lang w:val="en-US"/>
        </w:rPr>
        <w:t xml:space="preserve">research aims to analyze the </w:t>
      </w:r>
      <w:r>
        <w:rPr>
          <w:lang w:val="en-US"/>
        </w:rPr>
        <w:t>Merdeka</w:t>
      </w:r>
      <w:r>
        <w:rPr>
          <w:lang w:val="en-US"/>
        </w:rPr>
        <w:t xml:space="preserve"> Campus Program to study at Universities in creating Superior Human R</w:t>
      </w:r>
      <w:r>
        <w:rPr>
          <w:lang w:val="en-US"/>
        </w:rPr>
        <w:t xml:space="preserve">esources in </w:t>
      </w:r>
      <w:r>
        <w:rPr>
          <w:lang w:val="en-US"/>
        </w:rPr>
        <w:t>oder</w:t>
      </w:r>
      <w:r>
        <w:rPr>
          <w:lang w:val="en-US"/>
        </w:rPr>
        <w:t xml:space="preserve"> to equip students with competencies that are in accordance with the dynamic needs of the world of work. The number of respondents in this research were 117 respondents. namely from students of the Faculty of General Medicine class 2020 at the Malahayati University of Bandar Lampung. This research uses descriptive qualitative method by distributing online questionnaires through google form media. The results of this study conclude that the independent campus program in universities in creating Superior Resources is very closely related, thus creating students who excel in the field of science who are ready to solve complex problems. The limitation of this research is only on the independent campus program in creating superior resources at the Faculty of General Medicine at Malahayati University Force 2020. The results of this study are expected to be material that is able to become a motivation for independent campus learning so that it can print the young generation, the nation's future successors who excel in all fields. field. And can be a reference for the next researcher to expand the scope of the material in the future.</w:t>
      </w:r>
    </w:p>
    <w:p>
      <w:pPr>
        <w:pStyle w:val="style4106"/>
        <w:ind w:left="0"/>
        <w:rPr/>
      </w:pPr>
      <w:r>
        <w:t xml:space="preserve">Keywords : </w:t>
      </w:r>
      <w:r>
        <w:rPr>
          <w:lang w:val="en-US"/>
        </w:rPr>
        <w:t xml:space="preserve">Independent Campus, Independent learning Method, Human Resources </w:t>
      </w:r>
    </w:p>
    <w:p>
      <w:pPr>
        <w:pStyle w:val="style4103"/>
        <w:ind w:left="0" w:right="-2"/>
        <w:rPr>
          <w:lang w:val="en-US"/>
        </w:rPr>
      </w:pPr>
      <w:r>
        <w:rPr>
          <w:b/>
        </w:rPr>
        <w:t>Abstrak:</w:t>
      </w:r>
      <w:r>
        <w:t xml:space="preserve"> </w:t>
      </w:r>
      <w:r>
        <w:t>Riset ini bertujuan untuk menganalisis program Kampus Merdeka belajar di Perguruan tinggi dalam menciptakan Sumber Daya Manusia Unggul agar dapat membekali mahasiswa kompetensi yang sesuai dengan</w:t>
      </w:r>
      <w:r>
        <w:t xml:space="preserve"> dinamika kebutuhan dunia kerja</w:t>
      </w:r>
      <w:r>
        <w:rPr>
          <w:lang w:val="en-US"/>
        </w:rPr>
        <w:t>.</w:t>
      </w:r>
      <w:r>
        <w:t xml:space="preserve"> </w:t>
      </w:r>
      <w:r>
        <w:t xml:space="preserve">Jumlah responden dalam  riset ini sebanyak 117 responden. yaitu berasal dari mahasiswa Fakultas Kedokteran program studi Kedokteran umum angkatan 2020 di Universitas </w:t>
      </w:r>
      <w:r>
        <w:rPr>
          <w:lang w:val="en-US"/>
        </w:rPr>
        <w:t>Malahayati</w:t>
      </w:r>
      <w:r>
        <w:t xml:space="preserve"> Bandar Lampung. Riset ini menggunakan metode kualitatif deskriptif dengan menyebarkan kuisioner secara online melalui media </w:t>
      </w:r>
      <w:r>
        <w:rPr>
          <w:i/>
        </w:rPr>
        <w:t>google form</w:t>
      </w:r>
      <w:r>
        <w:rPr>
          <w:i/>
          <w:lang w:val="en-US"/>
        </w:rPr>
        <w:t xml:space="preserve">. </w:t>
      </w:r>
      <w:r>
        <w:rPr>
          <w:lang w:val="en-US"/>
        </w:rPr>
        <w:t>Hasil</w:t>
      </w:r>
      <w:r>
        <w:rPr>
          <w:lang w:val="en-US"/>
        </w:rPr>
        <w:t xml:space="preserve"> </w:t>
      </w:r>
      <w:r>
        <w:rPr>
          <w:lang w:val="en-US"/>
        </w:rPr>
        <w:t>riset</w:t>
      </w:r>
      <w:r>
        <w:rPr>
          <w:lang w:val="en-US"/>
        </w:rPr>
        <w:t xml:space="preserve"> </w:t>
      </w:r>
      <w:r>
        <w:rPr>
          <w:lang w:val="en-US"/>
        </w:rPr>
        <w:t>ini</w:t>
      </w:r>
      <w:r>
        <w:rPr>
          <w:lang w:val="en-US"/>
        </w:rPr>
        <w:t xml:space="preserve"> </w:t>
      </w:r>
      <w:r>
        <w:rPr>
          <w:lang w:val="en-US"/>
        </w:rPr>
        <w:t>menyimpulkan</w:t>
      </w:r>
      <w:r>
        <w:rPr>
          <w:lang w:val="en-US"/>
        </w:rPr>
        <w:t xml:space="preserve"> </w:t>
      </w:r>
      <w:r>
        <w:rPr>
          <w:lang w:val="en-US"/>
        </w:rPr>
        <w:t>bahwa</w:t>
      </w:r>
      <w:r>
        <w:rPr>
          <w:lang w:val="en-US"/>
        </w:rPr>
        <w:t xml:space="preserve"> program </w:t>
      </w:r>
      <w:r>
        <w:rPr>
          <w:lang w:val="en-US"/>
        </w:rPr>
        <w:t>kampus</w:t>
      </w:r>
      <w:r>
        <w:rPr>
          <w:lang w:val="en-US"/>
        </w:rPr>
        <w:t xml:space="preserve"> </w:t>
      </w:r>
      <w:r>
        <w:rPr>
          <w:lang w:val="en-US"/>
        </w:rPr>
        <w:t>merdeka</w:t>
      </w:r>
      <w:r>
        <w:rPr>
          <w:lang w:val="en-US"/>
        </w:rPr>
        <w:t xml:space="preserve"> </w:t>
      </w:r>
      <w:r>
        <w:rPr>
          <w:lang w:val="en-US"/>
        </w:rPr>
        <w:t>diperguruan</w:t>
      </w:r>
      <w:r>
        <w:rPr>
          <w:lang w:val="en-US"/>
        </w:rPr>
        <w:t xml:space="preserve"> </w:t>
      </w:r>
      <w:r>
        <w:rPr>
          <w:lang w:val="en-US"/>
        </w:rPr>
        <w:t>tinggi</w:t>
      </w:r>
      <w:r>
        <w:rPr>
          <w:lang w:val="en-US"/>
        </w:rPr>
        <w:t xml:space="preserve"> </w:t>
      </w:r>
      <w:r>
        <w:rPr>
          <w:lang w:val="en-US"/>
        </w:rPr>
        <w:t>dalam</w:t>
      </w:r>
      <w:r>
        <w:rPr>
          <w:lang w:val="en-US"/>
        </w:rPr>
        <w:t xml:space="preserve"> </w:t>
      </w:r>
      <w:r>
        <w:rPr>
          <w:lang w:val="en-US"/>
        </w:rPr>
        <w:t>menciptakan</w:t>
      </w:r>
      <w:r>
        <w:rPr>
          <w:lang w:val="en-US"/>
        </w:rPr>
        <w:t xml:space="preserve"> </w:t>
      </w:r>
      <w:r>
        <w:rPr>
          <w:lang w:val="en-US"/>
        </w:rPr>
        <w:t>Sumber</w:t>
      </w:r>
      <w:r>
        <w:rPr>
          <w:lang w:val="en-US"/>
        </w:rPr>
        <w:t xml:space="preserve"> </w:t>
      </w:r>
      <w:r>
        <w:rPr>
          <w:lang w:val="en-US"/>
        </w:rPr>
        <w:t>Daya</w:t>
      </w:r>
      <w:r>
        <w:rPr>
          <w:lang w:val="en-US"/>
        </w:rPr>
        <w:t xml:space="preserve"> </w:t>
      </w:r>
      <w:r>
        <w:rPr>
          <w:lang w:val="en-US"/>
        </w:rPr>
        <w:t>Unggul</w:t>
      </w:r>
      <w:r>
        <w:rPr>
          <w:lang w:val="en-US"/>
        </w:rPr>
        <w:t xml:space="preserve"> </w:t>
      </w:r>
      <w:r>
        <w:rPr>
          <w:lang w:val="en-US"/>
        </w:rPr>
        <w:t>sangat</w:t>
      </w:r>
      <w:r>
        <w:rPr>
          <w:lang w:val="en-US"/>
        </w:rPr>
        <w:t xml:space="preserve"> </w:t>
      </w:r>
      <w:r>
        <w:rPr>
          <w:lang w:val="en-US"/>
        </w:rPr>
        <w:t>berkaitan</w:t>
      </w:r>
      <w:r>
        <w:rPr>
          <w:lang w:val="en-US"/>
        </w:rPr>
        <w:t xml:space="preserve"> </w:t>
      </w:r>
      <w:r>
        <w:rPr>
          <w:lang w:val="en-US"/>
        </w:rPr>
        <w:t>erat</w:t>
      </w:r>
      <w:r>
        <w:rPr>
          <w:lang w:val="en-US"/>
        </w:rPr>
        <w:t xml:space="preserve">, </w:t>
      </w:r>
      <w:r>
        <w:rPr>
          <w:lang w:val="en-US"/>
        </w:rPr>
        <w:t>sehingga</w:t>
      </w:r>
      <w:r>
        <w:rPr>
          <w:lang w:val="en-US"/>
        </w:rPr>
        <w:t xml:space="preserve"> </w:t>
      </w:r>
      <w:r>
        <w:rPr>
          <w:lang w:val="en-US"/>
        </w:rPr>
        <w:t>menciptakan</w:t>
      </w:r>
      <w:r>
        <w:rPr>
          <w:lang w:val="en-US"/>
        </w:rPr>
        <w:t xml:space="preserve"> </w:t>
      </w:r>
      <w:r>
        <w:rPr>
          <w:lang w:val="en-US"/>
        </w:rPr>
        <w:t>mahasiswa</w:t>
      </w:r>
      <w:r>
        <w:rPr>
          <w:lang w:val="en-US"/>
        </w:rPr>
        <w:t xml:space="preserve"> yang </w:t>
      </w:r>
      <w:r>
        <w:rPr>
          <w:lang w:val="en-US"/>
        </w:rPr>
        <w:t>unggul</w:t>
      </w:r>
      <w:r>
        <w:rPr>
          <w:lang w:val="en-US"/>
        </w:rPr>
        <w:t xml:space="preserve"> </w:t>
      </w:r>
      <w:r>
        <w:rPr>
          <w:lang w:val="en-US"/>
        </w:rPr>
        <w:t>dalam</w:t>
      </w:r>
      <w:r>
        <w:rPr>
          <w:lang w:val="en-US"/>
        </w:rPr>
        <w:t xml:space="preserve"> </w:t>
      </w:r>
      <w:r>
        <w:rPr>
          <w:lang w:val="en-US"/>
        </w:rPr>
        <w:t>bidang</w:t>
      </w:r>
      <w:r>
        <w:rPr>
          <w:lang w:val="en-US"/>
        </w:rPr>
        <w:t xml:space="preserve"> </w:t>
      </w:r>
      <w:r>
        <w:rPr>
          <w:lang w:val="en-US"/>
        </w:rPr>
        <w:t>keilmuan</w:t>
      </w:r>
      <w:r>
        <w:rPr>
          <w:lang w:val="en-US"/>
        </w:rPr>
        <w:t xml:space="preserve"> yang </w:t>
      </w:r>
      <w:r>
        <w:rPr>
          <w:lang w:val="en-US"/>
        </w:rPr>
        <w:t>siap</w:t>
      </w:r>
      <w:r>
        <w:rPr>
          <w:lang w:val="en-US"/>
        </w:rPr>
        <w:t xml:space="preserve"> </w:t>
      </w:r>
      <w:r>
        <w:rPr>
          <w:lang w:val="en-US"/>
        </w:rPr>
        <w:t>berkolaborasi</w:t>
      </w:r>
      <w:r>
        <w:rPr>
          <w:lang w:val="en-US"/>
        </w:rPr>
        <w:t xml:space="preserve"> </w:t>
      </w:r>
      <w:r>
        <w:rPr>
          <w:lang w:val="en-US"/>
        </w:rPr>
        <w:t>dan</w:t>
      </w:r>
      <w:r>
        <w:rPr>
          <w:lang w:val="en-US"/>
        </w:rPr>
        <w:t xml:space="preserve"> </w:t>
      </w:r>
      <w:r>
        <w:rPr>
          <w:lang w:val="en-US"/>
        </w:rPr>
        <w:t>siap</w:t>
      </w:r>
      <w:r>
        <w:rPr>
          <w:lang w:val="en-US"/>
        </w:rPr>
        <w:t xml:space="preserve"> </w:t>
      </w:r>
      <w:r>
        <w:rPr>
          <w:lang w:val="en-US"/>
        </w:rPr>
        <w:t>memecahkan</w:t>
      </w:r>
      <w:r>
        <w:rPr>
          <w:lang w:val="en-US"/>
        </w:rPr>
        <w:t xml:space="preserve"> </w:t>
      </w:r>
      <w:r>
        <w:rPr>
          <w:lang w:val="en-US"/>
        </w:rPr>
        <w:t>permasalahan</w:t>
      </w:r>
      <w:r>
        <w:rPr>
          <w:lang w:val="en-US"/>
        </w:rPr>
        <w:t xml:space="preserve"> yang </w:t>
      </w:r>
      <w:r>
        <w:rPr>
          <w:lang w:val="en-US"/>
        </w:rPr>
        <w:t>kompleks</w:t>
      </w:r>
      <w:r>
        <w:rPr>
          <w:lang w:val="en-US"/>
        </w:rPr>
        <w:t>.</w:t>
      </w:r>
      <w:r>
        <w:rPr>
          <w:lang w:val="en-US"/>
        </w:rPr>
        <w:t xml:space="preserve"> </w:t>
      </w:r>
      <w:r>
        <w:rPr>
          <w:lang w:val="en-US"/>
        </w:rPr>
        <w:t>Keterbatasan</w:t>
      </w:r>
      <w:r>
        <w:rPr>
          <w:lang w:val="en-US"/>
        </w:rPr>
        <w:t xml:space="preserve"> </w:t>
      </w:r>
      <w:r>
        <w:rPr>
          <w:lang w:val="en-US"/>
        </w:rPr>
        <w:t>riset</w:t>
      </w:r>
      <w:r>
        <w:rPr>
          <w:lang w:val="en-US"/>
        </w:rPr>
        <w:t xml:space="preserve"> </w:t>
      </w:r>
      <w:r>
        <w:rPr>
          <w:lang w:val="en-US"/>
        </w:rPr>
        <w:t>ini</w:t>
      </w:r>
      <w:r>
        <w:rPr>
          <w:lang w:val="en-US"/>
        </w:rPr>
        <w:t xml:space="preserve"> </w:t>
      </w:r>
      <w:r>
        <w:rPr>
          <w:lang w:val="en-US"/>
        </w:rPr>
        <w:t>hanya</w:t>
      </w:r>
      <w:r>
        <w:rPr>
          <w:lang w:val="en-US"/>
        </w:rPr>
        <w:t xml:space="preserve"> </w:t>
      </w:r>
      <w:r>
        <w:rPr>
          <w:lang w:val="en-US"/>
        </w:rPr>
        <w:t>pada</w:t>
      </w:r>
      <w:r>
        <w:rPr>
          <w:lang w:val="en-US"/>
        </w:rPr>
        <w:t xml:space="preserve"> program </w:t>
      </w:r>
      <w:r>
        <w:rPr>
          <w:lang w:val="en-US"/>
        </w:rPr>
        <w:t>kampus</w:t>
      </w:r>
      <w:r>
        <w:rPr>
          <w:lang w:val="en-US"/>
        </w:rPr>
        <w:t xml:space="preserve"> </w:t>
      </w:r>
      <w:r>
        <w:rPr>
          <w:lang w:val="en-US"/>
        </w:rPr>
        <w:t>merdeka</w:t>
      </w:r>
      <w:r>
        <w:rPr>
          <w:lang w:val="en-US"/>
        </w:rPr>
        <w:t xml:space="preserve"> </w:t>
      </w:r>
      <w:r>
        <w:rPr>
          <w:lang w:val="en-US"/>
        </w:rPr>
        <w:t>dalam</w:t>
      </w:r>
      <w:r>
        <w:rPr>
          <w:lang w:val="en-US"/>
        </w:rPr>
        <w:t xml:space="preserve"> </w:t>
      </w:r>
      <w:r>
        <w:rPr>
          <w:lang w:val="en-US"/>
        </w:rPr>
        <w:t>menciptakan</w:t>
      </w:r>
      <w:r>
        <w:rPr>
          <w:lang w:val="en-US"/>
        </w:rPr>
        <w:t xml:space="preserve"> </w:t>
      </w:r>
      <w:r>
        <w:rPr>
          <w:lang w:val="en-US"/>
        </w:rPr>
        <w:t>sumber</w:t>
      </w:r>
      <w:r>
        <w:rPr>
          <w:lang w:val="en-US"/>
        </w:rPr>
        <w:t xml:space="preserve"> </w:t>
      </w:r>
      <w:r>
        <w:rPr>
          <w:lang w:val="en-US"/>
        </w:rPr>
        <w:t>daya</w:t>
      </w:r>
      <w:r>
        <w:rPr>
          <w:lang w:val="en-US"/>
        </w:rPr>
        <w:t xml:space="preserve"> </w:t>
      </w:r>
      <w:r>
        <w:rPr>
          <w:lang w:val="en-US"/>
        </w:rPr>
        <w:t>unggul</w:t>
      </w:r>
      <w:r>
        <w:rPr>
          <w:lang w:val="en-US"/>
        </w:rPr>
        <w:t xml:space="preserve"> </w:t>
      </w:r>
      <w:r>
        <w:rPr>
          <w:lang w:val="en-US"/>
        </w:rPr>
        <w:t>pada</w:t>
      </w:r>
      <w:r>
        <w:rPr>
          <w:lang w:val="en-US"/>
        </w:rPr>
        <w:t xml:space="preserve"> </w:t>
      </w:r>
      <w:r>
        <w:rPr>
          <w:lang w:val="en-US"/>
        </w:rPr>
        <w:t>Fakultas</w:t>
      </w:r>
      <w:r>
        <w:rPr>
          <w:lang w:val="en-US"/>
        </w:rPr>
        <w:t xml:space="preserve"> </w:t>
      </w:r>
      <w:r>
        <w:rPr>
          <w:lang w:val="en-US"/>
        </w:rPr>
        <w:t>Kedokteran</w:t>
      </w:r>
      <w:r>
        <w:rPr>
          <w:lang w:val="en-US"/>
        </w:rPr>
        <w:t xml:space="preserve"> program </w:t>
      </w:r>
      <w:r>
        <w:rPr>
          <w:lang w:val="en-US"/>
        </w:rPr>
        <w:t>studi</w:t>
      </w:r>
      <w:r>
        <w:rPr>
          <w:lang w:val="en-US"/>
        </w:rPr>
        <w:t xml:space="preserve"> </w:t>
      </w:r>
      <w:r>
        <w:rPr>
          <w:lang w:val="en-US"/>
        </w:rPr>
        <w:t>Kedokteran</w:t>
      </w:r>
      <w:r>
        <w:rPr>
          <w:lang w:val="en-US"/>
        </w:rPr>
        <w:t xml:space="preserve"> </w:t>
      </w:r>
      <w:r>
        <w:rPr>
          <w:lang w:val="en-US"/>
        </w:rPr>
        <w:t>umum</w:t>
      </w:r>
      <w:r>
        <w:rPr>
          <w:lang w:val="en-US"/>
        </w:rPr>
        <w:t xml:space="preserve"> </w:t>
      </w:r>
      <w:r>
        <w:rPr>
          <w:lang w:val="en-US"/>
        </w:rPr>
        <w:t>pada</w:t>
      </w:r>
      <w:r>
        <w:rPr>
          <w:lang w:val="en-US"/>
        </w:rPr>
        <w:t xml:space="preserve"> </w:t>
      </w:r>
      <w:r>
        <w:rPr>
          <w:lang w:val="en-US"/>
        </w:rPr>
        <w:t>Universitas</w:t>
      </w:r>
      <w:r>
        <w:rPr>
          <w:lang w:val="en-US"/>
        </w:rPr>
        <w:t xml:space="preserve"> </w:t>
      </w:r>
      <w:r>
        <w:rPr>
          <w:lang w:val="en-US"/>
        </w:rPr>
        <w:t>Malahayati</w:t>
      </w:r>
      <w:r>
        <w:rPr>
          <w:lang w:val="en-US"/>
        </w:rPr>
        <w:t xml:space="preserve"> </w:t>
      </w:r>
      <w:r>
        <w:rPr>
          <w:lang w:val="en-US"/>
        </w:rPr>
        <w:t>Angkatan</w:t>
      </w:r>
      <w:r>
        <w:rPr>
          <w:lang w:val="en-US"/>
        </w:rPr>
        <w:t xml:space="preserve"> 2020</w:t>
      </w:r>
      <w:r>
        <w:rPr>
          <w:lang w:val="en-US"/>
        </w:rPr>
        <w:t>.</w:t>
      </w:r>
      <w:r>
        <w:rPr>
          <w:lang w:val="en-US"/>
        </w:rPr>
        <w:t xml:space="preserve"> </w:t>
      </w:r>
      <w:r>
        <w:rPr>
          <w:lang w:val="en-US"/>
        </w:rPr>
        <w:t>Hasil</w:t>
      </w:r>
      <w:r>
        <w:rPr>
          <w:lang w:val="en-US"/>
        </w:rPr>
        <w:t xml:space="preserve"> </w:t>
      </w:r>
      <w:r>
        <w:rPr>
          <w:lang w:val="en-US"/>
        </w:rPr>
        <w:t>riset</w:t>
      </w:r>
      <w:r>
        <w:rPr>
          <w:lang w:val="en-US"/>
        </w:rPr>
        <w:t xml:space="preserve"> </w:t>
      </w:r>
      <w:r>
        <w:rPr>
          <w:lang w:val="en-US"/>
        </w:rPr>
        <w:t>ini</w:t>
      </w:r>
      <w:r>
        <w:rPr>
          <w:lang w:val="en-US"/>
        </w:rPr>
        <w:t xml:space="preserve"> </w:t>
      </w:r>
      <w:r>
        <w:rPr>
          <w:lang w:val="en-US"/>
        </w:rPr>
        <w:t>diharapkan</w:t>
      </w:r>
      <w:r>
        <w:rPr>
          <w:lang w:val="en-US"/>
        </w:rPr>
        <w:t xml:space="preserve"> </w:t>
      </w:r>
      <w:r>
        <w:rPr>
          <w:lang w:val="en-US"/>
        </w:rPr>
        <w:t>dapat</w:t>
      </w:r>
      <w:r>
        <w:rPr>
          <w:lang w:val="en-US"/>
        </w:rPr>
        <w:t xml:space="preserve"> </w:t>
      </w:r>
      <w:r>
        <w:rPr>
          <w:lang w:val="en-US"/>
        </w:rPr>
        <w:t>menjadi</w:t>
      </w:r>
      <w:r>
        <w:rPr>
          <w:lang w:val="en-US"/>
        </w:rPr>
        <w:t xml:space="preserve"> </w:t>
      </w:r>
      <w:r>
        <w:rPr>
          <w:lang w:val="en-US"/>
        </w:rPr>
        <w:t>bahan</w:t>
      </w:r>
      <w:r>
        <w:rPr>
          <w:lang w:val="en-US"/>
        </w:rPr>
        <w:t xml:space="preserve"> yang </w:t>
      </w:r>
      <w:r>
        <w:rPr>
          <w:lang w:val="en-US"/>
        </w:rPr>
        <w:t>mampu</w:t>
      </w:r>
      <w:r>
        <w:rPr>
          <w:lang w:val="en-US"/>
        </w:rPr>
        <w:t xml:space="preserve"> </w:t>
      </w:r>
      <w:r>
        <w:rPr>
          <w:lang w:val="en-US"/>
        </w:rPr>
        <w:t>menjadi</w:t>
      </w:r>
      <w:r>
        <w:rPr>
          <w:lang w:val="en-US"/>
        </w:rPr>
        <w:t xml:space="preserve"> </w:t>
      </w:r>
      <w:r>
        <w:rPr>
          <w:lang w:val="en-US"/>
        </w:rPr>
        <w:t>motivasi</w:t>
      </w:r>
      <w:r>
        <w:rPr>
          <w:lang w:val="en-US"/>
        </w:rPr>
        <w:t xml:space="preserve"> </w:t>
      </w:r>
      <w:r>
        <w:rPr>
          <w:lang w:val="en-US"/>
        </w:rPr>
        <w:t>dalam</w:t>
      </w:r>
      <w:r>
        <w:rPr>
          <w:lang w:val="en-US"/>
        </w:rPr>
        <w:t xml:space="preserve"> </w:t>
      </w:r>
      <w:r>
        <w:rPr>
          <w:lang w:val="en-US"/>
        </w:rPr>
        <w:t>pembelajaran</w:t>
      </w:r>
      <w:r>
        <w:rPr>
          <w:lang w:val="en-US"/>
        </w:rPr>
        <w:t xml:space="preserve"> </w:t>
      </w:r>
      <w:r>
        <w:rPr>
          <w:lang w:val="en-US"/>
        </w:rPr>
        <w:t>kampus</w:t>
      </w:r>
      <w:r>
        <w:rPr>
          <w:lang w:val="en-US"/>
        </w:rPr>
        <w:t xml:space="preserve"> </w:t>
      </w:r>
      <w:r>
        <w:rPr>
          <w:lang w:val="en-US"/>
        </w:rPr>
        <w:t>merdeka</w:t>
      </w:r>
      <w:r>
        <w:rPr>
          <w:lang w:val="en-US"/>
        </w:rPr>
        <w:t xml:space="preserve"> </w:t>
      </w:r>
      <w:r>
        <w:rPr>
          <w:lang w:val="en-US"/>
        </w:rPr>
        <w:t>belajar</w:t>
      </w:r>
      <w:r>
        <w:rPr>
          <w:lang w:val="en-US"/>
        </w:rPr>
        <w:t xml:space="preserve"> </w:t>
      </w:r>
      <w:r>
        <w:rPr>
          <w:lang w:val="en-US"/>
        </w:rPr>
        <w:t>sehingga</w:t>
      </w:r>
      <w:r>
        <w:rPr>
          <w:lang w:val="en-US"/>
        </w:rPr>
        <w:t xml:space="preserve"> </w:t>
      </w:r>
      <w:r>
        <w:rPr>
          <w:lang w:val="en-US"/>
        </w:rPr>
        <w:t>dapat</w:t>
      </w:r>
      <w:r>
        <w:rPr>
          <w:lang w:val="en-US"/>
        </w:rPr>
        <w:t xml:space="preserve"> </w:t>
      </w:r>
      <w:r>
        <w:rPr>
          <w:lang w:val="en-US"/>
        </w:rPr>
        <w:t>mencetak</w:t>
      </w:r>
      <w:r>
        <w:rPr>
          <w:lang w:val="en-US"/>
        </w:rPr>
        <w:t xml:space="preserve"> </w:t>
      </w:r>
      <w:r>
        <w:rPr>
          <w:lang w:val="en-US"/>
        </w:rPr>
        <w:t>generasi</w:t>
      </w:r>
      <w:r>
        <w:rPr>
          <w:lang w:val="en-US"/>
        </w:rPr>
        <w:t xml:space="preserve"> </w:t>
      </w:r>
      <w:r>
        <w:rPr>
          <w:lang w:val="en-US"/>
        </w:rPr>
        <w:t>muda</w:t>
      </w:r>
      <w:r>
        <w:rPr>
          <w:lang w:val="en-US"/>
        </w:rPr>
        <w:t xml:space="preserve">, </w:t>
      </w:r>
      <w:r>
        <w:rPr>
          <w:lang w:val="en-US"/>
        </w:rPr>
        <w:t>calon</w:t>
      </w:r>
      <w:r>
        <w:rPr>
          <w:lang w:val="en-US"/>
        </w:rPr>
        <w:t xml:space="preserve"> </w:t>
      </w:r>
      <w:r>
        <w:rPr>
          <w:lang w:val="en-US"/>
        </w:rPr>
        <w:t>penerus</w:t>
      </w:r>
      <w:r>
        <w:rPr>
          <w:lang w:val="en-US"/>
        </w:rPr>
        <w:t xml:space="preserve"> </w:t>
      </w:r>
      <w:r>
        <w:rPr>
          <w:lang w:val="en-US"/>
        </w:rPr>
        <w:t>bangsa</w:t>
      </w:r>
      <w:r>
        <w:rPr>
          <w:lang w:val="en-US"/>
        </w:rPr>
        <w:t xml:space="preserve"> yang </w:t>
      </w:r>
      <w:r>
        <w:rPr>
          <w:lang w:val="en-US"/>
        </w:rPr>
        <w:t>unggul</w:t>
      </w:r>
      <w:r>
        <w:rPr>
          <w:lang w:val="en-US"/>
        </w:rPr>
        <w:t xml:space="preserve"> </w:t>
      </w:r>
      <w:r>
        <w:rPr>
          <w:lang w:val="en-US"/>
        </w:rPr>
        <w:t>disegala</w:t>
      </w:r>
      <w:r>
        <w:rPr>
          <w:lang w:val="en-US"/>
        </w:rPr>
        <w:t xml:space="preserve"> </w:t>
      </w:r>
      <w:r>
        <w:rPr>
          <w:lang w:val="en-US"/>
        </w:rPr>
        <w:t>bidang</w:t>
      </w:r>
      <w:r>
        <w:rPr>
          <w:lang w:val="en-US"/>
        </w:rPr>
        <w:t>.</w:t>
      </w:r>
      <w:r>
        <w:rPr>
          <w:lang w:val="en-US"/>
        </w:rPr>
        <w:t xml:space="preserve"> Serta </w:t>
      </w:r>
      <w:r>
        <w:rPr>
          <w:lang w:val="en-US"/>
        </w:rPr>
        <w:t>dapat</w:t>
      </w:r>
      <w:r>
        <w:rPr>
          <w:lang w:val="en-US"/>
        </w:rPr>
        <w:t xml:space="preserve"> </w:t>
      </w:r>
      <w:r>
        <w:rPr>
          <w:lang w:val="en-US"/>
        </w:rPr>
        <w:t>menjadi</w:t>
      </w:r>
      <w:r>
        <w:rPr>
          <w:lang w:val="en-US"/>
        </w:rPr>
        <w:t xml:space="preserve"> </w:t>
      </w:r>
      <w:r>
        <w:rPr>
          <w:lang w:val="en-US"/>
        </w:rPr>
        <w:t>sebagai</w:t>
      </w:r>
      <w:r>
        <w:rPr>
          <w:lang w:val="en-US"/>
        </w:rPr>
        <w:t xml:space="preserve"> </w:t>
      </w:r>
      <w:r>
        <w:rPr>
          <w:lang w:val="en-US"/>
        </w:rPr>
        <w:t>referensi</w:t>
      </w:r>
      <w:r>
        <w:rPr>
          <w:lang w:val="en-US"/>
        </w:rPr>
        <w:t xml:space="preserve"> </w:t>
      </w:r>
      <w:r>
        <w:rPr>
          <w:lang w:val="en-US"/>
        </w:rPr>
        <w:t>peneliti</w:t>
      </w:r>
      <w:r>
        <w:rPr>
          <w:lang w:val="en-US"/>
        </w:rPr>
        <w:t xml:space="preserve"> </w:t>
      </w:r>
      <w:r>
        <w:rPr>
          <w:lang w:val="en-US"/>
        </w:rPr>
        <w:t>berikutnya</w:t>
      </w:r>
      <w:r>
        <w:rPr>
          <w:lang w:val="en-US"/>
        </w:rPr>
        <w:t xml:space="preserve"> </w:t>
      </w:r>
      <w:r>
        <w:rPr>
          <w:lang w:val="en-US"/>
        </w:rPr>
        <w:t>untuk</w:t>
      </w:r>
      <w:r>
        <w:rPr>
          <w:lang w:val="en-US"/>
        </w:rPr>
        <w:t xml:space="preserve"> </w:t>
      </w:r>
      <w:r>
        <w:rPr>
          <w:lang w:val="en-US"/>
        </w:rPr>
        <w:t>memperluas</w:t>
      </w:r>
      <w:r>
        <w:rPr>
          <w:lang w:val="en-US"/>
        </w:rPr>
        <w:t xml:space="preserve"> </w:t>
      </w:r>
      <w:r>
        <w:rPr>
          <w:lang w:val="en-US"/>
        </w:rPr>
        <w:t>ruang</w:t>
      </w:r>
      <w:r>
        <w:rPr>
          <w:lang w:val="en-US"/>
        </w:rPr>
        <w:t xml:space="preserve"> </w:t>
      </w:r>
      <w:r>
        <w:rPr>
          <w:lang w:val="en-US"/>
        </w:rPr>
        <w:t>lingkup</w:t>
      </w:r>
      <w:r>
        <w:rPr>
          <w:lang w:val="en-US"/>
        </w:rPr>
        <w:t xml:space="preserve"> </w:t>
      </w:r>
      <w:r>
        <w:rPr>
          <w:lang w:val="en-US"/>
        </w:rPr>
        <w:t>materi</w:t>
      </w:r>
      <w:r>
        <w:rPr>
          <w:lang w:val="en-US"/>
        </w:rPr>
        <w:t xml:space="preserve"> </w:t>
      </w:r>
      <w:r>
        <w:rPr>
          <w:lang w:val="en-US"/>
        </w:rPr>
        <w:t>dimasa</w:t>
      </w:r>
      <w:r>
        <w:rPr>
          <w:lang w:val="en-US"/>
        </w:rPr>
        <w:t xml:space="preserve"> </w:t>
      </w:r>
      <w:r>
        <w:rPr>
          <w:lang w:val="en-US"/>
        </w:rPr>
        <w:t>depan</w:t>
      </w:r>
      <w:r>
        <w:rPr>
          <w:lang w:val="en-US"/>
        </w:rPr>
        <w:t>.</w:t>
      </w:r>
    </w:p>
    <w:p>
      <w:pPr>
        <w:pStyle w:val="style4107"/>
        <w:ind w:left="0"/>
        <w:rPr/>
      </w:pPr>
      <w:r>
        <w:t>Kata Kunci: Kampus Merdeka, Metode Merdeka Belajar, Sumber Daya Manusia</w:t>
      </w:r>
    </w:p>
    <w:p>
      <w:pPr>
        <w:pStyle w:val="style4108"/>
        <w:ind w:firstLine="0"/>
        <w:rPr/>
      </w:pPr>
    </w:p>
    <w:p>
      <w:pPr>
        <w:pStyle w:val="style4108"/>
        <w:ind w:firstLine="0"/>
        <w:rPr/>
        <w:sectPr>
          <w:headerReference w:type="even" r:id="rId2"/>
          <w:headerReference w:type="default" r:id="rId3"/>
          <w:footerReference w:type="even" r:id="rId4"/>
          <w:footerReference w:type="default" r:id="rId5"/>
          <w:type w:val="continuous"/>
          <w:pgSz w:w="11906" w:h="16838" w:orient="portrait" w:code="9"/>
          <w:pgMar w:top="1701" w:right="1701" w:bottom="1418" w:left="2552" w:header="851" w:footer="996" w:gutter="0"/>
          <w:cols w:space="709"/>
          <w:docGrid w:linePitch="360"/>
        </w:sectPr>
      </w:pPr>
    </w:p>
    <w:p>
      <w:pPr>
        <w:pStyle w:val="style4108"/>
        <w:tabs>
          <w:tab w:val="left" w:leader="none" w:pos="7655"/>
        </w:tabs>
        <w:ind w:firstLine="567"/>
        <w:rPr>
          <w:lang w:val="en-US"/>
        </w:rPr>
      </w:pPr>
      <w:r>
        <w:t xml:space="preserve">Perkembangan dunia pendidikan yang semakin pesat ditunjang dengan teknologi </w:t>
      </w:r>
      <w:r>
        <w:t>yang terus berkembang akan selaras dengan tantangan yang dihadapi. Terobosan dibidang pendidikan agar dapat memaksimalkan Sumber Daya Unggul yang diharapkan dapat menghadapi tantangan kemajuan jaman, salah satunya dengan penerapan program Kampus Merdeka di Perguruan tinggi.</w:t>
      </w:r>
    </w:p>
    <w:p>
      <w:pPr>
        <w:pStyle w:val="style4108"/>
        <w:tabs>
          <w:tab w:val="left" w:leader="none" w:pos="7655"/>
        </w:tabs>
        <w:ind w:firstLine="567"/>
        <w:rPr>
          <w:lang w:val="en-US"/>
        </w:rPr>
      </w:pPr>
      <w:r>
        <w:t>Program kampus merdeka di perguruan tinggi di harapkan mampu meningkatkan kompetensi lulusan baik soft skill maupun hard skill. (Suhartoyo dkk., 2020) agar menghasilkan peserta didik yang unggul, kritis, kreatif, kolaboratif, inovatif, serta partisipatif. (Siregar dkk., 2020).</w:t>
      </w:r>
    </w:p>
    <w:p>
      <w:pPr>
        <w:pStyle w:val="style4108"/>
        <w:tabs>
          <w:tab w:val="left" w:leader="none" w:pos="7655"/>
        </w:tabs>
        <w:ind w:firstLine="567"/>
        <w:rPr>
          <w:lang w:val="en-US"/>
        </w:rPr>
      </w:pPr>
      <w:r>
        <w:t>Menurut Prayogo 2020 Esensi Merdeka belajar merupakan cara untuk menggali potensi terbesar para guru dan siswa untuk berinovasi dan meningkatkan kualitas pembelajaran secara mandiri. Mandiri bukan hanya mengikuti program birokrasi pendidikan tetapi benar-benar Inovasi Pendidikan.</w:t>
      </w:r>
    </w:p>
    <w:p>
      <w:pPr>
        <w:pStyle w:val="style4108"/>
        <w:tabs>
          <w:tab w:val="left" w:leader="none" w:pos="7655"/>
        </w:tabs>
        <w:ind w:firstLine="567"/>
        <w:rPr>
          <w:lang w:val="en-US"/>
        </w:rPr>
      </w:pPr>
      <w:r>
        <w:t>Ilmu dan kompetensi berubah dengan sangat cepat seperti selama pandemi ini kebijakan yang dilakukan harus siap dengan perubahan setiap saat dan dinamika dibutuhkan untuk bisa fleksibel dan kreatif dalam menghadapi perubahan. konsep “merdeka belajar” yang  memiliki arah dan tujuan yang sama dengan konsep aliran Filsafat pendidikan progresivisme( John Dewey</w:t>
      </w:r>
      <w:r>
        <w:rPr>
          <w:lang w:val="en-US"/>
        </w:rPr>
        <w:t>,</w:t>
      </w:r>
      <w:r>
        <w:t xml:space="preserve"> 2019)</w:t>
      </w:r>
    </w:p>
    <w:p>
      <w:pPr>
        <w:pStyle w:val="style4108"/>
        <w:tabs>
          <w:tab w:val="left" w:leader="none" w:pos="7655"/>
        </w:tabs>
        <w:ind w:firstLine="567"/>
        <w:rPr>
          <w:lang w:val="en-US"/>
        </w:rPr>
      </w:pPr>
      <w:r>
        <w:t>Esensi Merdeka Belajar adalah menggali potensi terbesar para guru dan siswa untuk berinovasi dan meningkatkan kualitas pembelajaran secara mandiri. Mandiri bukan hanya mengikuti proses birokrasi pendidikan, tapi benar-benar inovasi Pendidikan (Prayogo, 2020).</w:t>
      </w:r>
      <w:r>
        <w:tab/>
      </w:r>
    </w:p>
    <w:p>
      <w:pPr>
        <w:pStyle w:val="style4108"/>
        <w:tabs>
          <w:tab w:val="left" w:leader="none" w:pos="7655"/>
        </w:tabs>
        <w:ind w:firstLine="567"/>
        <w:rPr>
          <w:lang w:val="en-US"/>
        </w:rPr>
      </w:pPr>
      <w:r>
        <w:t>Sebagai kampus kehidupan yang menghantarkan mahasiswa menjadi sosok-sosok yang bisa mempertahankan kehidupannya. Tahap awal untuk melepaskan belenggu agar lebih mudah bergerak. “Kita masih belum menyentuh aspek kualitas. Berikut, empat poin arti “Kampus Merdeka” dalam Kebijakan “Merdeka Belajar” ala Menteri Pendidikan dan Kebudayaan, Nadiem Makarim, dalam lingkup Perguruan Tinggi</w:t>
      </w:r>
      <w:r>
        <w:rPr>
          <w:lang w:val="en-US"/>
        </w:rPr>
        <w:t xml:space="preserve"> </w:t>
      </w:r>
      <w:r>
        <w:rPr>
          <w:lang w:val="en-US"/>
        </w:rPr>
        <w:t>yaitu</w:t>
      </w:r>
      <w:r>
        <w:rPr>
          <w:lang w:val="en-US"/>
        </w:rPr>
        <w:t xml:space="preserve"> </w:t>
      </w:r>
      <w:r>
        <w:rPr>
          <w:lang w:val="en-US"/>
        </w:rPr>
        <w:t>Otonomi</w:t>
      </w:r>
      <w:r>
        <w:rPr>
          <w:lang w:val="en-US"/>
        </w:rPr>
        <w:t xml:space="preserve"> </w:t>
      </w:r>
      <w:r>
        <w:rPr>
          <w:lang w:val="en-US"/>
        </w:rPr>
        <w:t>bagi</w:t>
      </w:r>
      <w:r>
        <w:rPr>
          <w:lang w:val="en-US"/>
        </w:rPr>
        <w:t xml:space="preserve"> </w:t>
      </w:r>
      <w:r>
        <w:rPr>
          <w:lang w:val="en-US"/>
        </w:rPr>
        <w:t>Perguruan</w:t>
      </w:r>
      <w:r>
        <w:rPr>
          <w:lang w:val="en-US"/>
        </w:rPr>
        <w:t xml:space="preserve"> </w:t>
      </w:r>
      <w:r>
        <w:rPr>
          <w:lang w:val="en-US"/>
        </w:rPr>
        <w:t>Tinggi</w:t>
      </w:r>
      <w:r>
        <w:rPr>
          <w:lang w:val="en-US"/>
        </w:rPr>
        <w:t xml:space="preserve"> </w:t>
      </w:r>
      <w:r>
        <w:rPr>
          <w:lang w:val="en-US"/>
        </w:rPr>
        <w:t>Negeri</w:t>
      </w:r>
      <w:r>
        <w:rPr>
          <w:lang w:val="en-US"/>
        </w:rPr>
        <w:t xml:space="preserve"> (PTN) </w:t>
      </w:r>
      <w:r>
        <w:rPr>
          <w:lang w:val="en-US"/>
        </w:rPr>
        <w:t>dan</w:t>
      </w:r>
      <w:r>
        <w:rPr>
          <w:lang w:val="en-US"/>
        </w:rPr>
        <w:t xml:space="preserve"> </w:t>
      </w:r>
      <w:r>
        <w:rPr>
          <w:lang w:val="en-US"/>
        </w:rPr>
        <w:t>Swasta</w:t>
      </w:r>
      <w:r>
        <w:rPr>
          <w:lang w:val="en-US"/>
        </w:rPr>
        <w:t xml:space="preserve"> (PTS)</w:t>
      </w:r>
      <w:r>
        <w:rPr>
          <w:lang w:val="en-US"/>
        </w:rPr>
        <w:t xml:space="preserve">, </w:t>
      </w:r>
      <w:r>
        <w:rPr>
          <w:lang w:val="en-US"/>
        </w:rPr>
        <w:t>Program re-</w:t>
      </w:r>
      <w:r>
        <w:rPr>
          <w:lang w:val="en-US"/>
        </w:rPr>
        <w:t>akreditasi</w:t>
      </w:r>
      <w:r>
        <w:rPr>
          <w:lang w:val="en-US"/>
        </w:rPr>
        <w:t xml:space="preserve"> </w:t>
      </w:r>
      <w:r>
        <w:rPr>
          <w:lang w:val="en-US"/>
        </w:rPr>
        <w:t>otomatis</w:t>
      </w:r>
      <w:r>
        <w:rPr>
          <w:lang w:val="en-US"/>
        </w:rPr>
        <w:t xml:space="preserve">, </w:t>
      </w:r>
      <w:r>
        <w:rPr>
          <w:lang w:val="en-US"/>
        </w:rPr>
        <w:t>Kebebasan</w:t>
      </w:r>
      <w:r>
        <w:rPr>
          <w:lang w:val="en-US"/>
        </w:rPr>
        <w:t xml:space="preserve"> </w:t>
      </w:r>
      <w:r>
        <w:rPr>
          <w:lang w:val="en-US"/>
        </w:rPr>
        <w:t>bagi</w:t>
      </w:r>
      <w:r>
        <w:rPr>
          <w:lang w:val="en-US"/>
        </w:rPr>
        <w:t xml:space="preserve"> PTN </w:t>
      </w:r>
      <w:r>
        <w:rPr>
          <w:lang w:val="en-US"/>
        </w:rPr>
        <w:t>Badan</w:t>
      </w:r>
      <w:r>
        <w:rPr>
          <w:lang w:val="en-US"/>
        </w:rPr>
        <w:t xml:space="preserve"> </w:t>
      </w:r>
      <w:r>
        <w:rPr>
          <w:lang w:val="en-US"/>
        </w:rPr>
        <w:t>Layanan</w:t>
      </w:r>
      <w:r>
        <w:rPr>
          <w:lang w:val="en-US"/>
        </w:rPr>
        <w:t xml:space="preserve"> </w:t>
      </w:r>
      <w:r>
        <w:rPr>
          <w:lang w:val="en-US"/>
        </w:rPr>
        <w:t>Umum</w:t>
      </w:r>
      <w:r>
        <w:rPr>
          <w:lang w:val="en-US"/>
        </w:rPr>
        <w:t xml:space="preserve"> (BLU) </w:t>
      </w:r>
      <w:r>
        <w:rPr>
          <w:lang w:val="en-US"/>
        </w:rPr>
        <w:t>dan</w:t>
      </w:r>
      <w:r>
        <w:rPr>
          <w:lang w:val="en-US"/>
        </w:rPr>
        <w:t xml:space="preserve"> </w:t>
      </w:r>
      <w:r>
        <w:rPr>
          <w:lang w:val="en-US"/>
        </w:rPr>
        <w:t>Satuan</w:t>
      </w:r>
      <w:r>
        <w:rPr>
          <w:lang w:val="en-US"/>
        </w:rPr>
        <w:t xml:space="preserve"> </w:t>
      </w:r>
      <w:r>
        <w:rPr>
          <w:lang w:val="en-US"/>
        </w:rPr>
        <w:t>Kerja</w:t>
      </w:r>
      <w:r>
        <w:rPr>
          <w:lang w:val="en-US"/>
        </w:rPr>
        <w:t xml:space="preserve"> (</w:t>
      </w:r>
      <w:r>
        <w:rPr>
          <w:lang w:val="en-US"/>
        </w:rPr>
        <w:t>Satker</w:t>
      </w:r>
      <w:r>
        <w:rPr>
          <w:lang w:val="en-US"/>
        </w:rPr>
        <w:t xml:space="preserve">) </w:t>
      </w:r>
      <w:r>
        <w:rPr>
          <w:lang w:val="en-US"/>
        </w:rPr>
        <w:t>untuk</w:t>
      </w:r>
      <w:r>
        <w:rPr>
          <w:lang w:val="en-US"/>
        </w:rPr>
        <w:t xml:space="preserve"> </w:t>
      </w:r>
      <w:r>
        <w:rPr>
          <w:lang w:val="en-US"/>
        </w:rPr>
        <w:t>m</w:t>
      </w:r>
      <w:r>
        <w:rPr>
          <w:lang w:val="en-US"/>
        </w:rPr>
        <w:t>enjadi</w:t>
      </w:r>
      <w:r>
        <w:rPr>
          <w:lang w:val="en-US"/>
        </w:rPr>
        <w:t xml:space="preserve"> PTN </w:t>
      </w:r>
      <w:r>
        <w:rPr>
          <w:lang w:val="en-US"/>
        </w:rPr>
        <w:t>Badan</w:t>
      </w:r>
      <w:r>
        <w:rPr>
          <w:lang w:val="en-US"/>
        </w:rPr>
        <w:t xml:space="preserve"> </w:t>
      </w:r>
      <w:r>
        <w:rPr>
          <w:lang w:val="en-US"/>
        </w:rPr>
        <w:t>Hukum</w:t>
      </w:r>
      <w:r>
        <w:rPr>
          <w:lang w:val="en-US"/>
        </w:rPr>
        <w:t xml:space="preserve"> (PTN BH), </w:t>
      </w:r>
      <w:r>
        <w:rPr>
          <w:lang w:val="en-US"/>
        </w:rPr>
        <w:t>Hak</w:t>
      </w:r>
      <w:r>
        <w:rPr>
          <w:lang w:val="en-US"/>
        </w:rPr>
        <w:t xml:space="preserve"> </w:t>
      </w:r>
      <w:r>
        <w:rPr>
          <w:lang w:val="en-US"/>
        </w:rPr>
        <w:t>belajar</w:t>
      </w:r>
      <w:r>
        <w:rPr>
          <w:lang w:val="en-US"/>
        </w:rPr>
        <w:t xml:space="preserve"> </w:t>
      </w:r>
      <w:r>
        <w:rPr>
          <w:lang w:val="en-US"/>
        </w:rPr>
        <w:t>selama</w:t>
      </w:r>
      <w:r>
        <w:rPr>
          <w:lang w:val="en-US"/>
        </w:rPr>
        <w:t xml:space="preserve"> 3 semester di </w:t>
      </w:r>
      <w:r>
        <w:rPr>
          <w:lang w:val="en-US"/>
        </w:rPr>
        <w:t>luar</w:t>
      </w:r>
      <w:r>
        <w:rPr>
          <w:lang w:val="en-US"/>
        </w:rPr>
        <w:t xml:space="preserve"> </w:t>
      </w:r>
      <w:r>
        <w:rPr>
          <w:lang w:val="en-US"/>
        </w:rPr>
        <w:t>prodi</w:t>
      </w:r>
      <w:r>
        <w:rPr>
          <w:lang w:val="en-US"/>
        </w:rPr>
        <w:t xml:space="preserve"> </w:t>
      </w:r>
      <w:r>
        <w:rPr>
          <w:lang w:val="en-US"/>
        </w:rPr>
        <w:t>studi</w:t>
      </w:r>
      <w:r>
        <w:rPr>
          <w:lang w:val="en-US"/>
        </w:rPr>
        <w:t>.</w:t>
      </w:r>
    </w:p>
    <w:p>
      <w:pPr>
        <w:pStyle w:val="style4108"/>
        <w:tabs>
          <w:tab w:val="left" w:leader="none" w:pos="7655"/>
        </w:tabs>
        <w:ind w:firstLine="567"/>
        <w:rPr>
          <w:lang w:val="en-US"/>
        </w:rPr>
      </w:pPr>
      <w:r>
        <w:rPr>
          <w:lang w:val="en-US"/>
        </w:rPr>
        <w:t>Berdasarkan</w:t>
      </w:r>
      <w:r>
        <w:rPr>
          <w:lang w:val="en-US"/>
        </w:rPr>
        <w:t xml:space="preserve"> </w:t>
      </w:r>
      <w:r>
        <w:rPr>
          <w:lang w:val="en-US"/>
        </w:rPr>
        <w:t>fenomena</w:t>
      </w:r>
      <w:r>
        <w:rPr>
          <w:lang w:val="en-US"/>
        </w:rPr>
        <w:t xml:space="preserve"> </w:t>
      </w:r>
      <w:r>
        <w:rPr>
          <w:lang w:val="en-US"/>
        </w:rPr>
        <w:t>diatas</w:t>
      </w:r>
      <w:r>
        <w:rPr>
          <w:lang w:val="en-US"/>
        </w:rPr>
        <w:t xml:space="preserve"> </w:t>
      </w:r>
      <w:r>
        <w:rPr>
          <w:lang w:val="en-US"/>
        </w:rPr>
        <w:t>konsep</w:t>
      </w:r>
      <w:r>
        <w:rPr>
          <w:lang w:val="en-US"/>
        </w:rPr>
        <w:t xml:space="preserve"> </w:t>
      </w:r>
      <w:r>
        <w:rPr>
          <w:lang w:val="en-US"/>
        </w:rPr>
        <w:t>baru</w:t>
      </w:r>
      <w:r>
        <w:rPr>
          <w:lang w:val="en-US"/>
        </w:rPr>
        <w:t xml:space="preserve"> </w:t>
      </w:r>
      <w:r>
        <w:rPr>
          <w:lang w:val="en-US"/>
        </w:rPr>
        <w:t>untuk</w:t>
      </w:r>
      <w:r>
        <w:rPr>
          <w:lang w:val="en-US"/>
        </w:rPr>
        <w:t xml:space="preserve"> </w:t>
      </w:r>
      <w:r>
        <w:rPr>
          <w:lang w:val="en-US"/>
        </w:rPr>
        <w:t>menjadi</w:t>
      </w:r>
      <w:r>
        <w:rPr>
          <w:lang w:val="en-US"/>
        </w:rPr>
        <w:t xml:space="preserve"> </w:t>
      </w:r>
      <w:r>
        <w:rPr>
          <w:lang w:val="en-US"/>
        </w:rPr>
        <w:t>Sumber</w:t>
      </w:r>
      <w:r>
        <w:rPr>
          <w:lang w:val="en-US"/>
        </w:rPr>
        <w:t xml:space="preserve"> </w:t>
      </w:r>
      <w:r>
        <w:rPr>
          <w:lang w:val="en-US"/>
        </w:rPr>
        <w:t>Daya</w:t>
      </w:r>
      <w:r>
        <w:rPr>
          <w:lang w:val="en-US"/>
        </w:rPr>
        <w:t xml:space="preserve"> </w:t>
      </w:r>
      <w:r>
        <w:rPr>
          <w:lang w:val="en-US"/>
        </w:rPr>
        <w:t>Manusia</w:t>
      </w:r>
      <w:r>
        <w:rPr>
          <w:lang w:val="en-US"/>
        </w:rPr>
        <w:t xml:space="preserve"> </w:t>
      </w:r>
      <w:r>
        <w:rPr>
          <w:lang w:val="en-US"/>
        </w:rPr>
        <w:t>dimasa</w:t>
      </w:r>
      <w:r>
        <w:rPr>
          <w:lang w:val="en-US"/>
        </w:rPr>
        <w:t xml:space="preserve"> </w:t>
      </w:r>
      <w:r>
        <w:rPr>
          <w:lang w:val="en-US"/>
        </w:rPr>
        <w:t>depan</w:t>
      </w:r>
      <w:r>
        <w:rPr>
          <w:lang w:val="en-US"/>
        </w:rPr>
        <w:t xml:space="preserve"> yang </w:t>
      </w:r>
      <w:r>
        <w:rPr>
          <w:lang w:val="en-US"/>
        </w:rPr>
        <w:t>unggul</w:t>
      </w:r>
      <w:r>
        <w:rPr>
          <w:lang w:val="en-US"/>
        </w:rPr>
        <w:t xml:space="preserve"> </w:t>
      </w:r>
      <w:r>
        <w:rPr>
          <w:lang w:val="en-US"/>
        </w:rPr>
        <w:t>dalam</w:t>
      </w:r>
      <w:r>
        <w:rPr>
          <w:lang w:val="en-US"/>
        </w:rPr>
        <w:t xml:space="preserve"> </w:t>
      </w:r>
      <w:r>
        <w:rPr>
          <w:lang w:val="en-US"/>
        </w:rPr>
        <w:t>bidang</w:t>
      </w:r>
      <w:r>
        <w:rPr>
          <w:lang w:val="en-US"/>
        </w:rPr>
        <w:t xml:space="preserve"> </w:t>
      </w:r>
      <w:r>
        <w:rPr>
          <w:lang w:val="en-US"/>
        </w:rPr>
        <w:t>keilmuan</w:t>
      </w:r>
      <w:r>
        <w:rPr>
          <w:lang w:val="en-US"/>
        </w:rPr>
        <w:t xml:space="preserve">, </w:t>
      </w:r>
      <w:r>
        <w:rPr>
          <w:lang w:val="en-US"/>
        </w:rPr>
        <w:t>siap</w:t>
      </w:r>
      <w:r>
        <w:rPr>
          <w:lang w:val="en-US"/>
        </w:rPr>
        <w:t xml:space="preserve"> </w:t>
      </w:r>
      <w:r>
        <w:rPr>
          <w:lang w:val="en-US"/>
        </w:rPr>
        <w:t>berkolaborasi</w:t>
      </w:r>
      <w:r>
        <w:rPr>
          <w:lang w:val="en-US"/>
        </w:rPr>
        <w:t xml:space="preserve"> </w:t>
      </w:r>
      <w:r>
        <w:rPr>
          <w:lang w:val="en-US"/>
        </w:rPr>
        <w:t>lintas</w:t>
      </w:r>
      <w:r>
        <w:rPr>
          <w:lang w:val="en-US"/>
        </w:rPr>
        <w:t xml:space="preserve"> </w:t>
      </w:r>
      <w:r>
        <w:rPr>
          <w:lang w:val="en-US"/>
        </w:rPr>
        <w:t>disiplin</w:t>
      </w:r>
      <w:r>
        <w:rPr>
          <w:lang w:val="en-US"/>
        </w:rPr>
        <w:t xml:space="preserve"> </w:t>
      </w:r>
      <w:r>
        <w:rPr>
          <w:lang w:val="en-US"/>
        </w:rPr>
        <w:t>keilmuan</w:t>
      </w:r>
      <w:r>
        <w:rPr>
          <w:lang w:val="en-US"/>
        </w:rPr>
        <w:t xml:space="preserve">, </w:t>
      </w:r>
      <w:r>
        <w:rPr>
          <w:lang w:val="en-US"/>
        </w:rPr>
        <w:t>serta</w:t>
      </w:r>
      <w:r>
        <w:rPr>
          <w:lang w:val="en-US"/>
        </w:rPr>
        <w:t xml:space="preserve"> </w:t>
      </w:r>
      <w:r>
        <w:rPr>
          <w:lang w:val="en-US"/>
        </w:rPr>
        <w:t>siap</w:t>
      </w:r>
      <w:r>
        <w:rPr>
          <w:lang w:val="en-US"/>
        </w:rPr>
        <w:t xml:space="preserve"> </w:t>
      </w:r>
      <w:r>
        <w:rPr>
          <w:lang w:val="en-US"/>
        </w:rPr>
        <w:t>menyelesaikan</w:t>
      </w:r>
      <w:r>
        <w:rPr>
          <w:lang w:val="en-US"/>
        </w:rPr>
        <w:t xml:space="preserve"> </w:t>
      </w:r>
      <w:r>
        <w:rPr>
          <w:lang w:val="en-US"/>
        </w:rPr>
        <w:t>permasalahan</w:t>
      </w:r>
      <w:r>
        <w:rPr>
          <w:lang w:val="en-US"/>
        </w:rPr>
        <w:t xml:space="preserve"> yang </w:t>
      </w:r>
      <w:r>
        <w:rPr>
          <w:lang w:val="en-US"/>
        </w:rPr>
        <w:t>kompleks</w:t>
      </w:r>
      <w:r>
        <w:rPr>
          <w:lang w:val="en-US"/>
        </w:rPr>
        <w:t>.</w:t>
      </w:r>
    </w:p>
    <w:p>
      <w:pPr>
        <w:pStyle w:val="style4108"/>
        <w:tabs>
          <w:tab w:val="left" w:leader="none" w:pos="7655"/>
        </w:tabs>
        <w:ind w:firstLine="567"/>
        <w:rPr>
          <w:lang w:val="en-US"/>
        </w:rPr>
      </w:pPr>
      <w:r>
        <w:rPr>
          <w:lang w:val="en-US"/>
        </w:rPr>
        <w:t>siap</w:t>
      </w:r>
      <w:r>
        <w:rPr>
          <w:lang w:val="en-US"/>
        </w:rPr>
        <w:t xml:space="preserve"> </w:t>
      </w:r>
      <w:r>
        <w:rPr>
          <w:lang w:val="en-US"/>
        </w:rPr>
        <w:t>untuk</w:t>
      </w:r>
      <w:r>
        <w:rPr>
          <w:lang w:val="en-US"/>
        </w:rPr>
        <w:t xml:space="preserve"> </w:t>
      </w:r>
      <w:r>
        <w:rPr>
          <w:lang w:val="en-US"/>
        </w:rPr>
        <w:t>menjadi</w:t>
      </w:r>
      <w:r>
        <w:rPr>
          <w:lang w:val="en-US"/>
        </w:rPr>
        <w:t xml:space="preserve"> yang </w:t>
      </w:r>
      <w:r>
        <w:rPr>
          <w:lang w:val="en-US"/>
        </w:rPr>
        <w:t>berpengalaman</w:t>
      </w:r>
      <w:r>
        <w:rPr>
          <w:lang w:val="en-US"/>
        </w:rPr>
        <w:t xml:space="preserve"> </w:t>
      </w:r>
      <w:r>
        <w:rPr>
          <w:lang w:val="en-US"/>
        </w:rPr>
        <w:t>baik</w:t>
      </w:r>
      <w:r>
        <w:rPr>
          <w:lang w:val="en-US"/>
        </w:rPr>
        <w:t xml:space="preserve"> </w:t>
      </w:r>
      <w:r>
        <w:rPr>
          <w:lang w:val="en-US"/>
        </w:rPr>
        <w:t>hari</w:t>
      </w:r>
      <w:r>
        <w:rPr>
          <w:lang w:val="en-US"/>
        </w:rPr>
        <w:t xml:space="preserve"> </w:t>
      </w:r>
      <w:r>
        <w:rPr>
          <w:lang w:val="en-US"/>
        </w:rPr>
        <w:t>ini</w:t>
      </w:r>
      <w:r>
        <w:rPr>
          <w:lang w:val="en-US"/>
        </w:rPr>
        <w:t xml:space="preserve"> </w:t>
      </w:r>
      <w:r>
        <w:rPr>
          <w:lang w:val="en-US"/>
        </w:rPr>
        <w:t>ataupun</w:t>
      </w:r>
      <w:r>
        <w:rPr>
          <w:lang w:val="en-US"/>
        </w:rPr>
        <w:t xml:space="preserve"> </w:t>
      </w:r>
      <w:r>
        <w:rPr>
          <w:lang w:val="en-US"/>
        </w:rPr>
        <w:t>hari</w:t>
      </w:r>
      <w:r>
        <w:rPr>
          <w:lang w:val="en-US"/>
        </w:rPr>
        <w:t xml:space="preserve"> </w:t>
      </w:r>
      <w:r>
        <w:rPr>
          <w:lang w:val="en-US"/>
        </w:rPr>
        <w:t>esok</w:t>
      </w:r>
      <w:r>
        <w:rPr>
          <w:lang w:val="en-US"/>
        </w:rPr>
        <w:t xml:space="preserve">, </w:t>
      </w:r>
      <w:r>
        <w:rPr>
          <w:lang w:val="en-US"/>
        </w:rPr>
        <w:t>dengan</w:t>
      </w:r>
      <w:r>
        <w:rPr>
          <w:lang w:val="en-US"/>
        </w:rPr>
        <w:t xml:space="preserve"> </w:t>
      </w:r>
      <w:r>
        <w:rPr>
          <w:lang w:val="en-US"/>
        </w:rPr>
        <w:t>menyiapkan</w:t>
      </w:r>
      <w:r>
        <w:rPr>
          <w:lang w:val="en-US"/>
        </w:rPr>
        <w:t xml:space="preserve"> </w:t>
      </w:r>
      <w:r>
        <w:rPr>
          <w:lang w:val="en-US"/>
        </w:rPr>
        <w:t>Sumber</w:t>
      </w:r>
      <w:r>
        <w:rPr>
          <w:lang w:val="en-US"/>
        </w:rPr>
        <w:t xml:space="preserve"> </w:t>
      </w:r>
      <w:r>
        <w:rPr>
          <w:lang w:val="en-US"/>
        </w:rPr>
        <w:t>Daya</w:t>
      </w:r>
      <w:r>
        <w:rPr>
          <w:lang w:val="en-US"/>
        </w:rPr>
        <w:t xml:space="preserve"> </w:t>
      </w:r>
      <w:r>
        <w:rPr>
          <w:lang w:val="en-US"/>
        </w:rPr>
        <w:t>Manusia</w:t>
      </w:r>
      <w:r>
        <w:rPr>
          <w:lang w:val="en-US"/>
        </w:rPr>
        <w:t xml:space="preserve"> yang </w:t>
      </w:r>
      <w:r>
        <w:rPr>
          <w:lang w:val="en-US"/>
        </w:rPr>
        <w:t>unggul</w:t>
      </w:r>
      <w:r>
        <w:rPr>
          <w:lang w:val="en-US"/>
        </w:rPr>
        <w:t xml:space="preserve"> </w:t>
      </w:r>
      <w:r>
        <w:rPr>
          <w:lang w:val="en-US"/>
        </w:rPr>
        <w:t>dalam</w:t>
      </w:r>
      <w:r>
        <w:rPr>
          <w:lang w:val="en-US"/>
        </w:rPr>
        <w:t xml:space="preserve"> </w:t>
      </w:r>
      <w:r>
        <w:rPr>
          <w:lang w:val="en-US"/>
        </w:rPr>
        <w:t>bidang</w:t>
      </w:r>
      <w:r>
        <w:rPr>
          <w:lang w:val="en-US"/>
        </w:rPr>
        <w:t xml:space="preserve"> </w:t>
      </w:r>
      <w:r>
        <w:rPr>
          <w:lang w:val="en-US"/>
        </w:rPr>
        <w:t>keilmuan</w:t>
      </w:r>
      <w:r>
        <w:rPr>
          <w:lang w:val="en-US"/>
        </w:rPr>
        <w:t xml:space="preserve">, </w:t>
      </w:r>
      <w:r>
        <w:rPr>
          <w:lang w:val="en-US"/>
        </w:rPr>
        <w:t>siap</w:t>
      </w:r>
      <w:r>
        <w:rPr>
          <w:lang w:val="en-US"/>
        </w:rPr>
        <w:t xml:space="preserve"> </w:t>
      </w:r>
      <w:r>
        <w:rPr>
          <w:lang w:val="en-US"/>
        </w:rPr>
        <w:t>berkolaborasi</w:t>
      </w:r>
      <w:r>
        <w:rPr>
          <w:lang w:val="en-US"/>
        </w:rPr>
        <w:t xml:space="preserve"> </w:t>
      </w:r>
      <w:r>
        <w:rPr>
          <w:lang w:val="en-US"/>
        </w:rPr>
        <w:t>lintas</w:t>
      </w:r>
      <w:r>
        <w:rPr>
          <w:lang w:val="en-US"/>
        </w:rPr>
        <w:t xml:space="preserve"> </w:t>
      </w:r>
      <w:r>
        <w:rPr>
          <w:lang w:val="en-US"/>
        </w:rPr>
        <w:t>disiplin</w:t>
      </w:r>
      <w:r>
        <w:rPr>
          <w:lang w:val="en-US"/>
        </w:rPr>
        <w:t xml:space="preserve"> </w:t>
      </w:r>
      <w:r>
        <w:rPr>
          <w:lang w:val="en-US"/>
        </w:rPr>
        <w:t>keilmuan,serta</w:t>
      </w:r>
      <w:r>
        <w:rPr>
          <w:lang w:val="en-US"/>
        </w:rPr>
        <w:t xml:space="preserve"> </w:t>
      </w:r>
      <w:r>
        <w:rPr>
          <w:lang w:val="en-US"/>
        </w:rPr>
        <w:t>siap</w:t>
      </w:r>
      <w:r>
        <w:rPr>
          <w:lang w:val="en-US"/>
        </w:rPr>
        <w:t xml:space="preserve"> </w:t>
      </w:r>
      <w:r>
        <w:rPr>
          <w:lang w:val="en-US"/>
        </w:rPr>
        <w:t>menyelesaikan</w:t>
      </w:r>
      <w:r>
        <w:rPr>
          <w:lang w:val="en-US"/>
        </w:rPr>
        <w:t xml:space="preserve"> </w:t>
      </w:r>
      <w:r>
        <w:rPr>
          <w:lang w:val="en-US"/>
        </w:rPr>
        <w:t>permasalahan</w:t>
      </w:r>
      <w:r>
        <w:rPr>
          <w:lang w:val="en-US"/>
        </w:rPr>
        <w:t xml:space="preserve"> Yang </w:t>
      </w:r>
      <w:r>
        <w:rPr>
          <w:lang w:val="en-US"/>
        </w:rPr>
        <w:t>kompleks</w:t>
      </w:r>
      <w:r>
        <w:rPr>
          <w:lang w:val="en-US"/>
        </w:rPr>
        <w:t xml:space="preserve">. </w:t>
      </w:r>
      <w:r>
        <w:rPr>
          <w:lang w:val="en-US"/>
        </w:rPr>
        <w:t>Maka</w:t>
      </w:r>
      <w:r>
        <w:rPr>
          <w:lang w:val="en-US"/>
        </w:rPr>
        <w:t xml:space="preserve"> </w:t>
      </w:r>
      <w:r>
        <w:rPr>
          <w:lang w:val="en-US"/>
        </w:rPr>
        <w:t>peneliti</w:t>
      </w:r>
      <w:r>
        <w:rPr>
          <w:lang w:val="en-US"/>
        </w:rPr>
        <w:t xml:space="preserve"> </w:t>
      </w:r>
      <w:r>
        <w:rPr>
          <w:lang w:val="en-US"/>
        </w:rPr>
        <w:t>ingin</w:t>
      </w:r>
      <w:r>
        <w:rPr>
          <w:lang w:val="en-US"/>
        </w:rPr>
        <w:t xml:space="preserve"> </w:t>
      </w:r>
      <w:r>
        <w:rPr>
          <w:lang w:val="en-US"/>
        </w:rPr>
        <w:t>menganalisis</w:t>
      </w:r>
      <w:r>
        <w:rPr>
          <w:lang w:val="en-US"/>
        </w:rPr>
        <w:t xml:space="preserve"> “program </w:t>
      </w:r>
      <w:r>
        <w:rPr>
          <w:lang w:val="en-US"/>
        </w:rPr>
        <w:t>kampus</w:t>
      </w:r>
      <w:r>
        <w:rPr>
          <w:lang w:val="en-US"/>
        </w:rPr>
        <w:t xml:space="preserve"> </w:t>
      </w:r>
      <w:r>
        <w:rPr>
          <w:lang w:val="en-US"/>
        </w:rPr>
        <w:t>merdeka</w:t>
      </w:r>
      <w:r>
        <w:rPr>
          <w:lang w:val="en-US"/>
        </w:rPr>
        <w:t xml:space="preserve"> </w:t>
      </w:r>
      <w:r>
        <w:rPr>
          <w:lang w:val="en-US"/>
        </w:rPr>
        <w:t>diperguruan</w:t>
      </w:r>
      <w:r>
        <w:rPr>
          <w:lang w:val="en-US"/>
        </w:rPr>
        <w:t xml:space="preserve"> </w:t>
      </w:r>
      <w:r>
        <w:rPr>
          <w:lang w:val="en-US"/>
        </w:rPr>
        <w:t>tinggi</w:t>
      </w:r>
      <w:r>
        <w:rPr>
          <w:lang w:val="en-US"/>
        </w:rPr>
        <w:t xml:space="preserve"> </w:t>
      </w:r>
      <w:r>
        <w:rPr>
          <w:lang w:val="en-US"/>
        </w:rPr>
        <w:t>dapat</w:t>
      </w:r>
      <w:r>
        <w:rPr>
          <w:lang w:val="en-US"/>
        </w:rPr>
        <w:t xml:space="preserve"> </w:t>
      </w:r>
      <w:r>
        <w:rPr>
          <w:lang w:val="en-US"/>
        </w:rPr>
        <w:t>ciptakan</w:t>
      </w:r>
      <w:r>
        <w:rPr>
          <w:lang w:val="en-US"/>
        </w:rPr>
        <w:t xml:space="preserve"> </w:t>
      </w:r>
      <w:r>
        <w:rPr>
          <w:lang w:val="en-US"/>
        </w:rPr>
        <w:t>sumber</w:t>
      </w:r>
      <w:r>
        <w:rPr>
          <w:lang w:val="en-US"/>
        </w:rPr>
        <w:t xml:space="preserve"> </w:t>
      </w:r>
      <w:r>
        <w:rPr>
          <w:lang w:val="en-US"/>
        </w:rPr>
        <w:t>daya</w:t>
      </w:r>
      <w:r>
        <w:rPr>
          <w:lang w:val="en-US"/>
        </w:rPr>
        <w:t xml:space="preserve"> </w:t>
      </w:r>
      <w:r>
        <w:rPr>
          <w:lang w:val="en-US"/>
        </w:rPr>
        <w:t>manusia</w:t>
      </w:r>
      <w:r>
        <w:rPr>
          <w:lang w:val="en-US"/>
        </w:rPr>
        <w:t xml:space="preserve"> </w:t>
      </w:r>
      <w:r>
        <w:rPr>
          <w:lang w:val="en-US"/>
        </w:rPr>
        <w:t>unggul</w:t>
      </w:r>
      <w:r>
        <w:rPr>
          <w:lang w:val="en-US"/>
        </w:rPr>
        <w:t>”.</w:t>
      </w:r>
    </w:p>
    <w:p>
      <w:pPr>
        <w:pStyle w:val="style4108"/>
        <w:tabs>
          <w:tab w:val="left" w:leader="none" w:pos="7655"/>
        </w:tabs>
        <w:ind w:firstLine="567"/>
        <w:rPr>
          <w:lang w:val="en-US"/>
        </w:rPr>
      </w:pPr>
    </w:p>
    <w:p>
      <w:pPr>
        <w:pStyle w:val="style4105"/>
        <w:spacing w:before="0"/>
        <w:rPr/>
      </w:pPr>
      <w:r>
        <w:t>KAJIAN PUSTAKA</w:t>
      </w:r>
    </w:p>
    <w:p>
      <w:pPr>
        <w:pStyle w:val="style4108"/>
        <w:rPr>
          <w:lang w:val="en-US"/>
        </w:rPr>
      </w:pPr>
      <w:r>
        <w:t>Gagasan merdeka belajar disusun oleh nadiem Makarim selaku menteri pendidikan dan kebudayaan (Mendikbud) dalam mencetak sumber daya manusia(SDM) yang unggul dengan mengutamakan implementasi nilai-nilai karakter supaya daya piker, kreativitas setiap pelajar berkembang (Savitri, 2020).</w:t>
      </w:r>
    </w:p>
    <w:p>
      <w:pPr>
        <w:pStyle w:val="style4108"/>
        <w:rPr>
          <w:lang w:val="en-US"/>
        </w:rPr>
      </w:pPr>
      <w:r>
        <w:t>Pendidikan adalah tuntutan dalam hidup dan tumbuh kembangnya peserta didik yang bermaksud menuntun segala kekuatan kodrat yang ada pada anak didik untuk mencapai keselamatan dan kebahagiaan yang setinggi-tingginya baik sebagai manusia maupun anggota masyarat (Dewantara, 2009).</w:t>
      </w:r>
    </w:p>
    <w:p>
      <w:pPr>
        <w:pStyle w:val="style4108"/>
        <w:rPr>
          <w:lang w:val="en-US"/>
        </w:rPr>
      </w:pPr>
      <w:r>
        <w:t>Pendidikan dalam merdeka belajar mendukung terwujudnya kecerdasan melalui berbagaipeningkatan dan pemerataan kualitas pendidikan, perluasan akses, serta relevansi dalam penerapan teknologi sehingga mampu mewujudkan pendidikan kelas dunia dengan berdasar pada keterampilan kolaborasi, komunikasi, berpikir kritis</w:t>
      </w:r>
      <w:r>
        <w:t>,dan kreatif (Shely dkk., 2020)</w:t>
      </w:r>
      <w:r>
        <w:rPr>
          <w:lang w:val="en-US"/>
        </w:rPr>
        <w:t>.</w:t>
      </w:r>
    </w:p>
    <w:p>
      <w:pPr>
        <w:pStyle w:val="style4108"/>
        <w:rPr>
          <w:i/>
        </w:rPr>
      </w:pPr>
      <w:r>
        <w:t>Dengan menggali potensi terbesar para guru dan mahasiswa untuk berinovasi dan meningkatkan kualitas pembelajaran secara mandiri yang bukan hanya mengikuti proses birokrasi pendidikan, tapi benar-benar inovasi pendidikan (Prayoga, 2020)</w:t>
      </w:r>
      <w:r>
        <w:rPr>
          <w:lang w:val="en-US"/>
        </w:rPr>
        <w:t>.</w:t>
      </w:r>
      <w:r>
        <w:t xml:space="preserve"> </w:t>
      </w:r>
    </w:p>
    <w:p>
      <w:pPr>
        <w:pStyle w:val="style4111"/>
        <w:rPr>
          <w:lang w:val="en-US"/>
        </w:rPr>
      </w:pPr>
      <w:r>
        <w:rPr>
          <w:lang w:val="en-US"/>
        </w:rPr>
        <w:t>Kerangka</w:t>
      </w:r>
      <w:r>
        <w:rPr>
          <w:lang w:val="en-US"/>
        </w:rPr>
        <w:t xml:space="preserve"> </w:t>
      </w:r>
      <w:r>
        <w:rPr>
          <w:lang w:val="en-US"/>
        </w:rPr>
        <w:t>Pikir</w:t>
      </w:r>
      <w:r>
        <w:rPr>
          <w:lang w:val="en-US"/>
        </w:rPr>
        <w:t xml:space="preserve"> </w:t>
      </w:r>
    </w:p>
    <w:p>
      <w:pPr>
        <w:pStyle w:val="style4108"/>
        <w:rPr/>
      </w:pPr>
      <w:r>
        <w:rPr>
          <w:noProof/>
          <w:lang w:val="en-US" w:eastAsia="en-US"/>
        </w:rPr>
        <mc:AlternateContent>
          <mc:Choice Requires="wps">
            <w:drawing>
              <wp:anchor distT="0" distB="0" distL="0" distR="0" simplePos="false" relativeHeight="9" behindDoc="false" locked="false" layoutInCell="true" allowOverlap="true">
                <wp:simplePos x="0" y="0"/>
                <wp:positionH relativeFrom="column">
                  <wp:posOffset>3369945</wp:posOffset>
                </wp:positionH>
                <wp:positionV relativeFrom="paragraph">
                  <wp:posOffset>211454</wp:posOffset>
                </wp:positionV>
                <wp:extent cx="1600200" cy="761999"/>
                <wp:effectExtent l="0" t="0" r="19050" b="19050"/>
                <wp:wrapNone/>
                <wp:docPr id="1026" name="Rounded Rectangle 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600200" cy="761999"/>
                        </a:xfrm>
                        <a:prstGeom prst="roundRect">
                          <a:avLst>
                            <a:gd name="adj" fmla="val 15000"/>
                          </a:avLst>
                        </a:prstGeom>
                        <a:solidFill>
                          <a:srgbClr val="ffffff"/>
                        </a:solidFill>
                        <a:ln cmpd="sng" cap="flat" w="25400">
                          <a:solidFill>
                            <a:srgbClr val="000000"/>
                          </a:solidFill>
                          <a:prstDash val="solid"/>
                          <a:round/>
                          <a:headEnd len="med" w="med" type="none"/>
                          <a:tailEnd len="med" w="med" type="none"/>
                        </a:ln>
                      </wps:spPr>
                      <wps:txbx id="1026">
                        <w:txbxContent>
                          <w:p>
                            <w:pPr>
                              <w:pStyle w:val="style0"/>
                              <w:jc w:val="center"/>
                              <w:rPr/>
                            </w:pPr>
                            <w:r>
                              <w:t>Sumber</w:t>
                            </w:r>
                            <w:r>
                              <w:t xml:space="preserve"> </w:t>
                            </w:r>
                            <w:r>
                              <w:t>Daya</w:t>
                            </w:r>
                            <w:r>
                              <w:t xml:space="preserve"> </w:t>
                            </w:r>
                            <w:r>
                              <w:t>Manusia</w:t>
                            </w:r>
                            <w:r>
                              <w:t xml:space="preserve"> </w:t>
                            </w:r>
                            <w:r>
                              <w:t>Unggul</w:t>
                            </w:r>
                          </w:p>
                        </w:txbxContent>
                      </wps:txbx>
                      <wps:bodyPr lIns="91440" rIns="91440" tIns="45720" bIns="45720" vert="horz" anchor="ctr" wrap="square">
                        <a:prstTxWarp prst="textNoShape"/>
                        <a:noAutofit/>
                      </wps:bodyPr>
                    </wps:wsp>
                  </a:graphicData>
                </a:graphic>
              </wp:anchor>
            </w:drawing>
          </mc:Choice>
          <mc:Fallback>
            <w:pict>
              <v:roundrect id="1026" arcsize="0.15," fillcolor="white" stroked="t" style="position:absolute;margin-left:265.35pt;margin-top:16.65pt;width:126.0pt;height:60.0pt;z-index:9;mso-position-horizontal-relative:text;mso-position-vertical-relative:text;mso-width-relative:page;mso-height-relative:page;mso-wrap-distance-left:0.0pt;mso-wrap-distance-right:0.0pt;visibility:visible;v-text-anchor:middle;">
                <v:stroke weight="2.0pt"/>
                <v:fill/>
                <v:textbox inset="7.2pt,3.6pt,7.2pt,3.6pt">
                  <w:txbxContent>
                    <w:p>
                      <w:pPr>
                        <w:pStyle w:val="style0"/>
                        <w:jc w:val="center"/>
                        <w:rPr/>
                      </w:pPr>
                      <w:r>
                        <w:t>Sumber</w:t>
                      </w:r>
                      <w:r>
                        <w:t xml:space="preserve"> </w:t>
                      </w:r>
                      <w:r>
                        <w:t>Daya</w:t>
                      </w:r>
                      <w:r>
                        <w:t xml:space="preserve"> </w:t>
                      </w:r>
                      <w:r>
                        <w:t>Manusia</w:t>
                      </w:r>
                      <w:r>
                        <w:t xml:space="preserve"> </w:t>
                      </w:r>
                      <w:r>
                        <w:t>Unggul</w:t>
                      </w:r>
                    </w:p>
                  </w:txbxContent>
                </v:textbox>
              </v:roundrect>
            </w:pict>
          </mc:Fallback>
        </mc:AlternateContent>
      </w:r>
      <w:r>
        <w:rPr>
          <w:noProof/>
          <w:lang w:val="en-US" w:eastAsia="en-US"/>
        </w:rPr>
        <mc:AlternateContent>
          <mc:Choice Requires="wps">
            <w:drawing>
              <wp:anchor distT="0" distB="0" distL="0" distR="0" simplePos="false" relativeHeight="7" behindDoc="false" locked="false" layoutInCell="true" allowOverlap="true">
                <wp:simplePos x="0" y="0"/>
                <wp:positionH relativeFrom="column">
                  <wp:posOffset>493395</wp:posOffset>
                </wp:positionH>
                <wp:positionV relativeFrom="paragraph">
                  <wp:posOffset>268605</wp:posOffset>
                </wp:positionV>
                <wp:extent cx="1866900" cy="704850"/>
                <wp:effectExtent l="0" t="0" r="19050" b="19050"/>
                <wp:wrapNone/>
                <wp:docPr id="1027" name="Rounded Rectangle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66900" cy="704850"/>
                        </a:xfrm>
                        <a:prstGeom prst="roundRect"/>
                        <a:solidFill>
                          <a:srgbClr val="ffffff"/>
                        </a:solidFill>
                        <a:ln cmpd="sng" cap="flat" w="25400">
                          <a:solidFill>
                            <a:srgbClr val="000000"/>
                          </a:solidFill>
                          <a:prstDash val="solid"/>
                          <a:round/>
                          <a:headEnd len="med" w="med" type="none"/>
                          <a:tailEnd len="med" w="med" type="none"/>
                        </a:ln>
                      </wps:spPr>
                      <wps:txbx id="1027">
                        <w:txbxContent>
                          <w:p>
                            <w:pPr>
                              <w:pStyle w:val="style0"/>
                              <w:jc w:val="center"/>
                              <w:rPr/>
                            </w:pPr>
                            <w:r>
                              <w:t xml:space="preserve">Program </w:t>
                            </w:r>
                            <w:r>
                              <w:t>Kampus</w:t>
                            </w:r>
                            <w:r>
                              <w:t xml:space="preserve">  </w:t>
                            </w:r>
                            <w:r>
                              <w:t>Merdeka</w:t>
                            </w:r>
                            <w:r>
                              <w:t xml:space="preserve"> </w:t>
                            </w:r>
                            <w:r>
                              <w:t>Belajar</w:t>
                            </w:r>
                          </w:p>
                        </w:txbxContent>
                      </wps:txbx>
                      <wps:bodyPr lIns="91440" rIns="91440" tIns="45720" bIns="4572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oundrect id="1027" arcsize="0.16666667," fillcolor="white" stroked="t" style="position:absolute;margin-left:38.85pt;margin-top:21.15pt;width:147.0pt;height:55.5pt;z-index:7;mso-position-horizontal-relative:text;mso-position-vertical-relative:text;mso-width-percent:0;mso-height-percent:0;mso-width-relative:margin;mso-height-relative:margin;mso-wrap-distance-left:0.0pt;mso-wrap-distance-right:0.0pt;visibility:visible;v-text-anchor:middle;">
                <v:stroke weight="2.0pt"/>
                <v:fill/>
                <v:textbox inset="7.2pt,3.6pt,7.2pt,3.6pt">
                  <w:txbxContent>
                    <w:p>
                      <w:pPr>
                        <w:pStyle w:val="style0"/>
                        <w:jc w:val="center"/>
                        <w:rPr/>
                      </w:pPr>
                      <w:r>
                        <w:t xml:space="preserve">Program </w:t>
                      </w:r>
                      <w:r>
                        <w:t>Kampus</w:t>
                      </w:r>
                      <w:r>
                        <w:t xml:space="preserve">  </w:t>
                      </w:r>
                      <w:r>
                        <w:t>Merdeka</w:t>
                      </w:r>
                      <w:r>
                        <w:t xml:space="preserve"> </w:t>
                      </w:r>
                      <w:r>
                        <w:t>Belajar</w:t>
                      </w:r>
                    </w:p>
                  </w:txbxContent>
                </v:textbox>
              </v:roundrect>
            </w:pict>
          </mc:Fallback>
        </mc:AlternateContent>
      </w:r>
      <w:r>
        <w:tab/>
      </w:r>
      <w:r>
        <w:t xml:space="preserve">Berdasarkan latar belakang penelitian yang diuraikan sebagai berikut </w:t>
      </w:r>
    </w:p>
    <w:p>
      <w:pPr>
        <w:pStyle w:val="style4108"/>
        <w:rPr/>
      </w:pPr>
    </w:p>
    <w:p>
      <w:pPr>
        <w:pStyle w:val="style4108"/>
        <w:rPr/>
      </w:pPr>
      <w:r>
        <w:rPr>
          <w:noProof/>
          <w:lang w:val="en-US" w:eastAsia="en-US"/>
        </w:rPr>
        <mc:AlternateContent>
          <mc:Choice Requires="wps">
            <w:drawing>
              <wp:anchor distT="0" distB="0" distL="0" distR="0" simplePos="false" relativeHeight="8" behindDoc="false" locked="false" layoutInCell="true" allowOverlap="true">
                <wp:simplePos x="0" y="0"/>
                <wp:positionH relativeFrom="column">
                  <wp:posOffset>2360295</wp:posOffset>
                </wp:positionH>
                <wp:positionV relativeFrom="paragraph">
                  <wp:posOffset>82550</wp:posOffset>
                </wp:positionV>
                <wp:extent cx="1009649" cy="0"/>
                <wp:effectExtent l="0" t="76200" r="19050" b="114300"/>
                <wp:wrapNone/>
                <wp:docPr id="1028" name="Straight Arrow Connector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009649" cy="0"/>
                        </a:xfrm>
                        <a:prstGeom prst="straightConnector1"/>
                        <a:ln cmpd="sng" cap="flat" w="9525">
                          <a:solidFill>
                            <a:srgbClr val="000000"/>
                          </a:solidFill>
                          <a:prstDash val="solid"/>
                          <a:round/>
                          <a:headEnd len="med" w="med" type="none"/>
                          <a:tailEnd len="med" w="med" type="arrow"/>
                        </a:ln>
                      </wps:spPr>
                      <wps:bodyPr>
                        <a:prstTxWarp prst="textNoShape"/>
                      </wps:bodyPr>
                    </wps:wsp>
                  </a:graphicData>
                </a:graphic>
              </wp:anchor>
            </w:drawing>
          </mc:Choice>
          <mc:Fallback>
            <w:pict>
              <v:shapetype id="_x0000_t32" coordsize="21600,21600" o:spt="32" o:oned="t" path="m,l21600,21600e">
                <v:path arrowok="t" fillok="f" o:connecttype="none"/>
                <o:lock v:ext="edit" shapetype="t"/>
              </v:shapetype>
              <v:shape id="1028" type="#_x0000_t32" filled="f" style="position:absolute;margin-left:185.85pt;margin-top:6.5pt;width:79.5pt;height:0.0pt;z-index:8;mso-position-horizontal-relative:text;mso-position-vertical-relative:text;mso-width-relative:page;mso-height-relative:page;mso-wrap-distance-left:0.0pt;mso-wrap-distance-right:0.0pt;visibility:visible;">
                <v:stroke endarrow="open"/>
                <v:fill/>
              </v:shape>
            </w:pict>
          </mc:Fallback>
        </mc:AlternateContent>
      </w:r>
    </w:p>
    <w:p>
      <w:pPr>
        <w:pStyle w:val="style4108"/>
        <w:rPr/>
      </w:pPr>
    </w:p>
    <w:p>
      <w:pPr>
        <w:pStyle w:val="style4108"/>
        <w:tabs>
          <w:tab w:val="left" w:leader="none" w:pos="2565"/>
        </w:tabs>
        <w:rPr/>
      </w:pPr>
      <w:r>
        <w:tab/>
      </w:r>
    </w:p>
    <w:p>
      <w:pPr>
        <w:pStyle w:val="style4108"/>
        <w:rPr/>
      </w:pPr>
      <w:r>
        <w:t>Adapun Penjelasan dari kerangka pikir tersebut yaitu :</w:t>
      </w:r>
    </w:p>
    <w:p>
      <w:pPr>
        <w:pStyle w:val="style4108"/>
        <w:rPr>
          <w:lang w:val="en-US"/>
        </w:rPr>
      </w:pPr>
      <w:r>
        <w:t>H1 : Program Kampus Merdeka Belajar terhadap Sumber Daya Manusia Unggul.</w:t>
      </w:r>
    </w:p>
    <w:p>
      <w:pPr>
        <w:pStyle w:val="style4108"/>
        <w:ind w:firstLine="0"/>
        <w:rPr>
          <w:b/>
          <w:lang w:val="en-US"/>
        </w:rPr>
      </w:pPr>
      <w:r>
        <w:rPr>
          <w:b/>
          <w:lang w:val="en-US"/>
        </w:rPr>
        <w:t xml:space="preserve">Program </w:t>
      </w:r>
      <w:r>
        <w:rPr>
          <w:b/>
          <w:lang w:val="en-US"/>
        </w:rPr>
        <w:t>kampus</w:t>
      </w:r>
      <w:r>
        <w:rPr>
          <w:b/>
          <w:lang w:val="en-US"/>
        </w:rPr>
        <w:t xml:space="preserve">  </w:t>
      </w:r>
      <w:r>
        <w:rPr>
          <w:b/>
          <w:lang w:val="en-US"/>
        </w:rPr>
        <w:t>Merdeka</w:t>
      </w:r>
      <w:r>
        <w:rPr>
          <w:b/>
          <w:lang w:val="en-US"/>
        </w:rPr>
        <w:t xml:space="preserve"> </w:t>
      </w:r>
      <w:r>
        <w:rPr>
          <w:b/>
          <w:lang w:val="en-US"/>
        </w:rPr>
        <w:t>Belajar</w:t>
      </w:r>
      <w:r>
        <w:rPr>
          <w:b/>
          <w:lang w:val="en-US"/>
        </w:rPr>
        <w:t xml:space="preserve"> </w:t>
      </w:r>
      <w:r>
        <w:rPr>
          <w:b/>
          <w:lang w:val="en-US"/>
        </w:rPr>
        <w:t>Terhadap</w:t>
      </w:r>
      <w:r>
        <w:rPr>
          <w:b/>
          <w:lang w:val="en-US"/>
        </w:rPr>
        <w:t xml:space="preserve"> </w:t>
      </w:r>
      <w:r>
        <w:rPr>
          <w:b/>
          <w:lang w:val="en-US"/>
        </w:rPr>
        <w:t>Sumber</w:t>
      </w:r>
      <w:r>
        <w:rPr>
          <w:b/>
          <w:lang w:val="en-US"/>
        </w:rPr>
        <w:t xml:space="preserve"> </w:t>
      </w:r>
      <w:r>
        <w:rPr>
          <w:b/>
          <w:lang w:val="en-US"/>
        </w:rPr>
        <w:t>Daya</w:t>
      </w:r>
      <w:r>
        <w:rPr>
          <w:b/>
          <w:lang w:val="en-US"/>
        </w:rPr>
        <w:t xml:space="preserve"> </w:t>
      </w:r>
      <w:r>
        <w:rPr>
          <w:b/>
          <w:lang w:val="en-US"/>
        </w:rPr>
        <w:t>Manusia</w:t>
      </w:r>
      <w:r>
        <w:rPr>
          <w:b/>
          <w:lang w:val="en-US"/>
        </w:rPr>
        <w:t xml:space="preserve"> </w:t>
      </w:r>
      <w:r>
        <w:rPr>
          <w:b/>
          <w:lang w:val="en-US"/>
        </w:rPr>
        <w:t>Unggul</w:t>
      </w:r>
    </w:p>
    <w:p>
      <w:pPr>
        <w:pStyle w:val="style4108"/>
        <w:rPr/>
      </w:pPr>
      <w:r>
        <w:t xml:space="preserve">Mentri pendidikan Kebudayaan Republik Indonesia mencangkan sebuah konsep baru yang disebut dengan merdeka belajar, kebijakan tersebut di jalankan sebagai konsep pendidikan yang memiliki arah dan tujuan dengan konsep aliran filsafat pendidikan progresivisme. (John dewe, 2019) </w:t>
      </w:r>
    </w:p>
    <w:p>
      <w:pPr>
        <w:pStyle w:val="style4108"/>
        <w:rPr/>
      </w:pPr>
      <w:r>
        <w:t>Menurut Prayogo 2020 Esensi Merdeka belajar merupakan cara untuk menggali potensi terbesar para guru dan siswa untuk berinovasi dan meningkatkan kualitas pembelajaran secara mandiri. Mandiri bukan hanya mengikuti program birokrasi pendidikan tetapi benar-benar Inovasi Pendidikan.</w:t>
      </w:r>
    </w:p>
    <w:p>
      <w:pPr>
        <w:pStyle w:val="style4108"/>
        <w:rPr/>
      </w:pPr>
      <w:r>
        <w:t>konsep “merdeka belajar” yang dicanangkan oleh Mendikbud RI yang dinilai baru sebagai kebijakan besar untuk menjadikan pendidikan di Indonesia menjadi lebih baik dan semakin maju. Selain itu, konsep “merdeka belajar” memiliki arah dan tujuan yang sama dengan konsep aliran Filsafat pendidikan progresivisme John Dewe (2019).</w:t>
      </w:r>
    </w:p>
    <w:p>
      <w:pPr>
        <w:pStyle w:val="style4108"/>
        <w:rPr/>
      </w:pPr>
      <w:r>
        <w:t xml:space="preserve">Gagasan merdeka belajar disusun oleh Nadiem Makarim selaku mentri pendidikan dan kebudayaan (Mendikbud) Dalam mencetak Sumber Daya Manusia (SDM) yang unggul dengan mengutamakan implementasi nilai-nilai karakter supaya daya piker, kreativitas pelajar berkembang (Savitri, 2020)  </w:t>
      </w:r>
    </w:p>
    <w:p>
      <w:pPr>
        <w:pStyle w:val="style4108"/>
        <w:rPr/>
      </w:pPr>
      <w:r>
        <w:t>Kampus Merdeka Printis (KMP) merupakan salah satu bagian dari program Merdeka Belajar Kampus Merdeka (MBKM) yang telah diselenggarakan oleh Kementerian pendidikan dan kebudayaan (Kemendikbud).  Penerapan KMP berpengaruh dalam membuktikan bahwa program KMP tersebut berdampak positif bagi peserta didik yang tergambar dengan meningkatkan minat belajar, meningkatkan kemampuan literasi terpadu dan numerasi serta pengalaman mengajar secara langsung mengembangkan kemampuan interpersonal dan kepemimpinan yang dimiliki Widiyono, dkk (2021).</w:t>
      </w:r>
    </w:p>
    <w:p>
      <w:pPr>
        <w:pStyle w:val="style4108"/>
        <w:rPr/>
      </w:pPr>
      <w:r>
        <w:t xml:space="preserve">Kampus merdeka merupakan perpanjangan dari program merdeka belajar yang masih hangat diperbincangkan di bidang pendidikan, hanya saja kampus merdeka memberikan mahasiswa kebebasan untuk tiga semester dan mencari pengalaman belajar </w:t>
      </w:r>
      <w:r>
        <w:t>diluar jurusannya. Tidak lepas dari itu statement ini merupakan langkah terciptanya peningkatan kualitas pendidikan yang dicetuskan oleh menteri pendidikan Nadiem Makarim. (Direktorat Jenderal Pendidikan Tinggi Kementerian Pendidikan dan Kebudayaan, 2020).</w:t>
      </w:r>
    </w:p>
    <w:p>
      <w:pPr>
        <w:pStyle w:val="style4105"/>
        <w:rPr>
          <w:b/>
        </w:rPr>
      </w:pPr>
      <w:r>
        <w:rPr>
          <w:lang w:val="id-ID"/>
        </w:rPr>
        <w:t xml:space="preserve">METODE PENELITIAN </w:t>
      </w:r>
    </w:p>
    <w:p>
      <w:pPr>
        <w:pStyle w:val="style4108"/>
        <w:rPr>
          <w:lang w:val="en-US"/>
        </w:rPr>
      </w:pPr>
      <w:r>
        <w:tab/>
      </w:r>
      <w:r>
        <w:t>Profil objek penelitian ini di ambil dari Fakultas Kedokteran Program Studi Kedokteran Umum Univeritas Malahayati Bandar angkatan 2020 sebanyak 117 Mahasiswa</w:t>
      </w:r>
      <w:r>
        <w:rPr>
          <w:lang w:val="en-US"/>
        </w:rPr>
        <w:t>,</w:t>
      </w:r>
      <w:r>
        <w:t xml:space="preserve"> yang terdiri dari Responden berdasarkan jenis kelamin sebanyak 56 responden adalah perempuan dan 29 responden adalah laki-laki.</w:t>
      </w:r>
      <w:r>
        <w:rPr>
          <w:lang w:val="en-US"/>
        </w:rPr>
        <w:t xml:space="preserve"> Populasi</w:t>
      </w:r>
      <w:r>
        <w:rPr>
          <w:lang w:val="en-US"/>
        </w:rPr>
        <w:t xml:space="preserve"> </w:t>
      </w:r>
      <w:r>
        <w:rPr>
          <w:lang w:val="en-US"/>
        </w:rPr>
        <w:t>dalam</w:t>
      </w:r>
      <w:r>
        <w:rPr>
          <w:lang w:val="en-US"/>
        </w:rPr>
        <w:t xml:space="preserve"> </w:t>
      </w:r>
      <w:r>
        <w:rPr>
          <w:lang w:val="en-US"/>
        </w:rPr>
        <w:t>penelitian</w:t>
      </w:r>
      <w:r>
        <w:rPr>
          <w:lang w:val="en-US"/>
        </w:rPr>
        <w:t xml:space="preserve"> </w:t>
      </w:r>
      <w:r>
        <w:rPr>
          <w:lang w:val="en-US"/>
        </w:rPr>
        <w:t>ini</w:t>
      </w:r>
      <w:r>
        <w:rPr>
          <w:lang w:val="en-US"/>
        </w:rPr>
        <w:t xml:space="preserve"> </w:t>
      </w:r>
      <w:r>
        <w:rPr>
          <w:lang w:val="en-US"/>
        </w:rPr>
        <w:t>yaitu</w:t>
      </w:r>
      <w:r>
        <w:rPr>
          <w:lang w:val="en-US"/>
        </w:rPr>
        <w:t xml:space="preserve"> </w:t>
      </w:r>
      <w:r>
        <w:rPr>
          <w:lang w:val="en-US"/>
        </w:rPr>
        <w:t>Fakultas</w:t>
      </w:r>
      <w:r>
        <w:rPr>
          <w:lang w:val="en-US"/>
        </w:rPr>
        <w:t xml:space="preserve"> </w:t>
      </w:r>
      <w:r>
        <w:rPr>
          <w:lang w:val="en-US"/>
        </w:rPr>
        <w:t>Kedokteran</w:t>
      </w:r>
      <w:r>
        <w:rPr>
          <w:lang w:val="en-US"/>
        </w:rPr>
        <w:t xml:space="preserve"> </w:t>
      </w:r>
      <w:r>
        <w:rPr>
          <w:lang w:val="en-US"/>
        </w:rPr>
        <w:t>dan</w:t>
      </w:r>
      <w:r>
        <w:rPr>
          <w:lang w:val="en-US"/>
        </w:rPr>
        <w:t xml:space="preserve"> </w:t>
      </w:r>
      <w:r>
        <w:rPr>
          <w:lang w:val="en-US"/>
        </w:rPr>
        <w:t>sampel</w:t>
      </w:r>
      <w:r>
        <w:rPr>
          <w:lang w:val="en-US"/>
        </w:rPr>
        <w:t xml:space="preserve"> </w:t>
      </w:r>
      <w:r>
        <w:rPr>
          <w:lang w:val="en-US"/>
        </w:rPr>
        <w:t>difokuskan</w:t>
      </w:r>
      <w:r>
        <w:rPr>
          <w:lang w:val="en-US"/>
        </w:rPr>
        <w:t xml:space="preserve"> </w:t>
      </w:r>
      <w:r>
        <w:rPr>
          <w:lang w:val="en-US"/>
        </w:rPr>
        <w:t>pada</w:t>
      </w:r>
      <w:r>
        <w:rPr>
          <w:lang w:val="en-US"/>
        </w:rPr>
        <w:t xml:space="preserve"> </w:t>
      </w:r>
      <w:r>
        <w:rPr>
          <w:lang w:val="en-US"/>
        </w:rPr>
        <w:t>mahasiswa</w:t>
      </w:r>
      <w:r>
        <w:rPr>
          <w:lang w:val="en-US"/>
        </w:rPr>
        <w:t>.</w:t>
      </w:r>
      <w:r>
        <w:rPr>
          <w:lang w:val="en-US"/>
        </w:rPr>
        <w:t xml:space="preserve"> </w:t>
      </w:r>
      <w:r>
        <w:rPr>
          <w:lang w:val="en-US"/>
        </w:rPr>
        <w:t>Menurut</w:t>
      </w:r>
      <w:r>
        <w:rPr>
          <w:lang w:val="en-US"/>
        </w:rPr>
        <w:t xml:space="preserve">  </w:t>
      </w:r>
      <w:r>
        <w:rPr>
          <w:lang w:val="en-US"/>
        </w:rPr>
        <w:t>Djawanto</w:t>
      </w:r>
      <w:r>
        <w:rPr>
          <w:lang w:val="en-US"/>
        </w:rPr>
        <w:t xml:space="preserve"> (1994)</w:t>
      </w:r>
      <w:r>
        <w:rPr>
          <w:lang w:val="en-US"/>
        </w:rPr>
        <w:t xml:space="preserve">. </w:t>
      </w:r>
      <w:r>
        <w:rPr>
          <w:lang w:val="en-US"/>
        </w:rPr>
        <w:t xml:space="preserve"> </w:t>
      </w:r>
      <w:r>
        <w:rPr>
          <w:lang w:val="en-US"/>
        </w:rPr>
        <w:t>Sampel</w:t>
      </w:r>
      <w:r>
        <w:rPr>
          <w:lang w:val="en-US"/>
        </w:rPr>
        <w:t xml:space="preserve"> </w:t>
      </w:r>
      <w:r>
        <w:rPr>
          <w:lang w:val="en-US"/>
        </w:rPr>
        <w:t>adalah</w:t>
      </w:r>
      <w:r>
        <w:rPr>
          <w:lang w:val="en-US"/>
        </w:rPr>
        <w:t xml:space="preserve"> </w:t>
      </w:r>
      <w:r>
        <w:rPr>
          <w:lang w:val="en-US"/>
        </w:rPr>
        <w:t>sebagian</w:t>
      </w:r>
      <w:r>
        <w:rPr>
          <w:lang w:val="en-US"/>
        </w:rPr>
        <w:t xml:space="preserve"> </w:t>
      </w:r>
      <w:r>
        <w:rPr>
          <w:lang w:val="en-US"/>
        </w:rPr>
        <w:t>dari</w:t>
      </w:r>
      <w:r>
        <w:rPr>
          <w:lang w:val="en-US"/>
        </w:rPr>
        <w:t xml:space="preserve"> </w:t>
      </w:r>
      <w:r>
        <w:rPr>
          <w:lang w:val="en-US"/>
        </w:rPr>
        <w:t>populasi</w:t>
      </w:r>
      <w:r>
        <w:rPr>
          <w:lang w:val="en-US"/>
        </w:rPr>
        <w:t xml:space="preserve"> yang </w:t>
      </w:r>
      <w:r>
        <w:rPr>
          <w:lang w:val="en-US"/>
        </w:rPr>
        <w:t>karakteristiknya</w:t>
      </w:r>
      <w:r>
        <w:rPr>
          <w:lang w:val="en-US"/>
        </w:rPr>
        <w:t xml:space="preserve"> </w:t>
      </w:r>
      <w:r>
        <w:rPr>
          <w:lang w:val="en-US"/>
        </w:rPr>
        <w:t>hendak</w:t>
      </w:r>
      <w:r>
        <w:rPr>
          <w:lang w:val="en-US"/>
        </w:rPr>
        <w:t xml:space="preserve"> </w:t>
      </w:r>
      <w:r>
        <w:rPr>
          <w:lang w:val="en-US"/>
        </w:rPr>
        <w:t>diteliti</w:t>
      </w:r>
      <w:r>
        <w:rPr>
          <w:lang w:val="en-US"/>
        </w:rPr>
        <w:t xml:space="preserve">. </w:t>
      </w:r>
      <w:r>
        <w:rPr>
          <w:lang w:val="en-US"/>
        </w:rPr>
        <w:t>Samp</w:t>
      </w:r>
      <w:r>
        <w:rPr>
          <w:lang w:val="en-US"/>
        </w:rPr>
        <w:t>el</w:t>
      </w:r>
      <w:r>
        <w:rPr>
          <w:lang w:val="en-US"/>
        </w:rPr>
        <w:t xml:space="preserve"> </w:t>
      </w:r>
      <w:r>
        <w:rPr>
          <w:lang w:val="en-US"/>
        </w:rPr>
        <w:t>dalam</w:t>
      </w:r>
      <w:r>
        <w:rPr>
          <w:lang w:val="en-US"/>
        </w:rPr>
        <w:t xml:space="preserve"> </w:t>
      </w:r>
      <w:r>
        <w:rPr>
          <w:lang w:val="en-US"/>
        </w:rPr>
        <w:t>penelitian</w:t>
      </w:r>
      <w:r>
        <w:rPr>
          <w:lang w:val="en-US"/>
        </w:rPr>
        <w:t xml:space="preserve"> </w:t>
      </w:r>
      <w:r>
        <w:rPr>
          <w:lang w:val="en-US"/>
        </w:rPr>
        <w:t>ini</w:t>
      </w:r>
      <w:r>
        <w:rPr>
          <w:lang w:val="en-US"/>
        </w:rPr>
        <w:t xml:space="preserve"> </w:t>
      </w:r>
      <w:r>
        <w:rPr>
          <w:lang w:val="en-US"/>
        </w:rPr>
        <w:t>adalah</w:t>
      </w:r>
      <w:r>
        <w:rPr>
          <w:lang w:val="en-US"/>
        </w:rPr>
        <w:t xml:space="preserve"> </w:t>
      </w:r>
      <w:r>
        <w:rPr>
          <w:lang w:val="en-US"/>
        </w:rPr>
        <w:t>M</w:t>
      </w:r>
      <w:r>
        <w:rPr>
          <w:lang w:val="en-US"/>
        </w:rPr>
        <w:t>ahasiswa</w:t>
      </w:r>
      <w:r>
        <w:rPr>
          <w:lang w:val="en-US"/>
        </w:rPr>
        <w:t xml:space="preserve"> </w:t>
      </w:r>
      <w:r>
        <w:rPr>
          <w:lang w:val="en-US"/>
        </w:rPr>
        <w:t>Fakultas</w:t>
      </w:r>
      <w:r>
        <w:rPr>
          <w:lang w:val="en-US"/>
        </w:rPr>
        <w:t xml:space="preserve"> </w:t>
      </w:r>
      <w:r>
        <w:rPr>
          <w:lang w:val="en-US"/>
        </w:rPr>
        <w:t>Kedokteran</w:t>
      </w:r>
      <w:r>
        <w:rPr>
          <w:lang w:val="en-US"/>
        </w:rPr>
        <w:t xml:space="preserve"> Program </w:t>
      </w:r>
      <w:r>
        <w:rPr>
          <w:lang w:val="en-US"/>
        </w:rPr>
        <w:t>Studi</w:t>
      </w:r>
      <w:r>
        <w:rPr>
          <w:lang w:val="en-US"/>
        </w:rPr>
        <w:t xml:space="preserve"> </w:t>
      </w:r>
      <w:r>
        <w:rPr>
          <w:lang w:val="en-US"/>
        </w:rPr>
        <w:t>Kedokteran</w:t>
      </w:r>
      <w:r>
        <w:rPr>
          <w:lang w:val="en-US"/>
        </w:rPr>
        <w:t xml:space="preserve"> </w:t>
      </w:r>
      <w:r>
        <w:rPr>
          <w:lang w:val="en-US"/>
        </w:rPr>
        <w:t>Umum</w:t>
      </w:r>
      <w:r>
        <w:rPr>
          <w:lang w:val="en-US"/>
        </w:rPr>
        <w:t xml:space="preserve"> </w:t>
      </w:r>
      <w:r>
        <w:rPr>
          <w:lang w:val="en-US"/>
        </w:rPr>
        <w:t>Universitas</w:t>
      </w:r>
      <w:r>
        <w:rPr>
          <w:lang w:val="en-US"/>
        </w:rPr>
        <w:t xml:space="preserve"> </w:t>
      </w:r>
      <w:r>
        <w:rPr>
          <w:lang w:val="en-US"/>
        </w:rPr>
        <w:t>Malahayati</w:t>
      </w:r>
      <w:r>
        <w:rPr>
          <w:lang w:val="en-US"/>
        </w:rPr>
        <w:t xml:space="preserve"> Bandar </w:t>
      </w:r>
      <w:r>
        <w:rPr>
          <w:lang w:val="en-US"/>
        </w:rPr>
        <w:t>lampung</w:t>
      </w:r>
      <w:r>
        <w:rPr>
          <w:lang w:val="en-US"/>
        </w:rPr>
        <w:t xml:space="preserve">  </w:t>
      </w:r>
      <w:r>
        <w:rPr>
          <w:lang w:val="en-US"/>
        </w:rPr>
        <w:t>angkatan</w:t>
      </w:r>
      <w:r>
        <w:rPr>
          <w:lang w:val="en-US"/>
        </w:rPr>
        <w:t xml:space="preserve"> 2020 yang </w:t>
      </w:r>
      <w:r>
        <w:rPr>
          <w:lang w:val="en-US"/>
        </w:rPr>
        <w:t>berjumlah</w:t>
      </w:r>
      <w:r>
        <w:rPr>
          <w:lang w:val="en-US"/>
        </w:rPr>
        <w:t xml:space="preserve"> 117 </w:t>
      </w:r>
      <w:r>
        <w:rPr>
          <w:lang w:val="en-US"/>
        </w:rPr>
        <w:t>mahasiswa</w:t>
      </w:r>
      <w:r>
        <w:rPr>
          <w:lang w:val="en-US"/>
        </w:rPr>
        <w:t xml:space="preserve"> </w:t>
      </w:r>
      <w:r>
        <w:rPr>
          <w:lang w:val="en-US"/>
        </w:rPr>
        <w:t>dan</w:t>
      </w:r>
      <w:r>
        <w:rPr>
          <w:lang w:val="en-US"/>
        </w:rPr>
        <w:t xml:space="preserve">  </w:t>
      </w:r>
      <w:r>
        <w:rPr>
          <w:lang w:val="en-US"/>
        </w:rPr>
        <w:t>sampel</w:t>
      </w:r>
      <w:r>
        <w:rPr>
          <w:lang w:val="en-US"/>
        </w:rPr>
        <w:t xml:space="preserve"> yang </w:t>
      </w:r>
      <w:r>
        <w:rPr>
          <w:lang w:val="en-US"/>
        </w:rPr>
        <w:t>dapat</w:t>
      </w:r>
      <w:r>
        <w:rPr>
          <w:lang w:val="en-US"/>
        </w:rPr>
        <w:t xml:space="preserve"> </w:t>
      </w:r>
      <w:r>
        <w:rPr>
          <w:lang w:val="en-US"/>
        </w:rPr>
        <w:t>diproses</w:t>
      </w:r>
      <w:r>
        <w:rPr>
          <w:lang w:val="en-US"/>
        </w:rPr>
        <w:t xml:space="preserve"> </w:t>
      </w:r>
      <w:r>
        <w:rPr>
          <w:lang w:val="en-US"/>
        </w:rPr>
        <w:t>berjumlah</w:t>
      </w:r>
      <w:r>
        <w:rPr>
          <w:lang w:val="en-US"/>
        </w:rPr>
        <w:t xml:space="preserve"> 88. Riset</w:t>
      </w:r>
      <w:r>
        <w:rPr>
          <w:lang w:val="en-US"/>
        </w:rPr>
        <w:t xml:space="preserve"> </w:t>
      </w:r>
      <w:r>
        <w:rPr>
          <w:lang w:val="en-US"/>
        </w:rPr>
        <w:t>ini</w:t>
      </w:r>
      <w:r>
        <w:rPr>
          <w:lang w:val="en-US"/>
        </w:rPr>
        <w:t xml:space="preserve"> </w:t>
      </w:r>
      <w:r>
        <w:rPr>
          <w:lang w:val="en-US"/>
        </w:rPr>
        <w:t>merupakan</w:t>
      </w:r>
      <w:r>
        <w:rPr>
          <w:lang w:val="en-US"/>
        </w:rPr>
        <w:t xml:space="preserve"> </w:t>
      </w:r>
      <w:r>
        <w:rPr>
          <w:lang w:val="en-US"/>
        </w:rPr>
        <w:t>Riset</w:t>
      </w:r>
      <w:r>
        <w:rPr>
          <w:lang w:val="en-US"/>
        </w:rPr>
        <w:t xml:space="preserve"> </w:t>
      </w:r>
      <w:r>
        <w:rPr>
          <w:lang w:val="en-US"/>
        </w:rPr>
        <w:t>deskriptif</w:t>
      </w:r>
      <w:r>
        <w:rPr>
          <w:lang w:val="en-US"/>
        </w:rPr>
        <w:t xml:space="preserve"> </w:t>
      </w:r>
      <w:r>
        <w:rPr>
          <w:lang w:val="en-US"/>
        </w:rPr>
        <w:t>kualitatif</w:t>
      </w:r>
      <w:r>
        <w:rPr>
          <w:lang w:val="en-US"/>
        </w:rPr>
        <w:t xml:space="preserve"> </w:t>
      </w:r>
      <w:r>
        <w:rPr>
          <w:lang w:val="en-US"/>
        </w:rPr>
        <w:t>dengan</w:t>
      </w:r>
      <w:r>
        <w:rPr>
          <w:lang w:val="en-US"/>
        </w:rPr>
        <w:t xml:space="preserve"> </w:t>
      </w:r>
      <w:r>
        <w:rPr>
          <w:lang w:val="en-US"/>
        </w:rPr>
        <w:t>menggunakan</w:t>
      </w:r>
      <w:r>
        <w:rPr>
          <w:lang w:val="en-US"/>
        </w:rPr>
        <w:t xml:space="preserve"> </w:t>
      </w:r>
      <w:r>
        <w:rPr>
          <w:lang w:val="en-US"/>
        </w:rPr>
        <w:t>metode</w:t>
      </w:r>
      <w:r>
        <w:rPr>
          <w:lang w:val="en-US"/>
        </w:rPr>
        <w:t xml:space="preserve"> </w:t>
      </w:r>
      <w:r>
        <w:rPr>
          <w:lang w:val="en-US"/>
        </w:rPr>
        <w:t>survei</w:t>
      </w:r>
      <w:r>
        <w:rPr>
          <w:lang w:val="en-US"/>
        </w:rPr>
        <w:t xml:space="preserve"> yang </w:t>
      </w:r>
      <w:r>
        <w:rPr>
          <w:lang w:val="en-US"/>
        </w:rPr>
        <w:t>dilakukan</w:t>
      </w:r>
      <w:r>
        <w:rPr>
          <w:lang w:val="en-US"/>
        </w:rPr>
        <w:t xml:space="preserve"> </w:t>
      </w:r>
      <w:r>
        <w:rPr>
          <w:lang w:val="en-US"/>
        </w:rPr>
        <w:t>secara</w:t>
      </w:r>
      <w:r>
        <w:rPr>
          <w:lang w:val="en-US"/>
        </w:rPr>
        <w:t xml:space="preserve"> online (</w:t>
      </w:r>
      <w:r>
        <w:rPr>
          <w:lang w:val="en-US"/>
        </w:rPr>
        <w:t>Sugiyono</w:t>
      </w:r>
      <w:r>
        <w:rPr>
          <w:lang w:val="en-US"/>
        </w:rPr>
        <w:t>, 2017).</w:t>
      </w:r>
      <w:r>
        <w:rPr>
          <w:lang w:val="en-US"/>
        </w:rPr>
        <w:t xml:space="preserve"> </w:t>
      </w:r>
      <w:r>
        <w:rPr>
          <w:lang w:val="en-US"/>
        </w:rPr>
        <w:t>Riset</w:t>
      </w:r>
      <w:r>
        <w:rPr>
          <w:lang w:val="en-US"/>
        </w:rPr>
        <w:t xml:space="preserve"> </w:t>
      </w:r>
      <w:r>
        <w:rPr>
          <w:lang w:val="en-US"/>
        </w:rPr>
        <w:t>kualitatif</w:t>
      </w:r>
      <w:r>
        <w:rPr>
          <w:lang w:val="en-US"/>
        </w:rPr>
        <w:t xml:space="preserve"> </w:t>
      </w:r>
      <w:r>
        <w:rPr>
          <w:lang w:val="en-US"/>
        </w:rPr>
        <w:t>deskriptif</w:t>
      </w:r>
      <w:r>
        <w:rPr>
          <w:lang w:val="en-US"/>
        </w:rPr>
        <w:t xml:space="preserve"> </w:t>
      </w:r>
      <w:r>
        <w:rPr>
          <w:lang w:val="en-US"/>
        </w:rPr>
        <w:t>digunakan</w:t>
      </w:r>
      <w:r>
        <w:rPr>
          <w:lang w:val="en-US"/>
        </w:rPr>
        <w:t xml:space="preserve"> </w:t>
      </w:r>
      <w:r>
        <w:rPr>
          <w:lang w:val="en-US"/>
        </w:rPr>
        <w:t>untuk</w:t>
      </w:r>
      <w:r>
        <w:rPr>
          <w:lang w:val="en-US"/>
        </w:rPr>
        <w:t xml:space="preserve"> </w:t>
      </w:r>
      <w:r>
        <w:rPr>
          <w:lang w:val="en-US"/>
        </w:rPr>
        <w:t>menggambarkan</w:t>
      </w:r>
      <w:r>
        <w:rPr>
          <w:lang w:val="en-US"/>
        </w:rPr>
        <w:t xml:space="preserve">, </w:t>
      </w:r>
      <w:r>
        <w:rPr>
          <w:lang w:val="en-US"/>
        </w:rPr>
        <w:t>menjelaskan</w:t>
      </w:r>
      <w:r>
        <w:rPr>
          <w:lang w:val="en-US"/>
        </w:rPr>
        <w:t xml:space="preserve">, </w:t>
      </w:r>
      <w:r>
        <w:rPr>
          <w:lang w:val="en-US"/>
        </w:rPr>
        <w:t>atau</w:t>
      </w:r>
      <w:r>
        <w:rPr>
          <w:lang w:val="en-US"/>
        </w:rPr>
        <w:t xml:space="preserve"> </w:t>
      </w:r>
      <w:r>
        <w:rPr>
          <w:lang w:val="en-US"/>
        </w:rPr>
        <w:t>meringkaskan</w:t>
      </w:r>
      <w:r>
        <w:rPr>
          <w:lang w:val="en-US"/>
        </w:rPr>
        <w:t xml:space="preserve"> </w:t>
      </w:r>
      <w:r>
        <w:rPr>
          <w:lang w:val="en-US"/>
        </w:rPr>
        <w:t>berbagai</w:t>
      </w:r>
      <w:r>
        <w:rPr>
          <w:lang w:val="en-US"/>
        </w:rPr>
        <w:t xml:space="preserve"> </w:t>
      </w:r>
      <w:r>
        <w:rPr>
          <w:lang w:val="en-US"/>
        </w:rPr>
        <w:t>kondisi</w:t>
      </w:r>
      <w:r>
        <w:rPr>
          <w:lang w:val="en-US"/>
        </w:rPr>
        <w:t xml:space="preserve">, </w:t>
      </w:r>
      <w:r>
        <w:rPr>
          <w:lang w:val="en-US"/>
        </w:rPr>
        <w:t>situasi</w:t>
      </w:r>
      <w:r>
        <w:rPr>
          <w:lang w:val="en-US"/>
        </w:rPr>
        <w:t xml:space="preserve">, </w:t>
      </w:r>
      <w:r>
        <w:rPr>
          <w:lang w:val="en-US"/>
        </w:rPr>
        <w:t>fenomena</w:t>
      </w:r>
      <w:r>
        <w:rPr>
          <w:lang w:val="en-US"/>
        </w:rPr>
        <w:t xml:space="preserve">, </w:t>
      </w:r>
      <w:r>
        <w:rPr>
          <w:lang w:val="en-US"/>
        </w:rPr>
        <w:t>atau</w:t>
      </w:r>
      <w:r>
        <w:rPr>
          <w:lang w:val="en-US"/>
        </w:rPr>
        <w:t xml:space="preserve"> </w:t>
      </w:r>
      <w:r>
        <w:rPr>
          <w:lang w:val="en-US"/>
        </w:rPr>
        <w:t>variabel</w:t>
      </w:r>
      <w:r>
        <w:rPr>
          <w:lang w:val="en-US"/>
        </w:rPr>
        <w:t xml:space="preserve"> </w:t>
      </w:r>
      <w:r>
        <w:rPr>
          <w:lang w:val="en-US"/>
        </w:rPr>
        <w:t>dengan</w:t>
      </w:r>
      <w:r>
        <w:rPr>
          <w:lang w:val="en-US"/>
        </w:rPr>
        <w:t xml:space="preserve"> </w:t>
      </w:r>
      <w:r>
        <w:rPr>
          <w:lang w:val="en-US"/>
        </w:rPr>
        <w:t>wawancara</w:t>
      </w:r>
      <w:r>
        <w:rPr>
          <w:lang w:val="en-US"/>
        </w:rPr>
        <w:t xml:space="preserve"> </w:t>
      </w:r>
      <w:r>
        <w:rPr>
          <w:lang w:val="en-US"/>
        </w:rPr>
        <w:t>dan</w:t>
      </w:r>
      <w:r>
        <w:rPr>
          <w:lang w:val="en-US"/>
        </w:rPr>
        <w:t xml:space="preserve"> </w:t>
      </w:r>
      <w:r>
        <w:rPr>
          <w:lang w:val="en-US"/>
        </w:rPr>
        <w:t>Pengumpulan</w:t>
      </w:r>
      <w:r>
        <w:rPr>
          <w:lang w:val="en-US"/>
        </w:rPr>
        <w:t xml:space="preserve"> data primer </w:t>
      </w:r>
      <w:r>
        <w:rPr>
          <w:lang w:val="en-US"/>
        </w:rPr>
        <w:t>dalam</w:t>
      </w:r>
      <w:r>
        <w:rPr>
          <w:lang w:val="en-US"/>
        </w:rPr>
        <w:t xml:space="preserve"> </w:t>
      </w:r>
      <w:r>
        <w:rPr>
          <w:lang w:val="en-US"/>
        </w:rPr>
        <w:t>penelitian</w:t>
      </w:r>
      <w:r>
        <w:rPr>
          <w:lang w:val="en-US"/>
        </w:rPr>
        <w:t xml:space="preserve"> </w:t>
      </w:r>
      <w:r>
        <w:rPr>
          <w:lang w:val="en-US"/>
        </w:rPr>
        <w:t>ini</w:t>
      </w:r>
      <w:r>
        <w:rPr>
          <w:lang w:val="en-US"/>
        </w:rPr>
        <w:t xml:space="preserve"> </w:t>
      </w:r>
      <w:r>
        <w:rPr>
          <w:lang w:val="en-US"/>
        </w:rPr>
        <w:t>dilakukan</w:t>
      </w:r>
      <w:r>
        <w:rPr>
          <w:lang w:val="en-US"/>
        </w:rPr>
        <w:t xml:space="preserve"> </w:t>
      </w:r>
      <w:r>
        <w:rPr>
          <w:lang w:val="en-US"/>
        </w:rPr>
        <w:t>dengan</w:t>
      </w:r>
      <w:r>
        <w:rPr>
          <w:lang w:val="en-US"/>
        </w:rPr>
        <w:t xml:space="preserve"> </w:t>
      </w:r>
      <w:r>
        <w:rPr>
          <w:lang w:val="en-US"/>
        </w:rPr>
        <w:t>menyebarkan</w:t>
      </w:r>
      <w:r>
        <w:rPr>
          <w:lang w:val="en-US"/>
        </w:rPr>
        <w:t xml:space="preserve"> </w:t>
      </w:r>
      <w:r>
        <w:rPr>
          <w:lang w:val="en-US"/>
        </w:rPr>
        <w:t>kuesioner</w:t>
      </w:r>
      <w:r>
        <w:rPr>
          <w:lang w:val="en-US"/>
        </w:rPr>
        <w:t xml:space="preserve"> </w:t>
      </w:r>
      <w:r>
        <w:rPr>
          <w:lang w:val="en-US"/>
        </w:rPr>
        <w:t>secara</w:t>
      </w:r>
      <w:r>
        <w:rPr>
          <w:lang w:val="en-US"/>
        </w:rPr>
        <w:t xml:space="preserve"> online </w:t>
      </w:r>
      <w:r>
        <w:rPr>
          <w:lang w:val="en-US"/>
        </w:rPr>
        <w:t>dengan</w:t>
      </w:r>
      <w:r>
        <w:rPr>
          <w:lang w:val="en-US"/>
        </w:rPr>
        <w:t xml:space="preserve"> media </w:t>
      </w:r>
      <w:r>
        <w:rPr>
          <w:lang w:val="en-US"/>
        </w:rPr>
        <w:t>google</w:t>
      </w:r>
      <w:r>
        <w:rPr>
          <w:lang w:val="en-US"/>
        </w:rPr>
        <w:t xml:space="preserve"> form.</w:t>
      </w:r>
    </w:p>
    <w:p>
      <w:pPr>
        <w:pStyle w:val="style4105"/>
        <w:rPr/>
      </w:pPr>
      <w:r>
        <w:t xml:space="preserve">HASIL </w:t>
      </w:r>
      <w:r>
        <w:rPr>
          <w:lang w:val="id-ID"/>
        </w:rPr>
        <w:t xml:space="preserve">DAN </w:t>
      </w:r>
      <w:r>
        <w:t>PEMBAHASAN</w:t>
      </w:r>
    </w:p>
    <w:p>
      <w:pPr>
        <w:pStyle w:val="style4108"/>
        <w:rPr/>
      </w:pPr>
      <w:r>
        <w:t>Responden dalam penelitian ini adalah mahasiswa Fakultas Kedoteran program studi Kedokteran Umum Universitas Malahayati Bandar Lampung. Program kampus merdeka belajar menjadi hal penting bagi mahasiswa agar mampu memiliki kapasitas baru untuk menjadi Sumber Daya Manusia di masa depan yang unggul dalam bidang keilmuan kompleks.</w:t>
      </w:r>
    </w:p>
    <w:p>
      <w:pPr>
        <w:pStyle w:val="style4108"/>
        <w:rPr>
          <w:lang w:val="en-US"/>
        </w:rPr>
      </w:pPr>
      <w:r>
        <w:t>Adapun hasil sebaran wawancara kepada responden yang bersedia mengisi kuisioner sebagai berikut :</w:t>
      </w:r>
    </w:p>
    <w:p>
      <w:pPr>
        <w:pStyle w:val="style4108"/>
        <w:ind w:firstLine="0"/>
        <w:rPr>
          <w:b/>
        </w:rPr>
      </w:pPr>
      <w:r>
        <w:rPr>
          <w:b/>
        </w:rPr>
        <w:t xml:space="preserve">Apa yang anda ketahui tetang Wacana Kampus Merdeka ? </w:t>
      </w:r>
    </w:p>
    <w:p>
      <w:pPr>
        <w:pStyle w:val="style4113"/>
        <w:jc w:val="center"/>
        <w:rPr>
          <w:lang w:val="en-US"/>
        </w:rPr>
      </w:pPr>
      <w:r>
        <w:rPr>
          <w:noProof/>
          <w:lang w:val="en-US" w:eastAsia="en-US"/>
        </w:rPr>
        <w:drawing>
          <wp:inline distL="0" distT="0" distB="0" distR="0">
            <wp:extent cx="2151529" cy="914400"/>
            <wp:effectExtent l="0" t="0" r="1270" b="0"/>
            <wp:docPr id="1029" name="Picture 3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6" cstate="print"/>
                    <a:srcRect l="28639" t="29246" r="54212" b="60692"/>
                    <a:stretch/>
                  </pic:blipFill>
                  <pic:spPr>
                    <a:xfrm rot="0">
                      <a:off x="0" y="0"/>
                      <a:ext cx="2151529" cy="914400"/>
                    </a:xfrm>
                    <a:prstGeom prst="rect"/>
                    <a:ln>
                      <a:noFill/>
                    </a:ln>
                  </pic:spPr>
                </pic:pic>
              </a:graphicData>
            </a:graphic>
          </wp:inline>
        </w:drawing>
      </w:r>
    </w:p>
    <w:p>
      <w:pPr>
        <w:pStyle w:val="style4113"/>
        <w:jc w:val="center"/>
        <w:rPr>
          <w:lang w:val="en-US"/>
        </w:rPr>
      </w:pPr>
      <w:r>
        <w:rPr>
          <w:lang w:val="en-US"/>
        </w:rPr>
        <w:t>Gambar</w:t>
      </w:r>
      <w:r>
        <w:rPr>
          <w:lang w:val="en-US"/>
        </w:rPr>
        <w:t xml:space="preserve"> 1.</w:t>
      </w:r>
      <w:r>
        <w:rPr>
          <w:lang w:val="en-US"/>
        </w:rPr>
        <w:t xml:space="preserve"> </w:t>
      </w:r>
      <w:r>
        <w:rPr>
          <w:lang w:val="en-US"/>
        </w:rPr>
        <w:t>Wacana</w:t>
      </w:r>
      <w:r>
        <w:rPr>
          <w:lang w:val="en-US"/>
        </w:rPr>
        <w:t xml:space="preserve"> </w:t>
      </w:r>
      <w:r>
        <w:rPr>
          <w:lang w:val="en-US"/>
        </w:rPr>
        <w:t>kampus</w:t>
      </w:r>
      <w:r>
        <w:rPr>
          <w:lang w:val="en-US"/>
        </w:rPr>
        <w:t xml:space="preserve"> </w:t>
      </w:r>
      <w:r>
        <w:rPr>
          <w:lang w:val="en-US"/>
        </w:rPr>
        <w:t>m</w:t>
      </w:r>
      <w:r>
        <w:rPr>
          <w:lang w:val="en-US"/>
        </w:rPr>
        <w:t>erdeka</w:t>
      </w:r>
    </w:p>
    <w:p>
      <w:pPr>
        <w:pStyle w:val="style4113"/>
        <w:rPr>
          <w:b w:val="false"/>
          <w:lang w:val="en-US"/>
        </w:rPr>
      </w:pPr>
      <w:r>
        <w:rPr>
          <w:b w:val="false"/>
          <w:lang w:val="en-US"/>
        </w:rPr>
        <w:t>Berdasarkan</w:t>
      </w:r>
      <w:r>
        <w:rPr>
          <w:b w:val="false"/>
          <w:lang w:val="en-US"/>
        </w:rPr>
        <w:t xml:space="preserve"> </w:t>
      </w:r>
      <w:r>
        <w:rPr>
          <w:b w:val="false"/>
          <w:lang w:val="en-US"/>
        </w:rPr>
        <w:t>pengetahuan</w:t>
      </w:r>
      <w:r>
        <w:rPr>
          <w:b w:val="false"/>
          <w:lang w:val="en-US"/>
        </w:rPr>
        <w:t xml:space="preserve"> </w:t>
      </w:r>
      <w:r>
        <w:rPr>
          <w:b w:val="false"/>
          <w:lang w:val="en-US"/>
        </w:rPr>
        <w:t>tentang</w:t>
      </w:r>
      <w:r>
        <w:rPr>
          <w:b w:val="false"/>
          <w:lang w:val="en-US"/>
        </w:rPr>
        <w:t xml:space="preserve"> </w:t>
      </w:r>
      <w:r>
        <w:rPr>
          <w:b w:val="false"/>
          <w:lang w:val="en-US"/>
        </w:rPr>
        <w:t>wacana</w:t>
      </w:r>
      <w:r>
        <w:rPr>
          <w:b w:val="false"/>
          <w:lang w:val="en-US"/>
        </w:rPr>
        <w:t xml:space="preserve"> </w:t>
      </w:r>
      <w:r>
        <w:rPr>
          <w:b w:val="false"/>
          <w:lang w:val="en-US"/>
        </w:rPr>
        <w:t>kampus</w:t>
      </w:r>
      <w:r>
        <w:rPr>
          <w:b w:val="false"/>
          <w:lang w:val="en-US"/>
        </w:rPr>
        <w:t xml:space="preserve"> </w:t>
      </w:r>
      <w:r>
        <w:rPr>
          <w:b w:val="false"/>
          <w:lang w:val="en-US"/>
        </w:rPr>
        <w:t>merdeka</w:t>
      </w:r>
      <w:r>
        <w:rPr>
          <w:b w:val="false"/>
          <w:lang w:val="en-US"/>
        </w:rPr>
        <w:t xml:space="preserve">, </w:t>
      </w:r>
      <w:r>
        <w:rPr>
          <w:b w:val="false"/>
          <w:lang w:val="en-US"/>
        </w:rPr>
        <w:t>terlihat</w:t>
      </w:r>
      <w:r>
        <w:rPr>
          <w:b w:val="false"/>
          <w:lang w:val="en-US"/>
        </w:rPr>
        <w:t xml:space="preserve"> </w:t>
      </w:r>
      <w:r>
        <w:rPr>
          <w:b w:val="false"/>
          <w:lang w:val="en-US"/>
        </w:rPr>
        <w:t>bahwa</w:t>
      </w:r>
      <w:r>
        <w:rPr>
          <w:b w:val="false"/>
          <w:lang w:val="en-US"/>
        </w:rPr>
        <w:t xml:space="preserve"> </w:t>
      </w:r>
      <w:r>
        <w:rPr>
          <w:b w:val="false"/>
          <w:lang w:val="en-US"/>
        </w:rPr>
        <w:t>mahasiswa</w:t>
      </w:r>
      <w:r>
        <w:rPr>
          <w:b w:val="false"/>
          <w:lang w:val="en-US"/>
        </w:rPr>
        <w:t xml:space="preserve"> yang </w:t>
      </w:r>
      <w:r>
        <w:rPr>
          <w:b w:val="false"/>
          <w:lang w:val="en-US"/>
        </w:rPr>
        <w:t>tidak</w:t>
      </w:r>
      <w:r>
        <w:rPr>
          <w:b w:val="false"/>
          <w:lang w:val="en-US"/>
        </w:rPr>
        <w:t xml:space="preserve"> </w:t>
      </w:r>
      <w:r>
        <w:rPr>
          <w:b w:val="false"/>
          <w:lang w:val="en-US"/>
        </w:rPr>
        <w:t>paham</w:t>
      </w:r>
      <w:r>
        <w:rPr>
          <w:b w:val="false"/>
          <w:lang w:val="en-US"/>
        </w:rPr>
        <w:t xml:space="preserve"> </w:t>
      </w:r>
      <w:r>
        <w:rPr>
          <w:b w:val="false"/>
          <w:lang w:val="en-US"/>
        </w:rPr>
        <w:t>terhadap</w:t>
      </w:r>
      <w:r>
        <w:rPr>
          <w:b w:val="false"/>
          <w:lang w:val="en-US"/>
        </w:rPr>
        <w:t xml:space="preserve"> </w:t>
      </w:r>
      <w:r>
        <w:rPr>
          <w:b w:val="false"/>
          <w:lang w:val="en-US"/>
        </w:rPr>
        <w:t>wacana</w:t>
      </w:r>
      <w:r>
        <w:rPr>
          <w:b w:val="false"/>
          <w:lang w:val="en-US"/>
        </w:rPr>
        <w:t xml:space="preserve"> </w:t>
      </w:r>
      <w:r>
        <w:rPr>
          <w:b w:val="false"/>
          <w:lang w:val="en-US"/>
        </w:rPr>
        <w:t>kampus</w:t>
      </w:r>
      <w:r>
        <w:rPr>
          <w:b w:val="false"/>
          <w:lang w:val="en-US"/>
        </w:rPr>
        <w:t xml:space="preserve"> </w:t>
      </w:r>
      <w:r>
        <w:rPr>
          <w:b w:val="false"/>
          <w:lang w:val="en-US"/>
        </w:rPr>
        <w:t>merdeka</w:t>
      </w:r>
      <w:r>
        <w:rPr>
          <w:b w:val="false"/>
          <w:lang w:val="en-US"/>
        </w:rPr>
        <w:t xml:space="preserve"> </w:t>
      </w:r>
      <w:r>
        <w:rPr>
          <w:b w:val="false"/>
          <w:lang w:val="en-US"/>
        </w:rPr>
        <w:t>sangatlah</w:t>
      </w:r>
      <w:r>
        <w:rPr>
          <w:b w:val="false"/>
          <w:lang w:val="en-US"/>
        </w:rPr>
        <w:t xml:space="preserve"> </w:t>
      </w:r>
      <w:r>
        <w:rPr>
          <w:b w:val="false"/>
          <w:lang w:val="en-US"/>
        </w:rPr>
        <w:t>besar</w:t>
      </w:r>
      <w:r>
        <w:rPr>
          <w:b w:val="false"/>
          <w:lang w:val="en-US"/>
        </w:rPr>
        <w:t xml:space="preserve"> </w:t>
      </w:r>
      <w:r>
        <w:rPr>
          <w:b w:val="false"/>
          <w:lang w:val="en-US"/>
        </w:rPr>
        <w:t>yaitu</w:t>
      </w:r>
      <w:r>
        <w:rPr>
          <w:b w:val="false"/>
          <w:lang w:val="en-US"/>
        </w:rPr>
        <w:t xml:space="preserve"> </w:t>
      </w:r>
      <w:r>
        <w:rPr>
          <w:b w:val="false"/>
          <w:lang w:val="en-US"/>
        </w:rPr>
        <w:t>sebanyak</w:t>
      </w:r>
      <w:r>
        <w:rPr>
          <w:b w:val="false"/>
          <w:lang w:val="en-US"/>
        </w:rPr>
        <w:t xml:space="preserve"> 56</w:t>
      </w:r>
      <w:r>
        <w:rPr>
          <w:b w:val="false"/>
          <w:lang w:val="en-US"/>
        </w:rPr>
        <w:t>,3</w:t>
      </w:r>
      <w:r>
        <w:rPr>
          <w:b w:val="false"/>
          <w:lang w:val="en-US"/>
        </w:rPr>
        <w:t xml:space="preserve">%, </w:t>
      </w:r>
      <w:r>
        <w:rPr>
          <w:b w:val="false"/>
          <w:lang w:val="en-US"/>
        </w:rPr>
        <w:t>sedangkan</w:t>
      </w:r>
      <w:r>
        <w:rPr>
          <w:b w:val="false"/>
          <w:lang w:val="en-US"/>
        </w:rPr>
        <w:t xml:space="preserve"> yang </w:t>
      </w:r>
      <w:r>
        <w:rPr>
          <w:b w:val="false"/>
          <w:lang w:val="en-US"/>
        </w:rPr>
        <w:t>setuju</w:t>
      </w:r>
      <w:r>
        <w:rPr>
          <w:b w:val="false"/>
          <w:lang w:val="en-US"/>
        </w:rPr>
        <w:t xml:space="preserve"> </w:t>
      </w:r>
      <w:r>
        <w:rPr>
          <w:b w:val="false"/>
          <w:lang w:val="en-US"/>
        </w:rPr>
        <w:t>sebanyak</w:t>
      </w:r>
      <w:r>
        <w:rPr>
          <w:b w:val="false"/>
          <w:lang w:val="en-US"/>
        </w:rPr>
        <w:t xml:space="preserve"> 37,5% </w:t>
      </w:r>
      <w:r>
        <w:rPr>
          <w:b w:val="false"/>
          <w:lang w:val="en-US"/>
        </w:rPr>
        <w:t>dan</w:t>
      </w:r>
      <w:r>
        <w:rPr>
          <w:b w:val="false"/>
          <w:lang w:val="en-US"/>
        </w:rPr>
        <w:t xml:space="preserve"> yang </w:t>
      </w:r>
      <w:r>
        <w:rPr>
          <w:b w:val="false"/>
          <w:lang w:val="en-US"/>
        </w:rPr>
        <w:t>memilih</w:t>
      </w:r>
      <w:r>
        <w:rPr>
          <w:b w:val="false"/>
          <w:lang w:val="en-US"/>
        </w:rPr>
        <w:t xml:space="preserve"> </w:t>
      </w:r>
      <w:r>
        <w:rPr>
          <w:b w:val="false"/>
          <w:lang w:val="en-US"/>
        </w:rPr>
        <w:t>netral</w:t>
      </w:r>
      <w:r>
        <w:rPr>
          <w:b w:val="false"/>
          <w:lang w:val="en-US"/>
        </w:rPr>
        <w:t xml:space="preserve"> </w:t>
      </w:r>
      <w:r>
        <w:rPr>
          <w:b w:val="false"/>
          <w:lang w:val="en-US"/>
        </w:rPr>
        <w:t>sebanyak</w:t>
      </w:r>
      <w:r>
        <w:rPr>
          <w:b w:val="false"/>
          <w:lang w:val="en-US"/>
        </w:rPr>
        <w:t xml:space="preserve"> 6,3%. </w:t>
      </w:r>
      <w:r>
        <w:rPr>
          <w:b w:val="false"/>
          <w:lang w:val="en-US"/>
        </w:rPr>
        <w:t>Dengan</w:t>
      </w:r>
      <w:r>
        <w:rPr>
          <w:b w:val="false"/>
          <w:lang w:val="en-US"/>
        </w:rPr>
        <w:t xml:space="preserve"> </w:t>
      </w:r>
      <w:r>
        <w:rPr>
          <w:b w:val="false"/>
          <w:lang w:val="en-US"/>
        </w:rPr>
        <w:t>hasil</w:t>
      </w:r>
      <w:r>
        <w:rPr>
          <w:b w:val="false"/>
          <w:lang w:val="en-US"/>
        </w:rPr>
        <w:t xml:space="preserve"> </w:t>
      </w:r>
      <w:r>
        <w:rPr>
          <w:b w:val="false"/>
          <w:lang w:val="en-US"/>
        </w:rPr>
        <w:t>tersebut</w:t>
      </w:r>
      <w:r>
        <w:rPr>
          <w:b w:val="false"/>
          <w:lang w:val="en-US"/>
        </w:rPr>
        <w:t xml:space="preserve"> </w:t>
      </w:r>
      <w:r>
        <w:rPr>
          <w:b w:val="false"/>
          <w:lang w:val="en-US"/>
        </w:rPr>
        <w:t>dapat</w:t>
      </w:r>
      <w:r>
        <w:rPr>
          <w:b w:val="false"/>
          <w:lang w:val="en-US"/>
        </w:rPr>
        <w:t xml:space="preserve"> </w:t>
      </w:r>
      <w:r>
        <w:rPr>
          <w:b w:val="false"/>
          <w:lang w:val="en-US"/>
        </w:rPr>
        <w:t>kita</w:t>
      </w:r>
      <w:r>
        <w:rPr>
          <w:b w:val="false"/>
          <w:lang w:val="en-US"/>
        </w:rPr>
        <w:t xml:space="preserve"> </w:t>
      </w:r>
      <w:r>
        <w:rPr>
          <w:b w:val="false"/>
          <w:lang w:val="en-US"/>
        </w:rPr>
        <w:t>simpulkan</w:t>
      </w:r>
      <w:r>
        <w:rPr>
          <w:b w:val="false"/>
          <w:lang w:val="en-US"/>
        </w:rPr>
        <w:t xml:space="preserve"> </w:t>
      </w:r>
      <w:r>
        <w:rPr>
          <w:b w:val="false"/>
          <w:lang w:val="en-US"/>
        </w:rPr>
        <w:t>bahwa</w:t>
      </w:r>
      <w:r>
        <w:rPr>
          <w:b w:val="false"/>
          <w:lang w:val="en-US"/>
        </w:rPr>
        <w:t xml:space="preserve"> </w:t>
      </w:r>
      <w:r>
        <w:rPr>
          <w:b w:val="false"/>
          <w:lang w:val="en-US"/>
        </w:rPr>
        <w:t>wacana</w:t>
      </w:r>
      <w:r>
        <w:rPr>
          <w:b w:val="false"/>
          <w:lang w:val="en-US"/>
        </w:rPr>
        <w:t xml:space="preserve"> </w:t>
      </w:r>
      <w:r>
        <w:rPr>
          <w:b w:val="false"/>
          <w:lang w:val="en-US"/>
        </w:rPr>
        <w:t>kampus</w:t>
      </w:r>
      <w:r>
        <w:rPr>
          <w:b w:val="false"/>
          <w:lang w:val="en-US"/>
        </w:rPr>
        <w:t xml:space="preserve"> </w:t>
      </w:r>
      <w:r>
        <w:rPr>
          <w:b w:val="false"/>
          <w:lang w:val="en-US"/>
        </w:rPr>
        <w:t>merdeka</w:t>
      </w:r>
      <w:r>
        <w:rPr>
          <w:b w:val="false"/>
          <w:lang w:val="en-US"/>
        </w:rPr>
        <w:t xml:space="preserve"> </w:t>
      </w:r>
      <w:r>
        <w:rPr>
          <w:b w:val="false"/>
          <w:lang w:val="en-US"/>
        </w:rPr>
        <w:t>belum</w:t>
      </w:r>
      <w:r>
        <w:rPr>
          <w:b w:val="false"/>
          <w:lang w:val="en-US"/>
        </w:rPr>
        <w:t xml:space="preserve"> </w:t>
      </w:r>
      <w:r>
        <w:rPr>
          <w:b w:val="false"/>
          <w:lang w:val="en-US"/>
        </w:rPr>
        <w:t>sepenuhnya</w:t>
      </w:r>
      <w:r>
        <w:rPr>
          <w:b w:val="false"/>
          <w:lang w:val="en-US"/>
        </w:rPr>
        <w:t xml:space="preserve"> </w:t>
      </w:r>
      <w:r>
        <w:rPr>
          <w:b w:val="false"/>
          <w:lang w:val="en-US"/>
        </w:rPr>
        <w:t>dapat</w:t>
      </w:r>
      <w:r>
        <w:rPr>
          <w:b w:val="false"/>
          <w:lang w:val="en-US"/>
        </w:rPr>
        <w:t xml:space="preserve"> </w:t>
      </w:r>
      <w:r>
        <w:rPr>
          <w:b w:val="false"/>
          <w:lang w:val="en-US"/>
        </w:rPr>
        <w:t>diapresiasi</w:t>
      </w:r>
      <w:r>
        <w:rPr>
          <w:b w:val="false"/>
          <w:lang w:val="en-US"/>
        </w:rPr>
        <w:t xml:space="preserve"> </w:t>
      </w:r>
      <w:r>
        <w:rPr>
          <w:b w:val="false"/>
          <w:lang w:val="en-US"/>
        </w:rPr>
        <w:t>dengan</w:t>
      </w:r>
      <w:r>
        <w:rPr>
          <w:b w:val="false"/>
          <w:lang w:val="en-US"/>
        </w:rPr>
        <w:t xml:space="preserve"> </w:t>
      </w:r>
      <w:r>
        <w:rPr>
          <w:b w:val="false"/>
          <w:lang w:val="en-US"/>
        </w:rPr>
        <w:t>baik</w:t>
      </w:r>
      <w:r>
        <w:rPr>
          <w:b w:val="false"/>
          <w:lang w:val="en-US"/>
        </w:rPr>
        <w:t xml:space="preserve"> </w:t>
      </w:r>
      <w:r>
        <w:rPr>
          <w:b w:val="false"/>
          <w:lang w:val="en-US"/>
        </w:rPr>
        <w:t>oleh</w:t>
      </w:r>
      <w:r>
        <w:rPr>
          <w:b w:val="false"/>
          <w:lang w:val="en-US"/>
        </w:rPr>
        <w:t xml:space="preserve"> </w:t>
      </w:r>
      <w:r>
        <w:rPr>
          <w:b w:val="false"/>
          <w:lang w:val="en-US"/>
        </w:rPr>
        <w:t>mahasiswa</w:t>
      </w:r>
      <w:r>
        <w:rPr>
          <w:b w:val="false"/>
          <w:lang w:val="en-US"/>
        </w:rPr>
        <w:t xml:space="preserve"> Program </w:t>
      </w:r>
      <w:r>
        <w:rPr>
          <w:b w:val="false"/>
          <w:lang w:val="en-US"/>
        </w:rPr>
        <w:t>Studi</w:t>
      </w:r>
      <w:r>
        <w:rPr>
          <w:b w:val="false"/>
          <w:lang w:val="en-US"/>
        </w:rPr>
        <w:t xml:space="preserve"> </w:t>
      </w:r>
      <w:r>
        <w:rPr>
          <w:b w:val="false"/>
          <w:lang w:val="en-US"/>
        </w:rPr>
        <w:t>Kedokteran</w:t>
      </w:r>
      <w:r>
        <w:rPr>
          <w:b w:val="false"/>
          <w:lang w:val="en-US"/>
        </w:rPr>
        <w:t xml:space="preserve"> </w:t>
      </w:r>
      <w:r>
        <w:rPr>
          <w:b w:val="false"/>
          <w:lang w:val="en-US"/>
        </w:rPr>
        <w:t>Universitas</w:t>
      </w:r>
      <w:r>
        <w:rPr>
          <w:b w:val="false"/>
          <w:lang w:val="en-US"/>
        </w:rPr>
        <w:t xml:space="preserve"> </w:t>
      </w:r>
      <w:r>
        <w:rPr>
          <w:b w:val="false"/>
          <w:lang w:val="en-US"/>
        </w:rPr>
        <w:t>Malahayati</w:t>
      </w:r>
      <w:r>
        <w:rPr>
          <w:b w:val="false"/>
          <w:lang w:val="en-US"/>
        </w:rPr>
        <w:t xml:space="preserve"> Bandar Lampung </w:t>
      </w:r>
      <w:r>
        <w:rPr>
          <w:b w:val="false"/>
          <w:lang w:val="en-US"/>
        </w:rPr>
        <w:t>Angkatan</w:t>
      </w:r>
      <w:r>
        <w:rPr>
          <w:b w:val="false"/>
          <w:lang w:val="en-US"/>
        </w:rPr>
        <w:t xml:space="preserve"> 2020.</w:t>
      </w:r>
    </w:p>
    <w:p>
      <w:pPr>
        <w:pStyle w:val="style4113"/>
        <w:rPr/>
      </w:pPr>
      <w:r>
        <w:t>Apakah anda setuju dengan adanya merdeka belajar ?</w:t>
      </w:r>
    </w:p>
    <w:p>
      <w:pPr>
        <w:pStyle w:val="style4113"/>
        <w:rPr/>
      </w:pPr>
    </w:p>
    <w:p>
      <w:pPr>
        <w:pStyle w:val="style4113"/>
        <w:jc w:val="center"/>
        <w:rPr/>
      </w:pPr>
      <w:r>
        <w:rPr>
          <w:noProof/>
          <w:lang w:val="en-US" w:eastAsia="en-US"/>
        </w:rPr>
        <w:drawing>
          <wp:inline distL="0" distT="0" distB="0" distR="0">
            <wp:extent cx="1538343" cy="903643"/>
            <wp:effectExtent l="0" t="0" r="5080" b="0"/>
            <wp:docPr id="1030" name="Picture 1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11"/>
                    <pic:cNvPicPr/>
                  </pic:nvPicPr>
                  <pic:blipFill>
                    <a:blip r:embed="rId7" cstate="print"/>
                    <a:srcRect l="31103" t="50179" r="56600" b="37598"/>
                    <a:stretch/>
                  </pic:blipFill>
                  <pic:spPr>
                    <a:xfrm rot="0">
                      <a:off x="0" y="0"/>
                      <a:ext cx="1538343" cy="903643"/>
                    </a:xfrm>
                    <a:prstGeom prst="rect"/>
                    <a:ln>
                      <a:noFill/>
                    </a:ln>
                  </pic:spPr>
                </pic:pic>
              </a:graphicData>
            </a:graphic>
          </wp:inline>
        </w:drawing>
      </w:r>
    </w:p>
    <w:p>
      <w:pPr>
        <w:pStyle w:val="style4113"/>
        <w:jc w:val="center"/>
        <w:rPr/>
      </w:pPr>
      <w:r>
        <w:t>Gambar 2. Adanya merdeka b</w:t>
      </w:r>
      <w:r>
        <w:t>elajar</w:t>
      </w:r>
    </w:p>
    <w:p>
      <w:pPr>
        <w:pStyle w:val="style4113"/>
        <w:jc w:val="center"/>
        <w:rPr/>
      </w:pPr>
    </w:p>
    <w:p>
      <w:pPr>
        <w:pStyle w:val="style4113"/>
        <w:rPr>
          <w:b w:val="false"/>
        </w:rPr>
      </w:pPr>
      <w:r>
        <w:rPr>
          <w:b w:val="false"/>
        </w:rPr>
        <w:t>Berdasarkan riset diatas Mahasiswa setuju dengan adanya kampus Merdeka Belajar sebanyak 56,3%, untuk responden yang memilih netral sebanyak 16,7% dan 27,1% responden memilih tidak setuju.</w:t>
      </w:r>
    </w:p>
    <w:p>
      <w:pPr>
        <w:pStyle w:val="style4113"/>
        <w:rPr/>
      </w:pPr>
      <w:r>
        <w:t>Apakah anda setuju dengan adanya Merdeka belajar kampus Merdeka yang disampaikan Kemendikbud beberapa waktu lalu?</w:t>
      </w:r>
    </w:p>
    <w:p>
      <w:pPr>
        <w:pStyle w:val="style4113"/>
        <w:rPr/>
      </w:pPr>
    </w:p>
    <w:p>
      <w:pPr>
        <w:pStyle w:val="style4113"/>
        <w:jc w:val="center"/>
        <w:rPr/>
      </w:pPr>
      <w:r>
        <w:rPr>
          <w:noProof/>
          <w:lang w:val="en-US" w:eastAsia="en-US"/>
        </w:rPr>
        <w:drawing>
          <wp:inline distL="0" distT="0" distB="0" distR="0">
            <wp:extent cx="1723431" cy="763793"/>
            <wp:effectExtent l="0" t="0" r="0" b="0"/>
            <wp:docPr id="1031" name="Picture 1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14"/>
                    <pic:cNvPicPr/>
                  </pic:nvPicPr>
                  <pic:blipFill>
                    <a:blip r:embed="rId8" cstate="print"/>
                    <a:srcRect l="30824" t="66584" r="56052" b="22710"/>
                    <a:stretch/>
                  </pic:blipFill>
                  <pic:spPr>
                    <a:xfrm rot="0">
                      <a:off x="0" y="0"/>
                      <a:ext cx="1723431" cy="763793"/>
                    </a:xfrm>
                    <a:prstGeom prst="rect"/>
                    <a:ln>
                      <a:noFill/>
                    </a:ln>
                  </pic:spPr>
                </pic:pic>
              </a:graphicData>
            </a:graphic>
          </wp:inline>
        </w:drawing>
      </w:r>
    </w:p>
    <w:p>
      <w:pPr>
        <w:pStyle w:val="style4113"/>
        <w:rPr/>
      </w:pPr>
    </w:p>
    <w:p>
      <w:pPr>
        <w:pStyle w:val="style4113"/>
        <w:jc w:val="center"/>
        <w:rPr/>
      </w:pPr>
      <w:r>
        <w:t>Gambar 3. Kampus merdeka yang disampaikan k</w:t>
      </w:r>
      <w:r>
        <w:t>emendikbud</w:t>
      </w:r>
    </w:p>
    <w:p>
      <w:pPr>
        <w:pStyle w:val="style4113"/>
        <w:rPr>
          <w:b w:val="false"/>
        </w:rPr>
      </w:pPr>
      <w:r>
        <w:rPr>
          <w:b w:val="false"/>
        </w:rPr>
        <w:t xml:space="preserve">Berdasarkan gambar tersebut ditemukan bahwa merdeka belajar-kampus merdeka dalam mencetak sumber daya manusia yang unggul dengan mengutamakan implementasi nilai-nilai karakter supaya daya pikir, kreativitas setiap pelajar berkembang dengan baik sehingga </w:t>
      </w:r>
    </w:p>
    <w:p>
      <w:pPr>
        <w:pStyle w:val="style4113"/>
        <w:rPr>
          <w:b w:val="false"/>
        </w:rPr>
      </w:pPr>
      <w:r>
        <w:rPr>
          <w:b w:val="false"/>
        </w:rPr>
        <w:t>sebesar 47,9% mahasiswa setuju dengan pernyataan yang disampaikan Kemendikbud, mahasiswa yang memilih netral sebanyak 16,7% dan tidak setuju terhadap pernyataan tersebut 33,3%. Dengan hasil tersebut, dapat kita simpulkan bahwa merdeka belajar-kampus merdeka dapat diterima dengan baik di masyarakat.</w:t>
      </w:r>
    </w:p>
    <w:p>
      <w:pPr>
        <w:pStyle w:val="style4113"/>
        <w:rPr/>
      </w:pPr>
      <w:r>
        <w:t>Jika anda setuju dengan adanya kampus Merdeka Coba jelaskan alasan anda?</w:t>
      </w:r>
    </w:p>
    <w:p>
      <w:pPr>
        <w:pStyle w:val="style4113"/>
        <w:rPr/>
      </w:pPr>
    </w:p>
    <w:p>
      <w:pPr>
        <w:pStyle w:val="style4113"/>
        <w:jc w:val="center"/>
        <w:rPr/>
      </w:pPr>
      <w:r>
        <w:rPr>
          <w:noProof/>
          <w:lang w:val="en-US" w:eastAsia="en-US"/>
        </w:rPr>
        <mc:AlternateContent>
          <mc:Choice Requires="wps">
            <w:drawing>
              <wp:anchor distT="0" distB="0" distL="0" distR="0" simplePos="false" relativeHeight="4" behindDoc="false" locked="false" layoutInCell="true" allowOverlap="true">
                <wp:simplePos x="0" y="0"/>
                <wp:positionH relativeFrom="column">
                  <wp:posOffset>2687320</wp:posOffset>
                </wp:positionH>
                <wp:positionV relativeFrom="paragraph">
                  <wp:posOffset>820420</wp:posOffset>
                </wp:positionV>
                <wp:extent cx="121920" cy="86061"/>
                <wp:effectExtent l="0" t="0" r="11430" b="28575"/>
                <wp:wrapNone/>
                <wp:docPr id="1032" name="Oval 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21920" cy="86061"/>
                        </a:xfrm>
                        <a:prstGeom prst="ellipse"/>
                        <a:solidFill>
                          <a:srgbClr val="4f81bd"/>
                        </a:solidFill>
                        <a:ln cmpd="sng" cap="flat" w="25400">
                          <a:solidFill>
                            <a:srgbClr val="395e8a"/>
                          </a:solidFill>
                          <a:prstDash val="solid"/>
                          <a:round/>
                          <a:headEnd len="med" w="med" type="none"/>
                          <a:tailEnd len="med" w="med" type="none"/>
                        </a:ln>
                      </wps:spPr>
                      <wps:bodyPr>
                        <a:prstTxWarp prst="textNoShape"/>
                      </wps:bodyPr>
                    </wps:wsp>
                  </a:graphicData>
                </a:graphic>
                <wp14:sizeRelH relativeFrom="margin">
                  <wp14:pctWidth>0</wp14:pctWidth>
                </wp14:sizeRelH>
                <wp14:sizeRelV relativeFrom="margin">
                  <wp14:pctHeight>0</wp14:pctHeight>
                </wp14:sizeRelV>
              </wp:anchor>
            </w:drawing>
          </mc:Choice>
          <mc:Fallback>
            <w:pict>
              <v:oval id="1032" fillcolor="#4f81bd" stroked="t" style="position:absolute;margin-left:211.6pt;margin-top:64.6pt;width:9.6pt;height:6.78pt;z-index:4;mso-position-horizontal-relative:text;mso-position-vertical-relative:text;mso-width-percent:0;mso-height-percent:0;mso-width-relative:margin;mso-height-relative:margin;mso-wrap-distance-left:0.0pt;mso-wrap-distance-right:0.0pt;visibility:visible;">
                <v:stroke color="#395e8a" weight="2.0pt"/>
                <v:fill/>
              </v:oval>
            </w:pict>
          </mc:Fallback>
        </mc:AlternateContent>
      </w:r>
      <w:r>
        <w:rPr>
          <w:noProof/>
          <w:lang w:val="en-US" w:eastAsia="en-US"/>
        </w:rPr>
        <w:drawing>
          <wp:inline distL="0" distT="0" distB="0" distR="0">
            <wp:extent cx="1127760" cy="868680"/>
            <wp:effectExtent l="0" t="0" r="0" b="7620"/>
            <wp:docPr id="1033" name="Picture 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7"/>
                    <pic:cNvPicPr/>
                  </pic:nvPicPr>
                  <pic:blipFill>
                    <a:blip r:embed="rId9" cstate="print"/>
                    <a:srcRect l="28991" t="32670" r="20483" b="46234"/>
                    <a:stretch/>
                  </pic:blipFill>
                  <pic:spPr>
                    <a:xfrm rot="0">
                      <a:off x="0" y="0"/>
                      <a:ext cx="1127760" cy="868680"/>
                    </a:xfrm>
                    <a:prstGeom prst="rect"/>
                    <a:ln>
                      <a:noFill/>
                    </a:ln>
                  </pic:spPr>
                </pic:pic>
              </a:graphicData>
            </a:graphic>
          </wp:inline>
        </w:drawing>
      </w:r>
      <w:r>
        <w:rPr>
          <w:noProof/>
          <w:lang w:val="en-US" w:eastAsia="en-US"/>
        </w:rPr>
        <w:drawing>
          <wp:inline distL="0" distT="0" distB="0" distR="0">
            <wp:extent cx="1084218" cy="431074"/>
            <wp:effectExtent l="0" t="0" r="1905" b="7620"/>
            <wp:docPr id="1034" name="Picture 1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10"/>
                    <pic:cNvPicPr/>
                  </pic:nvPicPr>
                  <pic:blipFill>
                    <a:blip r:embed="rId10" cstate="print"/>
                    <a:srcRect l="0" t="0" r="0" b="0"/>
                    <a:stretch/>
                  </pic:blipFill>
                  <pic:spPr>
                    <a:xfrm rot="0">
                      <a:off x="0" y="0"/>
                      <a:ext cx="1084218" cy="431074"/>
                    </a:xfrm>
                    <a:prstGeom prst="rect"/>
                  </pic:spPr>
                </pic:pic>
              </a:graphicData>
            </a:graphic>
          </wp:inline>
        </w:drawing>
      </w:r>
    </w:p>
    <w:p>
      <w:pPr>
        <w:pStyle w:val="style4113"/>
        <w:rPr/>
      </w:pPr>
    </w:p>
    <w:p>
      <w:pPr>
        <w:pStyle w:val="style4113"/>
        <w:jc w:val="center"/>
        <w:rPr/>
      </w:pPr>
      <w:r>
        <w:t>Gamb</w:t>
      </w:r>
      <w:r>
        <w:t>ar 4. Alasan responden terkait kampus m</w:t>
      </w:r>
      <w:r>
        <w:t>erdeka</w:t>
      </w:r>
    </w:p>
    <w:p>
      <w:pPr>
        <w:pStyle w:val="style4113"/>
        <w:rPr>
          <w:b w:val="false"/>
        </w:rPr>
      </w:pPr>
      <w:r>
        <w:rPr>
          <w:b w:val="false"/>
        </w:rPr>
        <w:t>Setelah melakukan pendataan terkait kampus merdeka yang disampaikan kemendikbud selanjutnya berdasarkan gambar 4. Responden yang memilih setuju terhadap adanya Kampus Merdeka sebanyak 59,6%, untuk responden yang memilih netral sebanyak 11,4% dan  28,9% responden lebih memilih tidak setuju.</w:t>
      </w:r>
    </w:p>
    <w:p>
      <w:pPr>
        <w:pStyle w:val="style4113"/>
        <w:rPr>
          <w:b w:val="false"/>
        </w:rPr>
      </w:pPr>
      <w:r>
        <w:rPr>
          <w:b w:val="false"/>
        </w:rPr>
        <w:t>Pembelajaran adalah perpaduan dua dimensi konsep yaitu belajar dan mengajar yang pelaksanaanya terlebih dahulu harus direncanakan agar bisa diaktulisasikan kemudian diarahkan pada penguasaan kompetensi maupun pencapaian indikator sebagai deskripsi hasil belajar. Pembelajaran dikatakan efektif apabila pelaksanaanya baik.Sekolah dan guru hanya memberi tugas secara beruntun sesuai rencana   materi pelajaran dalam kondisi non-pandemi/kondisi biasa (Satriawan, 2020). Oleh sebab itu perlu adanya berbagai pendidikan dan pemerataan dikualitas pendidikan yang diharapkan mampu mendukung terwujudnya kecerdasan dalam pendidikan merdeka belajar.</w:t>
      </w:r>
    </w:p>
    <w:p>
      <w:pPr>
        <w:pStyle w:val="style4113"/>
        <w:rPr/>
      </w:pPr>
      <w:r>
        <w:t>Jika ternyata anda tidak setuju dengan adanya kampus Merdeka Coba jelaskan alasan anda?</w:t>
      </w:r>
    </w:p>
    <w:p>
      <w:pPr>
        <w:pStyle w:val="style4113"/>
        <w:jc w:val="center"/>
        <w:rPr/>
      </w:pPr>
      <w:r>
        <w:rPr>
          <w:noProof/>
          <w:lang w:val="en-US" w:eastAsia="en-US"/>
        </w:rPr>
        <mc:AlternateContent>
          <mc:Choice Requires="wps">
            <w:drawing>
              <wp:anchor distT="0" distB="0" distL="0" distR="0" simplePos="false" relativeHeight="2" behindDoc="false" locked="false" layoutInCell="true" allowOverlap="true">
                <wp:simplePos x="0" y="0"/>
                <wp:positionH relativeFrom="column">
                  <wp:posOffset>2688590</wp:posOffset>
                </wp:positionH>
                <wp:positionV relativeFrom="paragraph">
                  <wp:posOffset>772160</wp:posOffset>
                </wp:positionV>
                <wp:extent cx="111667" cy="117566"/>
                <wp:effectExtent l="0" t="0" r="22225" b="15875"/>
                <wp:wrapNone/>
                <wp:docPr id="1035" name="Oval 1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111667" cy="117566"/>
                        </a:xfrm>
                        <a:prstGeom prst="ellipse"/>
                        <a:solidFill>
                          <a:srgbClr val="4f81bd"/>
                        </a:solidFill>
                        <a:ln cmpd="sng" cap="flat" w="25400">
                          <a:solidFill>
                            <a:srgbClr val="395e8a"/>
                          </a:solidFill>
                          <a:prstDash val="solid"/>
                          <a:round/>
                          <a:headEnd len="med" w="med" type="none"/>
                          <a:tailEnd len="med" w="med" type="none"/>
                        </a:ln>
                      </wps:spPr>
                      <wps:bodyPr>
                        <a:prstTxWarp prst="textNoShape"/>
                      </wps:bodyPr>
                    </wps:wsp>
                  </a:graphicData>
                </a:graphic>
                <wp14:sizeRelH relativeFrom="margin">
                  <wp14:pctWidth>0</wp14:pctWidth>
                </wp14:sizeRelH>
                <wp14:sizeRelV relativeFrom="margin">
                  <wp14:pctHeight>0</wp14:pctHeight>
                </wp14:sizeRelV>
              </wp:anchor>
            </w:drawing>
          </mc:Choice>
          <mc:Fallback>
            <w:pict>
              <v:oval id="1035" fillcolor="#4f81bd" stroked="t" style="position:absolute;margin-left:211.7pt;margin-top:60.8pt;width:8.79pt;height:9.26pt;z-index:2;mso-position-horizontal-relative:text;mso-position-vertical-relative:text;mso-width-percent:0;mso-height-percent:0;mso-width-relative:margin;mso-height-relative:margin;mso-wrap-distance-left:0.0pt;mso-wrap-distance-right:0.0pt;visibility:visible;flip:x;">
                <v:stroke color="#395e8a" weight="2.0pt"/>
                <v:fill/>
              </v:oval>
            </w:pict>
          </mc:Fallback>
        </mc:AlternateContent>
      </w:r>
      <w:r>
        <w:rPr>
          <w:noProof/>
          <w:lang w:val="en-US" w:eastAsia="en-US"/>
        </w:rPr>
        <w:drawing>
          <wp:inline distL="0" distT="0" distB="0" distR="0">
            <wp:extent cx="1108038" cy="859752"/>
            <wp:effectExtent l="0" t="0" r="0" b="0"/>
            <wp:docPr id="1036" name="Picture 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Picture 8"/>
                    <pic:cNvPicPr/>
                  </pic:nvPicPr>
                  <pic:blipFill>
                    <a:blip r:embed="rId11" cstate="print"/>
                    <a:srcRect l="10523" t="35260" r="24202" b="0"/>
                    <a:stretch/>
                  </pic:blipFill>
                  <pic:spPr>
                    <a:xfrm rot="0">
                      <a:off x="0" y="0"/>
                      <a:ext cx="1108038" cy="859752"/>
                    </a:xfrm>
                    <a:prstGeom prst="rect"/>
                    <a:ln>
                      <a:noFill/>
                    </a:ln>
                  </pic:spPr>
                </pic:pic>
              </a:graphicData>
            </a:graphic>
          </wp:inline>
        </w:drawing>
      </w:r>
      <w:r>
        <w:rPr>
          <w:noProof/>
          <w:lang w:val="en-US" w:eastAsia="en-US"/>
        </w:rPr>
        <w:drawing>
          <wp:inline distL="0" distT="0" distB="0" distR="0">
            <wp:extent cx="1085215" cy="433069"/>
            <wp:effectExtent l="0" t="0" r="635" b="5080"/>
            <wp:docPr id="1037" name="Picture 1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Picture 16"/>
                    <pic:cNvPicPr/>
                  </pic:nvPicPr>
                  <pic:blipFill>
                    <a:blip r:embed="rId12" cstate="print"/>
                    <a:srcRect l="0" t="0" r="0" b="0"/>
                    <a:stretch/>
                  </pic:blipFill>
                  <pic:spPr>
                    <a:xfrm rot="0">
                      <a:off x="0" y="0"/>
                      <a:ext cx="1085215" cy="433069"/>
                    </a:xfrm>
                    <a:prstGeom prst="rect"/>
                  </pic:spPr>
                </pic:pic>
              </a:graphicData>
            </a:graphic>
          </wp:inline>
        </w:drawing>
      </w:r>
    </w:p>
    <w:p>
      <w:pPr>
        <w:pStyle w:val="style4113"/>
        <w:jc w:val="center"/>
        <w:rPr/>
      </w:pPr>
      <w:r>
        <w:t>Gamba</w:t>
      </w:r>
      <w:r>
        <w:t>r 5.  Alasan responden terkait kampus m</w:t>
      </w:r>
      <w:r>
        <w:t>erdeka</w:t>
      </w:r>
    </w:p>
    <w:p>
      <w:pPr>
        <w:pStyle w:val="style4113"/>
        <w:rPr>
          <w:b w:val="false"/>
        </w:rPr>
      </w:pPr>
      <w:r>
        <w:rPr>
          <w:b w:val="false"/>
        </w:rPr>
        <w:t>Berdasarkan riset diatas kampus merdeka belajar dalam prosedur pelaksanaan pendidikan dan pengajaran merdeka belajar belum mengulas tentang upaya peningkatan kualitas pendidikan yang dinilai cukup problematic sehingga mahasiswa Program Studi Kedokteran sebanyak 33,3%  tidak setuju atas adanya kampus merdeka belajar yang dianggap masih terdapat banyak kekurangan yang perlu direvisi kembali sedangkan sebanyak 47,9% Setuju dan 16,7% memilih netral.</w:t>
      </w:r>
    </w:p>
    <w:p>
      <w:pPr>
        <w:pStyle w:val="style4113"/>
        <w:rPr/>
      </w:pPr>
      <w:r>
        <w:t>Menurut anda apakah kampus Merdeka tersebut sudah sesuai untuk diterapkan di perguruan tinggi Indonesia?</w:t>
      </w:r>
    </w:p>
    <w:p>
      <w:pPr>
        <w:pStyle w:val="style4113"/>
        <w:jc w:val="center"/>
        <w:rPr/>
      </w:pPr>
      <w:r>
        <w:rPr>
          <w:noProof/>
          <w:lang w:val="en-US" w:eastAsia="en-US"/>
        </w:rPr>
        <mc:AlternateContent>
          <mc:Choice Requires="wps">
            <w:drawing>
              <wp:anchor distT="0" distB="0" distL="0" distR="0" simplePos="false" relativeHeight="3" behindDoc="false" locked="false" layoutInCell="true" allowOverlap="true">
                <wp:simplePos x="0" y="0"/>
                <wp:positionH relativeFrom="column">
                  <wp:posOffset>2682875</wp:posOffset>
                </wp:positionH>
                <wp:positionV relativeFrom="paragraph">
                  <wp:posOffset>631825</wp:posOffset>
                </wp:positionV>
                <wp:extent cx="75301" cy="86061"/>
                <wp:effectExtent l="0" t="0" r="20320" b="28575"/>
                <wp:wrapNone/>
                <wp:docPr id="1038" name="Oval 2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flipV="1">
                          <a:off x="0" y="0"/>
                          <a:ext cx="75301" cy="86061"/>
                        </a:xfrm>
                        <a:prstGeom prst="ellipse"/>
                        <a:solidFill>
                          <a:srgbClr val="4f81bd"/>
                        </a:solidFill>
                        <a:ln cmpd="sng" cap="flat" w="25400">
                          <a:solidFill>
                            <a:srgbClr val="395e8a"/>
                          </a:solidFill>
                          <a:prstDash val="solid"/>
                          <a:round/>
                          <a:headEnd len="med" w="med" type="none"/>
                          <a:tailEnd len="med" w="med" type="none"/>
                        </a:ln>
                      </wps:spPr>
                      <wps:bodyPr>
                        <a:prstTxWarp prst="textNoShape"/>
                      </wps:bodyPr>
                    </wps:wsp>
                  </a:graphicData>
                </a:graphic>
                <wp14:sizeRelH relativeFrom="margin">
                  <wp14:pctWidth>0</wp14:pctWidth>
                </wp14:sizeRelH>
                <wp14:sizeRelV relativeFrom="margin">
                  <wp14:pctHeight>0</wp14:pctHeight>
                </wp14:sizeRelV>
              </wp:anchor>
            </w:drawing>
          </mc:Choice>
          <mc:Fallback>
            <w:pict>
              <v:oval id="1038" fillcolor="#4f81bd" stroked="t" style="position:absolute;margin-left:211.25pt;margin-top:49.75pt;width:5.93pt;height:6.78pt;z-index:3;mso-position-horizontal-relative:text;mso-position-vertical-relative:text;mso-width-percent:0;mso-height-percent:0;mso-width-relative:margin;mso-height-relative:margin;mso-wrap-distance-left:0.0pt;mso-wrap-distance-right:0.0pt;visibility:visible;flip:x y;">
                <v:stroke color="#395e8a" weight="2.0pt"/>
                <v:fill/>
              </v:oval>
            </w:pict>
          </mc:Fallback>
        </mc:AlternateContent>
      </w:r>
      <w:r>
        <w:rPr>
          <w:noProof/>
          <w:lang w:val="en-US" w:eastAsia="en-US"/>
        </w:rPr>
        <w:drawing>
          <wp:inline distL="0" distT="0" distB="0" distR="0">
            <wp:extent cx="1079512" cy="774550"/>
            <wp:effectExtent l="0" t="0" r="6350" b="6985"/>
            <wp:docPr id="1039" name="Picture 1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Picture 15"/>
                    <pic:cNvPicPr/>
                  </pic:nvPicPr>
                  <pic:blipFill>
                    <a:blip r:embed="rId13" cstate="print"/>
                    <a:srcRect l="27093" t="0" r="22026" b="52755"/>
                    <a:stretch/>
                  </pic:blipFill>
                  <pic:spPr>
                    <a:xfrm rot="0">
                      <a:off x="0" y="0"/>
                      <a:ext cx="1079512" cy="774550"/>
                    </a:xfrm>
                    <a:prstGeom prst="rect"/>
                    <a:ln>
                      <a:noFill/>
                    </a:ln>
                  </pic:spPr>
                </pic:pic>
              </a:graphicData>
            </a:graphic>
          </wp:inline>
        </w:drawing>
      </w:r>
      <w:r>
        <w:rPr>
          <w:noProof/>
          <w:lang w:val="en-US" w:eastAsia="en-US"/>
        </w:rPr>
        <w:drawing>
          <wp:inline distL="0" distT="0" distB="0" distR="0">
            <wp:extent cx="1085215" cy="433069"/>
            <wp:effectExtent l="0" t="0" r="635" b="5080"/>
            <wp:docPr id="1040" name="Picture 1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Picture 19"/>
                    <pic:cNvPicPr/>
                  </pic:nvPicPr>
                  <pic:blipFill>
                    <a:blip r:embed="rId12" cstate="print"/>
                    <a:srcRect l="0" t="0" r="0" b="0"/>
                    <a:stretch/>
                  </pic:blipFill>
                  <pic:spPr>
                    <a:xfrm rot="0">
                      <a:off x="0" y="0"/>
                      <a:ext cx="1085215" cy="433069"/>
                    </a:xfrm>
                    <a:prstGeom prst="rect"/>
                  </pic:spPr>
                </pic:pic>
              </a:graphicData>
            </a:graphic>
          </wp:inline>
        </w:drawing>
      </w:r>
    </w:p>
    <w:p>
      <w:pPr>
        <w:pStyle w:val="style4113"/>
        <w:jc w:val="center"/>
        <w:rPr/>
      </w:pPr>
      <w:r>
        <w:t xml:space="preserve">Gambar 6. </w:t>
      </w:r>
      <w:r>
        <w:t>Penerapan kampus merdeka di perguruan t</w:t>
      </w:r>
      <w:r>
        <w:t>inggi</w:t>
      </w:r>
    </w:p>
    <w:p>
      <w:pPr>
        <w:pStyle w:val="style4113"/>
        <w:rPr>
          <w:b w:val="false"/>
        </w:rPr>
      </w:pPr>
      <w:r>
        <w:rPr>
          <w:b w:val="false"/>
        </w:rPr>
        <w:t xml:space="preserve">Penerapan kampus merdeka diperguruan tinggi terbilang Sesuai, karena dapat membantu mahasiswa untuk mengasah </w:t>
      </w:r>
      <w:r>
        <w:rPr>
          <w:b w:val="false"/>
          <w:i/>
        </w:rPr>
        <w:t>soft skills</w:t>
      </w:r>
      <w:r>
        <w:rPr>
          <w:b w:val="false"/>
        </w:rPr>
        <w:t xml:space="preserve"> maupun </w:t>
      </w:r>
      <w:r>
        <w:rPr>
          <w:b w:val="false"/>
          <w:i/>
        </w:rPr>
        <w:t>hard skills</w:t>
      </w:r>
      <w:r>
        <w:rPr>
          <w:b w:val="false"/>
        </w:rPr>
        <w:t xml:space="preserve"> saat Indonesia sedang mengalami perubahan zaman sehingga sebanyak 67,5% responden dari Fakultas Kedokteran Setuju dengan penerapan yang di terapkan dan sebanyak 32,5% tidak setuju atas penerapakan kampus merdeka.</w:t>
      </w:r>
    </w:p>
    <w:p>
      <w:pPr>
        <w:pStyle w:val="style4113"/>
        <w:rPr/>
      </w:pPr>
      <w:r>
        <w:t>Poin berikutnya yaitu sistem akreditasi perguruan tinggi yang terdapat di dalam kampus Merdeka Menurut anda apakah sistem akreditasi tersebut dapat mempengaruhi dan menjadi tolak ukur dari segi kualitas di perguruan tinggi ?</w:t>
      </w:r>
    </w:p>
    <w:p>
      <w:pPr>
        <w:pStyle w:val="style4113"/>
        <w:jc w:val="center"/>
        <w:rPr/>
      </w:pPr>
      <w:r>
        <w:rPr>
          <w:noProof/>
          <w:lang w:val="en-US" w:eastAsia="en-US"/>
        </w:rPr>
        <mc:AlternateContent>
          <mc:Choice Requires="wps">
            <w:drawing>
              <wp:anchor distT="0" distB="0" distL="0" distR="0" simplePos="false" relativeHeight="5" behindDoc="false" locked="false" layoutInCell="true" allowOverlap="true">
                <wp:simplePos x="0" y="0"/>
                <wp:positionH relativeFrom="column">
                  <wp:posOffset>2717800</wp:posOffset>
                </wp:positionH>
                <wp:positionV relativeFrom="paragraph">
                  <wp:posOffset>741680</wp:posOffset>
                </wp:positionV>
                <wp:extent cx="45085" cy="45084"/>
                <wp:effectExtent l="0" t="0" r="12065" b="12065"/>
                <wp:wrapNone/>
                <wp:docPr id="1041" name="Oval 1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45085" cy="45084"/>
                        </a:xfrm>
                        <a:prstGeom prst="ellipse"/>
                        <a:solidFill>
                          <a:srgbClr val="4f81bd"/>
                        </a:solidFill>
                        <a:ln cmpd="sng" cap="flat" w="25400">
                          <a:solidFill>
                            <a:srgbClr val="395e8a"/>
                          </a:solidFill>
                          <a:prstDash val="solid"/>
                          <a:round/>
                          <a:headEnd len="med" w="med" type="none"/>
                          <a:tailEnd len="med" w="med" type="none"/>
                        </a:ln>
                      </wps:spPr>
                      <wps:bodyPr>
                        <a:prstTxWarp prst="textNoShape"/>
                      </wps:bodyPr>
                    </wps:wsp>
                  </a:graphicData>
                </a:graphic>
                <wp14:sizeRelH relativeFrom="margin">
                  <wp14:pctWidth>0</wp14:pctWidth>
                </wp14:sizeRelH>
                <wp14:sizeRelV relativeFrom="margin">
                  <wp14:pctHeight>0</wp14:pctHeight>
                </wp14:sizeRelV>
              </wp:anchor>
            </w:drawing>
          </mc:Choice>
          <mc:Fallback>
            <w:pict>
              <v:oval id="1041" fillcolor="#4f81bd" stroked="t" style="position:absolute;margin-left:214.0pt;margin-top:58.4pt;width:3.55pt;height:3.55pt;z-index:5;mso-position-horizontal-relative:text;mso-position-vertical-relative:text;mso-width-percent:0;mso-height-percent:0;mso-width-relative:margin;mso-height-relative:margin;mso-wrap-distance-left:0.0pt;mso-wrap-distance-right:0.0pt;visibility:visible;flip:y;">
                <v:stroke color="#395e8a" weight="2.0pt"/>
                <v:fill/>
              </v:oval>
            </w:pict>
          </mc:Fallback>
        </mc:AlternateContent>
      </w:r>
      <w:r>
        <w:rPr>
          <w:noProof/>
          <w:lang w:val="en-US" w:eastAsia="en-US"/>
        </w:rPr>
        <w:drawing>
          <wp:inline distL="0" distT="0" distB="0" distR="0">
            <wp:extent cx="1129553" cy="785308"/>
            <wp:effectExtent l="0" t="0" r="0" b="0"/>
            <wp:docPr id="1042" name="Picture 2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Picture 26"/>
                    <pic:cNvPicPr/>
                  </pic:nvPicPr>
                  <pic:blipFill>
                    <a:blip r:embed="rId14" cstate="print"/>
                    <a:srcRect l="26540" t="26762" r="39789" b="7746"/>
                    <a:stretch/>
                  </pic:blipFill>
                  <pic:spPr>
                    <a:xfrm rot="0">
                      <a:off x="0" y="0"/>
                      <a:ext cx="1129553" cy="785308"/>
                    </a:xfrm>
                    <a:prstGeom prst="rect"/>
                    <a:ln>
                      <a:noFill/>
                    </a:ln>
                  </pic:spPr>
                </pic:pic>
              </a:graphicData>
            </a:graphic>
          </wp:inline>
        </w:drawing>
      </w:r>
      <w:r>
        <w:rPr>
          <w:noProof/>
          <w:lang w:val="en-US" w:eastAsia="en-US"/>
        </w:rPr>
        <w:drawing>
          <wp:inline distL="0" distT="0" distB="0" distR="0">
            <wp:extent cx="1085215" cy="433069"/>
            <wp:effectExtent l="0" t="0" r="635" b="5080"/>
            <wp:docPr id="1043" name="Picture 1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Picture 12"/>
                    <pic:cNvPicPr/>
                  </pic:nvPicPr>
                  <pic:blipFill>
                    <a:blip r:embed="rId12" cstate="print"/>
                    <a:srcRect l="0" t="0" r="0" b="0"/>
                    <a:stretch/>
                  </pic:blipFill>
                  <pic:spPr>
                    <a:xfrm rot="0">
                      <a:off x="0" y="0"/>
                      <a:ext cx="1085215" cy="433069"/>
                    </a:xfrm>
                    <a:prstGeom prst="rect"/>
                  </pic:spPr>
                </pic:pic>
              </a:graphicData>
            </a:graphic>
          </wp:inline>
        </w:drawing>
      </w:r>
    </w:p>
    <w:p>
      <w:pPr>
        <w:pStyle w:val="style4113"/>
        <w:jc w:val="center"/>
        <w:rPr/>
      </w:pPr>
      <w:r>
        <w:t>Gambar 7. Si</w:t>
      </w:r>
      <w:r>
        <w:t>stem akreditasi berpengaruh di p</w:t>
      </w:r>
      <w:r>
        <w:t>erguruan tinggi.</w:t>
      </w:r>
    </w:p>
    <w:p>
      <w:pPr>
        <w:pStyle w:val="style4113"/>
        <w:rPr>
          <w:b w:val="false"/>
        </w:rPr>
      </w:pPr>
      <w:r>
        <w:rPr>
          <w:b w:val="false"/>
        </w:rPr>
        <w:t xml:space="preserve">Berdasarkan riset pada sistem akredibilitasi diperguruan tinggi tersebut terlihat bahwa 30,7% mahasiswa merasa sistem akrebilitasi berpengaruh terhadap perguruan tinggi, sedangkan urutan ke 2 yang dipilih mahasiswa sebesar 42,1% tidak setuju dan 27,2% lebih memilih Netral. </w:t>
      </w:r>
    </w:p>
    <w:p>
      <w:pPr>
        <w:pStyle w:val="style4113"/>
        <w:rPr/>
      </w:pPr>
      <w:r>
        <w:t>Menurut saudara/i jika hak belajar Tiga semester di luar program studi( pertukaran pelajar, magang/ praktik kerja, asisten mengajar di satuan pendidikan, penelitian riset, proyek kemanusiaan, kegiatan kewirausahaan, tadi atau/proyek independen, membangun desa/KKNT)dilaksanakan oleh pihak universitas, maka program apa yang saudara/i inginkan dan sebutkan alasannya?</w:t>
      </w:r>
    </w:p>
    <w:p>
      <w:pPr>
        <w:pStyle w:val="style4113"/>
        <w:jc w:val="center"/>
        <w:rPr/>
      </w:pPr>
      <w:r>
        <w:rPr>
          <w:noProof/>
          <w:lang w:val="en-US" w:eastAsia="en-US"/>
        </w:rPr>
        <mc:AlternateContent>
          <mc:Choice Requires="wps">
            <w:drawing>
              <wp:anchor distT="0" distB="0" distL="0" distR="0" simplePos="false" relativeHeight="6" behindDoc="false" locked="false" layoutInCell="true" allowOverlap="true">
                <wp:simplePos x="0" y="0"/>
                <wp:positionH relativeFrom="column">
                  <wp:posOffset>2782570</wp:posOffset>
                </wp:positionH>
                <wp:positionV relativeFrom="paragraph">
                  <wp:posOffset>1002030</wp:posOffset>
                </wp:positionV>
                <wp:extent cx="45716" cy="45719"/>
                <wp:effectExtent l="0" t="0" r="12065" b="12065"/>
                <wp:wrapNone/>
                <wp:docPr id="1044" name="Oval 2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5716" cy="45719"/>
                        </a:xfrm>
                        <a:prstGeom prst="ellipse"/>
                        <a:solidFill>
                          <a:srgbClr val="4f81bd"/>
                        </a:solidFill>
                        <a:ln cmpd="sng" cap="flat" w="25400">
                          <a:solidFill>
                            <a:srgbClr val="395e8a"/>
                          </a:solidFill>
                          <a:prstDash val="solid"/>
                          <a:round/>
                          <a:headEnd len="med" w="med" type="none"/>
                          <a:tailEnd len="med" w="med" type="none"/>
                        </a:ln>
                      </wps:spPr>
                      <wps:bodyPr>
                        <a:prstTxWarp prst="textNoShape"/>
                      </wps:bodyPr>
                    </wps:wsp>
                  </a:graphicData>
                </a:graphic>
                <wp14:sizeRelH relativeFrom="margin">
                  <wp14:pctWidth>0</wp14:pctWidth>
                </wp14:sizeRelH>
                <wp14:sizeRelV relativeFrom="margin">
                  <wp14:pctHeight>0</wp14:pctHeight>
                </wp14:sizeRelV>
              </wp:anchor>
            </w:drawing>
          </mc:Choice>
          <mc:Fallback>
            <w:pict>
              <v:oval id="1044" fillcolor="#4f81bd" stroked="t" style="position:absolute;margin-left:219.1pt;margin-top:78.9pt;width:3.6pt;height:3.6pt;z-index:6;mso-position-horizontal-relative:text;mso-position-vertical-relative:text;mso-width-percent:0;mso-height-percent:0;mso-width-relative:margin;mso-height-relative:margin;mso-wrap-distance-left:0.0pt;mso-wrap-distance-right:0.0pt;visibility:visible;">
                <v:stroke color="#395e8a" weight="2.0pt"/>
                <v:fill/>
              </v:oval>
            </w:pict>
          </mc:Fallback>
        </mc:AlternateContent>
      </w:r>
      <w:r>
        <w:rPr>
          <w:noProof/>
          <w:lang w:val="en-US" w:eastAsia="en-US"/>
        </w:rPr>
        <w:drawing>
          <wp:inline distL="0" distT="0" distB="0" distR="0">
            <wp:extent cx="1226372" cy="1054249"/>
            <wp:effectExtent l="0" t="0" r="0" b="0"/>
            <wp:docPr id="1045"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Picture 1"/>
                    <pic:cNvPicPr/>
                  </pic:nvPicPr>
                  <pic:blipFill>
                    <a:blip r:embed="rId15" cstate="print"/>
                    <a:srcRect l="7484" t="27343" r="35368" b="9375"/>
                    <a:stretch/>
                  </pic:blipFill>
                  <pic:spPr>
                    <a:xfrm rot="0">
                      <a:off x="0" y="0"/>
                      <a:ext cx="1226372" cy="1054249"/>
                    </a:xfrm>
                    <a:prstGeom prst="rect"/>
                    <a:ln>
                      <a:noFill/>
                    </a:ln>
                  </pic:spPr>
                </pic:pic>
              </a:graphicData>
            </a:graphic>
          </wp:inline>
        </w:drawing>
      </w:r>
      <w:r>
        <w:rPr>
          <w:noProof/>
          <w:lang w:val="en-US" w:eastAsia="en-US"/>
        </w:rPr>
        <w:drawing>
          <wp:inline distL="0" distT="0" distB="0" distR="0">
            <wp:extent cx="1085215" cy="433069"/>
            <wp:effectExtent l="0" t="0" r="635" b="5080"/>
            <wp:docPr id="1046" name="Picture 2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Picture 28"/>
                    <pic:cNvPicPr/>
                  </pic:nvPicPr>
                  <pic:blipFill>
                    <a:blip r:embed="rId12" cstate="print"/>
                    <a:srcRect l="0" t="0" r="0" b="0"/>
                    <a:stretch/>
                  </pic:blipFill>
                  <pic:spPr>
                    <a:xfrm rot="0">
                      <a:off x="0" y="0"/>
                      <a:ext cx="1085215" cy="433069"/>
                    </a:xfrm>
                    <a:prstGeom prst="rect"/>
                  </pic:spPr>
                </pic:pic>
              </a:graphicData>
            </a:graphic>
          </wp:inline>
        </w:drawing>
      </w:r>
    </w:p>
    <w:p>
      <w:pPr>
        <w:pStyle w:val="style4113"/>
        <w:jc w:val="center"/>
        <w:rPr/>
      </w:pPr>
      <w:r>
        <w:t>Gambar 8. Hak tiga semester di luar program s</w:t>
      </w:r>
      <w:r>
        <w:t>tudi</w:t>
      </w:r>
    </w:p>
    <w:p>
      <w:pPr>
        <w:pStyle w:val="style4113"/>
        <w:rPr>
          <w:b w:val="false"/>
        </w:rPr>
      </w:pPr>
      <w:r>
        <w:rPr>
          <w:b w:val="false"/>
        </w:rPr>
        <w:t>Berdasarkan gambar tersebut ditemukan bahwa hak tiga semester di luar program studi diperguruan tinggi dibutuhkan dan pemberlakuan magang yang dapat menyongsong kehidupan serta  mempunyai dampak yang besar. Dapat terlihat mahasiswa Fakultas Kedokteran memilih setuju terhadap penerapan tersebut sebesar 55,9% dan yang tidak setuju sebanayk 44,1 %.</w:t>
      </w:r>
    </w:p>
    <w:p>
      <w:pPr>
        <w:pStyle w:val="style4105"/>
        <w:rPr/>
      </w:pPr>
      <w:r>
        <w:rPr>
          <w:lang w:val="en-US"/>
        </w:rPr>
        <w:t>S</w:t>
      </w:r>
      <w:r>
        <w:t>IMPULAN DAN SARAN</w:t>
      </w:r>
    </w:p>
    <w:p>
      <w:pPr>
        <w:pStyle w:val="style4110"/>
        <w:rPr/>
      </w:pPr>
      <w:r>
        <w:rPr>
          <w:lang w:val="en-US"/>
        </w:rPr>
        <w:t>S</w:t>
      </w:r>
      <w:r>
        <w:t>impulan</w:t>
      </w:r>
    </w:p>
    <w:p>
      <w:pPr>
        <w:pStyle w:val="style4108"/>
        <w:rPr/>
      </w:pPr>
      <w:r>
        <w:t xml:space="preserve">Hasil riset ini menyimpulkan bahwa  program kampus merdeka diperguruan tinggi </w:t>
      </w:r>
      <w:r>
        <w:t>dalam menciptakan Sumber Daya Manusia Unggul, sangat berkaitan erat sehingga menciptakan mahasiswa yang unggul dalam bidang keilmuan, yang siap berkolaborasi dan siap memecahkan permasalahan yang kompleks.</w:t>
      </w:r>
    </w:p>
    <w:p>
      <w:pPr>
        <w:pStyle w:val="style4111"/>
        <w:rPr/>
      </w:pPr>
      <w:r>
        <w:t>Saran</w:t>
      </w:r>
    </w:p>
    <w:p>
      <w:pPr>
        <w:pStyle w:val="style4108"/>
        <w:rPr/>
      </w:pPr>
      <w:r>
        <w:t>Hasil Riset ini diharapkan mampu menjadi referensi atau  informasi bermanfaat untuk kader-kader atau  calon  penerus bangsa agar dapat menjadi sumber daya unggul serta siap menghadapi dinamika dunia kerja. Selain itu untuk peneliti berikutnya disarankan menambah hal yang mungkin lebih menarik untuk diuji seperti program  merdeka belajar di era digital ataupun yang lainnya.</w:t>
      </w:r>
    </w:p>
    <w:p>
      <w:pPr>
        <w:pStyle w:val="style4105"/>
        <w:rPr>
          <w:lang w:val="id-ID"/>
        </w:rPr>
      </w:pPr>
      <w:r>
        <w:t xml:space="preserve">DAFTAR </w:t>
      </w:r>
      <w:r>
        <w:t>KE</w:t>
      </w:r>
      <w:r>
        <w:t>PUSTAKA</w:t>
      </w:r>
      <w:r>
        <w:t>AN</w:t>
      </w:r>
    </w:p>
    <w:p>
      <w:pPr>
        <w:pStyle w:val="style4112"/>
        <w:rPr>
          <w:lang w:val="en-US"/>
        </w:rPr>
      </w:pPr>
      <w:r>
        <w:t>Kemendikbud. (2019). “MerdekaBelajar: Pokok-Pokok Kebijakan Merdeka Belajar”. Elihami, E. (2019). Implementasi Layanan Bimbingan Kelompok dalam Meningkatkan Higher of Think</w:t>
      </w:r>
      <w:r>
        <w:rPr>
          <w:lang w:val="en-US"/>
        </w:rPr>
        <w:t xml:space="preserve"> </w:t>
      </w:r>
      <w:r>
        <w:t>Mahasiswa Berbasis Kampus Merdeka. EduPsyCouns: Journal of Education, Psychology and Counseling, 1(1), 79-86.</w:t>
      </w:r>
    </w:p>
    <w:p>
      <w:pPr>
        <w:pStyle w:val="style4112"/>
        <w:rPr/>
      </w:pPr>
      <w:r>
        <w:t>Jakarta: Makalah Rapat Koordinasi Kepala DinasPendidikanSeluruh Indonesia</w:t>
      </w:r>
    </w:p>
    <w:p>
      <w:pPr>
        <w:pStyle w:val="style4112"/>
        <w:rPr>
          <w:lang w:val="en-US"/>
        </w:rPr>
      </w:pPr>
      <w:r>
        <w:t>Sherly, Dharma, E., &amp; Sihombing, H. B. (2020). Merdeka belajar: kajian literatur.K., &amp; Tohir, M. (2020, January 25). Merdeka Belajar: Kampus Merdeka.</w:t>
      </w:r>
    </w:p>
    <w:p>
      <w:pPr>
        <w:pStyle w:val="style4112"/>
        <w:rPr>
          <w:lang w:val="en-US"/>
        </w:rPr>
      </w:pPr>
      <w:r>
        <w:rPr>
          <w:lang w:val="en-US"/>
        </w:rPr>
        <w:t>Wijayanto</w:t>
      </w:r>
      <w:r>
        <w:rPr>
          <w:lang w:val="en-US"/>
        </w:rPr>
        <w:t xml:space="preserve">, A. (2021). </w:t>
      </w:r>
      <w:r>
        <w:rPr>
          <w:lang w:val="en-US"/>
        </w:rPr>
        <w:t>Implementasi</w:t>
      </w:r>
      <w:r>
        <w:rPr>
          <w:lang w:val="en-US"/>
        </w:rPr>
        <w:t xml:space="preserve"> </w:t>
      </w:r>
      <w:r>
        <w:rPr>
          <w:lang w:val="en-US"/>
        </w:rPr>
        <w:t>dan</w:t>
      </w:r>
      <w:r>
        <w:rPr>
          <w:lang w:val="en-US"/>
        </w:rPr>
        <w:t xml:space="preserve"> </w:t>
      </w:r>
      <w:r>
        <w:rPr>
          <w:lang w:val="en-US"/>
        </w:rPr>
        <w:t>Problematika</w:t>
      </w:r>
      <w:r>
        <w:rPr>
          <w:lang w:val="en-US"/>
        </w:rPr>
        <w:t xml:space="preserve"> </w:t>
      </w:r>
      <w:r>
        <w:rPr>
          <w:lang w:val="en-US"/>
        </w:rPr>
        <w:t>Merdeka</w:t>
      </w:r>
      <w:r>
        <w:rPr>
          <w:lang w:val="en-US"/>
        </w:rPr>
        <w:t xml:space="preserve"> </w:t>
      </w:r>
      <w:r>
        <w:rPr>
          <w:lang w:val="en-US"/>
        </w:rPr>
        <w:t>Belajar</w:t>
      </w:r>
      <w:r>
        <w:rPr>
          <w:lang w:val="en-US"/>
        </w:rPr>
        <w:t>.</w:t>
      </w:r>
      <w:r>
        <w:rPr>
          <w:lang w:val="en-US"/>
        </w:rPr>
        <w:t xml:space="preserve"> OSF Preprints, https://doi.org/10.31219/osf.io/ush6</w:t>
      </w:r>
    </w:p>
    <w:p>
      <w:pPr>
        <w:pStyle w:val="style4112"/>
        <w:rPr>
          <w:lang w:val="en-US"/>
        </w:rPr>
      </w:pPr>
      <w:r>
        <w:rPr>
          <w:lang w:val="en-US"/>
        </w:rPr>
        <w:t>Tohir</w:t>
      </w:r>
      <w:r>
        <w:rPr>
          <w:lang w:val="en-US"/>
        </w:rPr>
        <w:t>, M</w:t>
      </w:r>
      <w:r>
        <w:rPr>
          <w:lang w:val="en-US"/>
        </w:rPr>
        <w:t>.(</w:t>
      </w:r>
      <w:r>
        <w:rPr>
          <w:lang w:val="en-US"/>
        </w:rPr>
        <w:t xml:space="preserve">2020). </w:t>
      </w:r>
      <w:r>
        <w:rPr>
          <w:lang w:val="en-US"/>
        </w:rPr>
        <w:t>Buku</w:t>
      </w:r>
      <w:r>
        <w:rPr>
          <w:lang w:val="en-US"/>
        </w:rPr>
        <w:t xml:space="preserve"> </w:t>
      </w:r>
      <w:r>
        <w:rPr>
          <w:lang w:val="en-US"/>
        </w:rPr>
        <w:t>Panduan</w:t>
      </w:r>
      <w:r>
        <w:rPr>
          <w:lang w:val="en-US"/>
        </w:rPr>
        <w:t xml:space="preserve"> </w:t>
      </w:r>
      <w:r>
        <w:rPr>
          <w:lang w:val="en-US"/>
        </w:rPr>
        <w:t>Merdeka</w:t>
      </w:r>
      <w:r>
        <w:rPr>
          <w:lang w:val="en-US"/>
        </w:rPr>
        <w:t xml:space="preserve"> </w:t>
      </w:r>
      <w:r>
        <w:rPr>
          <w:lang w:val="en-US"/>
        </w:rPr>
        <w:t>Belajar-Kampus</w:t>
      </w:r>
      <w:r>
        <w:rPr>
          <w:lang w:val="en-US"/>
        </w:rPr>
        <w:t xml:space="preserve"> </w:t>
      </w:r>
      <w:r>
        <w:rPr>
          <w:lang w:val="en-US"/>
        </w:rPr>
        <w:t>Merdeka</w:t>
      </w:r>
      <w:r>
        <w:rPr>
          <w:lang w:val="en-US"/>
        </w:rPr>
        <w:t xml:space="preserve">. </w:t>
      </w:r>
    </w:p>
    <w:p>
      <w:pPr>
        <w:pStyle w:val="style4112"/>
        <w:rPr>
          <w:lang w:val="en-US"/>
        </w:rPr>
      </w:pPr>
      <w:r>
        <w:rPr>
          <w:lang w:val="en-US"/>
        </w:rPr>
        <w:t>Suhartoyo</w:t>
      </w:r>
      <w:r>
        <w:rPr>
          <w:lang w:val="en-US"/>
        </w:rPr>
        <w:t xml:space="preserve">, E., </w:t>
      </w:r>
      <w:r>
        <w:rPr>
          <w:lang w:val="en-US"/>
        </w:rPr>
        <w:t>Wailissa</w:t>
      </w:r>
      <w:r>
        <w:rPr>
          <w:lang w:val="en-US"/>
        </w:rPr>
        <w:t xml:space="preserve">, S. A., </w:t>
      </w:r>
      <w:r>
        <w:rPr>
          <w:lang w:val="en-US"/>
        </w:rPr>
        <w:t>Jalarwati</w:t>
      </w:r>
      <w:r>
        <w:rPr>
          <w:lang w:val="en-US"/>
        </w:rPr>
        <w:t xml:space="preserve">, S., </w:t>
      </w:r>
      <w:r>
        <w:rPr>
          <w:lang w:val="en-US"/>
        </w:rPr>
        <w:t>Samsia</w:t>
      </w:r>
      <w:r>
        <w:rPr>
          <w:lang w:val="en-US"/>
        </w:rPr>
        <w:t xml:space="preserve">, S., </w:t>
      </w:r>
      <w:r>
        <w:rPr>
          <w:lang w:val="en-US"/>
        </w:rPr>
        <w:t>Wati</w:t>
      </w:r>
      <w:r>
        <w:rPr>
          <w:lang w:val="en-US"/>
        </w:rPr>
        <w:t xml:space="preserve">, S., </w:t>
      </w:r>
      <w:r>
        <w:rPr>
          <w:lang w:val="en-US"/>
        </w:rPr>
        <w:t>Qomariah</w:t>
      </w:r>
      <w:r>
        <w:rPr>
          <w:lang w:val="en-US"/>
        </w:rPr>
        <w:t xml:space="preserve">, N., </w:t>
      </w:r>
      <w:r>
        <w:rPr>
          <w:lang w:val="en-US"/>
        </w:rPr>
        <w:t>Dayanti</w:t>
      </w:r>
      <w:r>
        <w:rPr>
          <w:lang w:val="en-US"/>
        </w:rPr>
        <w:t xml:space="preserve">, E., </w:t>
      </w:r>
      <w:r>
        <w:rPr>
          <w:lang w:val="en-US"/>
        </w:rPr>
        <w:t>Maulani</w:t>
      </w:r>
      <w:r>
        <w:rPr>
          <w:lang w:val="en-US"/>
        </w:rPr>
        <w:t xml:space="preserve">, I., </w:t>
      </w:r>
      <w:r>
        <w:rPr>
          <w:lang w:val="en-US"/>
        </w:rPr>
        <w:t>Mukhlish</w:t>
      </w:r>
      <w:r>
        <w:rPr>
          <w:lang w:val="en-US"/>
        </w:rPr>
        <w:t xml:space="preserve">, I., </w:t>
      </w:r>
      <w:r>
        <w:rPr>
          <w:lang w:val="en-US"/>
        </w:rPr>
        <w:t>Rizki</w:t>
      </w:r>
      <w:r>
        <w:rPr>
          <w:lang w:val="en-US"/>
        </w:rPr>
        <w:t xml:space="preserve"> </w:t>
      </w:r>
      <w:r>
        <w:rPr>
          <w:lang w:val="en-US"/>
        </w:rPr>
        <w:t>Azhari</w:t>
      </w:r>
      <w:r>
        <w:rPr>
          <w:lang w:val="en-US"/>
        </w:rPr>
        <w:t xml:space="preserve">, M. H., Muhammad Isa, H., &amp; </w:t>
      </w:r>
      <w:r>
        <w:rPr>
          <w:lang w:val="en-US"/>
        </w:rPr>
        <w:t>Maulana</w:t>
      </w:r>
      <w:r>
        <w:rPr>
          <w:lang w:val="en-US"/>
        </w:rPr>
        <w:t xml:space="preserve"> Amin, I. (2020). </w:t>
      </w:r>
      <w:r>
        <w:rPr>
          <w:lang w:val="en-US"/>
        </w:rPr>
        <w:t>P</w:t>
      </w:r>
      <w:r>
        <w:rPr>
          <w:lang w:val="en-US"/>
        </w:rPr>
        <w:t>embelajaran</w:t>
      </w:r>
      <w:r>
        <w:rPr>
          <w:lang w:val="en-US"/>
        </w:rPr>
        <w:t xml:space="preserve"> </w:t>
      </w:r>
      <w:r>
        <w:rPr>
          <w:lang w:val="en-US"/>
        </w:rPr>
        <w:t>Kontekstual</w:t>
      </w:r>
      <w:r>
        <w:rPr>
          <w:lang w:val="en-US"/>
        </w:rPr>
        <w:t xml:space="preserve"> </w:t>
      </w:r>
      <w:r>
        <w:rPr>
          <w:lang w:val="en-US"/>
        </w:rPr>
        <w:t>Dalam</w:t>
      </w:r>
      <w:r>
        <w:rPr>
          <w:lang w:val="en-US"/>
        </w:rPr>
        <w:t xml:space="preserve"> </w:t>
      </w:r>
      <w:r>
        <w:rPr>
          <w:lang w:val="en-US"/>
        </w:rPr>
        <w:t>Mewujudkan</w:t>
      </w:r>
      <w:r>
        <w:rPr>
          <w:lang w:val="en-US"/>
        </w:rPr>
        <w:t xml:space="preserve"> </w:t>
      </w:r>
      <w:r>
        <w:rPr>
          <w:lang w:val="en-US"/>
        </w:rPr>
        <w:t>Merdeka</w:t>
      </w:r>
      <w:r>
        <w:rPr>
          <w:lang w:val="en-US"/>
        </w:rPr>
        <w:t xml:space="preserve"> </w:t>
      </w:r>
      <w:r>
        <w:rPr>
          <w:lang w:val="en-US"/>
        </w:rPr>
        <w:t>Belajar</w:t>
      </w:r>
      <w:r>
        <w:rPr>
          <w:lang w:val="en-US"/>
        </w:rPr>
        <w:t xml:space="preserve">. </w:t>
      </w:r>
      <w:r>
        <w:rPr>
          <w:lang w:val="en-US"/>
        </w:rPr>
        <w:t>Jurnal</w:t>
      </w:r>
      <w:r>
        <w:rPr>
          <w:lang w:val="en-US"/>
        </w:rPr>
        <w:t xml:space="preserve"> </w:t>
      </w:r>
      <w:r>
        <w:rPr>
          <w:lang w:val="en-US"/>
        </w:rPr>
        <w:t>Pembelajaran</w:t>
      </w:r>
      <w:r>
        <w:rPr>
          <w:lang w:val="en-US"/>
        </w:rPr>
        <w:t xml:space="preserve"> </w:t>
      </w:r>
      <w:r>
        <w:rPr>
          <w:lang w:val="en-US"/>
        </w:rPr>
        <w:t>Pemberdayaan</w:t>
      </w:r>
      <w:r>
        <w:rPr>
          <w:lang w:val="en-US"/>
        </w:rPr>
        <w:t xml:space="preserve"> </w:t>
      </w:r>
      <w:r>
        <w:rPr>
          <w:lang w:val="en-US"/>
        </w:rPr>
        <w:t>Masyarakat</w:t>
      </w:r>
      <w:r>
        <w:rPr>
          <w:lang w:val="en-US"/>
        </w:rPr>
        <w:t xml:space="preserve"> (JP2M), 1(3), 161.</w:t>
      </w:r>
    </w:p>
    <w:p>
      <w:pPr>
        <w:pStyle w:val="style4112"/>
        <w:rPr>
          <w:lang w:val="en-US"/>
        </w:rPr>
      </w:pPr>
      <w:r>
        <w:rPr>
          <w:lang w:val="en-US"/>
        </w:rPr>
        <w:t>Fatmawati</w:t>
      </w:r>
      <w:r>
        <w:rPr>
          <w:lang w:val="en-US"/>
        </w:rPr>
        <w:t xml:space="preserve">, E. (2020). </w:t>
      </w:r>
      <w:r>
        <w:rPr>
          <w:lang w:val="en-US"/>
        </w:rPr>
        <w:t>Dukungan</w:t>
      </w:r>
      <w:r>
        <w:rPr>
          <w:lang w:val="en-US"/>
        </w:rPr>
        <w:t xml:space="preserve"> </w:t>
      </w:r>
      <w:r>
        <w:rPr>
          <w:lang w:val="en-US"/>
        </w:rPr>
        <w:t>Perpustakaan</w:t>
      </w:r>
      <w:r>
        <w:rPr>
          <w:lang w:val="en-US"/>
        </w:rPr>
        <w:t xml:space="preserve"> </w:t>
      </w:r>
      <w:r>
        <w:rPr>
          <w:lang w:val="en-US"/>
        </w:rPr>
        <w:t>Dalam</w:t>
      </w:r>
      <w:r>
        <w:rPr>
          <w:lang w:val="en-US"/>
        </w:rPr>
        <w:t xml:space="preserve"> </w:t>
      </w:r>
      <w:r>
        <w:rPr>
          <w:lang w:val="en-US"/>
        </w:rPr>
        <w:t>Implementasi</w:t>
      </w:r>
      <w:r>
        <w:rPr>
          <w:lang w:val="en-US"/>
        </w:rPr>
        <w:t xml:space="preserve"> “</w:t>
      </w:r>
      <w:r>
        <w:rPr>
          <w:lang w:val="en-US"/>
        </w:rPr>
        <w:t>Kampus</w:t>
      </w:r>
      <w:r>
        <w:rPr>
          <w:lang w:val="en-US"/>
        </w:rPr>
        <w:t xml:space="preserve"> </w:t>
      </w:r>
      <w:r>
        <w:rPr>
          <w:lang w:val="en-US"/>
        </w:rPr>
        <w:t>Merdeka</w:t>
      </w:r>
      <w:r>
        <w:rPr>
          <w:lang w:val="en-US"/>
        </w:rPr>
        <w:t xml:space="preserve"> Dan </w:t>
      </w:r>
      <w:r>
        <w:rPr>
          <w:lang w:val="en-US"/>
        </w:rPr>
        <w:t>Merdeka</w:t>
      </w:r>
      <w:r>
        <w:rPr>
          <w:lang w:val="en-US"/>
        </w:rPr>
        <w:t xml:space="preserve"> </w:t>
      </w:r>
      <w:r>
        <w:rPr>
          <w:lang w:val="en-US"/>
        </w:rPr>
        <w:t>Belajar</w:t>
      </w:r>
      <w:r>
        <w:rPr>
          <w:lang w:val="en-US"/>
        </w:rPr>
        <w:t>”.</w:t>
      </w:r>
      <w:r>
        <w:rPr>
          <w:lang w:val="en-US"/>
        </w:rPr>
        <w:t xml:space="preserve"> </w:t>
      </w:r>
      <w:r>
        <w:rPr>
          <w:lang w:val="en-US"/>
        </w:rPr>
        <w:t>Jurnal</w:t>
      </w:r>
      <w:r>
        <w:rPr>
          <w:lang w:val="en-US"/>
        </w:rPr>
        <w:t xml:space="preserve"> </w:t>
      </w:r>
      <w:r>
        <w:rPr>
          <w:lang w:val="en-US"/>
        </w:rPr>
        <w:t>Pustaka</w:t>
      </w:r>
      <w:r>
        <w:rPr>
          <w:lang w:val="en-US"/>
        </w:rPr>
        <w:t xml:space="preserve"> </w:t>
      </w:r>
      <w:r>
        <w:rPr>
          <w:lang w:val="en-US"/>
        </w:rPr>
        <w:t>Ilmiah</w:t>
      </w:r>
      <w:r>
        <w:rPr>
          <w:lang w:val="en-US"/>
        </w:rPr>
        <w:t>, 6(2), 1076-1087</w:t>
      </w:r>
      <w:r>
        <w:rPr>
          <w:lang w:val="en-US"/>
        </w:rPr>
        <w:t>. https://doi.org?</w:t>
      </w:r>
    </w:p>
    <w:p>
      <w:pPr>
        <w:pStyle w:val="style4112"/>
        <w:rPr>
          <w:lang w:val="en-US"/>
        </w:rPr>
      </w:pPr>
      <w:r>
        <w:t>Kemdikbud. (2020). Merdeka belajar. Kementerian Pendidikan Dan Kebudayaan, 1–19.</w:t>
      </w:r>
    </w:p>
    <w:p>
      <w:pPr>
        <w:pStyle w:val="style4112"/>
        <w:rPr/>
      </w:pPr>
      <w:r>
        <w:t>Widiyono, dkk (2021) Implementasi Merdeka Belajar Melalui Kampus Mengajar Printis Di Sekolah Dasar. Metodeik Didaktik : Vol 16 (2) Januari 2021, 102-107 PISSN 1907-6967 EISSN 2528-5653</w:t>
      </w:r>
      <w:r>
        <w:rPr>
          <w:lang w:val="en-US"/>
        </w:rPr>
        <w:t>.</w:t>
      </w:r>
      <w:r>
        <w:t xml:space="preserve"> </w:t>
      </w:r>
    </w:p>
    <w:p>
      <w:pPr>
        <w:pStyle w:val="style4112"/>
        <w:ind w:left="0" w:firstLine="0"/>
        <w:rPr>
          <w:color w:val="ff0000"/>
          <w:lang w:val="en-US"/>
        </w:rPr>
        <w:sectPr>
          <w:type w:val="continuous"/>
          <w:pgSz w:w="11906" w:h="16838" w:orient="portrait" w:code="9"/>
          <w:pgMar w:top="1701" w:right="1418" w:bottom="1701" w:left="2268" w:header="851" w:footer="854" w:gutter="0"/>
          <w:cols w:space="709"/>
          <w:docGrid w:linePitch="360"/>
        </w:sectPr>
      </w:pPr>
    </w:p>
    <w:p>
      <w:pPr>
        <w:pStyle w:val="style0"/>
        <w:tabs>
          <w:tab w:val="left" w:leader="none" w:pos="1281"/>
        </w:tabs>
        <w:ind w:firstLine="0"/>
        <w:rPr/>
      </w:pPr>
    </w:p>
    <w:sectPr>
      <w:type w:val="continuous"/>
      <w:pgSz w:w="11906" w:h="16838" w:orient="portrait" w:code="9"/>
      <w:pgMar w:top="1701" w:right="1418" w:bottom="1418" w:left="2268" w:header="709" w:footer="709"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0020507"/>
    <w:charset w:val="02"/>
    <w:family w:val="roman"/>
    <w:pitch w:val="variable"/>
    <w:sig w:usb0="00000000" w:usb1="10000000" w:usb2="00000000" w:usb3="00000000" w:csb0="80000000" w:csb1="00000000"/>
  </w:font>
  <w:font w:name="Times New Roman">
    <w:altName w:val="Times New Roman"/>
    <w:panose1 w:val="02020603050000020304"/>
    <w:charset w:val="00"/>
    <w:family w:val="roman"/>
    <w:pitch w:val="variable"/>
    <w:sig w:usb0="E0002EFF" w:usb1="C000785B" w:usb2="00000009" w:usb3="00000000" w:csb0="000001FF" w:csb1="00000000"/>
  </w:font>
  <w:font w:name="Courier New">
    <w:altName w:val="Courier New"/>
    <w:panose1 w:val="02070309020000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0030204"/>
    <w:charset w:val="00"/>
    <w:family w:val="swiss"/>
    <w:pitch w:val="variable"/>
    <w:sig w:usb0="E4002EFF" w:usb1="C000247B" w:usb2="00000009" w:usb3="00000000" w:csb0="000001FF" w:csb1="00000000"/>
  </w:font>
  <w:font w:name="MS Mincho">
    <w:altName w:val="MS Gothic"/>
    <w:panose1 w:val="02020609040000080304"/>
    <w:charset w:val="80"/>
    <w:family w:val="roman"/>
    <w:pitch w:val="fixed"/>
    <w:sig w:usb0="00000000" w:usb1="08070000" w:usb2="00000010" w:usb3="00000000" w:csb0="00020000" w:csb1="00000000"/>
  </w:font>
  <w:font w:name="Cambria">
    <w:altName w:val="Cambria"/>
    <w:panose1 w:val="02040503050000030204"/>
    <w:charset w:val="00"/>
    <w:family w:val="roman"/>
    <w:pitch w:val="variable"/>
    <w:sig w:usb0="E00006FF" w:usb1="420024FF" w:usb2="02000000" w:usb3="00000000" w:csb0="0000019F" w:csb1="00000000"/>
  </w:font>
  <w:font w:name="Gadugi">
    <w:altName w:val="Gadugi"/>
    <w:panose1 w:val="020b0502040000020203"/>
    <w:charset w:val="00"/>
    <w:family w:val="swiss"/>
    <w:pitch w:val="variable"/>
    <w:sig w:usb0="80000003" w:usb1="02000000" w:usb2="00003000" w:usb3="00000000" w:csb0="00000001" w:csb1="00000000"/>
  </w:font>
  <w:font w:name="Arial">
    <w:altName w:val="Arial"/>
    <w:panose1 w:val="020b0604020000020204"/>
    <w:charset w:val="00"/>
    <w:family w:val="swiss"/>
    <w:pitch w:val="variable"/>
    <w:sig w:usb0="E0002EFF" w:usb1="C000785B" w:usb2="00000009" w:usb3="00000000" w:csb0="000001FF" w:csb1="00000000"/>
  </w:font>
  <w:font w:name="Tahoma">
    <w:altName w:val="Tahoma"/>
    <w:panose1 w:val="020b0604030000040204"/>
    <w:charset w:val="00"/>
    <w:family w:val="swiss"/>
    <w:pitch w:val="variable"/>
    <w:sig w:usb0="E1002EFF" w:usb1="C000605B" w:usb2="00000029" w:usb3="00000000" w:csb0="000101FF"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tabs>
        <w:tab w:val="clear" w:pos="9026"/>
      </w:tabs>
      <w:ind w:right="-312" w:firstLine="0"/>
      <w:rPr>
        <w:rFonts w:ascii="Cambria" w:hAnsi="Cambria"/>
        <w:noProof/>
        <w:color w:val="1f497d"/>
        <w:sz w:val="24"/>
        <w:szCs w:val="24"/>
      </w:rPr>
    </w:pPr>
    <w:r>
      <w:rPr>
        <w:rFonts w:ascii="Gadugi" w:hAnsi="Gadugi"/>
        <w:b/>
        <w:sz w:val="22"/>
        <w:szCs w:val="22"/>
      </w:rPr>
      <w:fldChar w:fldCharType="begin"/>
    </w:r>
    <w:r>
      <w:rPr>
        <w:rFonts w:ascii="Gadugi" w:hAnsi="Gadugi"/>
        <w:b/>
        <w:sz w:val="22"/>
        <w:szCs w:val="22"/>
      </w:rPr>
      <w:instrText xml:space="preserve"> PAGE   \* MERGEFORMAT </w:instrText>
    </w:r>
    <w:r>
      <w:rPr>
        <w:rFonts w:ascii="Gadugi" w:hAnsi="Gadugi"/>
        <w:b/>
        <w:sz w:val="22"/>
        <w:szCs w:val="22"/>
      </w:rPr>
      <w:fldChar w:fldCharType="separate"/>
    </w:r>
    <w:r>
      <w:rPr>
        <w:rFonts w:ascii="Gadugi" w:hAnsi="Gadugi"/>
        <w:b/>
        <w:noProof/>
        <w:sz w:val="22"/>
        <w:szCs w:val="22"/>
      </w:rPr>
      <w:t>2</w:t>
    </w:r>
    <w:r>
      <w:rPr>
        <w:rFonts w:ascii="Gadugi" w:hAnsi="Gadugi"/>
        <w:b/>
        <w:noProof/>
        <w:sz w:val="22"/>
        <w:szCs w:val="22"/>
      </w:rPr>
      <w:fldChar w:fldCharType="end"/>
    </w:r>
  </w:p>
  <w:p>
    <w:pPr>
      <w:pStyle w:val="style32"/>
      <w:tabs>
        <w:tab w:val="clear" w:pos="4513"/>
        <w:tab w:val="clear" w:pos="9026"/>
      </w:tabs>
      <w:ind w:firstLine="0"/>
      <w:rPr>
        <w:rFonts w:ascii="Cambria" w:hAnsi="Cambria"/>
        <w:color w:val="1f497d"/>
        <w:sz w:val="22"/>
        <w:szCs w:val="22"/>
        <w:lang w:val="id-ID"/>
      </w:rPr>
    </w:pPr>
    <w:r>
      <w:rPr>
        <w:rFonts w:ascii="Cambria" w:hAnsi="Cambria"/>
        <w:color w:val="1f497d"/>
        <w:sz w:val="22"/>
        <w:szCs w:val="22"/>
        <w:lang w:val="id-ID"/>
      </w:rPr>
      <w:tab/>
    </w: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tabs>
        <w:tab w:val="clear" w:pos="9026"/>
      </w:tabs>
      <w:ind w:left="-284" w:right="-312" w:firstLine="0"/>
      <w:rPr>
        <w:rFonts w:ascii="Gadugi" w:hAnsi="Gadugi"/>
        <w:sz w:val="18"/>
        <w:szCs w:val="18"/>
        <w:lang w:val="id-ID"/>
      </w:rPr>
    </w:pPr>
    <w:r>
      <w:rPr>
        <w:color w:val="000000"/>
      </w:rPr>
      <w:t>P</w:t>
    </w:r>
    <w:r>
      <w:rPr>
        <w:color w:val="000000"/>
        <w:lang w:val="en-US"/>
      </w:rPr>
      <w:t>rogram</w:t>
    </w:r>
    <w:r>
      <w:rPr>
        <w:color w:val="000000"/>
      </w:rPr>
      <w:t xml:space="preserve">  K</w:t>
    </w:r>
    <w:r>
      <w:rPr>
        <w:color w:val="000000"/>
        <w:lang w:val="en-US"/>
      </w:rPr>
      <w:t>ampus</w:t>
    </w:r>
    <w:r>
      <w:rPr>
        <w:color w:val="000000"/>
      </w:rPr>
      <w:t xml:space="preserve"> M</w:t>
    </w:r>
    <w:r>
      <w:rPr>
        <w:color w:val="000000"/>
        <w:lang w:val="en-US"/>
      </w:rPr>
      <w:t>erdeka</w:t>
    </w:r>
    <w:r>
      <w:rPr>
        <w:color w:val="000000"/>
      </w:rPr>
      <w:t xml:space="preserve"> </w:t>
    </w:r>
    <w:r>
      <w:rPr>
        <w:color w:val="000000"/>
        <w:lang w:val="en-US"/>
      </w:rPr>
      <w:t>di</w:t>
    </w:r>
    <w:r>
      <w:rPr>
        <w:color w:val="000000"/>
      </w:rPr>
      <w:t xml:space="preserve"> P</w:t>
    </w:r>
    <w:r>
      <w:rPr>
        <w:color w:val="000000"/>
        <w:lang w:val="en-US"/>
      </w:rPr>
      <w:t>erguruan</w:t>
    </w:r>
    <w:r>
      <w:rPr>
        <w:color w:val="000000"/>
      </w:rPr>
      <w:t xml:space="preserve"> T</w:t>
    </w:r>
    <w:r>
      <w:rPr>
        <w:color w:val="000000"/>
        <w:lang w:val="en-US"/>
      </w:rPr>
      <w:t xml:space="preserve">inggi </w:t>
    </w:r>
    <w:r>
      <w:rPr>
        <w:color w:val="000000"/>
      </w:rPr>
      <w:t>D</w:t>
    </w:r>
    <w:r>
      <w:rPr>
        <w:color w:val="000000"/>
        <w:lang w:val="en-US"/>
      </w:rPr>
      <w:t>engan</w:t>
    </w:r>
    <w:r>
      <w:rPr>
        <w:color w:val="000000"/>
      </w:rPr>
      <w:t xml:space="preserve"> K</w:t>
    </w:r>
    <w:r>
      <w:rPr>
        <w:color w:val="000000"/>
        <w:lang w:val="en-US"/>
      </w:rPr>
      <w:t>onsep</w:t>
    </w:r>
    <w:r>
      <w:rPr>
        <w:color w:val="000000"/>
      </w:rPr>
      <w:t xml:space="preserve"> M</w:t>
    </w:r>
    <w:r>
      <w:rPr>
        <w:color w:val="000000"/>
        <w:lang w:val="en-US"/>
      </w:rPr>
      <w:t>erdeka</w:t>
    </w:r>
    <w:r>
      <w:rPr>
        <w:color w:val="000000"/>
      </w:rPr>
      <w:t xml:space="preserve"> B</w:t>
    </w:r>
    <w:r>
      <w:rPr>
        <w:color w:val="000000"/>
        <w:lang w:val="en-US"/>
      </w:rPr>
      <w:t>elajar</w:t>
    </w:r>
    <w:r>
      <w:rPr>
        <w:color w:val="000000"/>
      </w:rPr>
      <w:t xml:space="preserve"> U</w:t>
    </w:r>
    <w:r>
      <w:rPr>
        <w:color w:val="000000"/>
        <w:lang w:val="en-US"/>
      </w:rPr>
      <w:t>ntuk</w:t>
    </w:r>
    <w:r>
      <w:rPr>
        <w:color w:val="000000"/>
      </w:rPr>
      <w:t xml:space="preserve"> C</w:t>
    </w:r>
    <w:r>
      <w:rPr>
        <w:color w:val="000000"/>
        <w:lang w:val="en-US"/>
      </w:rPr>
      <w:t>iptakan</w:t>
    </w:r>
    <w:r>
      <w:rPr>
        <w:color w:val="000000"/>
      </w:rPr>
      <w:t xml:space="preserve"> S</w:t>
    </w:r>
    <w:r>
      <w:rPr>
        <w:color w:val="000000"/>
        <w:lang w:val="en-US"/>
      </w:rPr>
      <w:t>umber</w:t>
    </w:r>
    <w:r>
      <w:rPr>
        <w:color w:val="000000"/>
      </w:rPr>
      <w:t xml:space="preserve"> D</w:t>
    </w:r>
    <w:r>
      <w:rPr>
        <w:color w:val="000000"/>
        <w:lang w:val="en-US"/>
      </w:rPr>
      <w:t>aya</w:t>
    </w:r>
    <w:r>
      <w:rPr>
        <w:color w:val="000000"/>
      </w:rPr>
      <w:t xml:space="preserve"> M</w:t>
    </w:r>
    <w:r>
      <w:rPr>
        <w:color w:val="000000"/>
        <w:lang w:val="en-US"/>
      </w:rPr>
      <w:t xml:space="preserve">anusia </w:t>
    </w:r>
    <w:r>
      <w:rPr>
        <w:color w:val="000000"/>
      </w:rPr>
      <w:t>U</w:t>
    </w:r>
    <w:r>
      <w:rPr>
        <w:color w:val="000000"/>
        <w:lang w:val="en-US"/>
      </w:rPr>
      <w:t>nggul</w:t>
    </w:r>
    <w:r>
      <w:rPr>
        <w:rFonts w:ascii="Gadugi" w:hAnsi="Gadugi"/>
        <w:color w:val="000000"/>
        <w:sz w:val="18"/>
        <w:szCs w:val="18"/>
        <w:lang w:val="id-ID"/>
      </w:rPr>
      <w:t xml:space="preserve"> </w:t>
    </w:r>
    <w:r>
      <w:rPr>
        <w:rFonts w:ascii="Gadugi" w:hAnsi="Gadugi"/>
        <w:sz w:val="18"/>
        <w:szCs w:val="18"/>
        <w:lang w:val="id-ID"/>
      </w:rPr>
      <w:tab/>
    </w:r>
    <w:r>
      <w:rPr>
        <w:rFonts w:ascii="Gadugi" w:hAnsi="Gadugi"/>
        <w:sz w:val="18"/>
        <w:szCs w:val="18"/>
        <w:lang w:val="id-ID"/>
      </w:rPr>
      <w:t xml:space="preserve">                       </w:t>
    </w:r>
    <w:r>
      <w:rPr>
        <w:rFonts w:ascii="Gadugi" w:hAnsi="Gadugi"/>
        <w:sz w:val="18"/>
        <w:szCs w:val="18"/>
        <w:lang w:val="id-ID"/>
      </w:rPr>
      <w:t xml:space="preserve">                  </w:t>
    </w:r>
    <w:r>
      <w:rPr>
        <w:rFonts w:ascii="Gadugi" w:hAnsi="Gadugi"/>
        <w:sz w:val="18"/>
        <w:szCs w:val="18"/>
        <w:lang w:val="id-ID"/>
      </w:rPr>
      <w:t xml:space="preserve">    </w:t>
    </w:r>
    <w:r>
      <w:rPr>
        <w:rFonts w:ascii="Gadugi" w:hAnsi="Gadugi"/>
        <w:sz w:val="18"/>
        <w:szCs w:val="18"/>
        <w:lang w:val="id-ID"/>
      </w:rPr>
      <w:t xml:space="preserve">      </w:t>
    </w:r>
    <w:r>
      <w:rPr>
        <w:rFonts w:ascii="Gadugi" w:hAnsi="Gadugi"/>
        <w:sz w:val="18"/>
        <w:szCs w:val="18"/>
        <w:lang w:val="id-ID"/>
      </w:rPr>
      <w:t xml:space="preserve">        </w:t>
    </w:r>
    <w:r>
      <w:rPr>
        <w:rFonts w:ascii="Gadugi" w:hAnsi="Gadugi"/>
        <w:sz w:val="18"/>
        <w:szCs w:val="18"/>
        <w:lang w:val="id-ID"/>
      </w:rPr>
      <w:t xml:space="preserve">   </w:t>
    </w:r>
    <w:r>
      <w:rPr>
        <w:rFonts w:ascii="Gadugi" w:hAnsi="Gadugi"/>
        <w:sz w:val="18"/>
        <w:szCs w:val="18"/>
        <w:lang w:val="id-ID"/>
      </w:rPr>
      <w:t xml:space="preserve">                                                                          </w:t>
    </w:r>
    <w:r>
      <w:rPr>
        <w:rFonts w:ascii="Gadugi" w:hAnsi="Gadugi"/>
        <w:sz w:val="18"/>
        <w:szCs w:val="18"/>
        <w:lang w:val="id-ID"/>
      </w:rPr>
      <w:t xml:space="preserve"> </w:t>
    </w:r>
    <w:r>
      <w:rPr>
        <w:rFonts w:ascii="Gadugi" w:hAnsi="Gadugi"/>
        <w:b/>
        <w:sz w:val="22"/>
        <w:szCs w:val="22"/>
      </w:rPr>
      <w:fldChar w:fldCharType="begin"/>
    </w:r>
    <w:r>
      <w:rPr>
        <w:rFonts w:ascii="Gadugi" w:hAnsi="Gadugi"/>
        <w:b/>
        <w:sz w:val="22"/>
        <w:szCs w:val="22"/>
      </w:rPr>
      <w:instrText xml:space="preserve"> PAGE   \* MERGEFORMAT </w:instrText>
    </w:r>
    <w:r>
      <w:rPr>
        <w:rFonts w:ascii="Gadugi" w:hAnsi="Gadugi"/>
        <w:b/>
        <w:sz w:val="22"/>
        <w:szCs w:val="22"/>
      </w:rPr>
      <w:fldChar w:fldCharType="separate"/>
    </w:r>
    <w:r>
      <w:rPr>
        <w:rFonts w:ascii="Gadugi" w:hAnsi="Gadugi"/>
        <w:b/>
        <w:noProof/>
        <w:sz w:val="22"/>
        <w:szCs w:val="22"/>
      </w:rPr>
      <w:t>1</w:t>
    </w:r>
    <w:r>
      <w:rPr>
        <w:rFonts w:ascii="Gadugi" w:hAnsi="Gadugi"/>
        <w:b/>
        <w:noProof/>
        <w:sz w:val="22"/>
        <w:szCs w:val="22"/>
      </w:rPr>
      <w:fldChar w:fldCharType="end"/>
    </w:r>
  </w:p>
  <w:p>
    <w:pPr>
      <w:pStyle w:val="style31"/>
      <w:tabs>
        <w:tab w:val="clear" w:pos="9026"/>
      </w:tabs>
      <w:ind w:left="-284" w:right="-312" w:firstLine="0"/>
      <w:rPr>
        <w:rFonts w:ascii="Cambria" w:hAnsi="Cambria"/>
        <w:color w:val="1f497d"/>
        <w:sz w:val="24"/>
        <w:szCs w:val="24"/>
      </w:rPr>
    </w:pPr>
    <w:r>
      <w:rPr>
        <w:rFonts w:ascii="Gadugi" w:hAnsi="Gadugi"/>
        <w:sz w:val="18"/>
        <w:szCs w:val="18"/>
        <w:lang w:val="id-ID"/>
      </w:rPr>
      <w:t>(</w:t>
    </w:r>
    <w:r>
      <w:rPr>
        <w:rFonts w:ascii="Gadugi" w:hAnsi="Gadugi"/>
        <w:sz w:val="18"/>
        <w:szCs w:val="18"/>
        <w:lang w:val="id-ID"/>
      </w:rPr>
      <w:t>Euis Mufahamah SE.,M.Ak</w:t>
    </w:r>
    <w:r>
      <w:rPr>
        <w:rFonts w:ascii="Gadugi" w:hAnsi="Gadugi"/>
        <w:sz w:val="18"/>
        <w:szCs w:val="18"/>
        <w:vertAlign w:val="superscript"/>
      </w:rPr>
      <w:t>1</w:t>
    </w:r>
    <w:r>
      <w:t xml:space="preserve"> </w:t>
    </w:r>
    <w:r>
      <w:rPr>
        <w:rFonts w:ascii="Gadugi" w:hAnsi="Gadugi"/>
        <w:sz w:val="18"/>
        <w:szCs w:val="18"/>
      </w:rPr>
      <w:t xml:space="preserve">, </w:t>
    </w:r>
    <w:r>
      <w:rPr>
        <w:rFonts w:ascii="Gadugi" w:hAnsi="Gadugi"/>
        <w:sz w:val="18"/>
        <w:szCs w:val="18"/>
      </w:rPr>
      <w:t>Azmiarta</w:t>
    </w:r>
    <w:r>
      <w:rPr>
        <w:rFonts w:ascii="Gadugi" w:hAnsi="Gadugi"/>
        <w:sz w:val="18"/>
        <w:szCs w:val="18"/>
      </w:rPr>
      <w:t xml:space="preserve"> Rica Rusmana</w:t>
    </w:r>
    <w:r>
      <w:rPr>
        <w:rFonts w:ascii="Gadugi" w:hAnsi="Gadugi"/>
        <w:sz w:val="18"/>
        <w:szCs w:val="18"/>
        <w:vertAlign w:val="superscript"/>
      </w:rPr>
      <w:t>2</w:t>
    </w:r>
    <w:r>
      <w:rPr>
        <w:rFonts w:ascii="Gadugi" w:hAnsi="Gadugi"/>
        <w:sz w:val="18"/>
        <w:szCs w:val="18"/>
      </w:rPr>
      <w:t xml:space="preserve"> </w:t>
    </w:r>
    <w:r>
      <w:rPr>
        <w:rFonts w:ascii="Gadugi" w:hAnsi="Gadugi"/>
        <w:sz w:val="18"/>
        <w:szCs w:val="18"/>
        <w:lang w:val="id-ID"/>
      </w:rPr>
      <w:t>)</w:t>
    </w:r>
    <w:r>
      <w:rPr>
        <w:rFonts w:ascii="Cambria" w:hAnsi="Cambria"/>
        <w:sz w:val="24"/>
        <w:szCs w:val="24"/>
      </w:rPr>
      <w:t xml:space="preserve"> </w:t>
    </w:r>
    <w:r>
      <w:rPr>
        <w:rFonts w:ascii="Cambria" w:hAnsi="Cambria"/>
        <w:color w:val="1f497d"/>
        <w:sz w:val="22"/>
        <w:szCs w:val="22"/>
        <w:lang w:val="id-ID"/>
      </w:rPr>
      <w:t xml:space="preserve">                                                  </w:t>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ind w:firstLine="0"/>
      <w:jc w:val="right"/>
      <w:rPr>
        <w:rFonts w:ascii="Gadugi" w:hAnsi="Gadugi"/>
        <w:sz w:val="16"/>
        <w:szCs w:val="16"/>
        <w:lang w:val="id-ID"/>
      </w:rPr>
    </w:pPr>
    <w:r>
      <w:rPr>
        <w:rFonts w:ascii="Gadugi" w:hAnsi="Gadugi"/>
        <w:sz w:val="18"/>
        <w:szCs w:val="18"/>
        <w:lang w:val="id-ID"/>
      </w:rPr>
      <w:tab/>
    </w:r>
    <w:r>
      <w:rPr>
        <w:rFonts w:ascii="Gadugi" w:hAnsi="Gadugi"/>
        <w:b/>
        <w:sz w:val="16"/>
        <w:szCs w:val="16"/>
        <w:lang w:val="id-ID"/>
      </w:rPr>
      <w:t>S</w:t>
    </w:r>
    <w:r>
      <w:rPr>
        <w:rFonts w:ascii="Gadugi" w:hAnsi="Gadugi"/>
        <w:b/>
        <w:sz w:val="16"/>
        <w:szCs w:val="16"/>
        <w:lang w:val="id-ID"/>
      </w:rPr>
      <w:t>E</w:t>
    </w:r>
    <w:r>
      <w:rPr>
        <w:rFonts w:ascii="Gadugi" w:hAnsi="Gadugi"/>
        <w:b/>
        <w:sz w:val="16"/>
        <w:szCs w:val="16"/>
        <w:lang w:val="id-ID"/>
      </w:rPr>
      <w:t>MDI</w:t>
    </w:r>
    <w:r>
      <w:rPr>
        <w:rFonts w:ascii="Gadugi" w:hAnsi="Gadugi"/>
        <w:b/>
        <w:sz w:val="16"/>
        <w:szCs w:val="16"/>
        <w:lang w:val="id-ID"/>
      </w:rPr>
      <w:t xml:space="preserve"> UNAYA</w:t>
    </w:r>
    <w:r>
      <w:rPr>
        <w:rFonts w:ascii="Gadugi" w:hAnsi="Gadugi"/>
        <w:b/>
        <w:sz w:val="16"/>
        <w:szCs w:val="16"/>
        <w:lang w:val="id-ID"/>
      </w:rPr>
      <w:t>-20</w:t>
    </w:r>
    <w:r>
      <w:rPr>
        <w:rFonts w:ascii="Gadugi" w:hAnsi="Gadugi"/>
        <w:b/>
        <w:sz w:val="16"/>
        <w:szCs w:val="16"/>
      </w:rPr>
      <w:t>21</w:t>
    </w:r>
    <w:r>
      <w:rPr>
        <w:rFonts w:ascii="Gadugi" w:hAnsi="Gadugi"/>
        <w:sz w:val="16"/>
        <w:szCs w:val="16"/>
        <w:lang w:val="id-ID"/>
      </w:rPr>
      <w:t>, 1-10</w:t>
    </w:r>
    <w:r>
      <w:rPr>
        <w:rFonts w:ascii="Gadugi" w:hAnsi="Gadugi"/>
        <w:sz w:val="16"/>
        <w:szCs w:val="16"/>
        <w:lang w:val="id-ID"/>
      </w:rPr>
      <w:t xml:space="preserve"> </w:t>
    </w:r>
  </w:p>
  <w:p>
    <w:pPr>
      <w:pStyle w:val="style31"/>
      <w:ind w:firstLine="0"/>
      <w:jc w:val="right"/>
      <w:rPr>
        <w:rFonts w:ascii="Gadugi" w:hAnsi="Gadugi"/>
        <w:sz w:val="16"/>
        <w:szCs w:val="16"/>
      </w:rPr>
    </w:pPr>
    <w:r>
      <w:rPr>
        <w:rFonts w:ascii="Gadugi" w:hAnsi="Gadugi"/>
        <w:sz w:val="16"/>
        <w:szCs w:val="16"/>
      </w:rPr>
      <w:t>Oktober</w:t>
    </w:r>
    <w:r>
      <w:rPr>
        <w:rFonts w:ascii="Gadugi" w:hAnsi="Gadugi"/>
        <w:sz w:val="16"/>
        <w:szCs w:val="16"/>
      </w:rPr>
      <w:t xml:space="preserve"> 2021</w:t>
    </w:r>
  </w:p>
  <w:p>
    <w:pPr>
      <w:pStyle w:val="style31"/>
      <w:tabs>
        <w:tab w:val="clear" w:pos="9026"/>
      </w:tabs>
      <w:ind w:firstLine="0"/>
      <w:jc w:val="right"/>
      <w:rPr/>
    </w:pPr>
    <w:r>
      <w:rPr/>
      <w:fldChar w:fldCharType="begin"/>
    </w:r>
    <w:r>
      <w:instrText xml:space="preserve"> HYPERLINK "http://jurnal.abulyatama.ac.id/index.php/semdiunaya" </w:instrText>
    </w:r>
    <w:r>
      <w:rPr/>
      <w:fldChar w:fldCharType="separate"/>
    </w:r>
    <w:r>
      <w:rPr>
        <w:rStyle w:val="style85"/>
        <w:color w:val="auto"/>
        <w:u w:val="none"/>
      </w:rPr>
      <w:t>http://jurnal.abulyatama.ac.id/index.php/semdiunaya</w:t>
    </w:r>
    <w:r>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ind w:firstLine="0"/>
      <w:jc w:val="right"/>
      <w:rPr>
        <w:rFonts w:ascii="Gadugi" w:hAnsi="Gadugi"/>
        <w:sz w:val="16"/>
        <w:szCs w:val="16"/>
        <w:lang w:val="id-ID"/>
      </w:rPr>
    </w:pPr>
    <w:r>
      <w:rPr>
        <w:rFonts w:ascii="Gadugi" w:hAnsi="Gadugi"/>
        <w:sz w:val="18"/>
        <w:szCs w:val="18"/>
        <w:lang w:val="id-ID"/>
      </w:rPr>
      <w:tab/>
    </w:r>
    <w:r>
      <w:rPr>
        <w:rFonts w:ascii="Gadugi" w:hAnsi="Gadugi"/>
        <w:b/>
        <w:sz w:val="16"/>
        <w:szCs w:val="16"/>
        <w:lang w:val="id-ID"/>
      </w:rPr>
      <w:t>S</w:t>
    </w:r>
    <w:r>
      <w:rPr>
        <w:rFonts w:ascii="Gadugi" w:hAnsi="Gadugi"/>
        <w:b/>
        <w:sz w:val="16"/>
        <w:szCs w:val="16"/>
        <w:lang w:val="id-ID"/>
      </w:rPr>
      <w:t>E</w:t>
    </w:r>
    <w:r>
      <w:rPr>
        <w:rFonts w:ascii="Gadugi" w:hAnsi="Gadugi"/>
        <w:b/>
        <w:sz w:val="16"/>
        <w:szCs w:val="16"/>
        <w:lang w:val="id-ID"/>
      </w:rPr>
      <w:t>MDI</w:t>
    </w:r>
    <w:r>
      <w:rPr>
        <w:rFonts w:ascii="Gadugi" w:hAnsi="Gadugi"/>
        <w:b/>
        <w:sz w:val="16"/>
        <w:szCs w:val="16"/>
        <w:lang w:val="id-ID"/>
      </w:rPr>
      <w:t xml:space="preserve"> UNAYA</w:t>
    </w:r>
    <w:r>
      <w:rPr>
        <w:rFonts w:ascii="Gadugi" w:hAnsi="Gadugi"/>
        <w:b/>
        <w:sz w:val="16"/>
        <w:szCs w:val="16"/>
        <w:lang w:val="id-ID"/>
      </w:rPr>
      <w:t>-20</w:t>
    </w:r>
    <w:r>
      <w:rPr>
        <w:rFonts w:ascii="Gadugi" w:hAnsi="Gadugi"/>
        <w:b/>
        <w:sz w:val="16"/>
        <w:szCs w:val="16"/>
      </w:rPr>
      <w:t>21</w:t>
    </w:r>
    <w:r>
      <w:rPr>
        <w:rFonts w:ascii="Gadugi" w:hAnsi="Gadugi"/>
        <w:sz w:val="16"/>
        <w:szCs w:val="16"/>
        <w:lang w:val="id-ID"/>
      </w:rPr>
      <w:t>, 1-10</w:t>
    </w:r>
    <w:r>
      <w:rPr>
        <w:rFonts w:ascii="Gadugi" w:hAnsi="Gadugi"/>
        <w:sz w:val="16"/>
        <w:szCs w:val="16"/>
        <w:lang w:val="id-ID"/>
      </w:rPr>
      <w:t xml:space="preserve"> </w:t>
    </w:r>
  </w:p>
  <w:p>
    <w:pPr>
      <w:pStyle w:val="style31"/>
      <w:ind w:firstLine="0"/>
      <w:jc w:val="right"/>
      <w:rPr>
        <w:rFonts w:ascii="Gadugi" w:hAnsi="Gadugi"/>
        <w:sz w:val="16"/>
        <w:szCs w:val="16"/>
      </w:rPr>
    </w:pPr>
    <w:r>
      <w:rPr>
        <w:rFonts w:ascii="Gadugi" w:hAnsi="Gadugi"/>
        <w:sz w:val="16"/>
        <w:szCs w:val="16"/>
      </w:rPr>
      <w:t>Oktober</w:t>
    </w:r>
    <w:r>
      <w:rPr>
        <w:rFonts w:ascii="Gadugi" w:hAnsi="Gadugi"/>
        <w:sz w:val="16"/>
        <w:szCs w:val="16"/>
        <w:lang w:val="id-ID"/>
      </w:rPr>
      <w:t xml:space="preserve"> 20</w:t>
    </w:r>
    <w:r>
      <w:rPr>
        <w:rFonts w:ascii="Gadugi" w:hAnsi="Gadugi"/>
        <w:sz w:val="16"/>
        <w:szCs w:val="16"/>
      </w:rPr>
      <w:t>21</w:t>
    </w:r>
  </w:p>
  <w:p>
    <w:pPr>
      <w:pStyle w:val="style31"/>
      <w:tabs>
        <w:tab w:val="clear" w:pos="9026"/>
      </w:tabs>
      <w:ind w:firstLine="0"/>
      <w:jc w:val="right"/>
      <w:rPr/>
    </w:pPr>
    <w:r>
      <w:rPr/>
      <w:fldChar w:fldCharType="begin"/>
    </w:r>
    <w:r>
      <w:instrText xml:space="preserve"> HYPERLINK "http://jurnal.abulyatama.ac.id/index.php/semdiunaya" </w:instrText>
    </w:r>
    <w:r>
      <w:rPr/>
      <w:fldChar w:fldCharType="separate"/>
    </w:r>
    <w:r>
      <w:rPr>
        <w:rStyle w:val="style85"/>
        <w:color w:val="auto"/>
        <w:u w:val="none"/>
      </w:rPr>
      <w:t>http://jurnal.abulyatama.ac.id/index.php/semdiunaya</w:t>
    </w:r>
    <w: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cs="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cs="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cs="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0000001"/>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0000002"/>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0000003"/>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0000004"/>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0000005"/>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0000006"/>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00000007"/>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cs="Courier New" w:hAnsi="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cs="Courier New" w:hAnsi="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cs="Courier New" w:hAnsi="Courier New" w:hint="default"/>
      </w:rPr>
    </w:lvl>
    <w:lvl w:ilvl="8" w:tplc="04210005" w:tentative="1">
      <w:start w:val="1"/>
      <w:numFmt w:val="bullet"/>
      <w:lvlText w:val=""/>
      <w:lvlJc w:val="left"/>
      <w:pPr>
        <w:ind w:left="6905" w:hanging="360"/>
      </w:pPr>
      <w:rPr>
        <w:rFonts w:ascii="Wingdings" w:hAnsi="Wingdings" w:hint="default"/>
      </w:rPr>
    </w:lvl>
  </w:abstractNum>
  <w:num w:numId="1">
    <w:abstractNumId w:val="0"/>
  </w:num>
  <w:num w:numId="2">
    <w:abstractNumId w:val="6"/>
  </w:num>
  <w:num w:numId="3">
    <w:abstractNumId w:val="2"/>
  </w:num>
  <w:num w:numId="4">
    <w:abstractNumId w:val="4"/>
  </w:num>
  <w:num w:numId="5">
    <w:abstractNumId w:val="3"/>
  </w:num>
  <w:num w:numId="6">
    <w:abstractNumId w:val="1"/>
  </w:num>
  <w:num w:numId="7">
    <w:abstractNumId w:val="5"/>
  </w:num>
  <w:num w:numId="8">
    <w:abstractNumId w:val="7"/>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evenAndOddHeaders/>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id-ID" w:bidi="ar-SA" w:eastAsia="en-US"/>
      </w:rPr>
    </w:rPrDefault>
    <w:pPrDefault>
      <w:pPr>
        <w:spacing w:after="200" w:lineRule="auto" w:line="276"/>
      </w:pPr>
    </w:pPrDefault>
  </w:docDefaults>
  <w:style w:type="paragraph" w:default="1" w:styleId="style0">
    <w:name w:val="Normal"/>
    <w:next w:val="style0"/>
    <w:qFormat/>
    <w:pPr>
      <w:widowControl w:val="false"/>
      <w:spacing w:after="0" w:lineRule="auto" w:line="240"/>
      <w:ind w:firstLine="227"/>
      <w:jc w:val="both"/>
    </w:pPr>
    <w:rPr>
      <w:rFonts w:ascii="Times New Roman" w:cs="Times New Roman" w:eastAsia="MS Mincho" w:hAnsi="Times New Roman"/>
      <w:kern w:val="2"/>
      <w:sz w:val="20"/>
      <w:szCs w:val="20"/>
      <w:lang w:val="en-US" w:eastAsia="ja-JP"/>
    </w:rPr>
  </w:style>
  <w:style w:type="paragraph" w:styleId="style1">
    <w:name w:val="heading 1"/>
    <w:basedOn w:val="style0"/>
    <w:next w:val="style0"/>
    <w:link w:val="style4123"/>
    <w:qFormat/>
    <w:uiPriority w:val="9"/>
    <w:pPr>
      <w:keepNext/>
      <w:keepLines/>
      <w:spacing w:before="480"/>
      <w:outlineLvl w:val="0"/>
    </w:pPr>
    <w:rPr>
      <w:rFonts w:ascii="Cambria" w:cs="宋体" w:eastAsia="宋体" w:hAnsi="Cambria"/>
      <w:b/>
      <w:bCs/>
      <w:color w:val="365f91"/>
      <w:sz w:val="28"/>
      <w:szCs w:val="28"/>
    </w:rPr>
  </w:style>
  <w:style w:type="paragraph" w:styleId="style6">
    <w:name w:val="heading 6"/>
    <w:basedOn w:val="style0"/>
    <w:next w:val="style0"/>
    <w:link w:val="style4118"/>
    <w:qFormat/>
    <w:uiPriority w:val="9"/>
    <w:pPr>
      <w:keepNext/>
      <w:keepLines/>
      <w:spacing w:before="200"/>
      <w:outlineLvl w:val="5"/>
    </w:pPr>
    <w:rPr>
      <w:rFonts w:ascii="Cambria" w:cs="宋体" w:eastAsia="宋体" w:hAnsi="Cambria"/>
      <w:i/>
      <w:iCs/>
      <w:color w:val="243f6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80">
    <w:name w:val="Body Text 2"/>
    <w:basedOn w:val="style0"/>
    <w:next w:val="style80"/>
    <w:link w:val="style4097"/>
    <w:pPr/>
  </w:style>
  <w:style w:type="character" w:customStyle="1" w:styleId="style4097">
    <w:name w:val="Body Text 2 Char"/>
    <w:basedOn w:val="style65"/>
    <w:next w:val="style4097"/>
    <w:link w:val="style80"/>
    <w:rPr>
      <w:rFonts w:ascii="Times New Roman" w:cs="Times New Roman" w:eastAsia="MS Mincho" w:hAnsi="Times New Roman"/>
      <w:kern w:val="2"/>
      <w:sz w:val="20"/>
      <w:szCs w:val="20"/>
      <w:lang w:val="en-US" w:eastAsia="ja-JP"/>
    </w:rPr>
  </w:style>
  <w:style w:type="paragraph" w:customStyle="1" w:styleId="style4098">
    <w:name w:val="Affiliation"/>
    <w:basedOn w:val="style0"/>
    <w:next w:val="style4098"/>
    <w:pPr>
      <w:widowControl/>
      <w:jc w:val="center"/>
    </w:pPr>
    <w:rPr>
      <w:kern w:val="0"/>
    </w:rPr>
  </w:style>
  <w:style w:type="paragraph" w:customStyle="1" w:styleId="style4099">
    <w:name w:val="01 judul artikel"/>
    <w:basedOn w:val="style62"/>
    <w:next w:val="style4099"/>
    <w:qFormat/>
    <w:pPr>
      <w:widowControl/>
      <w:pBdr>
        <w:bottom w:val="none" w:sz="0" w:space="0" w:color="auto"/>
      </w:pBdr>
      <w:spacing w:before="240" w:after="0"/>
      <w:ind w:firstLine="0"/>
      <w:jc w:val="center"/>
      <w:contextualSpacing w:val="false"/>
    </w:pPr>
    <w:rPr>
      <w:rFonts w:ascii="Gadugi" w:cs="Times New Roman" w:eastAsia="MS Mincho" w:hAnsi="Gadugi"/>
      <w:b/>
      <w:caps/>
      <w:color w:val="auto"/>
      <w:spacing w:val="0"/>
      <w:kern w:val="0"/>
      <w:sz w:val="32"/>
      <w:szCs w:val="20"/>
      <w:lang w:val="sv-SE"/>
    </w:rPr>
  </w:style>
  <w:style w:type="paragraph" w:customStyle="1" w:styleId="style4100">
    <w:name w:val="02 penulis"/>
    <w:basedOn w:val="style6"/>
    <w:next w:val="style4100"/>
    <w:qFormat/>
    <w:pPr>
      <w:keepNext w:val="false"/>
      <w:keepLines w:val="false"/>
      <w:spacing w:before="480" w:after="60"/>
      <w:ind w:firstLine="232"/>
      <w:jc w:val="center"/>
    </w:pPr>
    <w:rPr>
      <w:rFonts w:ascii="Gadugi" w:cs="Times New Roman" w:eastAsia="MS Mincho" w:hAnsi="Gadugi"/>
      <w:b/>
      <w:i w:val="false"/>
      <w:iCs w:val="false"/>
      <w:color w:val="auto"/>
      <w:lang w:val="de-DE"/>
    </w:rPr>
  </w:style>
  <w:style w:type="paragraph" w:customStyle="1" w:styleId="style4101">
    <w:name w:val="03 almt penulis"/>
    <w:basedOn w:val="style32"/>
    <w:next w:val="style4101"/>
    <w:qFormat/>
    <w:pPr>
      <w:tabs>
        <w:tab w:val="clear" w:pos="4513"/>
        <w:tab w:val="clear" w:pos="9026"/>
      </w:tabs>
      <w:ind w:right="360"/>
      <w:jc w:val="center"/>
    </w:pPr>
    <w:rPr>
      <w:rFonts w:ascii="Gadugi" w:hAnsi="Gadugi"/>
      <w:lang w:val="sv-SE"/>
    </w:rPr>
  </w:style>
  <w:style w:type="paragraph" w:customStyle="1" w:styleId="style4102">
    <w:name w:val="04 abstract English"/>
    <w:basedOn w:val="style62"/>
    <w:next w:val="style4102"/>
    <w:qFormat/>
    <w:pPr>
      <w:widowControl/>
      <w:pBdr>
        <w:bottom w:val="none" w:sz="0" w:space="0" w:color="auto"/>
      </w:pBdr>
      <w:spacing w:before="240" w:after="0" w:lineRule="auto" w:line="228"/>
      <w:ind w:left="706" w:right="734" w:firstLine="0"/>
      <w:contextualSpacing w:val="false"/>
    </w:pPr>
    <w:rPr>
      <w:rFonts w:ascii="Gadugi" w:cs="Arial" w:eastAsia="MS Mincho" w:hAnsi="Gadugi"/>
      <w:i/>
      <w:color w:val="auto"/>
      <w:spacing w:val="0"/>
      <w:kern w:val="0"/>
      <w:sz w:val="20"/>
      <w:szCs w:val="18"/>
      <w:lang w:val="id-ID"/>
    </w:rPr>
  </w:style>
  <w:style w:type="paragraph" w:customStyle="1" w:styleId="style4103">
    <w:name w:val="05 abstrak Indo"/>
    <w:basedOn w:val="style0"/>
    <w:next w:val="style4103"/>
    <w:qFormat/>
    <w:pPr>
      <w:spacing w:before="240"/>
      <w:ind w:left="709" w:right="731" w:firstLine="0"/>
    </w:pPr>
    <w:rPr>
      <w:rFonts w:ascii="Gadugi" w:cs="Arial" w:hAnsi="Gadugi"/>
      <w:szCs w:val="18"/>
      <w:lang w:val="id-ID"/>
    </w:rPr>
  </w:style>
  <w:style w:type="paragraph" w:customStyle="1" w:styleId="style4104">
    <w:name w:val="06 Pendahuluan"/>
    <w:basedOn w:val="style66"/>
    <w:next w:val="style4104"/>
    <w:qFormat/>
    <w:pPr>
      <w:spacing w:after="0" w:lineRule="auto" w:line="360"/>
      <w:ind w:firstLine="0"/>
    </w:pPr>
    <w:rPr>
      <w:spacing w:val="-7"/>
      <w:sz w:val="22"/>
      <w:lang w:val="id-ID"/>
    </w:rPr>
  </w:style>
  <w:style w:type="paragraph" w:customStyle="1" w:styleId="style4105">
    <w:name w:val="07 a) Sub Judul"/>
    <w:basedOn w:val="style0"/>
    <w:next w:val="style4105"/>
    <w:qFormat/>
    <w:pPr>
      <w:spacing w:before="240" w:lineRule="auto" w:line="360"/>
      <w:ind w:firstLine="0"/>
    </w:pPr>
    <w:rPr>
      <w:rFonts w:ascii="Gadugi" w:hAnsi="Gadugi"/>
      <w:b/>
      <w:sz w:val="22"/>
      <w:lang w:val="sv-SE"/>
    </w:rPr>
  </w:style>
  <w:style w:type="paragraph" w:customStyle="1" w:styleId="style4106">
    <w:name w:val="04 b  keywords"/>
    <w:basedOn w:val="style4102"/>
    <w:next w:val="style4106"/>
    <w:qFormat/>
    <w:pPr>
      <w:spacing w:before="120"/>
      <w:ind w:left="709" w:right="731"/>
    </w:pPr>
    <w:rPr>
      <w:b/>
    </w:rPr>
  </w:style>
  <w:style w:type="paragraph" w:customStyle="1" w:styleId="style4107">
    <w:name w:val="05 b kata kunci"/>
    <w:basedOn w:val="style4103"/>
    <w:next w:val="style4107"/>
    <w:qFormat/>
    <w:pPr/>
    <w:rPr>
      <w:b/>
      <w:lang w:val="sv-SE"/>
    </w:rPr>
  </w:style>
  <w:style w:type="paragraph" w:customStyle="1" w:styleId="style4108">
    <w:name w:val="08. paragraf"/>
    <w:basedOn w:val="style80"/>
    <w:next w:val="style4108"/>
    <w:qFormat/>
    <w:pPr>
      <w:spacing w:lineRule="auto" w:line="360"/>
      <w:ind w:firstLine="425"/>
    </w:pPr>
    <w:rPr>
      <w:rFonts w:ascii="Gadugi" w:hAnsi="Gadugi"/>
      <w:spacing w:val="-7"/>
      <w:sz w:val="22"/>
      <w:lang w:val="id-ID"/>
    </w:rPr>
  </w:style>
  <w:style w:type="paragraph" w:customStyle="1" w:styleId="style4109">
    <w:name w:val="09. Nama Gambar"/>
    <w:basedOn w:val="style0"/>
    <w:next w:val="style4109"/>
    <w:qFormat/>
    <w:pPr>
      <w:tabs>
        <w:tab w:val="left" w:leader="none" w:pos="993"/>
      </w:tabs>
      <w:ind w:left="992" w:hanging="992"/>
    </w:pPr>
    <w:rPr>
      <w:rFonts w:ascii="Gadugi" w:hAnsi="Gadugi"/>
      <w:b/>
      <w:szCs w:val="18"/>
      <w:lang w:val="id-ID"/>
    </w:rPr>
  </w:style>
  <w:style w:type="paragraph" w:customStyle="1" w:styleId="style4110">
    <w:name w:val="07 c) sub sub judul dibawah sub judul"/>
    <w:basedOn w:val="style4105"/>
    <w:next w:val="style4110"/>
    <w:qFormat/>
    <w:pPr>
      <w:spacing w:before="0"/>
    </w:pPr>
    <w:rPr>
      <w:szCs w:val="22"/>
      <w:lang w:val="id-ID"/>
    </w:rPr>
  </w:style>
  <w:style w:type="paragraph" w:customStyle="1" w:styleId="style4111">
    <w:name w:val="07 b) sub sub judul dibawah paragraf"/>
    <w:basedOn w:val="style4110"/>
    <w:next w:val="style4111"/>
    <w:qFormat/>
    <w:pPr>
      <w:spacing w:before="240"/>
    </w:pPr>
    <w:rPr/>
  </w:style>
  <w:style w:type="paragraph" w:customStyle="1" w:styleId="style4112">
    <w:name w:val="16 daftar pustaka"/>
    <w:basedOn w:val="style0"/>
    <w:next w:val="style4112"/>
    <w:qFormat/>
    <w:pPr>
      <w:spacing w:lineRule="auto" w:line="360"/>
      <w:ind w:left="567" w:hanging="567"/>
    </w:pPr>
    <w:rPr>
      <w:rFonts w:ascii="Gadugi" w:hAnsi="Gadugi"/>
      <w:lang w:val="id-ID"/>
    </w:rPr>
  </w:style>
  <w:style w:type="paragraph" w:customStyle="1" w:styleId="style4113">
    <w:name w:val="10. Nama Tabel"/>
    <w:basedOn w:val="style4099"/>
    <w:next w:val="style4113"/>
    <w:qFormat/>
    <w:pPr>
      <w:spacing w:before="120"/>
      <w:jc w:val="both"/>
    </w:pPr>
    <w:rPr>
      <w:caps w:val="false"/>
      <w:sz w:val="20"/>
    </w:rPr>
  </w:style>
  <w:style w:type="paragraph" w:customStyle="1" w:styleId="style4114">
    <w:name w:val="12 Sumber Tabel"/>
    <w:basedOn w:val="style0"/>
    <w:next w:val="style4114"/>
    <w:qFormat/>
    <w:pPr>
      <w:ind w:left="567" w:hanging="567"/>
    </w:pPr>
    <w:rPr>
      <w:rFonts w:ascii="Gadugi" w:hAnsi="Gadugi"/>
      <w:sz w:val="18"/>
      <w:lang w:val="id-ID"/>
    </w:rPr>
  </w:style>
  <w:style w:type="paragraph" w:customStyle="1" w:styleId="style4115">
    <w:name w:val="13 Rumus"/>
    <w:basedOn w:val="style0"/>
    <w:next w:val="style4115"/>
    <w:qFormat/>
    <w:pPr>
      <w:spacing w:before="120" w:after="120"/>
      <w:ind w:left="284" w:firstLine="0"/>
    </w:pPr>
    <w:rPr>
      <w:spacing w:val="-7"/>
      <w:sz w:val="22"/>
      <w:szCs w:val="22"/>
      <w:lang w:val="id-ID"/>
    </w:rPr>
  </w:style>
  <w:style w:type="paragraph" w:customStyle="1" w:styleId="style4116">
    <w:name w:val="14 Keterangan Rumus"/>
    <w:basedOn w:val="style80"/>
    <w:next w:val="style4116"/>
    <w:qFormat/>
    <w:pPr>
      <w:spacing w:lineRule="auto" w:line="276"/>
      <w:ind w:firstLine="284"/>
    </w:pPr>
    <w:rPr>
      <w:spacing w:val="-7"/>
      <w:szCs w:val="22"/>
      <w:lang w:val="id-ID"/>
    </w:rPr>
  </w:style>
  <w:style w:type="paragraph" w:styleId="style62">
    <w:name w:val="Title"/>
    <w:basedOn w:val="style0"/>
    <w:next w:val="style0"/>
    <w:link w:val="style4117"/>
    <w:qFormat/>
    <w:uiPriority w:val="10"/>
    <w:pPr>
      <w:pBdr>
        <w:bottom w:val="single" w:sz="8" w:space="4" w:color="4f81bd"/>
      </w:pBdr>
      <w:spacing w:after="300"/>
      <w:contextualSpacing/>
    </w:pPr>
    <w:rPr>
      <w:rFonts w:ascii="Cambria" w:cs="宋体" w:eastAsia="宋体" w:hAnsi="Cambria"/>
      <w:color w:val="17365d"/>
      <w:spacing w:val="5"/>
      <w:kern w:val="28"/>
      <w:sz w:val="52"/>
      <w:szCs w:val="52"/>
    </w:rPr>
  </w:style>
  <w:style w:type="character" w:customStyle="1" w:styleId="style4117">
    <w:name w:val="Title Char_9ee64e50-aea9-4440-8d2a-18efa5d16205"/>
    <w:basedOn w:val="style65"/>
    <w:next w:val="style4117"/>
    <w:link w:val="style62"/>
    <w:uiPriority w:val="10"/>
    <w:rPr>
      <w:rFonts w:ascii="Cambria" w:cs="宋体" w:eastAsia="宋体" w:hAnsi="Cambria"/>
      <w:color w:val="17365d"/>
      <w:spacing w:val="5"/>
      <w:kern w:val="28"/>
      <w:sz w:val="52"/>
      <w:szCs w:val="52"/>
      <w:lang w:val="en-US" w:eastAsia="ja-JP"/>
    </w:rPr>
  </w:style>
  <w:style w:type="character" w:customStyle="1" w:styleId="style4118">
    <w:name w:val="Heading 6 Char_b014ca2b-783e-44e0-9cd2-a80406560480"/>
    <w:basedOn w:val="style65"/>
    <w:next w:val="style4118"/>
    <w:link w:val="style6"/>
    <w:uiPriority w:val="9"/>
    <w:rPr>
      <w:rFonts w:ascii="Cambria" w:cs="宋体" w:eastAsia="宋体" w:hAnsi="Cambria"/>
      <w:i/>
      <w:iCs/>
      <w:color w:val="243f60"/>
      <w:kern w:val="2"/>
      <w:sz w:val="20"/>
      <w:szCs w:val="20"/>
      <w:lang w:val="en-US" w:eastAsia="ja-JP"/>
    </w:rPr>
  </w:style>
  <w:style w:type="paragraph" w:styleId="style32">
    <w:name w:val="footer"/>
    <w:basedOn w:val="style0"/>
    <w:next w:val="style32"/>
    <w:link w:val="style4119"/>
    <w:uiPriority w:val="99"/>
    <w:pPr>
      <w:tabs>
        <w:tab w:val="center" w:leader="none" w:pos="4513"/>
        <w:tab w:val="right" w:leader="none" w:pos="9026"/>
      </w:tabs>
    </w:pPr>
    <w:rPr/>
  </w:style>
  <w:style w:type="character" w:customStyle="1" w:styleId="style4119">
    <w:name w:val="Footer Char_e1a098cc-a1a2-4a10-9878-2a01387d4f83"/>
    <w:basedOn w:val="style65"/>
    <w:next w:val="style4119"/>
    <w:link w:val="style32"/>
    <w:uiPriority w:val="99"/>
    <w:rPr>
      <w:rFonts w:ascii="Times New Roman" w:cs="Times New Roman" w:eastAsia="MS Mincho" w:hAnsi="Times New Roman"/>
      <w:kern w:val="2"/>
      <w:sz w:val="20"/>
      <w:szCs w:val="20"/>
      <w:lang w:val="en-US" w:eastAsia="ja-JP"/>
    </w:rPr>
  </w:style>
  <w:style w:type="paragraph" w:styleId="style66">
    <w:name w:val="Body Text"/>
    <w:basedOn w:val="style0"/>
    <w:next w:val="style66"/>
    <w:link w:val="style4120"/>
    <w:uiPriority w:val="99"/>
    <w:pPr>
      <w:spacing w:after="120"/>
    </w:pPr>
    <w:rPr/>
  </w:style>
  <w:style w:type="character" w:customStyle="1" w:styleId="style4120">
    <w:name w:val="Body Text Char"/>
    <w:basedOn w:val="style65"/>
    <w:next w:val="style4120"/>
    <w:link w:val="style66"/>
    <w:uiPriority w:val="99"/>
    <w:rPr>
      <w:rFonts w:ascii="Times New Roman" w:cs="Times New Roman" w:eastAsia="MS Mincho" w:hAnsi="Times New Roman"/>
      <w:kern w:val="2"/>
      <w:sz w:val="20"/>
      <w:szCs w:val="20"/>
      <w:lang w:val="en-US" w:eastAsia="ja-JP"/>
    </w:rPr>
  </w:style>
  <w:style w:type="paragraph" w:styleId="style153">
    <w:name w:val="Balloon Text"/>
    <w:basedOn w:val="style0"/>
    <w:next w:val="style153"/>
    <w:link w:val="style4121"/>
    <w:uiPriority w:val="99"/>
    <w:pPr/>
    <w:rPr>
      <w:rFonts w:ascii="Tahoma" w:cs="Tahoma" w:hAnsi="Tahoma"/>
      <w:sz w:val="16"/>
      <w:szCs w:val="16"/>
    </w:rPr>
  </w:style>
  <w:style w:type="character" w:customStyle="1" w:styleId="style4121">
    <w:name w:val="Balloon Text Char"/>
    <w:basedOn w:val="style65"/>
    <w:next w:val="style4121"/>
    <w:link w:val="style153"/>
    <w:uiPriority w:val="99"/>
    <w:rPr>
      <w:rFonts w:ascii="Tahoma" w:cs="Tahoma" w:eastAsia="MS Mincho" w:hAnsi="Tahoma"/>
      <w:kern w:val="2"/>
      <w:sz w:val="16"/>
      <w:szCs w:val="16"/>
      <w:lang w:val="en-US" w:eastAsia="ja-JP"/>
    </w:rPr>
  </w:style>
  <w:style w:type="character" w:styleId="style85">
    <w:name w:val="Hyperlink"/>
    <w:basedOn w:val="style65"/>
    <w:next w:val="style85"/>
    <w:uiPriority w:val="99"/>
    <w:rPr>
      <w:color w:val="0000ff"/>
      <w:u w:val="single"/>
    </w:rPr>
  </w:style>
  <w:style w:type="paragraph" w:customStyle="1" w:styleId="style4122">
    <w:name w:val="Body Abstract"/>
    <w:basedOn w:val="style1"/>
    <w:next w:val="style4122"/>
    <w:pPr>
      <w:keepLines w:val="false"/>
      <w:widowControl/>
      <w:suppressAutoHyphens/>
      <w:spacing w:before="0"/>
      <w:ind w:left="567" w:right="567" w:firstLine="0"/>
      <w:outlineLvl w:val="9"/>
    </w:pPr>
    <w:rPr>
      <w:rFonts w:ascii="Times New Roman" w:cs="Times New Roman" w:eastAsia="Times New Roman" w:hAnsi="Times New Roman"/>
      <w:b w:val="false"/>
      <w:bCs w:val="false"/>
      <w:i/>
      <w:color w:val="auto"/>
      <w:kern w:val="0"/>
      <w:sz w:val="20"/>
      <w:szCs w:val="20"/>
      <w:lang w:eastAsia="ar-SA"/>
    </w:rPr>
  </w:style>
  <w:style w:type="character" w:customStyle="1" w:styleId="style4123">
    <w:name w:val="Heading 1 Char_338520c6-4866-4e58-b5da-536d43672e1c"/>
    <w:basedOn w:val="style65"/>
    <w:next w:val="style4123"/>
    <w:link w:val="style1"/>
    <w:uiPriority w:val="9"/>
    <w:rPr>
      <w:rFonts w:ascii="Cambria" w:cs="宋体" w:eastAsia="宋体" w:hAnsi="Cambria"/>
      <w:b/>
      <w:bCs/>
      <w:color w:val="365f91"/>
      <w:kern w:val="2"/>
      <w:sz w:val="28"/>
      <w:szCs w:val="28"/>
      <w:lang w:val="en-US" w:eastAsia="ja-JP"/>
    </w:rPr>
  </w:style>
  <w:style w:type="paragraph" w:customStyle="1" w:styleId="style4124">
    <w:name w:val="Style1"/>
    <w:basedOn w:val="style4103"/>
    <w:next w:val="style4124"/>
    <w:qFormat/>
    <w:pPr>
      <w:ind w:left="323" w:right="312"/>
    </w:pPr>
    <w:rPr>
      <w:b/>
    </w:rPr>
  </w:style>
  <w:style w:type="paragraph" w:customStyle="1" w:styleId="style4125">
    <w:name w:val="Style2"/>
    <w:basedOn w:val="style4103"/>
    <w:next w:val="style4125"/>
    <w:qFormat/>
    <w:pPr/>
  </w:style>
  <w:style w:type="paragraph" w:customStyle="1" w:styleId="style4126">
    <w:name w:val="Style3"/>
    <w:basedOn w:val="style4103"/>
    <w:next w:val="style4126"/>
    <w:qFormat/>
    <w:pPr/>
  </w:style>
  <w:style w:type="paragraph" w:customStyle="1" w:styleId="style4127">
    <w:name w:val="Style4"/>
    <w:basedOn w:val="style4124"/>
    <w:next w:val="style4127"/>
    <w:pPr/>
  </w:style>
  <w:style w:type="paragraph" w:customStyle="1" w:styleId="style4128">
    <w:name w:val="Body"/>
    <w:basedOn w:val="style67"/>
    <w:next w:val="style4128"/>
    <w:pPr>
      <w:widowControl/>
      <w:suppressAutoHyphens/>
      <w:spacing w:after="0"/>
      <w:ind w:left="0" w:firstLine="567"/>
    </w:pPr>
    <w:rPr>
      <w:rFonts w:eastAsia="Times New Roman"/>
      <w:kern w:val="0"/>
      <w:lang w:eastAsia="ar-SA"/>
    </w:rPr>
  </w:style>
  <w:style w:type="paragraph" w:styleId="style67">
    <w:name w:val="Body Text Indent"/>
    <w:basedOn w:val="style0"/>
    <w:next w:val="style67"/>
    <w:link w:val="style4129"/>
    <w:uiPriority w:val="99"/>
    <w:pPr>
      <w:spacing w:after="120"/>
      <w:ind w:left="283"/>
    </w:pPr>
    <w:rPr/>
  </w:style>
  <w:style w:type="character" w:customStyle="1" w:styleId="style4129">
    <w:name w:val="Body Text Indent Char"/>
    <w:basedOn w:val="style65"/>
    <w:next w:val="style4129"/>
    <w:link w:val="style67"/>
    <w:uiPriority w:val="99"/>
    <w:rPr>
      <w:rFonts w:ascii="Times New Roman" w:cs="Times New Roman" w:eastAsia="MS Mincho" w:hAnsi="Times New Roman"/>
      <w:kern w:val="2"/>
      <w:sz w:val="20"/>
      <w:szCs w:val="20"/>
      <w:lang w:val="en-US" w:eastAsia="ja-JP"/>
    </w:rPr>
  </w:style>
  <w:style w:type="paragraph" w:styleId="style31">
    <w:name w:val="header"/>
    <w:basedOn w:val="style0"/>
    <w:next w:val="style31"/>
    <w:link w:val="style4130"/>
    <w:uiPriority w:val="99"/>
    <w:pPr>
      <w:tabs>
        <w:tab w:val="center" w:leader="none" w:pos="4513"/>
        <w:tab w:val="right" w:leader="none" w:pos="9026"/>
      </w:tabs>
    </w:pPr>
    <w:rPr/>
  </w:style>
  <w:style w:type="character" w:customStyle="1" w:styleId="style4130">
    <w:name w:val="Header Char_b6e0dd33-ea70-444f-a67f-7fdc7fdc85c9"/>
    <w:basedOn w:val="style65"/>
    <w:next w:val="style4130"/>
    <w:link w:val="style31"/>
    <w:uiPriority w:val="99"/>
    <w:rPr>
      <w:rFonts w:ascii="Times New Roman" w:cs="Times New Roman" w:eastAsia="MS Mincho" w:hAnsi="Times New Roman"/>
      <w:kern w:val="2"/>
      <w:sz w:val="20"/>
      <w:szCs w:val="20"/>
      <w:lang w:val="en-US" w:eastAsia="ja-JP"/>
    </w:rPr>
  </w:style>
  <w:style w:type="paragraph" w:customStyle="1" w:styleId="style4131">
    <w:name w:val="Style5"/>
    <w:basedOn w:val="style4102"/>
    <w:next w:val="style4131"/>
    <w:qFormat/>
    <w:pPr/>
    <w:rPr>
      <w:sz w:val="18"/>
    </w:rPr>
  </w:style>
  <w:style w:type="paragraph" w:customStyle="1" w:styleId="style4132">
    <w:name w:val="Style6"/>
    <w:basedOn w:val="style4103"/>
    <w:next w:val="style4132"/>
    <w:qFormat/>
    <w:pPr>
      <w:ind w:left="0" w:right="-2" w:hanging="32"/>
    </w:pPr>
    <w:rPr>
      <w:sz w:val="18"/>
    </w:rPr>
  </w:style>
  <w:style w:type="paragraph" w:customStyle="1" w:styleId="style4133">
    <w:name w:val="Style7"/>
    <w:basedOn w:val="style4106"/>
    <w:next w:val="style4133"/>
    <w:qFormat/>
    <w:pPr/>
    <w:rPr>
      <w:sz w:val="18"/>
    </w:rPr>
  </w:style>
</w:styles>
</file>

<file path=word/_rels/document.xml.rels><?xml version="1.0" encoding="UTF-8"?>
<Relationships xmlns="http://schemas.openxmlformats.org/package/2006/relationships"><Relationship Id="rId20" Type="http://schemas.openxmlformats.org/officeDocument/2006/relationships/customXml" Target="../customXml/item1.xml"/><Relationship Id="rId11" Type="http://schemas.openxmlformats.org/officeDocument/2006/relationships/image" Target="media/image5.png"/><Relationship Id="rId10" Type="http://schemas.openxmlformats.org/officeDocument/2006/relationships/image" Target="media/image4.png"/><Relationship Id="rId13" Type="http://schemas.openxmlformats.org/officeDocument/2006/relationships/image" Target="media/image3.jpeg"/><Relationship Id="rId12" Type="http://schemas.openxmlformats.org/officeDocument/2006/relationships/image" Target="media/image6.png"/><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3.xml"/><Relationship Id="rId9" Type="http://schemas.openxmlformats.org/officeDocument/2006/relationships/image" Target="media/image2.jpeg"/><Relationship Id="rId15" Type="http://schemas.openxmlformats.org/officeDocument/2006/relationships/image" Target="media/image5.jpeg"/><Relationship Id="rId14" Type="http://schemas.openxmlformats.org/officeDocument/2006/relationships/image" Target="media/image4.jpeg"/><Relationship Id="rId17" Type="http://schemas.openxmlformats.org/officeDocument/2006/relationships/fontTable" Target="fontTable.xml"/><Relationship Id="rId16" Type="http://schemas.openxmlformats.org/officeDocument/2006/relationships/styles" Target="styles.xml"/><Relationship Id="rId5" Type="http://schemas.openxmlformats.org/officeDocument/2006/relationships/footer" Target="footer4.xml"/><Relationship Id="rId19" Type="http://schemas.openxmlformats.org/officeDocument/2006/relationships/theme" Target="theme/theme1.xml"/><Relationship Id="rId6" Type="http://schemas.openxmlformats.org/officeDocument/2006/relationships/image" Target="media/image1.png"/><Relationship Id="rId18" Type="http://schemas.openxmlformats.org/officeDocument/2006/relationships/settings" Target="settings.xml"/><Relationship Id="rId7" Type="http://schemas.openxmlformats.org/officeDocument/2006/relationships/image" Target="media/image2.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7378A8-C077-4503-9FE1-59A37C1BB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2422</Words>
  <Pages>9</Pages>
  <Characters>16220</Characters>
  <Application>WPS Office</Application>
  <DocSecurity>0</DocSecurity>
  <Paragraphs>120</Paragraphs>
  <ScaleCrop>false</ScaleCrop>
  <LinksUpToDate>false</LinksUpToDate>
  <CharactersWithSpaces>18788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2021-10-09T16:43:00Z</dcterms:created>
  <dc:creator>HP</dc:creator>
  <lastModifiedBy>vivo 1811</lastModifiedBy>
  <lastPrinted>2017-10-03T17:48:00Z</lastPrinted>
  <dcterms:modified xsi:type="dcterms:W3CDTF">2021-10-10T09:56:37Z</dcterms:modified>
  <revision>2</revision>
</coreProperties>
</file>

<file path=docProps/custom.xml><?xml version="1.0" encoding="utf-8"?>
<Properties xmlns="http://schemas.openxmlformats.org/officeDocument/2006/custom-properties" xmlns:vt="http://schemas.openxmlformats.org/officeDocument/2006/docPropsVTypes"/>
</file>