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77F" w:rsidRPr="00F06466" w:rsidRDefault="0054677F" w:rsidP="0054677F">
      <w:pPr>
        <w:pStyle w:val="02penulis"/>
        <w:tabs>
          <w:tab w:val="center" w:pos="3942"/>
          <w:tab w:val="right" w:pos="7653"/>
        </w:tabs>
        <w:rPr>
          <w:sz w:val="28"/>
          <w:szCs w:val="28"/>
          <w:lang w:val="id-ID"/>
        </w:rPr>
      </w:pPr>
      <w:r w:rsidRPr="00F06466">
        <w:rPr>
          <w:sz w:val="28"/>
          <w:szCs w:val="28"/>
          <w:lang w:val="id-ID"/>
        </w:rPr>
        <w:t>KONSEP ETIKA DALAM PANDANGAN AL-GHAZALI</w:t>
      </w:r>
    </w:p>
    <w:p w:rsidR="00FB2305" w:rsidRDefault="00B34CA3" w:rsidP="00B34CA3">
      <w:pPr>
        <w:pStyle w:val="02penulis"/>
        <w:tabs>
          <w:tab w:val="center" w:pos="3942"/>
          <w:tab w:val="right" w:pos="7653"/>
        </w:tabs>
        <w:jc w:val="left"/>
      </w:pPr>
      <w:r>
        <w:tab/>
      </w:r>
      <w:r w:rsidR="0054677F">
        <w:rPr>
          <w:lang w:val="id-ID"/>
        </w:rPr>
        <w:t>Hasanah</w:t>
      </w:r>
      <w:r w:rsidR="00FB2305">
        <w:rPr>
          <w:vertAlign w:val="superscript"/>
        </w:rPr>
        <w:t>1</w:t>
      </w:r>
      <w:r w:rsidR="0054677F">
        <w:t xml:space="preserve">, </w:t>
      </w:r>
      <w:r w:rsidR="0054677F">
        <w:rPr>
          <w:lang w:val="id-ID"/>
        </w:rPr>
        <w:t>Akhyar</w:t>
      </w:r>
      <w:r w:rsidR="00FB2305">
        <w:rPr>
          <w:vertAlign w:val="superscript"/>
        </w:rPr>
        <w:t>2</w:t>
      </w:r>
      <w:r w:rsidR="0054677F">
        <w:rPr>
          <w:lang w:val="id-ID"/>
        </w:rPr>
        <w:t xml:space="preserve">, </w:t>
      </w:r>
      <w:r w:rsidR="007C4EB2">
        <w:rPr>
          <w:lang w:val="id-ID"/>
        </w:rPr>
        <w:t>Syarifah Rahmiza Muzana</w:t>
      </w:r>
      <w:r w:rsidR="007C4EB2">
        <w:rPr>
          <w:vertAlign w:val="superscript"/>
          <w:lang w:val="id-ID"/>
        </w:rPr>
        <w:t>3</w:t>
      </w:r>
      <w:r w:rsidR="007C4EB2">
        <w:rPr>
          <w:lang w:val="id-ID"/>
        </w:rPr>
        <w:t xml:space="preserve">, </w:t>
      </w:r>
      <w:r w:rsidR="0054677F">
        <w:rPr>
          <w:lang w:val="id-ID"/>
        </w:rPr>
        <w:t>Saifuddin</w:t>
      </w:r>
      <w:r w:rsidR="007C4EB2">
        <w:rPr>
          <w:vertAlign w:val="superscript"/>
          <w:lang w:val="id-ID"/>
        </w:rPr>
        <w:t>4</w:t>
      </w:r>
      <w:r w:rsidR="007C4EB2">
        <w:rPr>
          <w:lang w:val="id-ID"/>
        </w:rPr>
        <w:t>,</w:t>
      </w:r>
      <w:r w:rsidR="0054677F">
        <w:rPr>
          <w:lang w:val="id-ID"/>
        </w:rPr>
        <w:t xml:space="preserve"> Maiza Monica</w:t>
      </w:r>
      <w:r w:rsidR="0054677F">
        <w:rPr>
          <w:vertAlign w:val="superscript"/>
          <w:lang w:val="id-ID"/>
        </w:rPr>
        <w:t>5</w:t>
      </w:r>
      <w:r>
        <w:rPr>
          <w:vertAlign w:val="superscript"/>
        </w:rPr>
        <w:tab/>
      </w:r>
    </w:p>
    <w:p w:rsidR="00FB2305" w:rsidRPr="002F7EA8" w:rsidRDefault="00FB2305" w:rsidP="00FB2305">
      <w:pPr>
        <w:pStyle w:val="03almtpenulis"/>
        <w:rPr>
          <w:lang w:val="id-ID"/>
        </w:rPr>
      </w:pPr>
      <w:r>
        <w:rPr>
          <w:vertAlign w:val="superscript"/>
        </w:rPr>
        <w:t>1)</w:t>
      </w:r>
      <w:r w:rsidR="002F7EA8">
        <w:rPr>
          <w:lang w:val="id-ID"/>
        </w:rPr>
        <w:t>PPKN</w:t>
      </w:r>
      <w:r w:rsidR="002F7EA8">
        <w:t>, F</w:t>
      </w:r>
      <w:r w:rsidR="002F7EA8">
        <w:rPr>
          <w:lang w:val="id-ID"/>
        </w:rPr>
        <w:t>KIP</w:t>
      </w:r>
      <w:r>
        <w:t xml:space="preserve">, Universitas </w:t>
      </w:r>
      <w:r w:rsidR="00145AA8">
        <w:rPr>
          <w:lang w:val="id-ID"/>
        </w:rPr>
        <w:t>Abulyatama</w:t>
      </w:r>
      <w:r w:rsidR="00BF134F">
        <w:rPr>
          <w:lang w:val="id-ID"/>
        </w:rPr>
        <w:t xml:space="preserve">, </w:t>
      </w:r>
      <w:r>
        <w:rPr>
          <w:bCs/>
          <w:lang w:val="id-ID"/>
        </w:rPr>
        <w:t xml:space="preserve">Jl. </w:t>
      </w:r>
      <w:r w:rsidR="00145AA8">
        <w:rPr>
          <w:bCs/>
          <w:lang w:val="id-ID"/>
        </w:rPr>
        <w:t>Blang Bintang Lama Km 8,5 Lampoh Keude Aceh Besar</w:t>
      </w:r>
      <w:r w:rsidR="002F7EA8">
        <w:t xml:space="preserve">, email: </w:t>
      </w:r>
      <w:r w:rsidR="00454E7C">
        <w:rPr>
          <w:rStyle w:val="Hyperlink"/>
          <w:lang w:val="id-ID"/>
        </w:rPr>
        <w:fldChar w:fldCharType="begin"/>
      </w:r>
      <w:r w:rsidR="00454E7C">
        <w:rPr>
          <w:rStyle w:val="Hyperlink"/>
          <w:lang w:val="id-ID"/>
        </w:rPr>
        <w:instrText xml:space="preserve"> HYPERLINK "mailto:hasanah_ppkn@abulyatama.ac.id" </w:instrText>
      </w:r>
      <w:r w:rsidR="00454E7C">
        <w:rPr>
          <w:rStyle w:val="Hyperlink"/>
          <w:lang w:val="id-ID"/>
        </w:rPr>
        <w:fldChar w:fldCharType="separate"/>
      </w:r>
      <w:r w:rsidR="002F7EA8" w:rsidRPr="001662BF">
        <w:rPr>
          <w:rStyle w:val="Hyperlink"/>
          <w:lang w:val="id-ID"/>
        </w:rPr>
        <w:t>hasanah_ppkn@abulyatama.ac.id</w:t>
      </w:r>
      <w:r w:rsidR="00454E7C">
        <w:rPr>
          <w:rStyle w:val="Hyperlink"/>
          <w:lang w:val="id-ID"/>
        </w:rPr>
        <w:fldChar w:fldCharType="end"/>
      </w:r>
      <w:r w:rsidR="002F7EA8">
        <w:rPr>
          <w:lang w:val="id-ID"/>
        </w:rPr>
        <w:t xml:space="preserve"> </w:t>
      </w:r>
    </w:p>
    <w:p w:rsidR="00F13E13" w:rsidRPr="002F7EA8" w:rsidRDefault="00145AA8" w:rsidP="00F13E13">
      <w:pPr>
        <w:pStyle w:val="03almtpenulis"/>
        <w:rPr>
          <w:lang w:val="id-ID"/>
        </w:rPr>
      </w:pPr>
      <w:r>
        <w:rPr>
          <w:vertAlign w:val="superscript"/>
          <w:lang w:val="id-ID"/>
        </w:rPr>
        <w:t>2</w:t>
      </w:r>
      <w:r w:rsidR="00FB2305">
        <w:rPr>
          <w:vertAlign w:val="superscript"/>
        </w:rPr>
        <w:t>)</w:t>
      </w:r>
      <w:r w:rsidR="002F7EA8">
        <w:rPr>
          <w:lang w:val="id-ID"/>
        </w:rPr>
        <w:t>PPKN</w:t>
      </w:r>
      <w:r w:rsidR="007942C2">
        <w:t xml:space="preserve">, </w:t>
      </w:r>
      <w:r w:rsidR="002F7EA8">
        <w:t>F</w:t>
      </w:r>
      <w:r w:rsidR="002F7EA8">
        <w:rPr>
          <w:lang w:val="id-ID"/>
        </w:rPr>
        <w:t>KIP</w:t>
      </w:r>
      <w:r w:rsidR="00F13E13">
        <w:t xml:space="preserve">, Universitas </w:t>
      </w:r>
      <w:r w:rsidR="00F13E13">
        <w:rPr>
          <w:lang w:val="id-ID"/>
        </w:rPr>
        <w:t>Abulyatama</w:t>
      </w:r>
      <w:r w:rsidR="00BF134F">
        <w:rPr>
          <w:lang w:val="id-ID"/>
        </w:rPr>
        <w:t xml:space="preserve">, </w:t>
      </w:r>
      <w:r w:rsidR="00F13E13">
        <w:rPr>
          <w:bCs/>
          <w:lang w:val="id-ID"/>
        </w:rPr>
        <w:t>Jl. Blang Bintang Lama Km 8,5 Lampoh Keude Aceh Besar</w:t>
      </w:r>
      <w:r w:rsidR="002F7EA8">
        <w:t xml:space="preserve">, email: </w:t>
      </w:r>
      <w:r w:rsidR="00454E7C">
        <w:rPr>
          <w:rStyle w:val="Hyperlink"/>
          <w:lang w:val="id-ID"/>
        </w:rPr>
        <w:fldChar w:fldCharType="begin"/>
      </w:r>
      <w:r w:rsidR="00454E7C">
        <w:rPr>
          <w:rStyle w:val="Hyperlink"/>
          <w:lang w:val="id-ID"/>
        </w:rPr>
        <w:instrText xml:space="preserve"> HYPERLINK "mailto:akhyar_ppkn@abulyatama.ac.id" </w:instrText>
      </w:r>
      <w:r w:rsidR="00454E7C">
        <w:rPr>
          <w:rStyle w:val="Hyperlink"/>
          <w:lang w:val="id-ID"/>
        </w:rPr>
        <w:fldChar w:fldCharType="separate"/>
      </w:r>
      <w:r w:rsidR="002F7EA8" w:rsidRPr="001662BF">
        <w:rPr>
          <w:rStyle w:val="Hyperlink"/>
          <w:lang w:val="id-ID"/>
        </w:rPr>
        <w:t>akhyar_ppkn@abulyatama.ac.id</w:t>
      </w:r>
      <w:r w:rsidR="00454E7C">
        <w:rPr>
          <w:rStyle w:val="Hyperlink"/>
          <w:lang w:val="id-ID"/>
        </w:rPr>
        <w:fldChar w:fldCharType="end"/>
      </w:r>
      <w:r w:rsidR="002F7EA8">
        <w:rPr>
          <w:lang w:val="id-ID"/>
        </w:rPr>
        <w:t xml:space="preserve"> </w:t>
      </w:r>
    </w:p>
    <w:p w:rsidR="00FB2305" w:rsidRDefault="00FB2305" w:rsidP="00F13E13">
      <w:pPr>
        <w:pStyle w:val="03almtpenulis"/>
      </w:pPr>
    </w:p>
    <w:p w:rsidR="00FB2305" w:rsidRPr="00380D82" w:rsidRDefault="00FB2305" w:rsidP="00BF134F">
      <w:pPr>
        <w:pStyle w:val="04abstractEnglish"/>
        <w:ind w:left="0" w:right="-2"/>
      </w:pPr>
      <w:r w:rsidRPr="00085B47">
        <w:rPr>
          <w:b/>
        </w:rPr>
        <w:t>Abstract:</w:t>
      </w:r>
      <w:r w:rsidR="00380D82">
        <w:rPr>
          <w:b/>
          <w:lang w:val="en-US"/>
        </w:rPr>
        <w:t xml:space="preserve"> </w:t>
      </w:r>
      <w:r w:rsidR="00380D82" w:rsidRPr="00380D82">
        <w:rPr>
          <w:lang w:val="en-US"/>
        </w:rPr>
        <w:t>Ethics is one part of human life that can never be removed from every action, attitude and human behavior in their daily lives by always paying attention to the prevailing morals and norms. The purpose of this study is to review how the thoughts of leading philosophers in the Islamic world are listed in famous works in the science of religion. This study uses a library research method that focuses on studying books related to ethics in Imam Al-</w:t>
      </w:r>
      <w:proofErr w:type="spellStart"/>
      <w:r w:rsidR="00380D82" w:rsidRPr="00380D82">
        <w:rPr>
          <w:lang w:val="en-US"/>
        </w:rPr>
        <w:t>Ghazali's</w:t>
      </w:r>
      <w:proofErr w:type="spellEnd"/>
      <w:r w:rsidR="00380D82" w:rsidRPr="00380D82">
        <w:rPr>
          <w:lang w:val="en-US"/>
        </w:rPr>
        <w:t xml:space="preserve"> view, taking into account other articles as well. The results of the study show that the ethical concept in Imam Al-</w:t>
      </w:r>
      <w:proofErr w:type="spellStart"/>
      <w:r w:rsidR="00380D82" w:rsidRPr="00380D82">
        <w:rPr>
          <w:lang w:val="en-US"/>
        </w:rPr>
        <w:t>Ghazali</w:t>
      </w:r>
      <w:proofErr w:type="spellEnd"/>
      <w:r w:rsidR="00380D82" w:rsidRPr="00380D82">
        <w:rPr>
          <w:lang w:val="en-US"/>
        </w:rPr>
        <w:t xml:space="preserve"> is to continue to follow the teachings as already in the Qur'an and Hadith, by applying various commendable attitudes and behaviors so that they can be detailed, namely the formation of ethics through the nature of </w:t>
      </w:r>
      <w:proofErr w:type="spellStart"/>
      <w:r w:rsidR="00380D82" w:rsidRPr="00380D82">
        <w:rPr>
          <w:lang w:val="en-US"/>
        </w:rPr>
        <w:t>Takhalli</w:t>
      </w:r>
      <w:proofErr w:type="spellEnd"/>
      <w:r w:rsidR="00380D82" w:rsidRPr="00380D82">
        <w:rPr>
          <w:lang w:val="en-US"/>
        </w:rPr>
        <w:t xml:space="preserve">, namely emptying the soul from bad attitude, </w:t>
      </w:r>
      <w:proofErr w:type="spellStart"/>
      <w:r w:rsidR="00380D82" w:rsidRPr="00380D82">
        <w:rPr>
          <w:lang w:val="en-US"/>
        </w:rPr>
        <w:t>Tahalli</w:t>
      </w:r>
      <w:proofErr w:type="spellEnd"/>
      <w:r w:rsidR="00380D82" w:rsidRPr="00380D82">
        <w:rPr>
          <w:lang w:val="en-US"/>
        </w:rPr>
        <w:t xml:space="preserve"> which fills or encourages self and soul to be commendable, and </w:t>
      </w:r>
      <w:proofErr w:type="spellStart"/>
      <w:r w:rsidR="00380D82" w:rsidRPr="00380D82">
        <w:rPr>
          <w:lang w:val="en-US"/>
        </w:rPr>
        <w:t>Tajalli</w:t>
      </w:r>
      <w:proofErr w:type="spellEnd"/>
      <w:r w:rsidR="00380D82" w:rsidRPr="00380D82">
        <w:rPr>
          <w:lang w:val="en-US"/>
        </w:rPr>
        <w:t xml:space="preserve"> is the perfection of all commendable attitudes and behavior or good morals. By using exemplary methods, experience, practice and also earnest effort to achieve purity of the soul in commendable attitude and behavior.</w:t>
      </w:r>
    </w:p>
    <w:p w:rsidR="00FB2305" w:rsidRPr="00085B47" w:rsidRDefault="00380D82" w:rsidP="004F3770">
      <w:pPr>
        <w:pStyle w:val="04bkeywords"/>
        <w:ind w:left="0"/>
      </w:pPr>
      <w:r>
        <w:t xml:space="preserve">Keywords : </w:t>
      </w:r>
      <w:r w:rsidRPr="00380D82">
        <w:t>The concept of ethics, Al-Ghazali.</w:t>
      </w:r>
      <w:bookmarkStart w:id="0" w:name="_GoBack"/>
      <w:bookmarkEnd w:id="0"/>
    </w:p>
    <w:p w:rsidR="00A65FF2" w:rsidRPr="002E2C33" w:rsidRDefault="00FB2305" w:rsidP="003A0715">
      <w:pPr>
        <w:pStyle w:val="05abstrakIndo"/>
        <w:ind w:left="0" w:right="-2"/>
      </w:pPr>
      <w:r w:rsidRPr="00085B47">
        <w:rPr>
          <w:b/>
        </w:rPr>
        <w:t>Abstrak:</w:t>
      </w:r>
      <w:r w:rsidR="003A0715">
        <w:t xml:space="preserve"> </w:t>
      </w:r>
      <w:r w:rsidR="002E2C33">
        <w:t xml:space="preserve">etika adalah salah satu bagian dari kehidupan manusia yang tidak pernah bisa dihilangkan dari setiap perbuatan sikap dan juga tingkah laku manusia dalam kesehariannya dengan selalu memperhatikan moral dan norma yang berlaku. </w:t>
      </w:r>
      <w:r w:rsidR="005557DB">
        <w:t xml:space="preserve">Tujuan penelitian ini untuk melihat kembali bagaimana pemikiran-pemikiran para filosof terkemuka dalam dunia Islam yang tercantum dalam karya tersohor dalam ilmu agama. </w:t>
      </w:r>
      <w:r w:rsidR="002E2C33">
        <w:t xml:space="preserve">Penelitian ini menggunakan metode </w:t>
      </w:r>
      <w:r w:rsidR="002E2C33">
        <w:rPr>
          <w:i/>
          <w:iCs/>
        </w:rPr>
        <w:t xml:space="preserve">library research </w:t>
      </w:r>
      <w:r w:rsidR="002E2C33">
        <w:t xml:space="preserve">yang fokus telaah pada buku-buku yang berhubungan dengan etika dalam pandangan Imam Al-Ghazali, dengan memperhatikan juga artikel-artikel lainnya. Hasil penelitian menunjukkan bawa konsep etika dalam Imam Al-Ghazali yaitu tetap mengikuti ajaran sebagaimana yang telah ada dalam Al-Qur’an dan Hadits, dengan menerapkan berbagai sikap dan perlaku yang terpuji sehingga dapat drincikan yiatu dengan pembentukan etika melalui sifat </w:t>
      </w:r>
      <w:r w:rsidR="002E2C33">
        <w:rPr>
          <w:i/>
          <w:iCs/>
        </w:rPr>
        <w:t>Takhalli</w:t>
      </w:r>
      <w:r w:rsidR="000D678E">
        <w:rPr>
          <w:i/>
          <w:iCs/>
        </w:rPr>
        <w:t xml:space="preserve"> </w:t>
      </w:r>
      <w:r w:rsidR="000D678E">
        <w:t>yakni mengosongkan jiwa dari sikap buruk</w:t>
      </w:r>
      <w:r w:rsidR="002E2C33">
        <w:rPr>
          <w:i/>
          <w:iCs/>
        </w:rPr>
        <w:t xml:space="preserve">, Tahalli </w:t>
      </w:r>
      <w:r w:rsidR="000D678E">
        <w:t>yaitu mengisi atau mendorong diri dan jiwa untuk bersikap terpuji,</w:t>
      </w:r>
      <w:r w:rsidR="002E2C33">
        <w:t xml:space="preserve">dan </w:t>
      </w:r>
      <w:r w:rsidR="002E2C33">
        <w:rPr>
          <w:i/>
          <w:iCs/>
        </w:rPr>
        <w:t>Tajalli</w:t>
      </w:r>
      <w:r w:rsidR="000D678E">
        <w:rPr>
          <w:i/>
          <w:iCs/>
        </w:rPr>
        <w:t xml:space="preserve"> </w:t>
      </w:r>
      <w:r w:rsidR="000D678E">
        <w:t>merupakan penyempurna dari segala sikap dan tingkah laku yang terpuji atau akhlak yang baik</w:t>
      </w:r>
      <w:r w:rsidR="002E2C33">
        <w:t>. Dengan menggunakan metode keteladanan, pengalaman, latihan dan juga usah yang sungguh-sungguh untuk mencapai kesucian jiwa dalam bersikap dan berperilaku yang terpuji.</w:t>
      </w:r>
    </w:p>
    <w:p w:rsidR="00FB2305" w:rsidRPr="00085B47" w:rsidRDefault="002F7EA8" w:rsidP="00085B47">
      <w:pPr>
        <w:pStyle w:val="05bkatakunci"/>
        <w:ind w:left="0"/>
      </w:pPr>
      <w:r>
        <w:t xml:space="preserve">Kata kunci : </w:t>
      </w:r>
      <w:r>
        <w:rPr>
          <w:lang w:val="id-ID"/>
        </w:rPr>
        <w:t>Konsep etika, Al-Ghazali</w:t>
      </w:r>
      <w:r w:rsidR="00FB2305" w:rsidRPr="00085B47">
        <w:t>.</w:t>
      </w:r>
    </w:p>
    <w:p w:rsidR="00780345" w:rsidRDefault="00780345" w:rsidP="002C1F89">
      <w:pPr>
        <w:pStyle w:val="08paragraf"/>
        <w:ind w:firstLine="0"/>
      </w:pPr>
    </w:p>
    <w:p w:rsidR="00780345" w:rsidRDefault="00780345" w:rsidP="002C1F89">
      <w:pPr>
        <w:pStyle w:val="08paragraf"/>
        <w:ind w:firstLine="0"/>
        <w:sectPr w:rsidR="00780345" w:rsidSect="00BF1115">
          <w:headerReference w:type="even" r:id="rId8"/>
          <w:headerReference w:type="default" r:id="rId9"/>
          <w:footerReference w:type="even" r:id="rId10"/>
          <w:footerReference w:type="default" r:id="rId11"/>
          <w:type w:val="continuous"/>
          <w:pgSz w:w="11906" w:h="16838" w:code="9"/>
          <w:pgMar w:top="1701" w:right="1701" w:bottom="1418" w:left="2552" w:header="851" w:footer="996" w:gutter="0"/>
          <w:cols w:space="709"/>
          <w:docGrid w:linePitch="360"/>
        </w:sectPr>
      </w:pPr>
    </w:p>
    <w:p w:rsidR="002F7EA8" w:rsidRPr="002F7EA8" w:rsidRDefault="002F7EA8" w:rsidP="002F7EA8">
      <w:pPr>
        <w:spacing w:line="360" w:lineRule="auto"/>
        <w:ind w:firstLine="720"/>
        <w:rPr>
          <w:rFonts w:ascii="Gadugi" w:hAnsi="Gadugi" w:cstheme="majorBidi"/>
        </w:rPr>
      </w:pPr>
      <w:proofErr w:type="spellStart"/>
      <w:r w:rsidRPr="002F7EA8">
        <w:rPr>
          <w:rFonts w:ascii="Gadugi" w:hAnsi="Gadugi" w:cstheme="majorBidi"/>
        </w:rPr>
        <w:t>Saat</w:t>
      </w:r>
      <w:proofErr w:type="spellEnd"/>
      <w:r w:rsidRPr="002F7EA8">
        <w:rPr>
          <w:rFonts w:ascii="Gadugi" w:hAnsi="Gadugi" w:cstheme="majorBidi"/>
        </w:rPr>
        <w:t xml:space="preserve"> </w:t>
      </w:r>
      <w:proofErr w:type="spellStart"/>
      <w:r w:rsidRPr="002F7EA8">
        <w:rPr>
          <w:rFonts w:ascii="Gadugi" w:hAnsi="Gadugi" w:cstheme="majorBidi"/>
        </w:rPr>
        <w:t>ini</w:t>
      </w:r>
      <w:proofErr w:type="spellEnd"/>
      <w:r w:rsidRPr="002F7EA8">
        <w:rPr>
          <w:rFonts w:ascii="Gadugi" w:hAnsi="Gadugi" w:cstheme="majorBidi"/>
        </w:rPr>
        <w:t xml:space="preserve">, </w:t>
      </w:r>
      <w:proofErr w:type="spellStart"/>
      <w:r w:rsidRPr="002F7EA8">
        <w:rPr>
          <w:rFonts w:ascii="Gadugi" w:hAnsi="Gadugi" w:cstheme="majorBidi"/>
        </w:rPr>
        <w:t>permasalahan</w:t>
      </w:r>
      <w:proofErr w:type="spellEnd"/>
      <w:r w:rsidRPr="002F7EA8">
        <w:rPr>
          <w:rFonts w:ascii="Gadugi" w:hAnsi="Gadugi" w:cstheme="majorBidi"/>
        </w:rPr>
        <w:t xml:space="preserve"> </w:t>
      </w:r>
      <w:proofErr w:type="spellStart"/>
      <w:r w:rsidRPr="002F7EA8">
        <w:rPr>
          <w:rFonts w:ascii="Gadugi" w:hAnsi="Gadugi" w:cstheme="majorBidi"/>
        </w:rPr>
        <w:t>merosotnya</w:t>
      </w:r>
      <w:proofErr w:type="spellEnd"/>
      <w:r w:rsidRPr="002F7EA8">
        <w:rPr>
          <w:rFonts w:ascii="Gadugi" w:hAnsi="Gadugi" w:cstheme="majorBidi"/>
        </w:rPr>
        <w:t xml:space="preserve"> </w:t>
      </w:r>
      <w:proofErr w:type="spellStart"/>
      <w:r w:rsidRPr="002F7EA8">
        <w:rPr>
          <w:rFonts w:ascii="Gadugi" w:hAnsi="Gadugi" w:cstheme="majorBidi"/>
        </w:rPr>
        <w:t>etika</w:t>
      </w:r>
      <w:proofErr w:type="spellEnd"/>
      <w:r w:rsidRPr="002F7EA8">
        <w:rPr>
          <w:rFonts w:ascii="Gadugi" w:hAnsi="Gadugi" w:cstheme="majorBidi"/>
        </w:rPr>
        <w:t xml:space="preserve"> </w:t>
      </w:r>
      <w:proofErr w:type="spellStart"/>
      <w:r w:rsidRPr="002F7EA8">
        <w:rPr>
          <w:rFonts w:ascii="Gadugi" w:hAnsi="Gadugi" w:cstheme="majorBidi"/>
        </w:rPr>
        <w:t>atau</w:t>
      </w:r>
      <w:proofErr w:type="spellEnd"/>
      <w:r w:rsidRPr="002F7EA8">
        <w:rPr>
          <w:rFonts w:ascii="Gadugi" w:hAnsi="Gadugi" w:cstheme="majorBidi"/>
        </w:rPr>
        <w:t xml:space="preserve"> </w:t>
      </w:r>
      <w:proofErr w:type="spellStart"/>
      <w:r w:rsidRPr="002F7EA8">
        <w:rPr>
          <w:rFonts w:ascii="Gadugi" w:hAnsi="Gadugi" w:cstheme="majorBidi"/>
        </w:rPr>
        <w:t>akhlak</w:t>
      </w:r>
      <w:proofErr w:type="spellEnd"/>
      <w:r w:rsidRPr="002F7EA8">
        <w:rPr>
          <w:rFonts w:ascii="Gadugi" w:hAnsi="Gadugi" w:cstheme="majorBidi"/>
        </w:rPr>
        <w:t xml:space="preserve"> </w:t>
      </w:r>
      <w:proofErr w:type="spellStart"/>
      <w:r w:rsidRPr="002F7EA8">
        <w:rPr>
          <w:rFonts w:ascii="Gadugi" w:hAnsi="Gadugi" w:cstheme="majorBidi"/>
        </w:rPr>
        <w:t>merupakan</w:t>
      </w:r>
      <w:proofErr w:type="spellEnd"/>
      <w:r w:rsidRPr="002F7EA8">
        <w:rPr>
          <w:rFonts w:ascii="Gadugi" w:hAnsi="Gadugi" w:cstheme="majorBidi"/>
        </w:rPr>
        <w:t xml:space="preserve"> </w:t>
      </w:r>
      <w:proofErr w:type="spellStart"/>
      <w:r w:rsidRPr="002F7EA8">
        <w:rPr>
          <w:rFonts w:ascii="Gadugi" w:hAnsi="Gadugi" w:cstheme="majorBidi"/>
        </w:rPr>
        <w:t>pandangan</w:t>
      </w:r>
      <w:proofErr w:type="spellEnd"/>
      <w:r w:rsidRPr="002F7EA8">
        <w:rPr>
          <w:rFonts w:ascii="Gadugi" w:hAnsi="Gadugi" w:cstheme="majorBidi"/>
        </w:rPr>
        <w:t xml:space="preserve"> </w:t>
      </w:r>
      <w:proofErr w:type="spellStart"/>
      <w:r w:rsidRPr="002F7EA8">
        <w:rPr>
          <w:rFonts w:ascii="Gadugi" w:hAnsi="Gadugi" w:cstheme="majorBidi"/>
        </w:rPr>
        <w:t>hal</w:t>
      </w:r>
      <w:proofErr w:type="spellEnd"/>
      <w:r w:rsidRPr="002F7EA8">
        <w:rPr>
          <w:rFonts w:ascii="Gadugi" w:hAnsi="Gadugi" w:cstheme="majorBidi"/>
        </w:rPr>
        <w:t xml:space="preserve"> yang </w:t>
      </w:r>
      <w:proofErr w:type="spellStart"/>
      <w:r w:rsidRPr="002F7EA8">
        <w:rPr>
          <w:rFonts w:ascii="Gadugi" w:hAnsi="Gadugi" w:cstheme="majorBidi"/>
        </w:rPr>
        <w:t>biasa</w:t>
      </w:r>
      <w:proofErr w:type="spellEnd"/>
      <w:r w:rsidRPr="002F7EA8">
        <w:rPr>
          <w:rFonts w:ascii="Gadugi" w:hAnsi="Gadugi" w:cstheme="majorBidi"/>
        </w:rPr>
        <w:t xml:space="preserve"> </w:t>
      </w:r>
      <w:proofErr w:type="spellStart"/>
      <w:r w:rsidRPr="002F7EA8">
        <w:rPr>
          <w:rFonts w:ascii="Gadugi" w:hAnsi="Gadugi" w:cstheme="majorBidi"/>
        </w:rPr>
        <w:t>dalam</w:t>
      </w:r>
      <w:proofErr w:type="spellEnd"/>
      <w:r w:rsidRPr="002F7EA8">
        <w:rPr>
          <w:rFonts w:ascii="Gadugi" w:hAnsi="Gadugi" w:cstheme="majorBidi"/>
        </w:rPr>
        <w:t xml:space="preserve"> </w:t>
      </w:r>
      <w:proofErr w:type="spellStart"/>
      <w:r w:rsidRPr="002F7EA8">
        <w:rPr>
          <w:rFonts w:ascii="Gadugi" w:hAnsi="Gadugi" w:cstheme="majorBidi"/>
        </w:rPr>
        <w:t>lingkungan</w:t>
      </w:r>
      <w:proofErr w:type="spellEnd"/>
      <w:r w:rsidRPr="002F7EA8">
        <w:rPr>
          <w:rFonts w:ascii="Gadugi" w:hAnsi="Gadugi" w:cstheme="majorBidi"/>
        </w:rPr>
        <w:t xml:space="preserve"> </w:t>
      </w:r>
      <w:proofErr w:type="spellStart"/>
      <w:r w:rsidRPr="002F7EA8">
        <w:rPr>
          <w:rFonts w:ascii="Gadugi" w:hAnsi="Gadugi" w:cstheme="majorBidi"/>
        </w:rPr>
        <w:t>keseharian</w:t>
      </w:r>
      <w:proofErr w:type="spellEnd"/>
      <w:r w:rsidRPr="002F7EA8">
        <w:rPr>
          <w:rFonts w:ascii="Gadugi" w:hAnsi="Gadugi" w:cstheme="majorBidi"/>
        </w:rPr>
        <w:t xml:space="preserve"> </w:t>
      </w:r>
      <w:proofErr w:type="spellStart"/>
      <w:r w:rsidRPr="002F7EA8">
        <w:rPr>
          <w:rFonts w:ascii="Gadugi" w:hAnsi="Gadugi" w:cstheme="majorBidi"/>
        </w:rPr>
        <w:t>masyarakat</w:t>
      </w:r>
      <w:proofErr w:type="spellEnd"/>
      <w:r w:rsidRPr="002F7EA8">
        <w:rPr>
          <w:rFonts w:ascii="Gadugi" w:hAnsi="Gadugi" w:cstheme="majorBidi"/>
        </w:rPr>
        <w:t xml:space="preserve">. </w:t>
      </w:r>
      <w:proofErr w:type="spellStart"/>
      <w:r w:rsidRPr="002F7EA8">
        <w:rPr>
          <w:rFonts w:ascii="Gadugi" w:hAnsi="Gadugi" w:cstheme="majorBidi"/>
        </w:rPr>
        <w:t>Adapun</w:t>
      </w:r>
      <w:proofErr w:type="spellEnd"/>
      <w:r w:rsidRPr="002F7EA8">
        <w:rPr>
          <w:rFonts w:ascii="Gadugi" w:hAnsi="Gadugi" w:cstheme="majorBidi"/>
        </w:rPr>
        <w:t xml:space="preserve"> </w:t>
      </w:r>
      <w:proofErr w:type="spellStart"/>
      <w:r w:rsidRPr="002F7EA8">
        <w:rPr>
          <w:rFonts w:ascii="Gadugi" w:hAnsi="Gadugi" w:cstheme="majorBidi"/>
        </w:rPr>
        <w:t>keadaan</w:t>
      </w:r>
      <w:proofErr w:type="spellEnd"/>
      <w:r w:rsidRPr="002F7EA8">
        <w:rPr>
          <w:rFonts w:ascii="Gadugi" w:hAnsi="Gadugi" w:cstheme="majorBidi"/>
        </w:rPr>
        <w:t xml:space="preserve"> </w:t>
      </w:r>
      <w:proofErr w:type="spellStart"/>
      <w:r w:rsidRPr="002F7EA8">
        <w:rPr>
          <w:rFonts w:ascii="Gadugi" w:hAnsi="Gadugi" w:cstheme="majorBidi"/>
        </w:rPr>
        <w:t>demikian</w:t>
      </w:r>
      <w:proofErr w:type="spellEnd"/>
      <w:r w:rsidRPr="002F7EA8">
        <w:rPr>
          <w:rFonts w:ascii="Gadugi" w:hAnsi="Gadugi" w:cstheme="majorBidi"/>
        </w:rPr>
        <w:t xml:space="preserve">, </w:t>
      </w:r>
      <w:proofErr w:type="spellStart"/>
      <w:r w:rsidRPr="002F7EA8">
        <w:rPr>
          <w:rFonts w:ascii="Gadugi" w:hAnsi="Gadugi" w:cstheme="majorBidi"/>
        </w:rPr>
        <w:t>hingga</w:t>
      </w:r>
      <w:proofErr w:type="spellEnd"/>
      <w:r w:rsidRPr="002F7EA8">
        <w:rPr>
          <w:rFonts w:ascii="Gadugi" w:hAnsi="Gadugi" w:cstheme="majorBidi"/>
        </w:rPr>
        <w:t xml:space="preserve"> </w:t>
      </w:r>
      <w:proofErr w:type="spellStart"/>
      <w:r w:rsidRPr="002F7EA8">
        <w:rPr>
          <w:rFonts w:ascii="Gadugi" w:hAnsi="Gadugi" w:cstheme="majorBidi"/>
        </w:rPr>
        <w:t>saat</w:t>
      </w:r>
      <w:proofErr w:type="spellEnd"/>
      <w:r w:rsidRPr="002F7EA8">
        <w:rPr>
          <w:rFonts w:ascii="Gadugi" w:hAnsi="Gadugi" w:cstheme="majorBidi"/>
        </w:rPr>
        <w:t xml:space="preserve"> </w:t>
      </w:r>
      <w:proofErr w:type="spellStart"/>
      <w:r w:rsidRPr="002F7EA8">
        <w:rPr>
          <w:rFonts w:ascii="Gadugi" w:hAnsi="Gadugi" w:cstheme="majorBidi"/>
        </w:rPr>
        <w:lastRenderedPageBreak/>
        <w:t>ini</w:t>
      </w:r>
      <w:proofErr w:type="spellEnd"/>
      <w:r w:rsidRPr="002F7EA8">
        <w:rPr>
          <w:rFonts w:ascii="Gadugi" w:hAnsi="Gadugi" w:cstheme="majorBidi"/>
        </w:rPr>
        <w:t xml:space="preserve"> </w:t>
      </w:r>
      <w:proofErr w:type="spellStart"/>
      <w:r w:rsidRPr="002F7EA8">
        <w:rPr>
          <w:rFonts w:ascii="Gadugi" w:hAnsi="Gadugi" w:cstheme="majorBidi"/>
        </w:rPr>
        <w:t>belum</w:t>
      </w:r>
      <w:proofErr w:type="spellEnd"/>
      <w:r w:rsidRPr="002F7EA8">
        <w:rPr>
          <w:rFonts w:ascii="Gadugi" w:hAnsi="Gadugi" w:cstheme="majorBidi"/>
        </w:rPr>
        <w:t xml:space="preserve"> </w:t>
      </w:r>
      <w:proofErr w:type="spellStart"/>
      <w:r w:rsidRPr="002F7EA8">
        <w:rPr>
          <w:rFonts w:ascii="Gadugi" w:hAnsi="Gadugi" w:cstheme="majorBidi"/>
        </w:rPr>
        <w:t>menemukan</w:t>
      </w:r>
      <w:proofErr w:type="spellEnd"/>
      <w:r w:rsidRPr="002F7EA8">
        <w:rPr>
          <w:rFonts w:ascii="Gadugi" w:hAnsi="Gadugi" w:cstheme="majorBidi"/>
        </w:rPr>
        <w:t xml:space="preserve"> </w:t>
      </w:r>
      <w:proofErr w:type="spellStart"/>
      <w:r w:rsidRPr="002F7EA8">
        <w:rPr>
          <w:rFonts w:ascii="Gadugi" w:hAnsi="Gadugi" w:cstheme="majorBidi"/>
        </w:rPr>
        <w:t>titik</w:t>
      </w:r>
      <w:proofErr w:type="spellEnd"/>
      <w:r w:rsidRPr="002F7EA8">
        <w:rPr>
          <w:rFonts w:ascii="Gadugi" w:hAnsi="Gadugi" w:cstheme="majorBidi"/>
        </w:rPr>
        <w:t xml:space="preserve"> </w:t>
      </w:r>
      <w:proofErr w:type="spellStart"/>
      <w:r w:rsidRPr="002F7EA8">
        <w:rPr>
          <w:rFonts w:ascii="Gadugi" w:hAnsi="Gadugi" w:cstheme="majorBidi"/>
        </w:rPr>
        <w:t>jelas</w:t>
      </w:r>
      <w:proofErr w:type="spellEnd"/>
      <w:r w:rsidRPr="002F7EA8">
        <w:rPr>
          <w:rFonts w:ascii="Gadugi" w:hAnsi="Gadugi" w:cstheme="majorBidi"/>
        </w:rPr>
        <w:t xml:space="preserve"> </w:t>
      </w:r>
      <w:proofErr w:type="spellStart"/>
      <w:r w:rsidRPr="002F7EA8">
        <w:rPr>
          <w:rFonts w:ascii="Gadugi" w:hAnsi="Gadugi" w:cstheme="majorBidi"/>
        </w:rPr>
        <w:t>faktor</w:t>
      </w:r>
      <w:proofErr w:type="spellEnd"/>
      <w:r w:rsidRPr="002F7EA8">
        <w:rPr>
          <w:rFonts w:ascii="Gadugi" w:hAnsi="Gadugi" w:cstheme="majorBidi"/>
        </w:rPr>
        <w:t xml:space="preserve"> </w:t>
      </w:r>
      <w:proofErr w:type="spellStart"/>
      <w:r w:rsidRPr="002F7EA8">
        <w:rPr>
          <w:rFonts w:ascii="Gadugi" w:hAnsi="Gadugi" w:cstheme="majorBidi"/>
        </w:rPr>
        <w:t>penyebab</w:t>
      </w:r>
      <w:proofErr w:type="spellEnd"/>
      <w:r w:rsidRPr="002F7EA8">
        <w:rPr>
          <w:rFonts w:ascii="Gadugi" w:hAnsi="Gadugi" w:cstheme="majorBidi"/>
        </w:rPr>
        <w:t xml:space="preserve"> </w:t>
      </w:r>
      <w:proofErr w:type="spellStart"/>
      <w:r w:rsidRPr="002F7EA8">
        <w:rPr>
          <w:rFonts w:ascii="Gadugi" w:hAnsi="Gadugi" w:cstheme="majorBidi"/>
        </w:rPr>
        <w:t>kemerosotan</w:t>
      </w:r>
      <w:proofErr w:type="spellEnd"/>
      <w:r w:rsidRPr="002F7EA8">
        <w:rPr>
          <w:rFonts w:ascii="Gadugi" w:hAnsi="Gadugi" w:cstheme="majorBidi"/>
        </w:rPr>
        <w:t xml:space="preserve"> </w:t>
      </w:r>
      <w:proofErr w:type="spellStart"/>
      <w:r w:rsidRPr="002F7EA8">
        <w:rPr>
          <w:rFonts w:ascii="Gadugi" w:hAnsi="Gadugi" w:cstheme="majorBidi"/>
        </w:rPr>
        <w:t>etika</w:t>
      </w:r>
      <w:proofErr w:type="spellEnd"/>
      <w:r w:rsidRPr="002F7EA8">
        <w:rPr>
          <w:rFonts w:ascii="Gadugi" w:hAnsi="Gadugi" w:cstheme="majorBidi"/>
        </w:rPr>
        <w:t xml:space="preserve"> </w:t>
      </w:r>
      <w:proofErr w:type="spellStart"/>
      <w:r w:rsidRPr="002F7EA8">
        <w:rPr>
          <w:rFonts w:ascii="Gadugi" w:hAnsi="Gadugi" w:cstheme="majorBidi"/>
        </w:rPr>
        <w:t>tersebut</w:t>
      </w:r>
      <w:proofErr w:type="spellEnd"/>
      <w:r w:rsidRPr="002F7EA8">
        <w:rPr>
          <w:rFonts w:ascii="Gadugi" w:hAnsi="Gadugi" w:cstheme="majorBidi"/>
        </w:rPr>
        <w:t xml:space="preserve">. </w:t>
      </w:r>
      <w:proofErr w:type="spellStart"/>
      <w:r w:rsidRPr="002F7EA8">
        <w:rPr>
          <w:rFonts w:ascii="Gadugi" w:hAnsi="Gadugi" w:cstheme="majorBidi"/>
        </w:rPr>
        <w:t>Masalah</w:t>
      </w:r>
      <w:proofErr w:type="spellEnd"/>
      <w:r w:rsidRPr="002F7EA8">
        <w:rPr>
          <w:rFonts w:ascii="Gadugi" w:hAnsi="Gadugi" w:cstheme="majorBidi"/>
        </w:rPr>
        <w:t xml:space="preserve"> moral </w:t>
      </w:r>
      <w:proofErr w:type="spellStart"/>
      <w:r w:rsidRPr="002F7EA8">
        <w:rPr>
          <w:rFonts w:ascii="Gadugi" w:hAnsi="Gadugi" w:cstheme="majorBidi"/>
        </w:rPr>
        <w:t>merupakan</w:t>
      </w:r>
      <w:proofErr w:type="spellEnd"/>
      <w:r w:rsidRPr="002F7EA8">
        <w:rPr>
          <w:rFonts w:ascii="Gadugi" w:hAnsi="Gadugi" w:cstheme="majorBidi"/>
        </w:rPr>
        <w:t xml:space="preserve"> </w:t>
      </w:r>
      <w:proofErr w:type="spellStart"/>
      <w:r w:rsidRPr="002F7EA8">
        <w:rPr>
          <w:rFonts w:ascii="Gadugi" w:hAnsi="Gadugi" w:cstheme="majorBidi"/>
        </w:rPr>
        <w:t>hal</w:t>
      </w:r>
      <w:proofErr w:type="spellEnd"/>
      <w:r w:rsidRPr="002F7EA8">
        <w:rPr>
          <w:rFonts w:ascii="Gadugi" w:hAnsi="Gadugi" w:cstheme="majorBidi"/>
        </w:rPr>
        <w:t xml:space="preserve"> yang </w:t>
      </w:r>
      <w:proofErr w:type="spellStart"/>
      <w:r w:rsidRPr="002F7EA8">
        <w:rPr>
          <w:rFonts w:ascii="Gadugi" w:hAnsi="Gadugi" w:cstheme="majorBidi"/>
        </w:rPr>
        <w:t>pertama</w:t>
      </w:r>
      <w:proofErr w:type="spellEnd"/>
      <w:r w:rsidRPr="002F7EA8">
        <w:rPr>
          <w:rFonts w:ascii="Gadugi" w:hAnsi="Gadugi" w:cstheme="majorBidi"/>
        </w:rPr>
        <w:t xml:space="preserve"> yang </w:t>
      </w:r>
      <w:proofErr w:type="spellStart"/>
      <w:r w:rsidRPr="002F7EA8">
        <w:rPr>
          <w:rFonts w:ascii="Gadugi" w:hAnsi="Gadugi" w:cstheme="majorBidi"/>
        </w:rPr>
        <w:t>ada</w:t>
      </w:r>
      <w:proofErr w:type="spellEnd"/>
      <w:r w:rsidRPr="002F7EA8">
        <w:rPr>
          <w:rFonts w:ascii="Gadugi" w:hAnsi="Gadugi" w:cstheme="majorBidi"/>
        </w:rPr>
        <w:t xml:space="preserve"> </w:t>
      </w:r>
      <w:proofErr w:type="spellStart"/>
      <w:r w:rsidRPr="002F7EA8">
        <w:rPr>
          <w:rFonts w:ascii="Gadugi" w:hAnsi="Gadugi" w:cstheme="majorBidi"/>
        </w:rPr>
        <w:t>dalam</w:t>
      </w:r>
      <w:proofErr w:type="spellEnd"/>
      <w:r w:rsidRPr="002F7EA8">
        <w:rPr>
          <w:rFonts w:ascii="Gadugi" w:hAnsi="Gadugi" w:cstheme="majorBidi"/>
        </w:rPr>
        <w:t xml:space="preserve"> </w:t>
      </w:r>
      <w:proofErr w:type="spellStart"/>
      <w:r w:rsidRPr="002F7EA8">
        <w:rPr>
          <w:rFonts w:ascii="Gadugi" w:hAnsi="Gadugi" w:cstheme="majorBidi"/>
        </w:rPr>
        <w:t>diri</w:t>
      </w:r>
      <w:proofErr w:type="spellEnd"/>
      <w:r w:rsidRPr="002F7EA8">
        <w:rPr>
          <w:rFonts w:ascii="Gadugi" w:hAnsi="Gadugi" w:cstheme="majorBidi"/>
        </w:rPr>
        <w:t xml:space="preserve"> </w:t>
      </w:r>
      <w:proofErr w:type="spellStart"/>
      <w:r w:rsidRPr="002F7EA8">
        <w:rPr>
          <w:rFonts w:ascii="Gadugi" w:hAnsi="Gadugi" w:cstheme="majorBidi"/>
        </w:rPr>
        <w:t>manusia</w:t>
      </w:r>
      <w:proofErr w:type="spellEnd"/>
      <w:r w:rsidRPr="002F7EA8">
        <w:rPr>
          <w:rFonts w:ascii="Gadugi" w:hAnsi="Gadugi" w:cstheme="majorBidi"/>
        </w:rPr>
        <w:t xml:space="preserve"> </w:t>
      </w:r>
      <w:proofErr w:type="spellStart"/>
      <w:r w:rsidRPr="002F7EA8">
        <w:rPr>
          <w:rFonts w:ascii="Gadugi" w:hAnsi="Gadugi" w:cstheme="majorBidi"/>
        </w:rPr>
        <w:t>itu</w:t>
      </w:r>
      <w:proofErr w:type="spellEnd"/>
      <w:r w:rsidRPr="002F7EA8">
        <w:rPr>
          <w:rFonts w:ascii="Gadugi" w:hAnsi="Gadugi" w:cstheme="majorBidi"/>
        </w:rPr>
        <w:t xml:space="preserve"> </w:t>
      </w:r>
      <w:proofErr w:type="spellStart"/>
      <w:r w:rsidRPr="002F7EA8">
        <w:rPr>
          <w:rFonts w:ascii="Gadugi" w:hAnsi="Gadugi" w:cstheme="majorBidi"/>
        </w:rPr>
        <w:t>sendiri</w:t>
      </w:r>
      <w:proofErr w:type="spellEnd"/>
      <w:r w:rsidRPr="002F7EA8">
        <w:rPr>
          <w:rFonts w:ascii="Gadugi" w:hAnsi="Gadugi" w:cstheme="majorBidi"/>
        </w:rPr>
        <w:t xml:space="preserve">, </w:t>
      </w:r>
      <w:proofErr w:type="spellStart"/>
      <w:r w:rsidRPr="002F7EA8">
        <w:rPr>
          <w:rFonts w:ascii="Gadugi" w:hAnsi="Gadugi" w:cstheme="majorBidi"/>
        </w:rPr>
        <w:t>baik</w:t>
      </w:r>
      <w:proofErr w:type="spellEnd"/>
      <w:r w:rsidRPr="002F7EA8">
        <w:rPr>
          <w:rFonts w:ascii="Gadugi" w:hAnsi="Gadugi" w:cstheme="majorBidi"/>
        </w:rPr>
        <w:t xml:space="preserve"> </w:t>
      </w:r>
      <w:proofErr w:type="spellStart"/>
      <w:r w:rsidRPr="002F7EA8">
        <w:rPr>
          <w:rFonts w:ascii="Gadugi" w:hAnsi="Gadugi" w:cstheme="majorBidi"/>
        </w:rPr>
        <w:t>secara</w:t>
      </w:r>
      <w:proofErr w:type="spellEnd"/>
      <w:r w:rsidRPr="002F7EA8">
        <w:rPr>
          <w:rFonts w:ascii="Gadugi" w:hAnsi="Gadugi" w:cstheme="majorBidi"/>
        </w:rPr>
        <w:t xml:space="preserve"> ideal </w:t>
      </w:r>
      <w:proofErr w:type="spellStart"/>
      <w:r w:rsidRPr="002F7EA8">
        <w:rPr>
          <w:rFonts w:ascii="Gadugi" w:hAnsi="Gadugi" w:cstheme="majorBidi"/>
        </w:rPr>
        <w:t>atau</w:t>
      </w:r>
      <w:proofErr w:type="spellEnd"/>
      <w:r w:rsidRPr="002F7EA8">
        <w:rPr>
          <w:rFonts w:ascii="Gadugi" w:hAnsi="Gadugi" w:cstheme="majorBidi"/>
        </w:rPr>
        <w:t xml:space="preserve"> </w:t>
      </w:r>
      <w:proofErr w:type="spellStart"/>
      <w:r w:rsidRPr="002F7EA8">
        <w:rPr>
          <w:rFonts w:ascii="Gadugi" w:hAnsi="Gadugi" w:cstheme="majorBidi"/>
        </w:rPr>
        <w:t>realita</w:t>
      </w:r>
      <w:proofErr w:type="spellEnd"/>
      <w:r w:rsidRPr="002F7EA8">
        <w:rPr>
          <w:rFonts w:ascii="Gadugi" w:hAnsi="Gadugi" w:cstheme="majorBidi"/>
        </w:rPr>
        <w:t xml:space="preserve">. Yang </w:t>
      </w:r>
      <w:proofErr w:type="spellStart"/>
      <w:r w:rsidRPr="002F7EA8">
        <w:rPr>
          <w:rFonts w:ascii="Gadugi" w:hAnsi="Gadugi" w:cstheme="majorBidi"/>
        </w:rPr>
        <w:t>dikatakan</w:t>
      </w:r>
      <w:proofErr w:type="spellEnd"/>
      <w:r w:rsidRPr="002F7EA8">
        <w:rPr>
          <w:rFonts w:ascii="Gadugi" w:hAnsi="Gadugi" w:cstheme="majorBidi"/>
        </w:rPr>
        <w:t xml:space="preserve"> ideal </w:t>
      </w:r>
      <w:proofErr w:type="spellStart"/>
      <w:r w:rsidRPr="002F7EA8">
        <w:rPr>
          <w:rFonts w:ascii="Gadugi" w:hAnsi="Gadugi" w:cstheme="majorBidi"/>
        </w:rPr>
        <w:t>yaitu</w:t>
      </w:r>
      <w:proofErr w:type="spellEnd"/>
      <w:r w:rsidRPr="002F7EA8">
        <w:rPr>
          <w:rFonts w:ascii="Gadugi" w:hAnsi="Gadugi" w:cstheme="majorBidi"/>
        </w:rPr>
        <w:t xml:space="preserve"> </w:t>
      </w:r>
      <w:proofErr w:type="spellStart"/>
      <w:r w:rsidRPr="002F7EA8">
        <w:rPr>
          <w:rFonts w:ascii="Gadugi" w:hAnsi="Gadugi" w:cstheme="majorBidi"/>
        </w:rPr>
        <w:t>saat</w:t>
      </w:r>
      <w:proofErr w:type="spellEnd"/>
      <w:r w:rsidRPr="002F7EA8">
        <w:rPr>
          <w:rFonts w:ascii="Gadugi" w:hAnsi="Gadugi" w:cstheme="majorBidi"/>
        </w:rPr>
        <w:t xml:space="preserve"> </w:t>
      </w:r>
      <w:proofErr w:type="spellStart"/>
      <w:r w:rsidRPr="002F7EA8">
        <w:rPr>
          <w:rFonts w:ascii="Gadugi" w:hAnsi="Gadugi" w:cstheme="majorBidi"/>
        </w:rPr>
        <w:t>manusia</w:t>
      </w:r>
      <w:proofErr w:type="spellEnd"/>
      <w:r w:rsidRPr="002F7EA8">
        <w:rPr>
          <w:rFonts w:ascii="Gadugi" w:hAnsi="Gadugi" w:cstheme="majorBidi"/>
        </w:rPr>
        <w:t xml:space="preserve"> </w:t>
      </w:r>
      <w:proofErr w:type="spellStart"/>
      <w:r w:rsidRPr="002F7EA8">
        <w:rPr>
          <w:rFonts w:ascii="Gadugi" w:hAnsi="Gadugi" w:cstheme="majorBidi"/>
        </w:rPr>
        <w:t>diberikan</w:t>
      </w:r>
      <w:proofErr w:type="spellEnd"/>
      <w:r w:rsidRPr="002F7EA8">
        <w:rPr>
          <w:rFonts w:ascii="Gadugi" w:hAnsi="Gadugi" w:cstheme="majorBidi"/>
        </w:rPr>
        <w:t xml:space="preserve"> “</w:t>
      </w:r>
      <w:proofErr w:type="spellStart"/>
      <w:r w:rsidRPr="002F7EA8">
        <w:rPr>
          <w:rFonts w:ascii="Gadugi" w:hAnsi="Gadugi" w:cstheme="majorBidi"/>
        </w:rPr>
        <w:t>ruh</w:t>
      </w:r>
      <w:proofErr w:type="spellEnd"/>
      <w:r w:rsidRPr="002F7EA8">
        <w:rPr>
          <w:rFonts w:ascii="Gadugi" w:hAnsi="Gadugi" w:cstheme="majorBidi"/>
        </w:rPr>
        <w:t xml:space="preserve">” </w:t>
      </w:r>
      <w:proofErr w:type="spellStart"/>
      <w:r w:rsidRPr="002F7EA8">
        <w:rPr>
          <w:rFonts w:ascii="Gadugi" w:hAnsi="Gadugi" w:cstheme="majorBidi"/>
        </w:rPr>
        <w:t>oleh</w:t>
      </w:r>
      <w:proofErr w:type="spellEnd"/>
      <w:r w:rsidRPr="002F7EA8">
        <w:rPr>
          <w:rFonts w:ascii="Gadugi" w:hAnsi="Gadugi" w:cstheme="majorBidi"/>
        </w:rPr>
        <w:t xml:space="preserve"> sang </w:t>
      </w:r>
      <w:proofErr w:type="spellStart"/>
      <w:r w:rsidRPr="002F7EA8">
        <w:rPr>
          <w:rFonts w:ascii="Gadugi" w:hAnsi="Gadugi" w:cstheme="majorBidi"/>
        </w:rPr>
        <w:t>pencipta</w:t>
      </w:r>
      <w:proofErr w:type="spellEnd"/>
      <w:r w:rsidRPr="002F7EA8">
        <w:rPr>
          <w:rFonts w:ascii="Gadugi" w:hAnsi="Gadugi" w:cstheme="majorBidi"/>
        </w:rPr>
        <w:t xml:space="preserve"> </w:t>
      </w:r>
      <w:proofErr w:type="spellStart"/>
      <w:r w:rsidRPr="002F7EA8">
        <w:rPr>
          <w:rFonts w:ascii="Gadugi" w:hAnsi="Gadugi" w:cstheme="majorBidi"/>
        </w:rPr>
        <w:t>untuk</w:t>
      </w:r>
      <w:proofErr w:type="spellEnd"/>
      <w:r w:rsidRPr="002F7EA8">
        <w:rPr>
          <w:rFonts w:ascii="Gadugi" w:hAnsi="Gadugi" w:cstheme="majorBidi"/>
        </w:rPr>
        <w:t xml:space="preserve"> </w:t>
      </w:r>
      <w:proofErr w:type="spellStart"/>
      <w:r w:rsidRPr="002F7EA8">
        <w:rPr>
          <w:rFonts w:ascii="Gadugi" w:hAnsi="Gadugi" w:cstheme="majorBidi"/>
        </w:rPr>
        <w:t>pertama</w:t>
      </w:r>
      <w:proofErr w:type="spellEnd"/>
      <w:r w:rsidRPr="002F7EA8">
        <w:rPr>
          <w:rFonts w:ascii="Gadugi" w:hAnsi="Gadugi" w:cstheme="majorBidi"/>
        </w:rPr>
        <w:t xml:space="preserve"> </w:t>
      </w:r>
      <w:proofErr w:type="spellStart"/>
      <w:r w:rsidRPr="002F7EA8">
        <w:rPr>
          <w:rFonts w:ascii="Gadugi" w:hAnsi="Gadugi" w:cstheme="majorBidi"/>
        </w:rPr>
        <w:t>dalam</w:t>
      </w:r>
      <w:proofErr w:type="spellEnd"/>
      <w:r w:rsidRPr="002F7EA8">
        <w:rPr>
          <w:rFonts w:ascii="Gadugi" w:hAnsi="Gadugi" w:cstheme="majorBidi"/>
        </w:rPr>
        <w:t xml:space="preserve"> </w:t>
      </w:r>
      <w:proofErr w:type="spellStart"/>
      <w:r w:rsidRPr="002F7EA8">
        <w:rPr>
          <w:rFonts w:ascii="Gadugi" w:hAnsi="Gadugi" w:cstheme="majorBidi"/>
        </w:rPr>
        <w:t>hidupnya</w:t>
      </w:r>
      <w:proofErr w:type="spellEnd"/>
      <w:r w:rsidRPr="002F7EA8">
        <w:rPr>
          <w:rFonts w:ascii="Gadugi" w:hAnsi="Gadugi" w:cstheme="majorBidi"/>
        </w:rPr>
        <w:t xml:space="preserve">, </w:t>
      </w:r>
      <w:proofErr w:type="spellStart"/>
      <w:r w:rsidRPr="002F7EA8">
        <w:rPr>
          <w:rFonts w:ascii="Gadugi" w:hAnsi="Gadugi" w:cstheme="majorBidi"/>
        </w:rPr>
        <w:t>kemudian</w:t>
      </w:r>
      <w:proofErr w:type="spellEnd"/>
      <w:r w:rsidRPr="002F7EA8">
        <w:rPr>
          <w:rFonts w:ascii="Gadugi" w:hAnsi="Gadugi" w:cstheme="majorBidi"/>
        </w:rPr>
        <w:t xml:space="preserve"> </w:t>
      </w:r>
      <w:proofErr w:type="spellStart"/>
      <w:r w:rsidRPr="002F7EA8">
        <w:rPr>
          <w:rFonts w:ascii="Gadugi" w:hAnsi="Gadugi" w:cstheme="majorBidi"/>
        </w:rPr>
        <w:t>diikuti</w:t>
      </w:r>
      <w:proofErr w:type="spellEnd"/>
      <w:r w:rsidRPr="002F7EA8">
        <w:rPr>
          <w:rFonts w:ascii="Gadugi" w:hAnsi="Gadugi" w:cstheme="majorBidi"/>
        </w:rPr>
        <w:t xml:space="preserve"> </w:t>
      </w:r>
      <w:proofErr w:type="spellStart"/>
      <w:r w:rsidRPr="002F7EA8">
        <w:rPr>
          <w:rFonts w:ascii="Gadugi" w:hAnsi="Gadugi" w:cstheme="majorBidi"/>
        </w:rPr>
        <w:t>dengan</w:t>
      </w:r>
      <w:proofErr w:type="spellEnd"/>
      <w:r w:rsidRPr="002F7EA8">
        <w:rPr>
          <w:rFonts w:ascii="Gadugi" w:hAnsi="Gadugi" w:cstheme="majorBidi"/>
        </w:rPr>
        <w:t xml:space="preserve"> “</w:t>
      </w:r>
      <w:proofErr w:type="spellStart"/>
      <w:r w:rsidRPr="002F7EA8">
        <w:rPr>
          <w:rFonts w:ascii="Gadugi" w:hAnsi="Gadugi" w:cstheme="majorBidi"/>
        </w:rPr>
        <w:t>rasio</w:t>
      </w:r>
      <w:proofErr w:type="spellEnd"/>
      <w:r w:rsidRPr="002F7EA8">
        <w:rPr>
          <w:rFonts w:ascii="Gadugi" w:hAnsi="Gadugi" w:cstheme="majorBidi"/>
        </w:rPr>
        <w:t xml:space="preserve">” </w:t>
      </w:r>
      <w:proofErr w:type="spellStart"/>
      <w:r w:rsidRPr="002F7EA8">
        <w:rPr>
          <w:rFonts w:ascii="Gadugi" w:hAnsi="Gadugi" w:cstheme="majorBidi"/>
        </w:rPr>
        <w:t>yaitu</w:t>
      </w:r>
      <w:proofErr w:type="spellEnd"/>
      <w:r w:rsidRPr="002F7EA8">
        <w:rPr>
          <w:rFonts w:ascii="Gadugi" w:hAnsi="Gadugi" w:cstheme="majorBidi"/>
        </w:rPr>
        <w:t xml:space="preserve"> yang </w:t>
      </w:r>
      <w:proofErr w:type="spellStart"/>
      <w:r w:rsidRPr="002F7EA8">
        <w:rPr>
          <w:rFonts w:ascii="Gadugi" w:hAnsi="Gadugi" w:cstheme="majorBidi"/>
        </w:rPr>
        <w:t>menentukan</w:t>
      </w:r>
      <w:proofErr w:type="spellEnd"/>
      <w:r w:rsidRPr="002F7EA8">
        <w:rPr>
          <w:rFonts w:ascii="Gadugi" w:hAnsi="Gadugi" w:cstheme="majorBidi"/>
        </w:rPr>
        <w:t xml:space="preserve"> </w:t>
      </w:r>
      <w:proofErr w:type="spellStart"/>
      <w:r w:rsidRPr="002F7EA8">
        <w:rPr>
          <w:rFonts w:ascii="Gadugi" w:hAnsi="Gadugi" w:cstheme="majorBidi"/>
        </w:rPr>
        <w:t>baik</w:t>
      </w:r>
      <w:proofErr w:type="spellEnd"/>
      <w:r w:rsidRPr="002F7EA8">
        <w:rPr>
          <w:rFonts w:ascii="Gadugi" w:hAnsi="Gadugi" w:cstheme="majorBidi"/>
        </w:rPr>
        <w:t xml:space="preserve"> </w:t>
      </w:r>
      <w:proofErr w:type="spellStart"/>
      <w:r w:rsidRPr="002F7EA8">
        <w:rPr>
          <w:rFonts w:ascii="Gadugi" w:hAnsi="Gadugi" w:cstheme="majorBidi"/>
        </w:rPr>
        <w:t>dan</w:t>
      </w:r>
      <w:proofErr w:type="spellEnd"/>
      <w:r w:rsidRPr="002F7EA8">
        <w:rPr>
          <w:rFonts w:ascii="Gadugi" w:hAnsi="Gadugi" w:cstheme="majorBidi"/>
        </w:rPr>
        <w:t xml:space="preserve"> </w:t>
      </w:r>
      <w:proofErr w:type="spellStart"/>
      <w:r w:rsidRPr="002F7EA8">
        <w:rPr>
          <w:rFonts w:ascii="Gadugi" w:hAnsi="Gadugi" w:cstheme="majorBidi"/>
        </w:rPr>
        <w:t>buruk</w:t>
      </w:r>
      <w:proofErr w:type="spellEnd"/>
      <w:r w:rsidRPr="002F7EA8">
        <w:rPr>
          <w:rFonts w:ascii="Gadugi" w:hAnsi="Gadugi" w:cstheme="majorBidi"/>
        </w:rPr>
        <w:t xml:space="preserve">. </w:t>
      </w:r>
      <w:proofErr w:type="spellStart"/>
      <w:r w:rsidRPr="002F7EA8">
        <w:rPr>
          <w:rFonts w:ascii="Gadugi" w:hAnsi="Gadugi" w:cstheme="majorBidi"/>
        </w:rPr>
        <w:t>Maka</w:t>
      </w:r>
      <w:proofErr w:type="spellEnd"/>
      <w:r w:rsidRPr="002F7EA8">
        <w:rPr>
          <w:rFonts w:ascii="Gadugi" w:hAnsi="Gadugi" w:cstheme="majorBidi"/>
        </w:rPr>
        <w:t xml:space="preserve"> </w:t>
      </w:r>
      <w:proofErr w:type="spellStart"/>
      <w:r w:rsidRPr="002F7EA8">
        <w:rPr>
          <w:rFonts w:ascii="Gadugi" w:hAnsi="Gadugi" w:cstheme="majorBidi"/>
        </w:rPr>
        <w:t>permasalahan</w:t>
      </w:r>
      <w:proofErr w:type="spellEnd"/>
      <w:r w:rsidRPr="002F7EA8">
        <w:rPr>
          <w:rFonts w:ascii="Gadugi" w:hAnsi="Gadugi" w:cstheme="majorBidi"/>
        </w:rPr>
        <w:t xml:space="preserve"> moral </w:t>
      </w:r>
      <w:proofErr w:type="spellStart"/>
      <w:r w:rsidRPr="002F7EA8">
        <w:rPr>
          <w:rFonts w:ascii="Gadugi" w:hAnsi="Gadugi" w:cstheme="majorBidi"/>
        </w:rPr>
        <w:t>merupakan</w:t>
      </w:r>
      <w:proofErr w:type="spellEnd"/>
      <w:r w:rsidRPr="002F7EA8">
        <w:rPr>
          <w:rFonts w:ascii="Gadugi" w:hAnsi="Gadugi" w:cstheme="majorBidi"/>
        </w:rPr>
        <w:t xml:space="preserve"> </w:t>
      </w:r>
      <w:proofErr w:type="spellStart"/>
      <w:r w:rsidRPr="002F7EA8">
        <w:rPr>
          <w:rFonts w:ascii="Gadugi" w:hAnsi="Gadugi" w:cstheme="majorBidi"/>
        </w:rPr>
        <w:t>masalah</w:t>
      </w:r>
      <w:proofErr w:type="spellEnd"/>
      <w:r w:rsidRPr="002F7EA8">
        <w:rPr>
          <w:rFonts w:ascii="Gadugi" w:hAnsi="Gadugi" w:cstheme="majorBidi"/>
        </w:rPr>
        <w:t xml:space="preserve"> yang </w:t>
      </w:r>
      <w:proofErr w:type="spellStart"/>
      <w:r w:rsidRPr="002F7EA8">
        <w:rPr>
          <w:rFonts w:ascii="Gadugi" w:hAnsi="Gadugi" w:cstheme="majorBidi"/>
        </w:rPr>
        <w:t>bersifat</w:t>
      </w:r>
      <w:proofErr w:type="spellEnd"/>
      <w:r w:rsidRPr="002F7EA8">
        <w:rPr>
          <w:rFonts w:ascii="Gadugi" w:hAnsi="Gadugi" w:cstheme="majorBidi"/>
        </w:rPr>
        <w:t xml:space="preserve"> </w:t>
      </w:r>
      <w:proofErr w:type="spellStart"/>
      <w:r w:rsidRPr="002F7EA8">
        <w:rPr>
          <w:rFonts w:ascii="Gadugi" w:hAnsi="Gadugi" w:cstheme="majorBidi"/>
        </w:rPr>
        <w:t>normatif</w:t>
      </w:r>
      <w:proofErr w:type="spellEnd"/>
      <w:r w:rsidRPr="002F7EA8">
        <w:rPr>
          <w:rFonts w:ascii="Gadugi" w:hAnsi="Gadugi" w:cstheme="majorBidi"/>
        </w:rPr>
        <w:t xml:space="preserve">. </w:t>
      </w:r>
      <w:proofErr w:type="spellStart"/>
      <w:r w:rsidRPr="002F7EA8">
        <w:rPr>
          <w:rFonts w:ascii="Gadugi" w:hAnsi="Gadugi" w:cstheme="majorBidi"/>
        </w:rPr>
        <w:t>Dalam</w:t>
      </w:r>
      <w:proofErr w:type="spellEnd"/>
      <w:r w:rsidRPr="002F7EA8">
        <w:rPr>
          <w:rFonts w:ascii="Gadugi" w:hAnsi="Gadugi" w:cstheme="majorBidi"/>
        </w:rPr>
        <w:t xml:space="preserve"> </w:t>
      </w:r>
      <w:proofErr w:type="spellStart"/>
      <w:r w:rsidRPr="002F7EA8">
        <w:rPr>
          <w:rFonts w:ascii="Gadugi" w:hAnsi="Gadugi" w:cstheme="majorBidi"/>
        </w:rPr>
        <w:t>kehidupan</w:t>
      </w:r>
      <w:proofErr w:type="spellEnd"/>
      <w:r w:rsidRPr="002F7EA8">
        <w:rPr>
          <w:rFonts w:ascii="Gadugi" w:hAnsi="Gadugi" w:cstheme="majorBidi"/>
        </w:rPr>
        <w:t xml:space="preserve"> </w:t>
      </w:r>
      <w:proofErr w:type="spellStart"/>
      <w:r w:rsidRPr="002F7EA8">
        <w:rPr>
          <w:rFonts w:ascii="Gadugi" w:hAnsi="Gadugi" w:cstheme="majorBidi"/>
        </w:rPr>
        <w:t>sehari-hari</w:t>
      </w:r>
      <w:proofErr w:type="spellEnd"/>
      <w:r w:rsidRPr="002F7EA8">
        <w:rPr>
          <w:rFonts w:ascii="Gadugi" w:hAnsi="Gadugi" w:cstheme="majorBidi"/>
        </w:rPr>
        <w:t xml:space="preserve"> </w:t>
      </w:r>
      <w:proofErr w:type="spellStart"/>
      <w:r w:rsidRPr="002F7EA8">
        <w:rPr>
          <w:rFonts w:ascii="Gadugi" w:hAnsi="Gadugi" w:cstheme="majorBidi"/>
        </w:rPr>
        <w:t>manusia</w:t>
      </w:r>
      <w:proofErr w:type="spellEnd"/>
      <w:r w:rsidRPr="002F7EA8">
        <w:rPr>
          <w:rFonts w:ascii="Gadugi" w:hAnsi="Gadugi" w:cstheme="majorBidi"/>
        </w:rPr>
        <w:t xml:space="preserve"> </w:t>
      </w:r>
      <w:proofErr w:type="spellStart"/>
      <w:r w:rsidRPr="002F7EA8">
        <w:rPr>
          <w:rFonts w:ascii="Gadugi" w:hAnsi="Gadugi" w:cstheme="majorBidi"/>
        </w:rPr>
        <w:t>diberikan</w:t>
      </w:r>
      <w:proofErr w:type="spellEnd"/>
      <w:r w:rsidRPr="002F7EA8">
        <w:rPr>
          <w:rFonts w:ascii="Gadugi" w:hAnsi="Gadugi" w:cstheme="majorBidi"/>
        </w:rPr>
        <w:t xml:space="preserve"> </w:t>
      </w:r>
      <w:proofErr w:type="spellStart"/>
      <w:r w:rsidRPr="002F7EA8">
        <w:rPr>
          <w:rFonts w:ascii="Gadugi" w:hAnsi="Gadugi" w:cstheme="majorBidi"/>
        </w:rPr>
        <w:t>atau</w:t>
      </w:r>
      <w:proofErr w:type="spellEnd"/>
      <w:r w:rsidRPr="002F7EA8">
        <w:rPr>
          <w:rFonts w:ascii="Gadugi" w:hAnsi="Gadugi" w:cstheme="majorBidi"/>
        </w:rPr>
        <w:t xml:space="preserve"> </w:t>
      </w:r>
      <w:proofErr w:type="spellStart"/>
      <w:r w:rsidRPr="002F7EA8">
        <w:rPr>
          <w:rFonts w:ascii="Gadugi" w:hAnsi="Gadugi" w:cstheme="majorBidi"/>
        </w:rPr>
        <w:t>memberikan</w:t>
      </w:r>
      <w:proofErr w:type="spellEnd"/>
      <w:r w:rsidRPr="002F7EA8">
        <w:rPr>
          <w:rFonts w:ascii="Gadugi" w:hAnsi="Gadugi" w:cstheme="majorBidi"/>
        </w:rPr>
        <w:t xml:space="preserve"> </w:t>
      </w:r>
      <w:proofErr w:type="spellStart"/>
      <w:r w:rsidRPr="002F7EA8">
        <w:rPr>
          <w:rFonts w:ascii="Gadugi" w:hAnsi="Gadugi" w:cstheme="majorBidi"/>
        </w:rPr>
        <w:t>nilai</w:t>
      </w:r>
      <w:proofErr w:type="spellEnd"/>
      <w:r w:rsidRPr="002F7EA8">
        <w:rPr>
          <w:rFonts w:ascii="Gadugi" w:hAnsi="Gadugi" w:cstheme="majorBidi"/>
        </w:rPr>
        <w:t xml:space="preserve"> </w:t>
      </w:r>
      <w:proofErr w:type="spellStart"/>
      <w:r w:rsidRPr="002F7EA8">
        <w:rPr>
          <w:rFonts w:ascii="Gadugi" w:hAnsi="Gadugi" w:cstheme="majorBidi"/>
        </w:rPr>
        <w:t>dalam</w:t>
      </w:r>
      <w:proofErr w:type="spellEnd"/>
      <w:r w:rsidRPr="002F7EA8">
        <w:rPr>
          <w:rFonts w:ascii="Gadugi" w:hAnsi="Gadugi" w:cstheme="majorBidi"/>
        </w:rPr>
        <w:t xml:space="preserve"> </w:t>
      </w:r>
      <w:proofErr w:type="spellStart"/>
      <w:r w:rsidRPr="002F7EA8">
        <w:rPr>
          <w:rFonts w:ascii="Gadugi" w:hAnsi="Gadugi" w:cstheme="majorBidi"/>
        </w:rPr>
        <w:t>melakukan</w:t>
      </w:r>
      <w:proofErr w:type="spellEnd"/>
      <w:r w:rsidRPr="002F7EA8">
        <w:rPr>
          <w:rFonts w:ascii="Gadugi" w:hAnsi="Gadugi" w:cstheme="majorBidi"/>
        </w:rPr>
        <w:t xml:space="preserve"> </w:t>
      </w:r>
      <w:proofErr w:type="spellStart"/>
      <w:r w:rsidRPr="002F7EA8">
        <w:rPr>
          <w:rFonts w:ascii="Gadugi" w:hAnsi="Gadugi" w:cstheme="majorBidi"/>
        </w:rPr>
        <w:t>suatu</w:t>
      </w:r>
      <w:proofErr w:type="spellEnd"/>
      <w:r w:rsidRPr="002F7EA8">
        <w:rPr>
          <w:rFonts w:ascii="Gadugi" w:hAnsi="Gadugi" w:cstheme="majorBidi"/>
        </w:rPr>
        <w:t xml:space="preserve"> </w:t>
      </w:r>
      <w:proofErr w:type="spellStart"/>
      <w:r w:rsidRPr="002F7EA8">
        <w:rPr>
          <w:rFonts w:ascii="Gadugi" w:hAnsi="Gadugi" w:cstheme="majorBidi"/>
        </w:rPr>
        <w:t>tindakan</w:t>
      </w:r>
      <w:proofErr w:type="spellEnd"/>
      <w:r w:rsidRPr="002F7EA8">
        <w:rPr>
          <w:rFonts w:ascii="Gadugi" w:hAnsi="Gadugi" w:cstheme="majorBidi"/>
        </w:rPr>
        <w:t xml:space="preserve">, </w:t>
      </w:r>
      <w:proofErr w:type="spellStart"/>
      <w:r w:rsidRPr="002F7EA8">
        <w:rPr>
          <w:rFonts w:ascii="Gadugi" w:hAnsi="Gadugi" w:cstheme="majorBidi"/>
        </w:rPr>
        <w:t>nilai</w:t>
      </w:r>
      <w:proofErr w:type="spellEnd"/>
      <w:r w:rsidRPr="002F7EA8">
        <w:rPr>
          <w:rFonts w:ascii="Gadugi" w:hAnsi="Gadugi" w:cstheme="majorBidi"/>
        </w:rPr>
        <w:t xml:space="preserve"> </w:t>
      </w:r>
      <w:proofErr w:type="spellStart"/>
      <w:r w:rsidRPr="002F7EA8">
        <w:rPr>
          <w:rFonts w:ascii="Gadugi" w:hAnsi="Gadugi" w:cstheme="majorBidi"/>
        </w:rPr>
        <w:t>tersebut</w:t>
      </w:r>
      <w:proofErr w:type="spellEnd"/>
      <w:r w:rsidRPr="002F7EA8">
        <w:rPr>
          <w:rFonts w:ascii="Gadugi" w:hAnsi="Gadugi" w:cstheme="majorBidi"/>
        </w:rPr>
        <w:t xml:space="preserve"> </w:t>
      </w:r>
      <w:proofErr w:type="spellStart"/>
      <w:r w:rsidRPr="002F7EA8">
        <w:rPr>
          <w:rFonts w:ascii="Gadugi" w:hAnsi="Gadugi" w:cstheme="majorBidi"/>
        </w:rPr>
        <w:t>hanya</w:t>
      </w:r>
      <w:proofErr w:type="spellEnd"/>
      <w:r w:rsidRPr="002F7EA8">
        <w:rPr>
          <w:rFonts w:ascii="Gadugi" w:hAnsi="Gadugi" w:cstheme="majorBidi"/>
        </w:rPr>
        <w:t xml:space="preserve"> </w:t>
      </w:r>
      <w:proofErr w:type="spellStart"/>
      <w:r w:rsidRPr="002F7EA8">
        <w:rPr>
          <w:rFonts w:ascii="Gadugi" w:hAnsi="Gadugi" w:cstheme="majorBidi"/>
        </w:rPr>
        <w:t>ada</w:t>
      </w:r>
      <w:proofErr w:type="spellEnd"/>
      <w:r w:rsidRPr="002F7EA8">
        <w:rPr>
          <w:rFonts w:ascii="Gadugi" w:hAnsi="Gadugi" w:cstheme="majorBidi"/>
        </w:rPr>
        <w:t xml:space="preserve"> </w:t>
      </w:r>
      <w:proofErr w:type="spellStart"/>
      <w:r w:rsidRPr="002F7EA8">
        <w:rPr>
          <w:rFonts w:ascii="Gadugi" w:hAnsi="Gadugi" w:cstheme="majorBidi"/>
        </w:rPr>
        <w:t>dua</w:t>
      </w:r>
      <w:proofErr w:type="spellEnd"/>
      <w:r w:rsidRPr="002F7EA8">
        <w:rPr>
          <w:rFonts w:ascii="Gadugi" w:hAnsi="Gadugi" w:cstheme="majorBidi"/>
        </w:rPr>
        <w:t xml:space="preserve"> </w:t>
      </w:r>
      <w:proofErr w:type="spellStart"/>
      <w:r w:rsidRPr="002F7EA8">
        <w:rPr>
          <w:rFonts w:ascii="Gadugi" w:hAnsi="Gadugi" w:cstheme="majorBidi"/>
        </w:rPr>
        <w:t>yaitu</w:t>
      </w:r>
      <w:proofErr w:type="spellEnd"/>
      <w:r w:rsidRPr="002F7EA8">
        <w:rPr>
          <w:rFonts w:ascii="Gadugi" w:hAnsi="Gadugi" w:cstheme="majorBidi"/>
        </w:rPr>
        <w:t xml:space="preserve"> </w:t>
      </w:r>
      <w:proofErr w:type="spellStart"/>
      <w:r w:rsidRPr="002F7EA8">
        <w:rPr>
          <w:rFonts w:ascii="Gadugi" w:hAnsi="Gadugi" w:cstheme="majorBidi"/>
        </w:rPr>
        <w:t>etika</w:t>
      </w:r>
      <w:proofErr w:type="spellEnd"/>
      <w:r w:rsidRPr="002F7EA8">
        <w:rPr>
          <w:rFonts w:ascii="Gadugi" w:hAnsi="Gadugi" w:cstheme="majorBidi"/>
        </w:rPr>
        <w:t xml:space="preserve"> </w:t>
      </w:r>
      <w:proofErr w:type="spellStart"/>
      <w:r w:rsidRPr="002F7EA8">
        <w:rPr>
          <w:rFonts w:ascii="Gadugi" w:hAnsi="Gadugi" w:cstheme="majorBidi"/>
        </w:rPr>
        <w:t>baik</w:t>
      </w:r>
      <w:proofErr w:type="spellEnd"/>
      <w:r w:rsidRPr="002F7EA8">
        <w:rPr>
          <w:rFonts w:ascii="Gadugi" w:hAnsi="Gadugi" w:cstheme="majorBidi"/>
        </w:rPr>
        <w:t xml:space="preserve"> </w:t>
      </w:r>
      <w:proofErr w:type="spellStart"/>
      <w:r w:rsidRPr="002F7EA8">
        <w:rPr>
          <w:rFonts w:ascii="Gadugi" w:hAnsi="Gadugi" w:cstheme="majorBidi"/>
        </w:rPr>
        <w:t>dan</w:t>
      </w:r>
      <w:proofErr w:type="spellEnd"/>
      <w:r w:rsidRPr="002F7EA8">
        <w:rPr>
          <w:rFonts w:ascii="Gadugi" w:hAnsi="Gadugi" w:cstheme="majorBidi"/>
        </w:rPr>
        <w:t xml:space="preserve"> </w:t>
      </w:r>
      <w:proofErr w:type="spellStart"/>
      <w:r w:rsidRPr="002F7EA8">
        <w:rPr>
          <w:rFonts w:ascii="Gadugi" w:hAnsi="Gadugi" w:cstheme="majorBidi"/>
        </w:rPr>
        <w:t>buruk</w:t>
      </w:r>
      <w:proofErr w:type="spellEnd"/>
      <w:r w:rsidRPr="002F7EA8">
        <w:rPr>
          <w:rFonts w:ascii="Gadugi" w:hAnsi="Gadugi" w:cstheme="majorBidi"/>
        </w:rPr>
        <w:t>.</w:t>
      </w:r>
    </w:p>
    <w:p w:rsidR="002F7EA8" w:rsidRPr="002F7EA8" w:rsidRDefault="002F7EA8" w:rsidP="002F7EA8">
      <w:pPr>
        <w:spacing w:line="360" w:lineRule="auto"/>
        <w:ind w:firstLine="720"/>
        <w:rPr>
          <w:rFonts w:ascii="Gadugi" w:hAnsi="Gadugi" w:cstheme="majorBidi"/>
        </w:rPr>
      </w:pPr>
      <w:proofErr w:type="spellStart"/>
      <w:r w:rsidRPr="002F7EA8">
        <w:rPr>
          <w:rFonts w:ascii="Gadugi" w:hAnsi="Gadugi" w:cstheme="majorBidi"/>
        </w:rPr>
        <w:t>Kriris</w:t>
      </w:r>
      <w:proofErr w:type="spellEnd"/>
      <w:r w:rsidRPr="002F7EA8">
        <w:rPr>
          <w:rFonts w:ascii="Gadugi" w:hAnsi="Gadugi" w:cstheme="majorBidi"/>
        </w:rPr>
        <w:t xml:space="preserve"> moral </w:t>
      </w:r>
      <w:proofErr w:type="spellStart"/>
      <w:r w:rsidRPr="002F7EA8">
        <w:rPr>
          <w:rFonts w:ascii="Gadugi" w:hAnsi="Gadugi" w:cstheme="majorBidi"/>
        </w:rPr>
        <w:t>atau</w:t>
      </w:r>
      <w:proofErr w:type="spellEnd"/>
      <w:r w:rsidRPr="002F7EA8">
        <w:rPr>
          <w:rFonts w:ascii="Gadugi" w:hAnsi="Gadugi" w:cstheme="majorBidi"/>
        </w:rPr>
        <w:t xml:space="preserve"> </w:t>
      </w:r>
      <w:proofErr w:type="spellStart"/>
      <w:r w:rsidRPr="002F7EA8">
        <w:rPr>
          <w:rFonts w:ascii="Gadugi" w:hAnsi="Gadugi" w:cstheme="majorBidi"/>
        </w:rPr>
        <w:t>etika</w:t>
      </w:r>
      <w:proofErr w:type="spellEnd"/>
      <w:r w:rsidRPr="002F7EA8">
        <w:rPr>
          <w:rFonts w:ascii="Gadugi" w:hAnsi="Gadugi" w:cstheme="majorBidi"/>
        </w:rPr>
        <w:t xml:space="preserve"> </w:t>
      </w:r>
      <w:proofErr w:type="spellStart"/>
      <w:r w:rsidRPr="002F7EA8">
        <w:rPr>
          <w:rFonts w:ascii="Gadugi" w:hAnsi="Gadugi" w:cstheme="majorBidi"/>
        </w:rPr>
        <w:t>ini</w:t>
      </w:r>
      <w:proofErr w:type="spellEnd"/>
      <w:r w:rsidRPr="002F7EA8">
        <w:rPr>
          <w:rFonts w:ascii="Gadugi" w:hAnsi="Gadugi" w:cstheme="majorBidi"/>
        </w:rPr>
        <w:t xml:space="preserve"> </w:t>
      </w:r>
      <w:proofErr w:type="spellStart"/>
      <w:r w:rsidRPr="002F7EA8">
        <w:rPr>
          <w:rFonts w:ascii="Gadugi" w:hAnsi="Gadugi" w:cstheme="majorBidi"/>
        </w:rPr>
        <w:t>terjadi</w:t>
      </w:r>
      <w:proofErr w:type="spellEnd"/>
      <w:r w:rsidRPr="002F7EA8">
        <w:rPr>
          <w:rFonts w:ascii="Gadugi" w:hAnsi="Gadugi" w:cstheme="majorBidi"/>
        </w:rPr>
        <w:t xml:space="preserve"> </w:t>
      </w:r>
      <w:proofErr w:type="spellStart"/>
      <w:r w:rsidRPr="002F7EA8">
        <w:rPr>
          <w:rFonts w:ascii="Gadugi" w:hAnsi="Gadugi" w:cstheme="majorBidi"/>
        </w:rPr>
        <w:t>disebabkan</w:t>
      </w:r>
      <w:proofErr w:type="spellEnd"/>
      <w:r w:rsidRPr="002F7EA8">
        <w:rPr>
          <w:rFonts w:ascii="Gadugi" w:hAnsi="Gadugi" w:cstheme="majorBidi"/>
        </w:rPr>
        <w:t xml:space="preserve"> </w:t>
      </w:r>
      <w:proofErr w:type="spellStart"/>
      <w:r w:rsidRPr="002F7EA8">
        <w:rPr>
          <w:rFonts w:ascii="Gadugi" w:hAnsi="Gadugi" w:cstheme="majorBidi"/>
        </w:rPr>
        <w:t>oleh</w:t>
      </w:r>
      <w:proofErr w:type="spellEnd"/>
      <w:r w:rsidRPr="002F7EA8">
        <w:rPr>
          <w:rFonts w:ascii="Gadugi" w:hAnsi="Gadugi" w:cstheme="majorBidi"/>
        </w:rPr>
        <w:t xml:space="preserve"> </w:t>
      </w:r>
      <w:proofErr w:type="spellStart"/>
      <w:r w:rsidRPr="002F7EA8">
        <w:rPr>
          <w:rFonts w:ascii="Gadugi" w:hAnsi="Gadugi" w:cstheme="majorBidi"/>
        </w:rPr>
        <w:t>beberapa</w:t>
      </w:r>
      <w:proofErr w:type="spellEnd"/>
      <w:r w:rsidRPr="002F7EA8">
        <w:rPr>
          <w:rFonts w:ascii="Gadugi" w:hAnsi="Gadugi" w:cstheme="majorBidi"/>
        </w:rPr>
        <w:t xml:space="preserve"> </w:t>
      </w:r>
      <w:proofErr w:type="spellStart"/>
      <w:r w:rsidRPr="002F7EA8">
        <w:rPr>
          <w:rFonts w:ascii="Gadugi" w:hAnsi="Gadugi" w:cstheme="majorBidi"/>
        </w:rPr>
        <w:t>hal</w:t>
      </w:r>
      <w:proofErr w:type="spellEnd"/>
      <w:r w:rsidRPr="002F7EA8">
        <w:rPr>
          <w:rFonts w:ascii="Gadugi" w:hAnsi="Gadugi" w:cstheme="majorBidi"/>
        </w:rPr>
        <w:t xml:space="preserve">, </w:t>
      </w:r>
      <w:proofErr w:type="spellStart"/>
      <w:r w:rsidRPr="002F7EA8">
        <w:rPr>
          <w:rFonts w:ascii="Gadugi" w:hAnsi="Gadugi" w:cstheme="majorBidi"/>
        </w:rPr>
        <w:t>yaitu</w:t>
      </w:r>
      <w:proofErr w:type="spellEnd"/>
      <w:r w:rsidRPr="002F7EA8">
        <w:rPr>
          <w:rFonts w:ascii="Gadugi" w:hAnsi="Gadugi" w:cstheme="majorBidi"/>
        </w:rPr>
        <w:t xml:space="preserve"> </w:t>
      </w:r>
      <w:proofErr w:type="spellStart"/>
      <w:r w:rsidRPr="002F7EA8">
        <w:rPr>
          <w:rFonts w:ascii="Gadugi" w:hAnsi="Gadugi" w:cstheme="majorBidi"/>
        </w:rPr>
        <w:t>sendi-sendi</w:t>
      </w:r>
      <w:proofErr w:type="spellEnd"/>
      <w:r w:rsidRPr="002F7EA8">
        <w:rPr>
          <w:rFonts w:ascii="Gadugi" w:hAnsi="Gadugi" w:cstheme="majorBidi"/>
        </w:rPr>
        <w:t xml:space="preserve"> </w:t>
      </w:r>
      <w:proofErr w:type="spellStart"/>
      <w:r w:rsidRPr="002F7EA8">
        <w:rPr>
          <w:rFonts w:ascii="Gadugi" w:hAnsi="Gadugi" w:cstheme="majorBidi"/>
        </w:rPr>
        <w:t>beretika</w:t>
      </w:r>
      <w:proofErr w:type="spellEnd"/>
      <w:r w:rsidRPr="002F7EA8">
        <w:rPr>
          <w:rFonts w:ascii="Gadugi" w:hAnsi="Gadugi" w:cstheme="majorBidi"/>
        </w:rPr>
        <w:t xml:space="preserve"> </w:t>
      </w:r>
      <w:proofErr w:type="spellStart"/>
      <w:r w:rsidRPr="002F7EA8">
        <w:rPr>
          <w:rFonts w:ascii="Gadugi" w:hAnsi="Gadugi" w:cstheme="majorBidi"/>
        </w:rPr>
        <w:t>sosial</w:t>
      </w:r>
      <w:proofErr w:type="spellEnd"/>
      <w:r w:rsidRPr="002F7EA8">
        <w:rPr>
          <w:rFonts w:ascii="Gadugi" w:hAnsi="Gadugi" w:cstheme="majorBidi"/>
        </w:rPr>
        <w:t xml:space="preserve"> yang </w:t>
      </w:r>
      <w:proofErr w:type="spellStart"/>
      <w:r w:rsidRPr="002F7EA8">
        <w:rPr>
          <w:rFonts w:ascii="Gadugi" w:hAnsi="Gadugi" w:cstheme="majorBidi"/>
        </w:rPr>
        <w:t>baik</w:t>
      </w:r>
      <w:proofErr w:type="spellEnd"/>
      <w:r w:rsidRPr="002F7EA8">
        <w:rPr>
          <w:rFonts w:ascii="Gadugi" w:hAnsi="Gadugi" w:cstheme="majorBidi"/>
        </w:rPr>
        <w:t xml:space="preserve"> </w:t>
      </w:r>
      <w:proofErr w:type="spellStart"/>
      <w:r w:rsidRPr="002F7EA8">
        <w:rPr>
          <w:rFonts w:ascii="Gadugi" w:hAnsi="Gadugi" w:cstheme="majorBidi"/>
        </w:rPr>
        <w:t>dan</w:t>
      </w:r>
      <w:proofErr w:type="spellEnd"/>
      <w:r w:rsidRPr="002F7EA8">
        <w:rPr>
          <w:rFonts w:ascii="Gadugi" w:hAnsi="Gadugi" w:cstheme="majorBidi"/>
        </w:rPr>
        <w:t xml:space="preserve"> </w:t>
      </w:r>
      <w:proofErr w:type="spellStart"/>
      <w:r w:rsidRPr="002F7EA8">
        <w:rPr>
          <w:rFonts w:ascii="Gadugi" w:hAnsi="Gadugi" w:cstheme="majorBidi"/>
        </w:rPr>
        <w:t>menjaga</w:t>
      </w:r>
      <w:proofErr w:type="spellEnd"/>
      <w:r w:rsidRPr="002F7EA8">
        <w:rPr>
          <w:rFonts w:ascii="Gadugi" w:hAnsi="Gadugi" w:cstheme="majorBidi"/>
        </w:rPr>
        <w:t xml:space="preserve"> </w:t>
      </w:r>
      <w:proofErr w:type="spellStart"/>
      <w:r w:rsidRPr="002F7EA8">
        <w:rPr>
          <w:rFonts w:ascii="Gadugi" w:hAnsi="Gadugi" w:cstheme="majorBidi"/>
        </w:rPr>
        <w:t>nilai-nilai</w:t>
      </w:r>
      <w:proofErr w:type="spellEnd"/>
      <w:r w:rsidRPr="002F7EA8">
        <w:rPr>
          <w:rFonts w:ascii="Gadugi" w:hAnsi="Gadugi" w:cstheme="majorBidi"/>
        </w:rPr>
        <w:t xml:space="preserve"> yang </w:t>
      </w:r>
      <w:proofErr w:type="spellStart"/>
      <w:r w:rsidRPr="002F7EA8">
        <w:rPr>
          <w:rFonts w:ascii="Gadugi" w:hAnsi="Gadugi" w:cstheme="majorBidi"/>
        </w:rPr>
        <w:t>ada</w:t>
      </w:r>
      <w:proofErr w:type="spellEnd"/>
      <w:r w:rsidRPr="002F7EA8">
        <w:rPr>
          <w:rFonts w:ascii="Gadugi" w:hAnsi="Gadugi" w:cstheme="majorBidi"/>
        </w:rPr>
        <w:t xml:space="preserve"> </w:t>
      </w:r>
      <w:proofErr w:type="spellStart"/>
      <w:r w:rsidRPr="002F7EA8">
        <w:rPr>
          <w:rFonts w:ascii="Gadugi" w:hAnsi="Gadugi" w:cstheme="majorBidi"/>
        </w:rPr>
        <w:t>dalam</w:t>
      </w:r>
      <w:proofErr w:type="spellEnd"/>
      <w:r w:rsidRPr="002F7EA8">
        <w:rPr>
          <w:rFonts w:ascii="Gadugi" w:hAnsi="Gadugi" w:cstheme="majorBidi"/>
        </w:rPr>
        <w:t xml:space="preserve"> agama </w:t>
      </w:r>
      <w:proofErr w:type="spellStart"/>
      <w:r w:rsidRPr="002F7EA8">
        <w:rPr>
          <w:rFonts w:ascii="Gadugi" w:hAnsi="Gadugi" w:cstheme="majorBidi"/>
        </w:rPr>
        <w:t>sudah</w:t>
      </w:r>
      <w:proofErr w:type="spellEnd"/>
      <w:r w:rsidRPr="002F7EA8">
        <w:rPr>
          <w:rFonts w:ascii="Gadugi" w:hAnsi="Gadugi" w:cstheme="majorBidi"/>
        </w:rPr>
        <w:t xml:space="preserve"> </w:t>
      </w:r>
      <w:proofErr w:type="spellStart"/>
      <w:r w:rsidRPr="002F7EA8">
        <w:rPr>
          <w:rFonts w:ascii="Gadugi" w:hAnsi="Gadugi" w:cstheme="majorBidi"/>
        </w:rPr>
        <w:t>banyak</w:t>
      </w:r>
      <w:proofErr w:type="spellEnd"/>
      <w:r w:rsidRPr="002F7EA8">
        <w:rPr>
          <w:rFonts w:ascii="Gadugi" w:hAnsi="Gadugi" w:cstheme="majorBidi"/>
        </w:rPr>
        <w:t xml:space="preserve"> </w:t>
      </w:r>
      <w:proofErr w:type="spellStart"/>
      <w:r w:rsidRPr="002F7EA8">
        <w:rPr>
          <w:rFonts w:ascii="Gadugi" w:hAnsi="Gadugi" w:cstheme="majorBidi"/>
        </w:rPr>
        <w:t>dihilangkan</w:t>
      </w:r>
      <w:proofErr w:type="spellEnd"/>
      <w:r w:rsidRPr="002F7EA8">
        <w:rPr>
          <w:rFonts w:ascii="Gadugi" w:hAnsi="Gadugi" w:cstheme="majorBidi"/>
        </w:rPr>
        <w:t xml:space="preserve">. </w:t>
      </w:r>
      <w:proofErr w:type="spellStart"/>
      <w:r w:rsidRPr="002F7EA8">
        <w:rPr>
          <w:rFonts w:ascii="Gadugi" w:hAnsi="Gadugi" w:cstheme="majorBidi"/>
        </w:rPr>
        <w:t>Saat</w:t>
      </w:r>
      <w:proofErr w:type="spellEnd"/>
      <w:r w:rsidRPr="002F7EA8">
        <w:rPr>
          <w:rFonts w:ascii="Gadugi" w:hAnsi="Gadugi" w:cstheme="majorBidi"/>
        </w:rPr>
        <w:t xml:space="preserve"> </w:t>
      </w:r>
      <w:proofErr w:type="spellStart"/>
      <w:r w:rsidRPr="002F7EA8">
        <w:rPr>
          <w:rFonts w:ascii="Gadugi" w:hAnsi="Gadugi" w:cstheme="majorBidi"/>
        </w:rPr>
        <w:t>ini</w:t>
      </w:r>
      <w:proofErr w:type="spellEnd"/>
      <w:r w:rsidRPr="002F7EA8">
        <w:rPr>
          <w:rFonts w:ascii="Gadugi" w:hAnsi="Gadugi" w:cstheme="majorBidi"/>
        </w:rPr>
        <w:t xml:space="preserve"> </w:t>
      </w:r>
      <w:proofErr w:type="spellStart"/>
      <w:r w:rsidRPr="002F7EA8">
        <w:rPr>
          <w:rFonts w:ascii="Gadugi" w:hAnsi="Gadugi" w:cstheme="majorBidi"/>
        </w:rPr>
        <w:t>kita</w:t>
      </w:r>
      <w:proofErr w:type="spellEnd"/>
      <w:r w:rsidRPr="002F7EA8">
        <w:rPr>
          <w:rFonts w:ascii="Gadugi" w:hAnsi="Gadugi" w:cstheme="majorBidi"/>
        </w:rPr>
        <w:t xml:space="preserve"> bias </w:t>
      </w:r>
      <w:proofErr w:type="spellStart"/>
      <w:r w:rsidRPr="002F7EA8">
        <w:rPr>
          <w:rFonts w:ascii="Gadugi" w:hAnsi="Gadugi" w:cstheme="majorBidi"/>
        </w:rPr>
        <w:t>belajar</w:t>
      </w:r>
      <w:proofErr w:type="spellEnd"/>
      <w:r w:rsidRPr="002F7EA8">
        <w:rPr>
          <w:rFonts w:ascii="Gadugi" w:hAnsi="Gadugi" w:cstheme="majorBidi"/>
        </w:rPr>
        <w:t xml:space="preserve"> </w:t>
      </w:r>
      <w:proofErr w:type="spellStart"/>
      <w:r w:rsidRPr="002F7EA8">
        <w:rPr>
          <w:rFonts w:ascii="Gadugi" w:hAnsi="Gadugi" w:cstheme="majorBidi"/>
        </w:rPr>
        <w:t>dari</w:t>
      </w:r>
      <w:proofErr w:type="spellEnd"/>
      <w:r w:rsidRPr="002F7EA8">
        <w:rPr>
          <w:rFonts w:ascii="Gadugi" w:hAnsi="Gadugi" w:cstheme="majorBidi"/>
        </w:rPr>
        <w:t xml:space="preserve"> </w:t>
      </w:r>
      <w:proofErr w:type="spellStart"/>
      <w:r w:rsidRPr="002F7EA8">
        <w:rPr>
          <w:rFonts w:ascii="Gadugi" w:hAnsi="Gadugi" w:cstheme="majorBidi"/>
        </w:rPr>
        <w:t>pengalaman</w:t>
      </w:r>
      <w:proofErr w:type="spellEnd"/>
      <w:r w:rsidRPr="002F7EA8">
        <w:rPr>
          <w:rFonts w:ascii="Gadugi" w:hAnsi="Gadugi" w:cstheme="majorBidi"/>
        </w:rPr>
        <w:t xml:space="preserve"> yang </w:t>
      </w:r>
      <w:proofErr w:type="spellStart"/>
      <w:r w:rsidRPr="002F7EA8">
        <w:rPr>
          <w:rFonts w:ascii="Gadugi" w:hAnsi="Gadugi" w:cstheme="majorBidi"/>
        </w:rPr>
        <w:t>sedang</w:t>
      </w:r>
      <w:proofErr w:type="spellEnd"/>
      <w:r w:rsidRPr="002F7EA8">
        <w:rPr>
          <w:rFonts w:ascii="Gadugi" w:hAnsi="Gadugi" w:cstheme="majorBidi"/>
        </w:rPr>
        <w:t xml:space="preserve"> </w:t>
      </w:r>
      <w:proofErr w:type="spellStart"/>
      <w:r w:rsidRPr="002F7EA8">
        <w:rPr>
          <w:rFonts w:ascii="Gadugi" w:hAnsi="Gadugi" w:cstheme="majorBidi"/>
        </w:rPr>
        <w:t>dan</w:t>
      </w:r>
      <w:proofErr w:type="spellEnd"/>
      <w:r w:rsidRPr="002F7EA8">
        <w:rPr>
          <w:rFonts w:ascii="Gadugi" w:hAnsi="Gadugi" w:cstheme="majorBidi"/>
        </w:rPr>
        <w:t xml:space="preserve"> </w:t>
      </w:r>
      <w:proofErr w:type="spellStart"/>
      <w:r w:rsidRPr="002F7EA8">
        <w:rPr>
          <w:rFonts w:ascii="Gadugi" w:hAnsi="Gadugi" w:cstheme="majorBidi"/>
        </w:rPr>
        <w:t>berlangsung</w:t>
      </w:r>
      <w:proofErr w:type="spellEnd"/>
      <w:r w:rsidRPr="002F7EA8">
        <w:rPr>
          <w:rFonts w:ascii="Gadugi" w:hAnsi="Gadugi" w:cstheme="majorBidi"/>
        </w:rPr>
        <w:t xml:space="preserve">, </w:t>
      </w:r>
      <w:proofErr w:type="spellStart"/>
      <w:r w:rsidRPr="002F7EA8">
        <w:rPr>
          <w:rFonts w:ascii="Gadugi" w:hAnsi="Gadugi" w:cstheme="majorBidi"/>
        </w:rPr>
        <w:t>sehingga</w:t>
      </w:r>
      <w:proofErr w:type="spellEnd"/>
      <w:r w:rsidRPr="002F7EA8">
        <w:rPr>
          <w:rFonts w:ascii="Gadugi" w:hAnsi="Gadugi" w:cstheme="majorBidi"/>
        </w:rPr>
        <w:t xml:space="preserve"> </w:t>
      </w:r>
      <w:proofErr w:type="spellStart"/>
      <w:r w:rsidRPr="002F7EA8">
        <w:rPr>
          <w:rFonts w:ascii="Gadugi" w:hAnsi="Gadugi" w:cstheme="majorBidi"/>
        </w:rPr>
        <w:t>menibulkan</w:t>
      </w:r>
      <w:proofErr w:type="spellEnd"/>
      <w:r w:rsidRPr="002F7EA8">
        <w:rPr>
          <w:rFonts w:ascii="Gadugi" w:hAnsi="Gadugi" w:cstheme="majorBidi"/>
        </w:rPr>
        <w:t xml:space="preserve"> </w:t>
      </w:r>
      <w:proofErr w:type="spellStart"/>
      <w:r w:rsidRPr="002F7EA8">
        <w:rPr>
          <w:rFonts w:ascii="Gadugi" w:hAnsi="Gadugi" w:cstheme="majorBidi"/>
        </w:rPr>
        <w:t>kesenjangan</w:t>
      </w:r>
      <w:proofErr w:type="spellEnd"/>
      <w:r w:rsidRPr="002F7EA8">
        <w:rPr>
          <w:rFonts w:ascii="Gadugi" w:hAnsi="Gadugi" w:cstheme="majorBidi"/>
        </w:rPr>
        <w:t xml:space="preserve"> yang </w:t>
      </w:r>
      <w:proofErr w:type="spellStart"/>
      <w:r w:rsidRPr="002F7EA8">
        <w:rPr>
          <w:rFonts w:ascii="Gadugi" w:hAnsi="Gadugi" w:cstheme="majorBidi"/>
        </w:rPr>
        <w:t>ada</w:t>
      </w:r>
      <w:proofErr w:type="spellEnd"/>
      <w:r w:rsidRPr="002F7EA8">
        <w:rPr>
          <w:rFonts w:ascii="Gadugi" w:hAnsi="Gadugi" w:cstheme="majorBidi"/>
        </w:rPr>
        <w:t xml:space="preserve">, </w:t>
      </w:r>
      <w:proofErr w:type="spellStart"/>
      <w:r w:rsidRPr="002F7EA8">
        <w:rPr>
          <w:rFonts w:ascii="Gadugi" w:hAnsi="Gadugi" w:cstheme="majorBidi"/>
        </w:rPr>
        <w:t>terlebih</w:t>
      </w:r>
      <w:proofErr w:type="spellEnd"/>
      <w:r w:rsidRPr="002F7EA8">
        <w:rPr>
          <w:rFonts w:ascii="Gadugi" w:hAnsi="Gadugi" w:cstheme="majorBidi"/>
        </w:rPr>
        <w:t xml:space="preserve"> </w:t>
      </w:r>
      <w:proofErr w:type="spellStart"/>
      <w:r w:rsidRPr="002F7EA8">
        <w:rPr>
          <w:rFonts w:ascii="Gadugi" w:hAnsi="Gadugi" w:cstheme="majorBidi"/>
        </w:rPr>
        <w:t>dalam</w:t>
      </w:r>
      <w:proofErr w:type="spellEnd"/>
      <w:r w:rsidRPr="002F7EA8">
        <w:rPr>
          <w:rFonts w:ascii="Gadugi" w:hAnsi="Gadugi" w:cstheme="majorBidi"/>
        </w:rPr>
        <w:t xml:space="preserve"> </w:t>
      </w:r>
      <w:proofErr w:type="spellStart"/>
      <w:r w:rsidRPr="002F7EA8">
        <w:rPr>
          <w:rFonts w:ascii="Gadugi" w:hAnsi="Gadugi" w:cstheme="majorBidi"/>
        </w:rPr>
        <w:t>hal</w:t>
      </w:r>
      <w:proofErr w:type="spellEnd"/>
      <w:r w:rsidRPr="002F7EA8">
        <w:rPr>
          <w:rFonts w:ascii="Gadugi" w:hAnsi="Gadugi" w:cstheme="majorBidi"/>
        </w:rPr>
        <w:t xml:space="preserve"> </w:t>
      </w:r>
      <w:proofErr w:type="spellStart"/>
      <w:r w:rsidRPr="002F7EA8">
        <w:rPr>
          <w:rFonts w:ascii="Gadugi" w:hAnsi="Gadugi" w:cstheme="majorBidi"/>
        </w:rPr>
        <w:t>etika</w:t>
      </w:r>
      <w:proofErr w:type="spellEnd"/>
      <w:r w:rsidRPr="002F7EA8">
        <w:rPr>
          <w:rFonts w:ascii="Gadugi" w:hAnsi="Gadugi" w:cstheme="majorBidi"/>
        </w:rPr>
        <w:t xml:space="preserve"> </w:t>
      </w:r>
      <w:proofErr w:type="spellStart"/>
      <w:r w:rsidRPr="002F7EA8">
        <w:rPr>
          <w:rFonts w:ascii="Gadugi" w:hAnsi="Gadugi" w:cstheme="majorBidi"/>
        </w:rPr>
        <w:t>dan</w:t>
      </w:r>
      <w:proofErr w:type="spellEnd"/>
      <w:r w:rsidRPr="002F7EA8">
        <w:rPr>
          <w:rFonts w:ascii="Gadugi" w:hAnsi="Gadugi" w:cstheme="majorBidi"/>
        </w:rPr>
        <w:t xml:space="preserve"> moral yang </w:t>
      </w:r>
      <w:proofErr w:type="spellStart"/>
      <w:r w:rsidRPr="002F7EA8">
        <w:rPr>
          <w:rFonts w:ascii="Gadugi" w:hAnsi="Gadugi" w:cstheme="majorBidi"/>
        </w:rPr>
        <w:t>keduanya</w:t>
      </w:r>
      <w:proofErr w:type="spellEnd"/>
      <w:r w:rsidRPr="002F7EA8">
        <w:rPr>
          <w:rFonts w:ascii="Gadugi" w:hAnsi="Gadugi" w:cstheme="majorBidi"/>
        </w:rPr>
        <w:t xml:space="preserve"> </w:t>
      </w:r>
      <w:proofErr w:type="spellStart"/>
      <w:r w:rsidRPr="002F7EA8">
        <w:rPr>
          <w:rFonts w:ascii="Gadugi" w:hAnsi="Gadugi" w:cstheme="majorBidi"/>
        </w:rPr>
        <w:t>tentu</w:t>
      </w:r>
      <w:proofErr w:type="spellEnd"/>
      <w:r w:rsidRPr="002F7EA8">
        <w:rPr>
          <w:rFonts w:ascii="Gadugi" w:hAnsi="Gadugi" w:cstheme="majorBidi"/>
        </w:rPr>
        <w:t xml:space="preserve"> </w:t>
      </w:r>
      <w:proofErr w:type="spellStart"/>
      <w:r w:rsidRPr="002F7EA8">
        <w:rPr>
          <w:rFonts w:ascii="Gadugi" w:hAnsi="Gadugi" w:cstheme="majorBidi"/>
        </w:rPr>
        <w:t>tidak</w:t>
      </w:r>
      <w:proofErr w:type="spellEnd"/>
      <w:r w:rsidRPr="002F7EA8">
        <w:rPr>
          <w:rFonts w:ascii="Gadugi" w:hAnsi="Gadugi" w:cstheme="majorBidi"/>
        </w:rPr>
        <w:t xml:space="preserve"> </w:t>
      </w:r>
      <w:proofErr w:type="spellStart"/>
      <w:r w:rsidRPr="002F7EA8">
        <w:rPr>
          <w:rFonts w:ascii="Gadugi" w:hAnsi="Gadugi" w:cstheme="majorBidi"/>
        </w:rPr>
        <w:t>lagi</w:t>
      </w:r>
      <w:proofErr w:type="spellEnd"/>
      <w:r w:rsidRPr="002F7EA8">
        <w:rPr>
          <w:rFonts w:ascii="Gadugi" w:hAnsi="Gadugi" w:cstheme="majorBidi"/>
        </w:rPr>
        <w:t xml:space="preserve"> </w:t>
      </w:r>
      <w:proofErr w:type="spellStart"/>
      <w:r w:rsidRPr="002F7EA8">
        <w:rPr>
          <w:rFonts w:ascii="Gadugi" w:hAnsi="Gadugi" w:cstheme="majorBidi"/>
        </w:rPr>
        <w:t>menjadi</w:t>
      </w:r>
      <w:proofErr w:type="spellEnd"/>
      <w:r w:rsidRPr="002F7EA8">
        <w:rPr>
          <w:rFonts w:ascii="Gadugi" w:hAnsi="Gadugi" w:cstheme="majorBidi"/>
        </w:rPr>
        <w:t xml:space="preserve"> </w:t>
      </w:r>
      <w:proofErr w:type="spellStart"/>
      <w:r w:rsidRPr="002F7EA8">
        <w:rPr>
          <w:rFonts w:ascii="Gadugi" w:hAnsi="Gadugi" w:cstheme="majorBidi"/>
        </w:rPr>
        <w:t>suatu</w:t>
      </w:r>
      <w:proofErr w:type="spellEnd"/>
      <w:r w:rsidRPr="002F7EA8">
        <w:rPr>
          <w:rFonts w:ascii="Gadugi" w:hAnsi="Gadugi" w:cstheme="majorBidi"/>
        </w:rPr>
        <w:t xml:space="preserve"> </w:t>
      </w:r>
      <w:proofErr w:type="spellStart"/>
      <w:r w:rsidRPr="002F7EA8">
        <w:rPr>
          <w:rFonts w:ascii="Gadugi" w:hAnsi="Gadugi" w:cstheme="majorBidi"/>
        </w:rPr>
        <w:t>kebanggan</w:t>
      </w:r>
      <w:proofErr w:type="spellEnd"/>
      <w:r w:rsidRPr="002F7EA8">
        <w:rPr>
          <w:rFonts w:ascii="Gadugi" w:hAnsi="Gadugi" w:cstheme="majorBidi"/>
        </w:rPr>
        <w:t xml:space="preserve"> </w:t>
      </w:r>
      <w:proofErr w:type="spellStart"/>
      <w:r w:rsidRPr="002F7EA8">
        <w:rPr>
          <w:rFonts w:ascii="Gadugi" w:hAnsi="Gadugi" w:cstheme="majorBidi"/>
        </w:rPr>
        <w:t>dalam</w:t>
      </w:r>
      <w:proofErr w:type="spellEnd"/>
      <w:r w:rsidRPr="002F7EA8">
        <w:rPr>
          <w:rFonts w:ascii="Gadugi" w:hAnsi="Gadugi" w:cstheme="majorBidi"/>
        </w:rPr>
        <w:t xml:space="preserve"> </w:t>
      </w:r>
      <w:proofErr w:type="spellStart"/>
      <w:r w:rsidRPr="002F7EA8">
        <w:rPr>
          <w:rFonts w:ascii="Gadugi" w:hAnsi="Gadugi" w:cstheme="majorBidi"/>
        </w:rPr>
        <w:t>masyarakat</w:t>
      </w:r>
      <w:proofErr w:type="spellEnd"/>
      <w:r w:rsidRPr="002F7EA8">
        <w:rPr>
          <w:rFonts w:ascii="Gadugi" w:hAnsi="Gadugi" w:cstheme="majorBidi"/>
        </w:rPr>
        <w:t xml:space="preserve"> </w:t>
      </w:r>
      <w:proofErr w:type="spellStart"/>
      <w:r w:rsidRPr="002F7EA8">
        <w:rPr>
          <w:rFonts w:ascii="Gadugi" w:hAnsi="Gadugi" w:cstheme="majorBidi"/>
        </w:rPr>
        <w:t>saat</w:t>
      </w:r>
      <w:proofErr w:type="spellEnd"/>
      <w:r w:rsidRPr="002F7EA8">
        <w:rPr>
          <w:rFonts w:ascii="Gadugi" w:hAnsi="Gadugi" w:cstheme="majorBidi"/>
        </w:rPr>
        <w:t xml:space="preserve"> </w:t>
      </w:r>
      <w:proofErr w:type="spellStart"/>
      <w:r w:rsidRPr="002F7EA8">
        <w:rPr>
          <w:rFonts w:ascii="Gadugi" w:hAnsi="Gadugi" w:cstheme="majorBidi"/>
        </w:rPr>
        <w:t>ini</w:t>
      </w:r>
      <w:proofErr w:type="spellEnd"/>
      <w:r w:rsidRPr="002F7EA8">
        <w:rPr>
          <w:rFonts w:ascii="Gadugi" w:hAnsi="Gadugi" w:cstheme="majorBidi"/>
        </w:rPr>
        <w:t xml:space="preserve">. </w:t>
      </w:r>
      <w:proofErr w:type="spellStart"/>
      <w:r w:rsidRPr="002F7EA8">
        <w:rPr>
          <w:rFonts w:ascii="Gadugi" w:hAnsi="Gadugi" w:cstheme="majorBidi"/>
        </w:rPr>
        <w:t>Adapun</w:t>
      </w:r>
      <w:proofErr w:type="spellEnd"/>
      <w:r w:rsidRPr="002F7EA8">
        <w:rPr>
          <w:rFonts w:ascii="Gadugi" w:hAnsi="Gadugi" w:cstheme="majorBidi"/>
        </w:rPr>
        <w:t xml:space="preserve"> </w:t>
      </w:r>
      <w:proofErr w:type="spellStart"/>
      <w:r w:rsidRPr="002F7EA8">
        <w:rPr>
          <w:rFonts w:ascii="Gadugi" w:hAnsi="Gadugi" w:cstheme="majorBidi"/>
        </w:rPr>
        <w:t>dengan</w:t>
      </w:r>
      <w:proofErr w:type="spellEnd"/>
      <w:r w:rsidRPr="002F7EA8">
        <w:rPr>
          <w:rFonts w:ascii="Gadugi" w:hAnsi="Gadugi" w:cstheme="majorBidi"/>
        </w:rPr>
        <w:t xml:space="preserve"> </w:t>
      </w:r>
      <w:proofErr w:type="spellStart"/>
      <w:r w:rsidRPr="002F7EA8">
        <w:rPr>
          <w:rFonts w:ascii="Gadugi" w:hAnsi="Gadugi" w:cstheme="majorBidi"/>
        </w:rPr>
        <w:t>adanya</w:t>
      </w:r>
      <w:proofErr w:type="spellEnd"/>
      <w:r w:rsidRPr="002F7EA8">
        <w:rPr>
          <w:rFonts w:ascii="Gadugi" w:hAnsi="Gadugi" w:cstheme="majorBidi"/>
        </w:rPr>
        <w:t xml:space="preserve"> </w:t>
      </w:r>
      <w:proofErr w:type="spellStart"/>
      <w:r w:rsidRPr="002F7EA8">
        <w:rPr>
          <w:rFonts w:ascii="Gadugi" w:hAnsi="Gadugi" w:cstheme="majorBidi"/>
        </w:rPr>
        <w:t>nilai-nilai</w:t>
      </w:r>
      <w:proofErr w:type="spellEnd"/>
      <w:r w:rsidRPr="002F7EA8">
        <w:rPr>
          <w:rFonts w:ascii="Gadugi" w:hAnsi="Gadugi" w:cstheme="majorBidi"/>
        </w:rPr>
        <w:t xml:space="preserve"> </w:t>
      </w:r>
      <w:proofErr w:type="spellStart"/>
      <w:r w:rsidRPr="002F7EA8">
        <w:rPr>
          <w:rFonts w:ascii="Gadugi" w:hAnsi="Gadugi" w:cstheme="majorBidi"/>
        </w:rPr>
        <w:t>etika</w:t>
      </w:r>
      <w:proofErr w:type="spellEnd"/>
      <w:r w:rsidRPr="002F7EA8">
        <w:rPr>
          <w:rFonts w:ascii="Gadugi" w:hAnsi="Gadugi" w:cstheme="majorBidi"/>
        </w:rPr>
        <w:t xml:space="preserve"> </w:t>
      </w:r>
      <w:proofErr w:type="spellStart"/>
      <w:r w:rsidRPr="002F7EA8">
        <w:rPr>
          <w:rFonts w:ascii="Gadugi" w:hAnsi="Gadugi" w:cstheme="majorBidi"/>
        </w:rPr>
        <w:t>dan</w:t>
      </w:r>
      <w:proofErr w:type="spellEnd"/>
      <w:r w:rsidRPr="002F7EA8">
        <w:rPr>
          <w:rFonts w:ascii="Gadugi" w:hAnsi="Gadugi" w:cstheme="majorBidi"/>
        </w:rPr>
        <w:t xml:space="preserve"> moral </w:t>
      </w:r>
      <w:proofErr w:type="spellStart"/>
      <w:r w:rsidRPr="002F7EA8">
        <w:rPr>
          <w:rFonts w:ascii="Gadugi" w:hAnsi="Gadugi" w:cstheme="majorBidi"/>
        </w:rPr>
        <w:t>ini</w:t>
      </w:r>
      <w:proofErr w:type="spellEnd"/>
      <w:r w:rsidRPr="002F7EA8">
        <w:rPr>
          <w:rFonts w:ascii="Gadugi" w:hAnsi="Gadugi" w:cstheme="majorBidi"/>
        </w:rPr>
        <w:t xml:space="preserve"> </w:t>
      </w:r>
      <w:proofErr w:type="spellStart"/>
      <w:r w:rsidRPr="002F7EA8">
        <w:rPr>
          <w:rFonts w:ascii="Gadugi" w:hAnsi="Gadugi" w:cstheme="majorBidi"/>
        </w:rPr>
        <w:t>sudah</w:t>
      </w:r>
      <w:proofErr w:type="spellEnd"/>
      <w:r w:rsidRPr="002F7EA8">
        <w:rPr>
          <w:rFonts w:ascii="Gadugi" w:hAnsi="Gadugi" w:cstheme="majorBidi"/>
        </w:rPr>
        <w:t xml:space="preserve"> </w:t>
      </w:r>
      <w:proofErr w:type="spellStart"/>
      <w:r w:rsidRPr="002F7EA8">
        <w:rPr>
          <w:rFonts w:ascii="Gadugi" w:hAnsi="Gadugi" w:cstheme="majorBidi"/>
        </w:rPr>
        <w:t>menjadi</w:t>
      </w:r>
      <w:proofErr w:type="spellEnd"/>
      <w:r w:rsidRPr="002F7EA8">
        <w:rPr>
          <w:rFonts w:ascii="Gadugi" w:hAnsi="Gadugi" w:cstheme="majorBidi"/>
        </w:rPr>
        <w:t xml:space="preserve"> </w:t>
      </w:r>
      <w:proofErr w:type="spellStart"/>
      <w:r w:rsidRPr="002F7EA8">
        <w:rPr>
          <w:rFonts w:ascii="Gadugi" w:hAnsi="Gadugi" w:cstheme="majorBidi"/>
        </w:rPr>
        <w:t>suatu</w:t>
      </w:r>
      <w:proofErr w:type="spellEnd"/>
      <w:r w:rsidRPr="002F7EA8">
        <w:rPr>
          <w:rFonts w:ascii="Gadugi" w:hAnsi="Gadugi" w:cstheme="majorBidi"/>
        </w:rPr>
        <w:t xml:space="preserve"> </w:t>
      </w:r>
      <w:proofErr w:type="spellStart"/>
      <w:r w:rsidRPr="002F7EA8">
        <w:rPr>
          <w:rFonts w:ascii="Gadugi" w:hAnsi="Gadugi" w:cstheme="majorBidi"/>
        </w:rPr>
        <w:t>kebutuhan</w:t>
      </w:r>
      <w:proofErr w:type="spellEnd"/>
      <w:r w:rsidRPr="002F7EA8">
        <w:rPr>
          <w:rFonts w:ascii="Gadugi" w:hAnsi="Gadugi" w:cstheme="majorBidi"/>
        </w:rPr>
        <w:t xml:space="preserve"> </w:t>
      </w:r>
      <w:proofErr w:type="spellStart"/>
      <w:r w:rsidRPr="002F7EA8">
        <w:rPr>
          <w:rFonts w:ascii="Gadugi" w:hAnsi="Gadugi" w:cstheme="majorBidi"/>
        </w:rPr>
        <w:t>dalam</w:t>
      </w:r>
      <w:proofErr w:type="spellEnd"/>
      <w:r w:rsidRPr="002F7EA8">
        <w:rPr>
          <w:rFonts w:ascii="Gadugi" w:hAnsi="Gadugi" w:cstheme="majorBidi"/>
        </w:rPr>
        <w:t xml:space="preserve"> </w:t>
      </w:r>
      <w:proofErr w:type="spellStart"/>
      <w:r w:rsidRPr="002F7EA8">
        <w:rPr>
          <w:rFonts w:ascii="Gadugi" w:hAnsi="Gadugi" w:cstheme="majorBidi"/>
        </w:rPr>
        <w:t>mengupayakan</w:t>
      </w:r>
      <w:proofErr w:type="spellEnd"/>
      <w:r w:rsidRPr="002F7EA8">
        <w:rPr>
          <w:rFonts w:ascii="Gadugi" w:hAnsi="Gadugi" w:cstheme="majorBidi"/>
        </w:rPr>
        <w:t xml:space="preserve"> </w:t>
      </w:r>
      <w:proofErr w:type="spellStart"/>
      <w:r w:rsidRPr="002F7EA8">
        <w:rPr>
          <w:rFonts w:ascii="Gadugi" w:hAnsi="Gadugi" w:cstheme="majorBidi"/>
        </w:rPr>
        <w:t>pemberian</w:t>
      </w:r>
      <w:proofErr w:type="spellEnd"/>
      <w:r w:rsidRPr="002F7EA8">
        <w:rPr>
          <w:rFonts w:ascii="Gadugi" w:hAnsi="Gadugi" w:cstheme="majorBidi"/>
        </w:rPr>
        <w:t xml:space="preserve"> </w:t>
      </w:r>
      <w:proofErr w:type="spellStart"/>
      <w:r w:rsidRPr="002F7EA8">
        <w:rPr>
          <w:rFonts w:ascii="Gadugi" w:hAnsi="Gadugi" w:cstheme="majorBidi"/>
        </w:rPr>
        <w:t>bentuk</w:t>
      </w:r>
      <w:proofErr w:type="spellEnd"/>
      <w:r w:rsidRPr="002F7EA8">
        <w:rPr>
          <w:rFonts w:ascii="Gadugi" w:hAnsi="Gadugi" w:cstheme="majorBidi"/>
        </w:rPr>
        <w:t xml:space="preserve"> </w:t>
      </w:r>
      <w:proofErr w:type="spellStart"/>
      <w:r w:rsidRPr="002F7EA8">
        <w:rPr>
          <w:rFonts w:ascii="Gadugi" w:hAnsi="Gadugi" w:cstheme="majorBidi"/>
        </w:rPr>
        <w:t>dan</w:t>
      </w:r>
      <w:proofErr w:type="spellEnd"/>
      <w:r w:rsidRPr="002F7EA8">
        <w:rPr>
          <w:rFonts w:ascii="Gadugi" w:hAnsi="Gadugi" w:cstheme="majorBidi"/>
        </w:rPr>
        <w:t xml:space="preserve"> </w:t>
      </w:r>
      <w:proofErr w:type="spellStart"/>
      <w:r w:rsidRPr="002F7EA8">
        <w:rPr>
          <w:rFonts w:ascii="Gadugi" w:hAnsi="Gadugi" w:cstheme="majorBidi"/>
        </w:rPr>
        <w:t>arah</w:t>
      </w:r>
      <w:proofErr w:type="spellEnd"/>
      <w:r w:rsidRPr="002F7EA8">
        <w:rPr>
          <w:rFonts w:ascii="Gadugi" w:hAnsi="Gadugi" w:cstheme="majorBidi"/>
        </w:rPr>
        <w:t xml:space="preserve"> </w:t>
      </w:r>
      <w:proofErr w:type="spellStart"/>
      <w:r w:rsidRPr="002F7EA8">
        <w:rPr>
          <w:rFonts w:ascii="Gadugi" w:hAnsi="Gadugi" w:cstheme="majorBidi"/>
        </w:rPr>
        <w:t>terhadap</w:t>
      </w:r>
      <w:proofErr w:type="spellEnd"/>
      <w:r w:rsidRPr="002F7EA8">
        <w:rPr>
          <w:rFonts w:ascii="Gadugi" w:hAnsi="Gadugi" w:cstheme="majorBidi"/>
        </w:rPr>
        <w:t xml:space="preserve"> </w:t>
      </w:r>
      <w:proofErr w:type="spellStart"/>
      <w:r w:rsidRPr="002F7EA8">
        <w:rPr>
          <w:rFonts w:ascii="Gadugi" w:hAnsi="Gadugi" w:cstheme="majorBidi"/>
        </w:rPr>
        <w:t>tingkah</w:t>
      </w:r>
      <w:proofErr w:type="spellEnd"/>
      <w:r w:rsidRPr="002F7EA8">
        <w:rPr>
          <w:rFonts w:ascii="Gadugi" w:hAnsi="Gadugi" w:cstheme="majorBidi"/>
        </w:rPr>
        <w:t xml:space="preserve"> </w:t>
      </w:r>
      <w:proofErr w:type="spellStart"/>
      <w:r w:rsidRPr="002F7EA8">
        <w:rPr>
          <w:rFonts w:ascii="Gadugi" w:hAnsi="Gadugi" w:cstheme="majorBidi"/>
        </w:rPr>
        <w:t>laku</w:t>
      </w:r>
      <w:proofErr w:type="spellEnd"/>
      <w:r w:rsidRPr="002F7EA8">
        <w:rPr>
          <w:rFonts w:ascii="Gadugi" w:hAnsi="Gadugi" w:cstheme="majorBidi"/>
        </w:rPr>
        <w:t xml:space="preserve"> </w:t>
      </w:r>
      <w:proofErr w:type="spellStart"/>
      <w:r w:rsidRPr="002F7EA8">
        <w:rPr>
          <w:rFonts w:ascii="Gadugi" w:hAnsi="Gadugi" w:cstheme="majorBidi"/>
        </w:rPr>
        <w:t>atau</w:t>
      </w:r>
      <w:proofErr w:type="spellEnd"/>
      <w:r w:rsidRPr="002F7EA8">
        <w:rPr>
          <w:rFonts w:ascii="Gadugi" w:hAnsi="Gadugi" w:cstheme="majorBidi"/>
        </w:rPr>
        <w:t xml:space="preserve"> </w:t>
      </w:r>
      <w:proofErr w:type="spellStart"/>
      <w:r w:rsidRPr="002F7EA8">
        <w:rPr>
          <w:rFonts w:ascii="Gadugi" w:hAnsi="Gadugi" w:cstheme="majorBidi"/>
        </w:rPr>
        <w:t>sikap</w:t>
      </w:r>
      <w:proofErr w:type="spellEnd"/>
      <w:r w:rsidRPr="002F7EA8">
        <w:rPr>
          <w:rFonts w:ascii="Gadugi" w:hAnsi="Gadugi" w:cstheme="majorBidi"/>
        </w:rPr>
        <w:t xml:space="preserve"> </w:t>
      </w:r>
      <w:proofErr w:type="spellStart"/>
      <w:r w:rsidRPr="002F7EA8">
        <w:rPr>
          <w:rFonts w:ascii="Gadugi" w:hAnsi="Gadugi" w:cstheme="majorBidi"/>
        </w:rPr>
        <w:t>manusia</w:t>
      </w:r>
      <w:proofErr w:type="spellEnd"/>
      <w:r w:rsidRPr="002F7EA8">
        <w:rPr>
          <w:rFonts w:ascii="Gadugi" w:hAnsi="Gadugi" w:cstheme="majorBidi"/>
        </w:rPr>
        <w:t xml:space="preserve"> yang </w:t>
      </w:r>
      <w:proofErr w:type="spellStart"/>
      <w:r w:rsidRPr="002F7EA8">
        <w:rPr>
          <w:rFonts w:ascii="Gadugi" w:hAnsi="Gadugi" w:cstheme="majorBidi"/>
        </w:rPr>
        <w:t>berkaitan</w:t>
      </w:r>
      <w:proofErr w:type="spellEnd"/>
      <w:r w:rsidRPr="002F7EA8">
        <w:rPr>
          <w:rFonts w:ascii="Gadugi" w:hAnsi="Gadugi" w:cstheme="majorBidi"/>
        </w:rPr>
        <w:t xml:space="preserve"> </w:t>
      </w:r>
      <w:proofErr w:type="spellStart"/>
      <w:r w:rsidRPr="002F7EA8">
        <w:rPr>
          <w:rFonts w:ascii="Gadugi" w:hAnsi="Gadugi" w:cstheme="majorBidi"/>
        </w:rPr>
        <w:t>dengan</w:t>
      </w:r>
      <w:proofErr w:type="spellEnd"/>
      <w:r w:rsidRPr="002F7EA8">
        <w:rPr>
          <w:rFonts w:ascii="Gadugi" w:hAnsi="Gadugi" w:cstheme="majorBidi"/>
        </w:rPr>
        <w:t xml:space="preserve"> </w:t>
      </w:r>
      <w:proofErr w:type="spellStart"/>
      <w:r w:rsidRPr="002F7EA8">
        <w:rPr>
          <w:rFonts w:ascii="Gadugi" w:hAnsi="Gadugi" w:cstheme="majorBidi"/>
        </w:rPr>
        <w:t>kehidupan</w:t>
      </w:r>
      <w:proofErr w:type="spellEnd"/>
      <w:r w:rsidRPr="002F7EA8">
        <w:rPr>
          <w:rFonts w:ascii="Gadugi" w:hAnsi="Gadugi" w:cstheme="majorBidi"/>
        </w:rPr>
        <w:t xml:space="preserve">, </w:t>
      </w:r>
      <w:proofErr w:type="spellStart"/>
      <w:r w:rsidRPr="002F7EA8">
        <w:rPr>
          <w:rFonts w:ascii="Gadugi" w:hAnsi="Gadugi" w:cstheme="majorBidi"/>
        </w:rPr>
        <w:t>baik</w:t>
      </w:r>
      <w:proofErr w:type="spellEnd"/>
      <w:r w:rsidRPr="002F7EA8">
        <w:rPr>
          <w:rFonts w:ascii="Gadugi" w:hAnsi="Gadugi" w:cstheme="majorBidi"/>
        </w:rPr>
        <w:t xml:space="preserve"> </w:t>
      </w:r>
      <w:proofErr w:type="spellStart"/>
      <w:r w:rsidRPr="002F7EA8">
        <w:rPr>
          <w:rFonts w:ascii="Gadugi" w:hAnsi="Gadugi" w:cstheme="majorBidi"/>
        </w:rPr>
        <w:t>itu</w:t>
      </w:r>
      <w:proofErr w:type="spellEnd"/>
      <w:r w:rsidRPr="002F7EA8">
        <w:rPr>
          <w:rFonts w:ascii="Gadugi" w:hAnsi="Gadugi" w:cstheme="majorBidi"/>
        </w:rPr>
        <w:t xml:space="preserve"> </w:t>
      </w:r>
      <w:proofErr w:type="spellStart"/>
      <w:r w:rsidRPr="002F7EA8">
        <w:rPr>
          <w:rFonts w:ascii="Gadugi" w:hAnsi="Gadugi" w:cstheme="majorBidi"/>
        </w:rPr>
        <w:t>individu</w:t>
      </w:r>
      <w:proofErr w:type="spellEnd"/>
      <w:r w:rsidRPr="002F7EA8">
        <w:rPr>
          <w:rFonts w:ascii="Gadugi" w:hAnsi="Gadugi" w:cstheme="majorBidi"/>
        </w:rPr>
        <w:t xml:space="preserve"> </w:t>
      </w:r>
      <w:proofErr w:type="spellStart"/>
      <w:r w:rsidRPr="002F7EA8">
        <w:rPr>
          <w:rFonts w:ascii="Gadugi" w:hAnsi="Gadugi" w:cstheme="majorBidi"/>
        </w:rPr>
        <w:t>ataupun</w:t>
      </w:r>
      <w:proofErr w:type="spellEnd"/>
      <w:r w:rsidRPr="002F7EA8">
        <w:rPr>
          <w:rFonts w:ascii="Gadugi" w:hAnsi="Gadugi" w:cstheme="majorBidi"/>
        </w:rPr>
        <w:t xml:space="preserve"> social </w:t>
      </w:r>
      <w:proofErr w:type="spellStart"/>
      <w:r w:rsidRPr="002F7EA8">
        <w:rPr>
          <w:rFonts w:ascii="Gadugi" w:hAnsi="Gadugi" w:cstheme="majorBidi"/>
        </w:rPr>
        <w:t>dengan</w:t>
      </w:r>
      <w:proofErr w:type="spellEnd"/>
      <w:r w:rsidRPr="002F7EA8">
        <w:rPr>
          <w:rFonts w:ascii="Gadugi" w:hAnsi="Gadugi" w:cstheme="majorBidi"/>
        </w:rPr>
        <w:t xml:space="preserve"> </w:t>
      </w:r>
      <w:proofErr w:type="spellStart"/>
      <w:r w:rsidRPr="002F7EA8">
        <w:rPr>
          <w:rFonts w:ascii="Gadugi" w:hAnsi="Gadugi" w:cstheme="majorBidi"/>
        </w:rPr>
        <w:t>demikian</w:t>
      </w:r>
      <w:proofErr w:type="spellEnd"/>
      <w:r w:rsidRPr="002F7EA8">
        <w:rPr>
          <w:rFonts w:ascii="Gadugi" w:hAnsi="Gadugi" w:cstheme="majorBidi"/>
        </w:rPr>
        <w:t xml:space="preserve"> </w:t>
      </w:r>
      <w:proofErr w:type="spellStart"/>
      <w:r w:rsidRPr="002F7EA8">
        <w:rPr>
          <w:rFonts w:ascii="Gadugi" w:hAnsi="Gadugi" w:cstheme="majorBidi"/>
        </w:rPr>
        <w:t>etika</w:t>
      </w:r>
      <w:proofErr w:type="spellEnd"/>
      <w:r w:rsidRPr="002F7EA8">
        <w:rPr>
          <w:rFonts w:ascii="Gadugi" w:hAnsi="Gadugi" w:cstheme="majorBidi"/>
        </w:rPr>
        <w:t xml:space="preserve"> </w:t>
      </w:r>
      <w:proofErr w:type="spellStart"/>
      <w:r w:rsidRPr="002F7EA8">
        <w:rPr>
          <w:rFonts w:ascii="Gadugi" w:hAnsi="Gadugi" w:cstheme="majorBidi"/>
        </w:rPr>
        <w:t>menjadi</w:t>
      </w:r>
      <w:proofErr w:type="spellEnd"/>
      <w:r w:rsidRPr="002F7EA8">
        <w:rPr>
          <w:rFonts w:ascii="Gadugi" w:hAnsi="Gadugi" w:cstheme="majorBidi"/>
        </w:rPr>
        <w:t xml:space="preserve"> </w:t>
      </w:r>
      <w:proofErr w:type="spellStart"/>
      <w:r w:rsidRPr="002F7EA8">
        <w:rPr>
          <w:rFonts w:ascii="Gadugi" w:hAnsi="Gadugi" w:cstheme="majorBidi"/>
        </w:rPr>
        <w:t>kedudukan</w:t>
      </w:r>
      <w:proofErr w:type="spellEnd"/>
      <w:r w:rsidRPr="002F7EA8">
        <w:rPr>
          <w:rFonts w:ascii="Gadugi" w:hAnsi="Gadugi" w:cstheme="majorBidi"/>
        </w:rPr>
        <w:t xml:space="preserve"> yang </w:t>
      </w:r>
      <w:proofErr w:type="spellStart"/>
      <w:r w:rsidRPr="002F7EA8">
        <w:rPr>
          <w:rFonts w:ascii="Gadugi" w:hAnsi="Gadugi" w:cstheme="majorBidi"/>
        </w:rPr>
        <w:t>sangat</w:t>
      </w:r>
      <w:proofErr w:type="spellEnd"/>
      <w:r w:rsidRPr="002F7EA8">
        <w:rPr>
          <w:rFonts w:ascii="Gadugi" w:hAnsi="Gadugi" w:cstheme="majorBidi"/>
        </w:rPr>
        <w:t xml:space="preserve"> </w:t>
      </w:r>
      <w:proofErr w:type="spellStart"/>
      <w:r w:rsidRPr="002F7EA8">
        <w:rPr>
          <w:rFonts w:ascii="Gadugi" w:hAnsi="Gadugi" w:cstheme="majorBidi"/>
        </w:rPr>
        <w:t>penting</w:t>
      </w:r>
      <w:proofErr w:type="spellEnd"/>
      <w:r w:rsidRPr="002F7EA8">
        <w:rPr>
          <w:rFonts w:ascii="Gadugi" w:hAnsi="Gadugi" w:cstheme="majorBidi"/>
        </w:rPr>
        <w:t xml:space="preserve"> </w:t>
      </w:r>
      <w:proofErr w:type="spellStart"/>
      <w:r w:rsidRPr="002F7EA8">
        <w:rPr>
          <w:rFonts w:ascii="Gadugi" w:hAnsi="Gadugi" w:cstheme="majorBidi"/>
        </w:rPr>
        <w:t>dalam</w:t>
      </w:r>
      <w:proofErr w:type="spellEnd"/>
      <w:r w:rsidRPr="002F7EA8">
        <w:rPr>
          <w:rFonts w:ascii="Gadugi" w:hAnsi="Gadugi" w:cstheme="majorBidi"/>
        </w:rPr>
        <w:t xml:space="preserve"> </w:t>
      </w:r>
      <w:proofErr w:type="spellStart"/>
      <w:r w:rsidRPr="002F7EA8">
        <w:rPr>
          <w:rFonts w:ascii="Gadugi" w:hAnsi="Gadugi" w:cstheme="majorBidi"/>
        </w:rPr>
        <w:t>masyarakat</w:t>
      </w:r>
      <w:proofErr w:type="spellEnd"/>
      <w:r w:rsidRPr="002F7EA8">
        <w:rPr>
          <w:rFonts w:ascii="Gadugi" w:hAnsi="Gadugi" w:cstheme="majorBidi"/>
        </w:rPr>
        <w:t xml:space="preserve">, </w:t>
      </w:r>
      <w:proofErr w:type="spellStart"/>
      <w:r w:rsidRPr="002F7EA8">
        <w:rPr>
          <w:rFonts w:ascii="Gadugi" w:hAnsi="Gadugi" w:cstheme="majorBidi"/>
        </w:rPr>
        <w:t>dengan</w:t>
      </w:r>
      <w:proofErr w:type="spellEnd"/>
      <w:r w:rsidRPr="002F7EA8">
        <w:rPr>
          <w:rFonts w:ascii="Gadugi" w:hAnsi="Gadugi" w:cstheme="majorBidi"/>
        </w:rPr>
        <w:t xml:space="preserve"> </w:t>
      </w:r>
      <w:proofErr w:type="spellStart"/>
      <w:r w:rsidRPr="002F7EA8">
        <w:rPr>
          <w:rFonts w:ascii="Gadugi" w:hAnsi="Gadugi" w:cstheme="majorBidi"/>
        </w:rPr>
        <w:t>adanya</w:t>
      </w:r>
      <w:proofErr w:type="spellEnd"/>
      <w:r w:rsidRPr="002F7EA8">
        <w:rPr>
          <w:rFonts w:ascii="Gadugi" w:hAnsi="Gadugi" w:cstheme="majorBidi"/>
        </w:rPr>
        <w:t xml:space="preserve"> </w:t>
      </w:r>
      <w:proofErr w:type="spellStart"/>
      <w:r w:rsidRPr="002F7EA8">
        <w:rPr>
          <w:rFonts w:ascii="Gadugi" w:hAnsi="Gadugi" w:cstheme="majorBidi"/>
        </w:rPr>
        <w:t>etika</w:t>
      </w:r>
      <w:proofErr w:type="spellEnd"/>
      <w:r w:rsidRPr="002F7EA8">
        <w:rPr>
          <w:rFonts w:ascii="Gadugi" w:hAnsi="Gadugi" w:cstheme="majorBidi"/>
        </w:rPr>
        <w:t xml:space="preserve"> </w:t>
      </w:r>
      <w:proofErr w:type="spellStart"/>
      <w:r w:rsidRPr="002F7EA8">
        <w:rPr>
          <w:rFonts w:ascii="Gadugi" w:hAnsi="Gadugi" w:cstheme="majorBidi"/>
        </w:rPr>
        <w:t>tentu</w:t>
      </w:r>
      <w:proofErr w:type="spellEnd"/>
      <w:r w:rsidRPr="002F7EA8">
        <w:rPr>
          <w:rFonts w:ascii="Gadugi" w:hAnsi="Gadugi" w:cstheme="majorBidi"/>
        </w:rPr>
        <w:t xml:space="preserve"> </w:t>
      </w:r>
      <w:proofErr w:type="spellStart"/>
      <w:r w:rsidRPr="002F7EA8">
        <w:rPr>
          <w:rFonts w:ascii="Gadugi" w:hAnsi="Gadugi" w:cstheme="majorBidi"/>
        </w:rPr>
        <w:t>kehidupan</w:t>
      </w:r>
      <w:proofErr w:type="spellEnd"/>
      <w:r w:rsidRPr="002F7EA8">
        <w:rPr>
          <w:rFonts w:ascii="Gadugi" w:hAnsi="Gadugi" w:cstheme="majorBidi"/>
        </w:rPr>
        <w:t xml:space="preserve"> </w:t>
      </w:r>
      <w:proofErr w:type="spellStart"/>
      <w:r w:rsidRPr="002F7EA8">
        <w:rPr>
          <w:rFonts w:ascii="Gadugi" w:hAnsi="Gadugi" w:cstheme="majorBidi"/>
        </w:rPr>
        <w:t>akan</w:t>
      </w:r>
      <w:proofErr w:type="spellEnd"/>
      <w:r w:rsidRPr="002F7EA8">
        <w:rPr>
          <w:rFonts w:ascii="Gadugi" w:hAnsi="Gadugi" w:cstheme="majorBidi"/>
        </w:rPr>
        <w:t xml:space="preserve"> </w:t>
      </w:r>
      <w:proofErr w:type="spellStart"/>
      <w:r w:rsidRPr="002F7EA8">
        <w:rPr>
          <w:rFonts w:ascii="Gadugi" w:hAnsi="Gadugi" w:cstheme="majorBidi"/>
        </w:rPr>
        <w:t>semakin</w:t>
      </w:r>
      <w:proofErr w:type="spellEnd"/>
      <w:r w:rsidRPr="002F7EA8">
        <w:rPr>
          <w:rFonts w:ascii="Gadugi" w:hAnsi="Gadugi" w:cstheme="majorBidi"/>
        </w:rPr>
        <w:t xml:space="preserve"> </w:t>
      </w:r>
      <w:proofErr w:type="spellStart"/>
      <w:r w:rsidRPr="002F7EA8">
        <w:rPr>
          <w:rFonts w:ascii="Gadugi" w:hAnsi="Gadugi" w:cstheme="majorBidi"/>
        </w:rPr>
        <w:t>terarah</w:t>
      </w:r>
      <w:proofErr w:type="spellEnd"/>
      <w:r w:rsidRPr="002F7EA8">
        <w:rPr>
          <w:rFonts w:ascii="Gadugi" w:hAnsi="Gadugi" w:cstheme="majorBidi"/>
        </w:rPr>
        <w:t xml:space="preserve"> </w:t>
      </w:r>
      <w:proofErr w:type="spellStart"/>
      <w:r w:rsidRPr="002F7EA8">
        <w:rPr>
          <w:rFonts w:ascii="Gadugi" w:hAnsi="Gadugi" w:cstheme="majorBidi"/>
        </w:rPr>
        <w:t>dikarenakan</w:t>
      </w:r>
      <w:proofErr w:type="spellEnd"/>
      <w:r w:rsidRPr="002F7EA8">
        <w:rPr>
          <w:rFonts w:ascii="Gadugi" w:hAnsi="Gadugi" w:cstheme="majorBidi"/>
        </w:rPr>
        <w:t xml:space="preserve"> </w:t>
      </w:r>
      <w:proofErr w:type="spellStart"/>
      <w:r w:rsidRPr="002F7EA8">
        <w:rPr>
          <w:rFonts w:ascii="Gadugi" w:hAnsi="Gadugi" w:cstheme="majorBidi"/>
        </w:rPr>
        <w:t>adanya</w:t>
      </w:r>
      <w:proofErr w:type="spellEnd"/>
      <w:r w:rsidRPr="002F7EA8">
        <w:rPr>
          <w:rFonts w:ascii="Gadugi" w:hAnsi="Gadugi" w:cstheme="majorBidi"/>
        </w:rPr>
        <w:t xml:space="preserve"> </w:t>
      </w:r>
      <w:proofErr w:type="spellStart"/>
      <w:r w:rsidRPr="002F7EA8">
        <w:rPr>
          <w:rFonts w:ascii="Gadugi" w:hAnsi="Gadugi" w:cstheme="majorBidi"/>
        </w:rPr>
        <w:t>hukum</w:t>
      </w:r>
      <w:proofErr w:type="spellEnd"/>
      <w:r w:rsidRPr="002F7EA8">
        <w:rPr>
          <w:rFonts w:ascii="Gadugi" w:hAnsi="Gadugi" w:cstheme="majorBidi"/>
        </w:rPr>
        <w:t xml:space="preserve"> </w:t>
      </w:r>
      <w:proofErr w:type="spellStart"/>
      <w:r w:rsidRPr="002F7EA8">
        <w:rPr>
          <w:rFonts w:ascii="Gadugi" w:hAnsi="Gadugi" w:cstheme="majorBidi"/>
        </w:rPr>
        <w:t>dan</w:t>
      </w:r>
      <w:proofErr w:type="spellEnd"/>
      <w:r w:rsidRPr="002F7EA8">
        <w:rPr>
          <w:rFonts w:ascii="Gadugi" w:hAnsi="Gadugi" w:cstheme="majorBidi"/>
        </w:rPr>
        <w:t xml:space="preserve"> </w:t>
      </w:r>
      <w:proofErr w:type="spellStart"/>
      <w:r w:rsidRPr="002F7EA8">
        <w:rPr>
          <w:rFonts w:ascii="Gadugi" w:hAnsi="Gadugi" w:cstheme="majorBidi"/>
        </w:rPr>
        <w:t>aturan</w:t>
      </w:r>
      <w:proofErr w:type="spellEnd"/>
      <w:r w:rsidRPr="002F7EA8">
        <w:rPr>
          <w:rFonts w:ascii="Gadugi" w:hAnsi="Gadugi" w:cstheme="majorBidi"/>
        </w:rPr>
        <w:t xml:space="preserve"> yang </w:t>
      </w:r>
      <w:proofErr w:type="spellStart"/>
      <w:r w:rsidRPr="002F7EA8">
        <w:rPr>
          <w:rFonts w:ascii="Gadugi" w:hAnsi="Gadugi" w:cstheme="majorBidi"/>
        </w:rPr>
        <w:t>mengatur</w:t>
      </w:r>
      <w:proofErr w:type="spellEnd"/>
      <w:r w:rsidRPr="002F7EA8">
        <w:rPr>
          <w:rFonts w:ascii="Gadugi" w:hAnsi="Gadugi" w:cstheme="majorBidi"/>
        </w:rPr>
        <w:t xml:space="preserve"> </w:t>
      </w:r>
      <w:proofErr w:type="spellStart"/>
      <w:r w:rsidRPr="002F7EA8">
        <w:rPr>
          <w:rFonts w:ascii="Gadugi" w:hAnsi="Gadugi" w:cstheme="majorBidi"/>
        </w:rPr>
        <w:t>dan</w:t>
      </w:r>
      <w:proofErr w:type="spellEnd"/>
      <w:r w:rsidRPr="002F7EA8">
        <w:rPr>
          <w:rFonts w:ascii="Gadugi" w:hAnsi="Gadugi" w:cstheme="majorBidi"/>
        </w:rPr>
        <w:t xml:space="preserve"> </w:t>
      </w:r>
      <w:proofErr w:type="spellStart"/>
      <w:r w:rsidRPr="002F7EA8">
        <w:rPr>
          <w:rFonts w:ascii="Gadugi" w:hAnsi="Gadugi" w:cstheme="majorBidi"/>
        </w:rPr>
        <w:t>menjelaskan</w:t>
      </w:r>
      <w:proofErr w:type="spellEnd"/>
      <w:r w:rsidRPr="002F7EA8">
        <w:rPr>
          <w:rFonts w:ascii="Gadugi" w:hAnsi="Gadugi" w:cstheme="majorBidi"/>
        </w:rPr>
        <w:t xml:space="preserve"> </w:t>
      </w:r>
      <w:proofErr w:type="spellStart"/>
      <w:r w:rsidRPr="002F7EA8">
        <w:rPr>
          <w:rFonts w:ascii="Gadugi" w:hAnsi="Gadugi" w:cstheme="majorBidi"/>
        </w:rPr>
        <w:t>tentang</w:t>
      </w:r>
      <w:proofErr w:type="spellEnd"/>
      <w:r w:rsidRPr="002F7EA8">
        <w:rPr>
          <w:rFonts w:ascii="Gadugi" w:hAnsi="Gadugi" w:cstheme="majorBidi"/>
        </w:rPr>
        <w:t xml:space="preserve"> </w:t>
      </w:r>
      <w:proofErr w:type="spellStart"/>
      <w:r w:rsidRPr="002F7EA8">
        <w:rPr>
          <w:rFonts w:ascii="Gadugi" w:hAnsi="Gadugi" w:cstheme="majorBidi"/>
        </w:rPr>
        <w:t>baik</w:t>
      </w:r>
      <w:proofErr w:type="spellEnd"/>
      <w:r w:rsidRPr="002F7EA8">
        <w:rPr>
          <w:rFonts w:ascii="Gadugi" w:hAnsi="Gadugi" w:cstheme="majorBidi"/>
        </w:rPr>
        <w:t xml:space="preserve"> </w:t>
      </w:r>
      <w:proofErr w:type="spellStart"/>
      <w:r w:rsidRPr="002F7EA8">
        <w:rPr>
          <w:rFonts w:ascii="Gadugi" w:hAnsi="Gadugi" w:cstheme="majorBidi"/>
        </w:rPr>
        <w:t>dan</w:t>
      </w:r>
      <w:proofErr w:type="spellEnd"/>
      <w:r w:rsidRPr="002F7EA8">
        <w:rPr>
          <w:rFonts w:ascii="Gadugi" w:hAnsi="Gadugi" w:cstheme="majorBidi"/>
        </w:rPr>
        <w:t xml:space="preserve"> </w:t>
      </w:r>
      <w:proofErr w:type="spellStart"/>
      <w:r w:rsidRPr="002F7EA8">
        <w:rPr>
          <w:rFonts w:ascii="Gadugi" w:hAnsi="Gadugi" w:cstheme="majorBidi"/>
        </w:rPr>
        <w:t>buruk</w:t>
      </w:r>
      <w:proofErr w:type="spellEnd"/>
      <w:r w:rsidRPr="002F7EA8">
        <w:rPr>
          <w:rFonts w:ascii="Gadugi" w:hAnsi="Gadugi" w:cstheme="majorBidi"/>
        </w:rPr>
        <w:t xml:space="preserve">. </w:t>
      </w:r>
      <w:proofErr w:type="spellStart"/>
      <w:r w:rsidRPr="002F7EA8">
        <w:rPr>
          <w:rFonts w:ascii="Gadugi" w:hAnsi="Gadugi" w:cstheme="majorBidi"/>
        </w:rPr>
        <w:t>Maka</w:t>
      </w:r>
      <w:proofErr w:type="spellEnd"/>
      <w:r w:rsidRPr="002F7EA8">
        <w:rPr>
          <w:rFonts w:ascii="Gadugi" w:hAnsi="Gadugi" w:cstheme="majorBidi"/>
        </w:rPr>
        <w:t xml:space="preserve"> </w:t>
      </w:r>
      <w:proofErr w:type="spellStart"/>
      <w:r w:rsidRPr="002F7EA8">
        <w:rPr>
          <w:rFonts w:ascii="Gadugi" w:hAnsi="Gadugi" w:cstheme="majorBidi"/>
        </w:rPr>
        <w:t>dengan</w:t>
      </w:r>
      <w:proofErr w:type="spellEnd"/>
      <w:r w:rsidRPr="002F7EA8">
        <w:rPr>
          <w:rFonts w:ascii="Gadugi" w:hAnsi="Gadugi" w:cstheme="majorBidi"/>
        </w:rPr>
        <w:t xml:space="preserve"> </w:t>
      </w:r>
      <w:proofErr w:type="spellStart"/>
      <w:r w:rsidRPr="002F7EA8">
        <w:rPr>
          <w:rFonts w:ascii="Gadugi" w:hAnsi="Gadugi" w:cstheme="majorBidi"/>
        </w:rPr>
        <w:t>penjelasan</w:t>
      </w:r>
      <w:proofErr w:type="spellEnd"/>
      <w:r w:rsidRPr="002F7EA8">
        <w:rPr>
          <w:rFonts w:ascii="Gadugi" w:hAnsi="Gadugi" w:cstheme="majorBidi"/>
        </w:rPr>
        <w:t xml:space="preserve"> </w:t>
      </w:r>
      <w:proofErr w:type="spellStart"/>
      <w:r w:rsidRPr="002F7EA8">
        <w:rPr>
          <w:rFonts w:ascii="Gadugi" w:hAnsi="Gadugi" w:cstheme="majorBidi"/>
        </w:rPr>
        <w:t>diatas</w:t>
      </w:r>
      <w:proofErr w:type="spellEnd"/>
      <w:r w:rsidRPr="002F7EA8">
        <w:rPr>
          <w:rFonts w:ascii="Gadugi" w:hAnsi="Gadugi" w:cstheme="majorBidi"/>
        </w:rPr>
        <w:t xml:space="preserve"> </w:t>
      </w:r>
      <w:proofErr w:type="spellStart"/>
      <w:r w:rsidRPr="002F7EA8">
        <w:rPr>
          <w:rFonts w:ascii="Gadugi" w:hAnsi="Gadugi" w:cstheme="majorBidi"/>
        </w:rPr>
        <w:t>maka</w:t>
      </w:r>
      <w:proofErr w:type="spellEnd"/>
      <w:r w:rsidRPr="002F7EA8">
        <w:rPr>
          <w:rFonts w:ascii="Gadugi" w:hAnsi="Gadugi" w:cstheme="majorBidi"/>
        </w:rPr>
        <w:t xml:space="preserve"> </w:t>
      </w:r>
      <w:proofErr w:type="spellStart"/>
      <w:r w:rsidRPr="002F7EA8">
        <w:rPr>
          <w:rFonts w:ascii="Gadugi" w:hAnsi="Gadugi" w:cstheme="majorBidi"/>
        </w:rPr>
        <w:t>peneliti</w:t>
      </w:r>
      <w:proofErr w:type="spellEnd"/>
      <w:r w:rsidRPr="002F7EA8">
        <w:rPr>
          <w:rFonts w:ascii="Gadugi" w:hAnsi="Gadugi" w:cstheme="majorBidi"/>
        </w:rPr>
        <w:t xml:space="preserve"> </w:t>
      </w:r>
      <w:proofErr w:type="spellStart"/>
      <w:r w:rsidRPr="002F7EA8">
        <w:rPr>
          <w:rFonts w:ascii="Gadugi" w:hAnsi="Gadugi" w:cstheme="majorBidi"/>
        </w:rPr>
        <w:t>ingin</w:t>
      </w:r>
      <w:proofErr w:type="spellEnd"/>
      <w:r w:rsidRPr="002F7EA8">
        <w:rPr>
          <w:rFonts w:ascii="Gadugi" w:hAnsi="Gadugi" w:cstheme="majorBidi"/>
        </w:rPr>
        <w:t xml:space="preserve"> </w:t>
      </w:r>
      <w:proofErr w:type="spellStart"/>
      <w:r w:rsidRPr="002F7EA8">
        <w:rPr>
          <w:rFonts w:ascii="Gadugi" w:hAnsi="Gadugi" w:cstheme="majorBidi"/>
        </w:rPr>
        <w:t>melihat</w:t>
      </w:r>
      <w:proofErr w:type="spellEnd"/>
      <w:r w:rsidRPr="002F7EA8">
        <w:rPr>
          <w:rFonts w:ascii="Gadugi" w:hAnsi="Gadugi" w:cstheme="majorBidi"/>
        </w:rPr>
        <w:t xml:space="preserve"> </w:t>
      </w:r>
      <w:proofErr w:type="spellStart"/>
      <w:r w:rsidRPr="002F7EA8">
        <w:rPr>
          <w:rFonts w:ascii="Gadugi" w:hAnsi="Gadugi" w:cstheme="majorBidi"/>
        </w:rPr>
        <w:t>bagaimana</w:t>
      </w:r>
      <w:proofErr w:type="spellEnd"/>
      <w:r w:rsidRPr="002F7EA8">
        <w:rPr>
          <w:rFonts w:ascii="Gadugi" w:hAnsi="Gadugi" w:cstheme="majorBidi"/>
        </w:rPr>
        <w:t xml:space="preserve"> </w:t>
      </w:r>
      <w:proofErr w:type="spellStart"/>
      <w:r w:rsidRPr="002F7EA8">
        <w:rPr>
          <w:rFonts w:ascii="Gadugi" w:hAnsi="Gadugi" w:cstheme="majorBidi"/>
        </w:rPr>
        <w:t>konsep</w:t>
      </w:r>
      <w:proofErr w:type="spellEnd"/>
      <w:r w:rsidRPr="002F7EA8">
        <w:rPr>
          <w:rFonts w:ascii="Gadugi" w:hAnsi="Gadugi" w:cstheme="majorBidi"/>
        </w:rPr>
        <w:t xml:space="preserve"> </w:t>
      </w:r>
      <w:proofErr w:type="spellStart"/>
      <w:r w:rsidRPr="002F7EA8">
        <w:rPr>
          <w:rFonts w:ascii="Gadugi" w:hAnsi="Gadugi" w:cstheme="majorBidi"/>
        </w:rPr>
        <w:t>etika</w:t>
      </w:r>
      <w:proofErr w:type="spellEnd"/>
      <w:r w:rsidRPr="002F7EA8">
        <w:rPr>
          <w:rFonts w:ascii="Gadugi" w:hAnsi="Gadugi" w:cstheme="majorBidi"/>
        </w:rPr>
        <w:t xml:space="preserve"> </w:t>
      </w:r>
      <w:proofErr w:type="spellStart"/>
      <w:r w:rsidRPr="002F7EA8">
        <w:rPr>
          <w:rFonts w:ascii="Gadugi" w:hAnsi="Gadugi" w:cstheme="majorBidi"/>
        </w:rPr>
        <w:t>dalam</w:t>
      </w:r>
      <w:proofErr w:type="spellEnd"/>
      <w:r w:rsidRPr="002F7EA8">
        <w:rPr>
          <w:rFonts w:ascii="Gadugi" w:hAnsi="Gadugi" w:cstheme="majorBidi"/>
        </w:rPr>
        <w:t xml:space="preserve"> </w:t>
      </w:r>
      <w:proofErr w:type="spellStart"/>
      <w:r w:rsidRPr="002F7EA8">
        <w:rPr>
          <w:rFonts w:ascii="Gadugi" w:hAnsi="Gadugi" w:cstheme="majorBidi"/>
        </w:rPr>
        <w:t>pandangan</w:t>
      </w:r>
      <w:proofErr w:type="spellEnd"/>
      <w:r w:rsidRPr="002F7EA8">
        <w:rPr>
          <w:rFonts w:ascii="Gadugi" w:hAnsi="Gadugi" w:cstheme="majorBidi"/>
        </w:rPr>
        <w:t xml:space="preserve"> para </w:t>
      </w:r>
      <w:proofErr w:type="spellStart"/>
      <w:r w:rsidRPr="002F7EA8">
        <w:rPr>
          <w:rFonts w:ascii="Gadugi" w:hAnsi="Gadugi" w:cstheme="majorBidi"/>
        </w:rPr>
        <w:t>filosof</w:t>
      </w:r>
      <w:proofErr w:type="spellEnd"/>
      <w:r w:rsidRPr="002F7EA8">
        <w:rPr>
          <w:rFonts w:ascii="Gadugi" w:hAnsi="Gadugi" w:cstheme="majorBidi"/>
        </w:rPr>
        <w:t xml:space="preserve"> </w:t>
      </w:r>
      <w:proofErr w:type="spellStart"/>
      <w:r w:rsidRPr="002F7EA8">
        <w:rPr>
          <w:rFonts w:ascii="Gadugi" w:hAnsi="Gadugi" w:cstheme="majorBidi"/>
        </w:rPr>
        <w:t>terdahulu</w:t>
      </w:r>
      <w:proofErr w:type="spellEnd"/>
      <w:r w:rsidRPr="002F7EA8">
        <w:rPr>
          <w:rFonts w:ascii="Gadugi" w:hAnsi="Gadugi" w:cstheme="majorBidi"/>
        </w:rPr>
        <w:t xml:space="preserve"> yang </w:t>
      </w:r>
      <w:proofErr w:type="spellStart"/>
      <w:r w:rsidRPr="002F7EA8">
        <w:rPr>
          <w:rFonts w:ascii="Gadugi" w:hAnsi="Gadugi" w:cstheme="majorBidi"/>
        </w:rPr>
        <w:t>berfokus</w:t>
      </w:r>
      <w:proofErr w:type="spellEnd"/>
      <w:r w:rsidRPr="002F7EA8">
        <w:rPr>
          <w:rFonts w:ascii="Gadugi" w:hAnsi="Gadugi" w:cstheme="majorBidi"/>
        </w:rPr>
        <w:t xml:space="preserve"> </w:t>
      </w:r>
      <w:proofErr w:type="spellStart"/>
      <w:r w:rsidRPr="002F7EA8">
        <w:rPr>
          <w:rFonts w:ascii="Gadugi" w:hAnsi="Gadugi" w:cstheme="majorBidi"/>
        </w:rPr>
        <w:t>pada</w:t>
      </w:r>
      <w:proofErr w:type="spellEnd"/>
      <w:r w:rsidRPr="002F7EA8">
        <w:rPr>
          <w:rFonts w:ascii="Gadugi" w:hAnsi="Gadugi" w:cstheme="majorBidi"/>
        </w:rPr>
        <w:t xml:space="preserve"> Imam Al-</w:t>
      </w:r>
      <w:proofErr w:type="spellStart"/>
      <w:r w:rsidRPr="002F7EA8">
        <w:rPr>
          <w:rFonts w:ascii="Gadugi" w:hAnsi="Gadugi" w:cstheme="majorBidi"/>
        </w:rPr>
        <w:t>Ghazali</w:t>
      </w:r>
      <w:proofErr w:type="spellEnd"/>
      <w:r w:rsidRPr="002F7EA8">
        <w:rPr>
          <w:rFonts w:ascii="Gadugi" w:hAnsi="Gadugi" w:cstheme="majorBidi"/>
        </w:rPr>
        <w:t>.</w:t>
      </w:r>
    </w:p>
    <w:p w:rsidR="00065479" w:rsidRPr="002F7EA8" w:rsidRDefault="00065479" w:rsidP="00C72FD3">
      <w:pPr>
        <w:pStyle w:val="08paragraf"/>
        <w:ind w:firstLine="567"/>
        <w:rPr>
          <w:lang w:val="en-US"/>
        </w:rPr>
      </w:pPr>
    </w:p>
    <w:p w:rsidR="00C72FD3" w:rsidRDefault="00C72FD3" w:rsidP="00C72FD3">
      <w:pPr>
        <w:pStyle w:val="07aSubJudul"/>
        <w:spacing w:before="0"/>
        <w:rPr>
          <w:lang w:val="id-ID"/>
        </w:rPr>
      </w:pPr>
    </w:p>
    <w:p w:rsidR="002F7EA8" w:rsidRDefault="003477A5" w:rsidP="002F7EA8">
      <w:pPr>
        <w:pStyle w:val="07aSubJudul"/>
        <w:spacing w:before="0"/>
        <w:rPr>
          <w:lang w:val="id-ID"/>
        </w:rPr>
      </w:pPr>
      <w:r>
        <w:t>KAJIAN PUSTAKA</w:t>
      </w:r>
    </w:p>
    <w:p w:rsidR="00375ABC" w:rsidRPr="00A024E0" w:rsidRDefault="002F7EA8" w:rsidP="00375ABC">
      <w:pPr>
        <w:spacing w:line="360" w:lineRule="auto"/>
        <w:ind w:firstLine="720"/>
        <w:rPr>
          <w:rFonts w:ascii="Gadugi" w:hAnsi="Gadugi" w:cstheme="majorBidi"/>
        </w:rPr>
      </w:pPr>
      <w:proofErr w:type="spellStart"/>
      <w:r w:rsidRPr="003F1F5F">
        <w:rPr>
          <w:rFonts w:ascii="Gadugi" w:hAnsi="Gadugi" w:cstheme="majorBidi"/>
        </w:rPr>
        <w:t>Etika</w:t>
      </w:r>
      <w:proofErr w:type="spellEnd"/>
      <w:r w:rsidRPr="003F1F5F">
        <w:rPr>
          <w:rFonts w:ascii="Gadugi" w:hAnsi="Gadugi" w:cstheme="majorBidi"/>
        </w:rPr>
        <w:t xml:space="preserve"> </w:t>
      </w:r>
      <w:proofErr w:type="spellStart"/>
      <w:r w:rsidRPr="003F1F5F">
        <w:rPr>
          <w:rFonts w:ascii="Gadugi" w:hAnsi="Gadugi" w:cstheme="majorBidi"/>
        </w:rPr>
        <w:t>merupakan</w:t>
      </w:r>
      <w:proofErr w:type="spellEnd"/>
      <w:r w:rsidRPr="003F1F5F">
        <w:rPr>
          <w:rFonts w:ascii="Gadugi" w:hAnsi="Gadugi" w:cstheme="majorBidi"/>
        </w:rPr>
        <w:t xml:space="preserve"> </w:t>
      </w:r>
      <w:proofErr w:type="spellStart"/>
      <w:r w:rsidRPr="003F1F5F">
        <w:rPr>
          <w:rFonts w:ascii="Gadugi" w:hAnsi="Gadugi" w:cstheme="majorBidi"/>
        </w:rPr>
        <w:t>ilmu</w:t>
      </w:r>
      <w:proofErr w:type="spellEnd"/>
      <w:r w:rsidRPr="003F1F5F">
        <w:rPr>
          <w:rFonts w:ascii="Gadugi" w:hAnsi="Gadugi" w:cstheme="majorBidi"/>
        </w:rPr>
        <w:t xml:space="preserve"> yang </w:t>
      </w:r>
      <w:proofErr w:type="spellStart"/>
      <w:r w:rsidRPr="003F1F5F">
        <w:rPr>
          <w:rFonts w:ascii="Gadugi" w:hAnsi="Gadugi" w:cstheme="majorBidi"/>
        </w:rPr>
        <w:t>mempeajari</w:t>
      </w:r>
      <w:proofErr w:type="spellEnd"/>
      <w:r w:rsidRPr="003F1F5F">
        <w:rPr>
          <w:rFonts w:ascii="Gadugi" w:hAnsi="Gadugi" w:cstheme="majorBidi"/>
        </w:rPr>
        <w:t xml:space="preserve"> </w:t>
      </w:r>
      <w:proofErr w:type="spellStart"/>
      <w:r w:rsidRPr="003F1F5F">
        <w:rPr>
          <w:rFonts w:ascii="Gadugi" w:hAnsi="Gadugi" w:cstheme="majorBidi"/>
        </w:rPr>
        <w:t>tentang</w:t>
      </w:r>
      <w:proofErr w:type="spellEnd"/>
      <w:r w:rsidRPr="003F1F5F">
        <w:rPr>
          <w:rFonts w:ascii="Gadugi" w:hAnsi="Gadugi" w:cstheme="majorBidi"/>
        </w:rPr>
        <w:t xml:space="preserve"> </w:t>
      </w:r>
      <w:proofErr w:type="spellStart"/>
      <w:r w:rsidRPr="003F1F5F">
        <w:rPr>
          <w:rFonts w:ascii="Gadugi" w:hAnsi="Gadugi" w:cstheme="majorBidi"/>
        </w:rPr>
        <w:t>baik</w:t>
      </w:r>
      <w:proofErr w:type="spellEnd"/>
      <w:r w:rsidRPr="003F1F5F">
        <w:rPr>
          <w:rFonts w:ascii="Gadugi" w:hAnsi="Gadugi" w:cstheme="majorBidi"/>
        </w:rPr>
        <w:t xml:space="preserve"> </w:t>
      </w:r>
      <w:proofErr w:type="spellStart"/>
      <w:r w:rsidRPr="003F1F5F">
        <w:rPr>
          <w:rFonts w:ascii="Gadugi" w:hAnsi="Gadugi" w:cstheme="majorBidi"/>
        </w:rPr>
        <w:t>dan</w:t>
      </w:r>
      <w:proofErr w:type="spellEnd"/>
      <w:r w:rsidRPr="003F1F5F">
        <w:rPr>
          <w:rFonts w:ascii="Gadugi" w:hAnsi="Gadugi" w:cstheme="majorBidi"/>
        </w:rPr>
        <w:t xml:space="preserve"> </w:t>
      </w:r>
      <w:proofErr w:type="spellStart"/>
      <w:r w:rsidRPr="003F1F5F">
        <w:rPr>
          <w:rFonts w:ascii="Gadugi" w:hAnsi="Gadugi" w:cstheme="majorBidi"/>
        </w:rPr>
        <w:t>buruk</w:t>
      </w:r>
      <w:proofErr w:type="spellEnd"/>
      <w:r w:rsidRPr="003F1F5F">
        <w:rPr>
          <w:rFonts w:ascii="Gadugi" w:hAnsi="Gadugi" w:cstheme="majorBidi"/>
        </w:rPr>
        <w:t xml:space="preserve"> </w:t>
      </w:r>
      <w:proofErr w:type="spellStart"/>
      <w:r w:rsidRPr="003F1F5F">
        <w:rPr>
          <w:rFonts w:ascii="Gadugi" w:hAnsi="Gadugi" w:cstheme="majorBidi"/>
        </w:rPr>
        <w:t>dengan</w:t>
      </w:r>
      <w:proofErr w:type="spellEnd"/>
      <w:r w:rsidRPr="003F1F5F">
        <w:rPr>
          <w:rFonts w:ascii="Gadugi" w:hAnsi="Gadugi" w:cstheme="majorBidi"/>
        </w:rPr>
        <w:t xml:space="preserve"> </w:t>
      </w:r>
      <w:proofErr w:type="spellStart"/>
      <w:r w:rsidRPr="003F1F5F">
        <w:rPr>
          <w:rFonts w:ascii="Gadugi" w:hAnsi="Gadugi" w:cstheme="majorBidi"/>
        </w:rPr>
        <w:t>memperhatikan</w:t>
      </w:r>
      <w:proofErr w:type="spellEnd"/>
      <w:r w:rsidRPr="003F1F5F">
        <w:rPr>
          <w:rFonts w:ascii="Gadugi" w:hAnsi="Gadugi" w:cstheme="majorBidi"/>
        </w:rPr>
        <w:t xml:space="preserve"> </w:t>
      </w:r>
      <w:proofErr w:type="spellStart"/>
      <w:r w:rsidRPr="003F1F5F">
        <w:rPr>
          <w:rFonts w:ascii="Gadugi" w:hAnsi="Gadugi" w:cstheme="majorBidi"/>
        </w:rPr>
        <w:t>dari</w:t>
      </w:r>
      <w:proofErr w:type="spellEnd"/>
      <w:r w:rsidRPr="003F1F5F">
        <w:rPr>
          <w:rFonts w:ascii="Gadugi" w:hAnsi="Gadugi" w:cstheme="majorBidi"/>
        </w:rPr>
        <w:t xml:space="preserve"> </w:t>
      </w:r>
      <w:proofErr w:type="spellStart"/>
      <w:r w:rsidRPr="003F1F5F">
        <w:rPr>
          <w:rFonts w:ascii="Gadugi" w:hAnsi="Gadugi" w:cstheme="majorBidi"/>
        </w:rPr>
        <w:t>segala</w:t>
      </w:r>
      <w:proofErr w:type="spellEnd"/>
      <w:r w:rsidRPr="003F1F5F">
        <w:rPr>
          <w:rFonts w:ascii="Gadugi" w:hAnsi="Gadugi" w:cstheme="majorBidi"/>
        </w:rPr>
        <w:t xml:space="preserve"> </w:t>
      </w:r>
      <w:proofErr w:type="spellStart"/>
      <w:r w:rsidRPr="003F1F5F">
        <w:rPr>
          <w:rFonts w:ascii="Gadugi" w:hAnsi="Gadugi" w:cstheme="majorBidi"/>
        </w:rPr>
        <w:t>bentuk</w:t>
      </w:r>
      <w:proofErr w:type="spellEnd"/>
      <w:r w:rsidRPr="003F1F5F">
        <w:rPr>
          <w:rFonts w:ascii="Gadugi" w:hAnsi="Gadugi" w:cstheme="majorBidi"/>
        </w:rPr>
        <w:t xml:space="preserve"> </w:t>
      </w:r>
      <w:proofErr w:type="spellStart"/>
      <w:r w:rsidRPr="003F1F5F">
        <w:rPr>
          <w:rFonts w:ascii="Gadugi" w:hAnsi="Gadugi" w:cstheme="majorBidi"/>
        </w:rPr>
        <w:t>tingkah</w:t>
      </w:r>
      <w:proofErr w:type="spellEnd"/>
      <w:r w:rsidRPr="003F1F5F">
        <w:rPr>
          <w:rFonts w:ascii="Gadugi" w:hAnsi="Gadugi" w:cstheme="majorBidi"/>
        </w:rPr>
        <w:t xml:space="preserve"> </w:t>
      </w:r>
      <w:proofErr w:type="spellStart"/>
      <w:r w:rsidRPr="003F1F5F">
        <w:rPr>
          <w:rFonts w:ascii="Gadugi" w:hAnsi="Gadugi" w:cstheme="majorBidi"/>
        </w:rPr>
        <w:t>laku</w:t>
      </w:r>
      <w:proofErr w:type="spellEnd"/>
      <w:r w:rsidRPr="003F1F5F">
        <w:rPr>
          <w:rFonts w:ascii="Gadugi" w:hAnsi="Gadugi" w:cstheme="majorBidi"/>
        </w:rPr>
        <w:t xml:space="preserve"> </w:t>
      </w:r>
      <w:proofErr w:type="spellStart"/>
      <w:r w:rsidRPr="003F1F5F">
        <w:rPr>
          <w:rFonts w:ascii="Gadugi" w:hAnsi="Gadugi" w:cstheme="majorBidi"/>
        </w:rPr>
        <w:t>manusia</w:t>
      </w:r>
      <w:proofErr w:type="spellEnd"/>
      <w:r w:rsidRPr="003F1F5F">
        <w:rPr>
          <w:rFonts w:ascii="Gadugi" w:hAnsi="Gadugi" w:cstheme="majorBidi"/>
        </w:rPr>
        <w:t xml:space="preserve"> </w:t>
      </w:r>
      <w:proofErr w:type="spellStart"/>
      <w:r w:rsidRPr="003F1F5F">
        <w:rPr>
          <w:rFonts w:ascii="Gadugi" w:hAnsi="Gadugi" w:cstheme="majorBidi"/>
        </w:rPr>
        <w:t>sejauh</w:t>
      </w:r>
      <w:proofErr w:type="spellEnd"/>
      <w:r w:rsidRPr="003F1F5F">
        <w:rPr>
          <w:rFonts w:ascii="Gadugi" w:hAnsi="Gadugi" w:cstheme="majorBidi"/>
        </w:rPr>
        <w:t xml:space="preserve"> yang </w:t>
      </w:r>
      <w:proofErr w:type="spellStart"/>
      <w:r w:rsidRPr="003F1F5F">
        <w:rPr>
          <w:rFonts w:ascii="Gadugi" w:hAnsi="Gadugi" w:cstheme="majorBidi"/>
        </w:rPr>
        <w:t>dapat</w:t>
      </w:r>
      <w:proofErr w:type="spellEnd"/>
      <w:r w:rsidRPr="003F1F5F">
        <w:rPr>
          <w:rFonts w:ascii="Gadugi" w:hAnsi="Gadugi" w:cstheme="majorBidi"/>
        </w:rPr>
        <w:t xml:space="preserve"> </w:t>
      </w:r>
      <w:proofErr w:type="spellStart"/>
      <w:r w:rsidRPr="003F1F5F">
        <w:rPr>
          <w:rFonts w:ascii="Gadugi" w:hAnsi="Gadugi" w:cstheme="majorBidi"/>
        </w:rPr>
        <w:t>diketahui</w:t>
      </w:r>
      <w:proofErr w:type="spellEnd"/>
      <w:r w:rsidRPr="003F1F5F">
        <w:rPr>
          <w:rFonts w:ascii="Gadugi" w:hAnsi="Gadugi" w:cstheme="majorBidi"/>
        </w:rPr>
        <w:t xml:space="preserve"> </w:t>
      </w:r>
      <w:proofErr w:type="spellStart"/>
      <w:r w:rsidRPr="003F1F5F">
        <w:rPr>
          <w:rFonts w:ascii="Gadugi" w:hAnsi="Gadugi" w:cstheme="majorBidi"/>
        </w:rPr>
        <w:t>oleh</w:t>
      </w:r>
      <w:proofErr w:type="spellEnd"/>
      <w:r w:rsidRPr="003F1F5F">
        <w:rPr>
          <w:rFonts w:ascii="Gadugi" w:hAnsi="Gadugi" w:cstheme="majorBidi"/>
        </w:rPr>
        <w:t xml:space="preserve"> </w:t>
      </w:r>
      <w:proofErr w:type="spellStart"/>
      <w:proofErr w:type="gramStart"/>
      <w:r w:rsidRPr="003F1F5F">
        <w:rPr>
          <w:rFonts w:ascii="Gadugi" w:hAnsi="Gadugi" w:cstheme="majorBidi"/>
        </w:rPr>
        <w:t>akan</w:t>
      </w:r>
      <w:proofErr w:type="spellEnd"/>
      <w:proofErr w:type="gramEnd"/>
      <w:r w:rsidRPr="003F1F5F">
        <w:rPr>
          <w:rFonts w:ascii="Gadugi" w:hAnsi="Gadugi" w:cstheme="majorBidi"/>
        </w:rPr>
        <w:t xml:space="preserve"> </w:t>
      </w:r>
      <w:proofErr w:type="spellStart"/>
      <w:r w:rsidRPr="003F1F5F">
        <w:rPr>
          <w:rFonts w:ascii="Gadugi" w:hAnsi="Gadugi" w:cstheme="majorBidi"/>
        </w:rPr>
        <w:t>pikiran</w:t>
      </w:r>
      <w:proofErr w:type="spellEnd"/>
      <w:r w:rsidRPr="003F1F5F">
        <w:rPr>
          <w:rFonts w:ascii="Gadugi" w:hAnsi="Gadugi" w:cstheme="majorBidi"/>
        </w:rPr>
        <w:t xml:space="preserve">. </w:t>
      </w:r>
      <w:proofErr w:type="spellStart"/>
      <w:r w:rsidRPr="003F1F5F">
        <w:rPr>
          <w:rFonts w:ascii="Gadugi" w:hAnsi="Gadugi" w:cstheme="majorBidi"/>
        </w:rPr>
        <w:t>Dengan</w:t>
      </w:r>
      <w:proofErr w:type="spellEnd"/>
      <w:r w:rsidRPr="003F1F5F">
        <w:rPr>
          <w:rFonts w:ascii="Gadugi" w:hAnsi="Gadugi" w:cstheme="majorBidi"/>
        </w:rPr>
        <w:t xml:space="preserve"> </w:t>
      </w:r>
      <w:proofErr w:type="spellStart"/>
      <w:r w:rsidRPr="003F1F5F">
        <w:rPr>
          <w:rFonts w:ascii="Gadugi" w:hAnsi="Gadugi" w:cstheme="majorBidi"/>
        </w:rPr>
        <w:t>etika</w:t>
      </w:r>
      <w:proofErr w:type="spellEnd"/>
      <w:r w:rsidRPr="003F1F5F">
        <w:rPr>
          <w:rFonts w:ascii="Gadugi" w:hAnsi="Gadugi" w:cstheme="majorBidi"/>
        </w:rPr>
        <w:t xml:space="preserve"> juga </w:t>
      </w:r>
      <w:proofErr w:type="spellStart"/>
      <w:proofErr w:type="gramStart"/>
      <w:r w:rsidRPr="003F1F5F">
        <w:rPr>
          <w:rFonts w:ascii="Gadugi" w:hAnsi="Gadugi" w:cstheme="majorBidi"/>
        </w:rPr>
        <w:t>akan</w:t>
      </w:r>
      <w:proofErr w:type="spellEnd"/>
      <w:proofErr w:type="gramEnd"/>
      <w:r w:rsidRPr="003F1F5F">
        <w:rPr>
          <w:rFonts w:ascii="Gadugi" w:hAnsi="Gadugi" w:cstheme="majorBidi"/>
        </w:rPr>
        <w:t xml:space="preserve"> </w:t>
      </w:r>
      <w:proofErr w:type="spellStart"/>
      <w:r w:rsidRPr="003F1F5F">
        <w:rPr>
          <w:rFonts w:ascii="Gadugi" w:hAnsi="Gadugi" w:cstheme="majorBidi"/>
        </w:rPr>
        <w:t>memberikan</w:t>
      </w:r>
      <w:proofErr w:type="spellEnd"/>
      <w:r w:rsidRPr="003F1F5F">
        <w:rPr>
          <w:rFonts w:ascii="Gadugi" w:hAnsi="Gadugi" w:cstheme="majorBidi"/>
        </w:rPr>
        <w:t xml:space="preserve"> </w:t>
      </w:r>
      <w:proofErr w:type="spellStart"/>
      <w:r w:rsidRPr="003F1F5F">
        <w:rPr>
          <w:rFonts w:ascii="Gadugi" w:hAnsi="Gadugi" w:cstheme="majorBidi"/>
        </w:rPr>
        <w:t>jawaban</w:t>
      </w:r>
      <w:proofErr w:type="spellEnd"/>
      <w:r w:rsidRPr="003F1F5F">
        <w:rPr>
          <w:rFonts w:ascii="Gadugi" w:hAnsi="Gadugi" w:cstheme="majorBidi"/>
        </w:rPr>
        <w:t xml:space="preserve"> </w:t>
      </w:r>
      <w:proofErr w:type="spellStart"/>
      <w:r w:rsidRPr="003F1F5F">
        <w:rPr>
          <w:rFonts w:ascii="Gadugi" w:hAnsi="Gadugi" w:cstheme="majorBidi"/>
        </w:rPr>
        <w:t>atas</w:t>
      </w:r>
      <w:proofErr w:type="spellEnd"/>
      <w:r w:rsidRPr="003F1F5F">
        <w:rPr>
          <w:rFonts w:ascii="Gadugi" w:hAnsi="Gadugi" w:cstheme="majorBidi"/>
        </w:rPr>
        <w:t xml:space="preserve"> </w:t>
      </w:r>
      <w:proofErr w:type="spellStart"/>
      <w:r w:rsidRPr="003F1F5F">
        <w:rPr>
          <w:rFonts w:ascii="Gadugi" w:hAnsi="Gadugi" w:cstheme="majorBidi"/>
        </w:rPr>
        <w:t>setiap</w:t>
      </w:r>
      <w:proofErr w:type="spellEnd"/>
      <w:r w:rsidRPr="003F1F5F">
        <w:rPr>
          <w:rFonts w:ascii="Gadugi" w:hAnsi="Gadugi" w:cstheme="majorBidi"/>
        </w:rPr>
        <w:t xml:space="preserve"> </w:t>
      </w:r>
      <w:proofErr w:type="spellStart"/>
      <w:r w:rsidRPr="003F1F5F">
        <w:rPr>
          <w:rFonts w:ascii="Gadugi" w:hAnsi="Gadugi" w:cstheme="majorBidi"/>
        </w:rPr>
        <w:t>pertanyaan</w:t>
      </w:r>
      <w:proofErr w:type="spellEnd"/>
      <w:r w:rsidRPr="003F1F5F">
        <w:rPr>
          <w:rFonts w:ascii="Gadugi" w:hAnsi="Gadugi" w:cstheme="majorBidi"/>
        </w:rPr>
        <w:t xml:space="preserve"> </w:t>
      </w:r>
      <w:proofErr w:type="spellStart"/>
      <w:r w:rsidRPr="003F1F5F">
        <w:rPr>
          <w:rFonts w:ascii="Gadugi" w:hAnsi="Gadugi" w:cstheme="majorBidi"/>
        </w:rPr>
        <w:t>dasar</w:t>
      </w:r>
      <w:proofErr w:type="spellEnd"/>
      <w:r w:rsidRPr="003F1F5F">
        <w:rPr>
          <w:rFonts w:ascii="Gadugi" w:hAnsi="Gadugi" w:cstheme="majorBidi"/>
        </w:rPr>
        <w:t xml:space="preserve"> </w:t>
      </w:r>
      <w:proofErr w:type="spellStart"/>
      <w:r w:rsidRPr="003F1F5F">
        <w:rPr>
          <w:rFonts w:ascii="Gadugi" w:hAnsi="Gadugi" w:cstheme="majorBidi"/>
        </w:rPr>
        <w:t>seperti</w:t>
      </w:r>
      <w:proofErr w:type="spellEnd"/>
      <w:r w:rsidRPr="003F1F5F">
        <w:rPr>
          <w:rFonts w:ascii="Gadugi" w:hAnsi="Gadugi" w:cstheme="majorBidi"/>
        </w:rPr>
        <w:t xml:space="preserve"> </w:t>
      </w:r>
      <w:proofErr w:type="spellStart"/>
      <w:r w:rsidRPr="003F1F5F">
        <w:rPr>
          <w:rFonts w:ascii="Gadugi" w:hAnsi="Gadugi" w:cstheme="majorBidi"/>
        </w:rPr>
        <w:t>ketentuan</w:t>
      </w:r>
      <w:proofErr w:type="spellEnd"/>
      <w:r w:rsidRPr="003F1F5F">
        <w:rPr>
          <w:rFonts w:ascii="Gadugi" w:hAnsi="Gadugi" w:cstheme="majorBidi"/>
        </w:rPr>
        <w:t xml:space="preserve">, </w:t>
      </w:r>
      <w:proofErr w:type="spellStart"/>
      <w:r w:rsidRPr="003F1F5F">
        <w:rPr>
          <w:rFonts w:ascii="Gadugi" w:hAnsi="Gadugi" w:cstheme="majorBidi"/>
        </w:rPr>
        <w:t>kewajiban</w:t>
      </w:r>
      <w:proofErr w:type="spellEnd"/>
      <w:r w:rsidRPr="003F1F5F">
        <w:rPr>
          <w:rFonts w:ascii="Gadugi" w:hAnsi="Gadugi" w:cstheme="majorBidi"/>
        </w:rPr>
        <w:t xml:space="preserve">, </w:t>
      </w:r>
      <w:proofErr w:type="spellStart"/>
      <w:r w:rsidRPr="003F1F5F">
        <w:rPr>
          <w:rFonts w:ascii="Gadugi" w:hAnsi="Gadugi" w:cstheme="majorBidi"/>
        </w:rPr>
        <w:t>larangan</w:t>
      </w:r>
      <w:proofErr w:type="spellEnd"/>
      <w:r w:rsidRPr="003F1F5F">
        <w:rPr>
          <w:rFonts w:ascii="Gadugi" w:hAnsi="Gadugi" w:cstheme="majorBidi"/>
        </w:rPr>
        <w:t xml:space="preserve"> </w:t>
      </w:r>
      <w:proofErr w:type="spellStart"/>
      <w:r w:rsidRPr="003F1F5F">
        <w:rPr>
          <w:rFonts w:ascii="Gadugi" w:hAnsi="Gadugi" w:cstheme="majorBidi"/>
        </w:rPr>
        <w:t>dan</w:t>
      </w:r>
      <w:proofErr w:type="spellEnd"/>
      <w:r w:rsidRPr="003F1F5F">
        <w:rPr>
          <w:rFonts w:ascii="Gadugi" w:hAnsi="Gadugi" w:cstheme="majorBidi"/>
        </w:rPr>
        <w:t xml:space="preserve"> juga </w:t>
      </w:r>
      <w:proofErr w:type="spellStart"/>
      <w:r w:rsidRPr="003F1F5F">
        <w:rPr>
          <w:rFonts w:ascii="Gadugi" w:hAnsi="Gadugi" w:cstheme="majorBidi"/>
        </w:rPr>
        <w:t>lainnya</w:t>
      </w:r>
      <w:proofErr w:type="spellEnd"/>
      <w:r w:rsidRPr="003F1F5F">
        <w:rPr>
          <w:rFonts w:ascii="Gadugi" w:hAnsi="Gadugi" w:cstheme="majorBidi"/>
        </w:rPr>
        <w:t>. (</w:t>
      </w:r>
      <w:proofErr w:type="spellStart"/>
      <w:r w:rsidRPr="003F1F5F">
        <w:rPr>
          <w:rFonts w:ascii="Gadugi" w:hAnsi="Gadugi" w:cstheme="majorBidi"/>
        </w:rPr>
        <w:t>Juhaya</w:t>
      </w:r>
      <w:proofErr w:type="spellEnd"/>
      <w:r w:rsidRPr="003F1F5F">
        <w:rPr>
          <w:rFonts w:ascii="Gadugi" w:hAnsi="Gadugi" w:cstheme="majorBidi"/>
        </w:rPr>
        <w:t xml:space="preserve"> S. </w:t>
      </w:r>
      <w:proofErr w:type="spellStart"/>
      <w:r w:rsidRPr="003F1F5F">
        <w:rPr>
          <w:rFonts w:ascii="Gadugi" w:hAnsi="Gadugi" w:cstheme="majorBidi"/>
        </w:rPr>
        <w:t>Praja</w:t>
      </w:r>
      <w:proofErr w:type="spellEnd"/>
      <w:r w:rsidRPr="003F1F5F">
        <w:rPr>
          <w:rFonts w:ascii="Gadugi" w:hAnsi="Gadugi" w:cstheme="majorBidi"/>
        </w:rPr>
        <w:t xml:space="preserve">, 2003, aliran2 </w:t>
      </w:r>
      <w:proofErr w:type="spellStart"/>
      <w:r w:rsidRPr="003F1F5F">
        <w:rPr>
          <w:rFonts w:ascii="Gadugi" w:hAnsi="Gadugi" w:cstheme="majorBidi"/>
        </w:rPr>
        <w:t>filsafat</w:t>
      </w:r>
      <w:proofErr w:type="spellEnd"/>
      <w:r w:rsidRPr="003F1F5F">
        <w:rPr>
          <w:rFonts w:ascii="Gadugi" w:hAnsi="Gadugi" w:cstheme="majorBidi"/>
        </w:rPr>
        <w:t xml:space="preserve"> </w:t>
      </w:r>
      <w:proofErr w:type="spellStart"/>
      <w:r w:rsidRPr="003F1F5F">
        <w:rPr>
          <w:rFonts w:ascii="Gadugi" w:hAnsi="Gadugi" w:cstheme="majorBidi"/>
        </w:rPr>
        <w:t>dan</w:t>
      </w:r>
      <w:proofErr w:type="spellEnd"/>
      <w:r w:rsidRPr="003F1F5F">
        <w:rPr>
          <w:rFonts w:ascii="Gadugi" w:hAnsi="Gadugi" w:cstheme="majorBidi"/>
        </w:rPr>
        <w:t xml:space="preserve"> </w:t>
      </w:r>
      <w:proofErr w:type="spellStart"/>
      <w:r w:rsidRPr="003F1F5F">
        <w:rPr>
          <w:rFonts w:ascii="Gadugi" w:hAnsi="Gadugi" w:cstheme="majorBidi"/>
        </w:rPr>
        <w:t>etika</w:t>
      </w:r>
      <w:proofErr w:type="spellEnd"/>
      <w:r w:rsidR="003F1F5F">
        <w:rPr>
          <w:rFonts w:ascii="Gadugi" w:hAnsi="Gadugi" w:cstheme="majorBidi"/>
          <w:lang w:val="id-ID"/>
        </w:rPr>
        <w:t xml:space="preserve"> </w:t>
      </w:r>
      <w:r w:rsidR="00375ABC" w:rsidRPr="003F1F5F">
        <w:rPr>
          <w:rFonts w:ascii="Gadugi" w:hAnsi="Gadugi" w:cstheme="majorBidi"/>
        </w:rPr>
        <w:fldChar w:fldCharType="begin" w:fldLock="1"/>
      </w:r>
      <w:r w:rsidR="003F1F5F">
        <w:rPr>
          <w:rFonts w:ascii="Gadugi" w:hAnsi="Gadugi" w:cstheme="majorBidi"/>
        </w:rPr>
        <w:instrText>ADDIN CSL_CITATION {"citationItems":[{"id":"ITEM-1","itemData":{"author":[{"dropping-particle":"","family":"Juhaya S Praja","given":"","non-dropping-particle":"","parse-names":false,"suffix":""}],"edition":"1","id":"ITEM-1","issued":{"date-parts":[["2003"]]},"publisher":"KENCANA","publisher-place":"Jakarta","title":"Aliran-aliran Filsafat dan Etika","type":"book"},"uris":["http://www.mendeley.com/documents/?uuid=e5a266ff-c678-4333-8484-3b9bdc45e1da"]}],"mendeley":{"formattedCitation":"(Juhaya S Praja, 2003)","plainTextFormattedCitation":"(Juhaya S Praja, 2003)","previouslyFormattedCitation":"(Juhaya S Praja, 2003)"},"properties":{"noteIndex":0},"schema":"https://github.com/citation-style-language/schema/raw/master/csl-citation.json"}</w:instrText>
      </w:r>
      <w:r w:rsidR="00375ABC" w:rsidRPr="003F1F5F">
        <w:rPr>
          <w:rFonts w:ascii="Gadugi" w:hAnsi="Gadugi" w:cstheme="majorBidi"/>
        </w:rPr>
        <w:fldChar w:fldCharType="separate"/>
      </w:r>
      <w:r w:rsidR="00375ABC" w:rsidRPr="003F1F5F">
        <w:rPr>
          <w:rFonts w:ascii="Gadugi" w:hAnsi="Gadugi" w:cstheme="majorBidi"/>
          <w:noProof/>
        </w:rPr>
        <w:t>(Juhaya S Praja, 2003)</w:t>
      </w:r>
      <w:r w:rsidR="00375ABC" w:rsidRPr="003F1F5F">
        <w:rPr>
          <w:rFonts w:ascii="Gadugi" w:hAnsi="Gadugi" w:cstheme="majorBidi"/>
        </w:rPr>
        <w:fldChar w:fldCharType="end"/>
      </w:r>
      <w:r w:rsidR="00375ABC" w:rsidRPr="003F1F5F">
        <w:rPr>
          <w:rFonts w:ascii="Gadugi" w:hAnsi="Gadugi" w:cstheme="majorBidi"/>
          <w:lang w:val="id-ID"/>
        </w:rPr>
        <w:t>.</w:t>
      </w:r>
      <w:r w:rsidR="00375ABC">
        <w:rPr>
          <w:rFonts w:cstheme="majorBidi"/>
          <w:b/>
          <w:bCs/>
          <w:lang w:val="id-ID"/>
        </w:rPr>
        <w:t xml:space="preserve"> </w:t>
      </w:r>
      <w:r w:rsidR="003F1F5F">
        <w:rPr>
          <w:rFonts w:cstheme="majorBidi"/>
          <w:b/>
          <w:bCs/>
          <w:lang w:val="id-ID"/>
        </w:rPr>
        <w:t xml:space="preserve"> </w:t>
      </w:r>
      <w:proofErr w:type="spellStart"/>
      <w:r w:rsidR="00375ABC" w:rsidRPr="00A024E0">
        <w:rPr>
          <w:rFonts w:ascii="Gadugi" w:hAnsi="Gadugi" w:cstheme="majorBidi"/>
        </w:rPr>
        <w:t>Dengan</w:t>
      </w:r>
      <w:proofErr w:type="spellEnd"/>
      <w:r w:rsidR="00375ABC" w:rsidRPr="00A024E0">
        <w:rPr>
          <w:rFonts w:ascii="Gadugi" w:hAnsi="Gadugi" w:cstheme="majorBidi"/>
        </w:rPr>
        <w:t xml:space="preserve"> </w:t>
      </w:r>
      <w:proofErr w:type="spellStart"/>
      <w:r w:rsidR="00375ABC" w:rsidRPr="00A024E0">
        <w:rPr>
          <w:rFonts w:ascii="Gadugi" w:hAnsi="Gadugi" w:cstheme="majorBidi"/>
        </w:rPr>
        <w:t>demikian</w:t>
      </w:r>
      <w:proofErr w:type="spellEnd"/>
      <w:r w:rsidR="00375ABC" w:rsidRPr="00A024E0">
        <w:rPr>
          <w:rFonts w:ascii="Gadugi" w:hAnsi="Gadugi" w:cstheme="majorBidi"/>
        </w:rPr>
        <w:t xml:space="preserve"> </w:t>
      </w:r>
      <w:proofErr w:type="spellStart"/>
      <w:r w:rsidR="00375ABC" w:rsidRPr="00A024E0">
        <w:rPr>
          <w:rFonts w:ascii="Gadugi" w:hAnsi="Gadugi" w:cstheme="majorBidi"/>
        </w:rPr>
        <w:t>maka</w:t>
      </w:r>
      <w:proofErr w:type="spellEnd"/>
      <w:r w:rsidR="00375ABC" w:rsidRPr="00A024E0">
        <w:rPr>
          <w:rFonts w:ascii="Gadugi" w:hAnsi="Gadugi" w:cstheme="majorBidi"/>
        </w:rPr>
        <w:t xml:space="preserve"> </w:t>
      </w:r>
      <w:proofErr w:type="spellStart"/>
      <w:r w:rsidR="00375ABC" w:rsidRPr="00A024E0">
        <w:rPr>
          <w:rFonts w:ascii="Gadugi" w:hAnsi="Gadugi" w:cstheme="majorBidi"/>
        </w:rPr>
        <w:t>etika</w:t>
      </w:r>
      <w:proofErr w:type="spellEnd"/>
      <w:r w:rsidR="00375ABC" w:rsidRPr="00A024E0">
        <w:rPr>
          <w:rFonts w:ascii="Gadugi" w:hAnsi="Gadugi" w:cstheme="majorBidi"/>
        </w:rPr>
        <w:t xml:space="preserve"> </w:t>
      </w:r>
      <w:proofErr w:type="spellStart"/>
      <w:r w:rsidR="00375ABC" w:rsidRPr="00A024E0">
        <w:rPr>
          <w:rFonts w:ascii="Gadugi" w:hAnsi="Gadugi" w:cstheme="majorBidi"/>
        </w:rPr>
        <w:t>dapat</w:t>
      </w:r>
      <w:proofErr w:type="spellEnd"/>
      <w:r w:rsidR="00375ABC" w:rsidRPr="00A024E0">
        <w:rPr>
          <w:rFonts w:ascii="Gadugi" w:hAnsi="Gadugi" w:cstheme="majorBidi"/>
        </w:rPr>
        <w:t xml:space="preserve"> </w:t>
      </w:r>
      <w:proofErr w:type="spellStart"/>
      <w:r w:rsidR="00375ABC" w:rsidRPr="00A024E0">
        <w:rPr>
          <w:rFonts w:ascii="Gadugi" w:hAnsi="Gadugi" w:cstheme="majorBidi"/>
        </w:rPr>
        <w:t>dikatakan</w:t>
      </w:r>
      <w:proofErr w:type="spellEnd"/>
      <w:r w:rsidR="00375ABC" w:rsidRPr="00A024E0">
        <w:rPr>
          <w:rFonts w:ascii="Gadugi" w:hAnsi="Gadugi" w:cstheme="majorBidi"/>
        </w:rPr>
        <w:t xml:space="preserve"> </w:t>
      </w:r>
      <w:proofErr w:type="spellStart"/>
      <w:r w:rsidR="00375ABC" w:rsidRPr="00A024E0">
        <w:rPr>
          <w:rFonts w:ascii="Gadugi" w:hAnsi="Gadugi" w:cstheme="majorBidi"/>
        </w:rPr>
        <w:t>berhubungan</w:t>
      </w:r>
      <w:proofErr w:type="spellEnd"/>
      <w:r w:rsidR="00375ABC" w:rsidRPr="00A024E0">
        <w:rPr>
          <w:rFonts w:ascii="Gadugi" w:hAnsi="Gadugi" w:cstheme="majorBidi"/>
        </w:rPr>
        <w:t xml:space="preserve"> </w:t>
      </w:r>
      <w:proofErr w:type="spellStart"/>
      <w:r w:rsidR="00375ABC" w:rsidRPr="00A024E0">
        <w:rPr>
          <w:rFonts w:ascii="Gadugi" w:hAnsi="Gadugi" w:cstheme="majorBidi"/>
        </w:rPr>
        <w:t>dengan</w:t>
      </w:r>
      <w:proofErr w:type="spellEnd"/>
      <w:r w:rsidR="00375ABC" w:rsidRPr="00A024E0">
        <w:rPr>
          <w:rFonts w:ascii="Gadugi" w:hAnsi="Gadugi" w:cstheme="majorBidi"/>
        </w:rPr>
        <w:t xml:space="preserve"> </w:t>
      </w:r>
      <w:proofErr w:type="spellStart"/>
      <w:r w:rsidR="00375ABC" w:rsidRPr="00A024E0">
        <w:rPr>
          <w:rFonts w:ascii="Gadugi" w:hAnsi="Gadugi" w:cstheme="majorBidi"/>
        </w:rPr>
        <w:t>empat</w:t>
      </w:r>
      <w:proofErr w:type="spellEnd"/>
      <w:r w:rsidR="00375ABC" w:rsidRPr="00A024E0">
        <w:rPr>
          <w:rFonts w:ascii="Gadugi" w:hAnsi="Gadugi" w:cstheme="majorBidi"/>
        </w:rPr>
        <w:t xml:space="preserve"> </w:t>
      </w:r>
      <w:proofErr w:type="spellStart"/>
      <w:r w:rsidR="00375ABC" w:rsidRPr="00A024E0">
        <w:rPr>
          <w:rFonts w:ascii="Gadugi" w:hAnsi="Gadugi" w:cstheme="majorBidi"/>
        </w:rPr>
        <w:t>hal</w:t>
      </w:r>
      <w:proofErr w:type="spellEnd"/>
      <w:r w:rsidR="00375ABC" w:rsidRPr="00A024E0">
        <w:rPr>
          <w:rFonts w:ascii="Gadugi" w:hAnsi="Gadugi" w:cstheme="majorBidi"/>
        </w:rPr>
        <w:t xml:space="preserve"> </w:t>
      </w:r>
      <w:proofErr w:type="spellStart"/>
      <w:r w:rsidR="00375ABC" w:rsidRPr="00A024E0">
        <w:rPr>
          <w:rFonts w:ascii="Gadugi" w:hAnsi="Gadugi" w:cstheme="majorBidi"/>
        </w:rPr>
        <w:t>antara</w:t>
      </w:r>
      <w:proofErr w:type="spellEnd"/>
      <w:r w:rsidR="00375ABC" w:rsidRPr="00A024E0">
        <w:rPr>
          <w:rFonts w:ascii="Gadugi" w:hAnsi="Gadugi" w:cstheme="majorBidi"/>
        </w:rPr>
        <w:t xml:space="preserve"> lain:</w:t>
      </w:r>
    </w:p>
    <w:p w:rsidR="00375ABC" w:rsidRPr="00A024E0" w:rsidRDefault="00375ABC" w:rsidP="00375ABC">
      <w:pPr>
        <w:pStyle w:val="ListParagraph"/>
        <w:numPr>
          <w:ilvl w:val="0"/>
          <w:numId w:val="9"/>
        </w:numPr>
        <w:spacing w:line="360" w:lineRule="auto"/>
        <w:jc w:val="both"/>
        <w:rPr>
          <w:rFonts w:ascii="Gadugi" w:hAnsi="Gadugi" w:cstheme="majorBidi"/>
          <w:sz w:val="20"/>
          <w:szCs w:val="20"/>
          <w:lang w:val="en-US"/>
        </w:rPr>
      </w:pPr>
      <w:r w:rsidRPr="00A024E0">
        <w:rPr>
          <w:rFonts w:ascii="Gadugi" w:hAnsi="Gadugi" w:cstheme="majorBidi"/>
          <w:sz w:val="20"/>
          <w:szCs w:val="20"/>
          <w:lang w:val="en-US"/>
        </w:rPr>
        <w:t xml:space="preserve">Dari </w:t>
      </w:r>
      <w:proofErr w:type="spellStart"/>
      <w:r w:rsidRPr="00A024E0">
        <w:rPr>
          <w:rFonts w:ascii="Gadugi" w:hAnsi="Gadugi" w:cstheme="majorBidi"/>
          <w:sz w:val="20"/>
          <w:szCs w:val="20"/>
          <w:lang w:val="en-US"/>
        </w:rPr>
        <w:t>segi</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objek</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etika</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beruaya</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membahas</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tentang</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perbuatan</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manusia</w:t>
      </w:r>
      <w:proofErr w:type="spellEnd"/>
    </w:p>
    <w:p w:rsidR="00375ABC" w:rsidRPr="00A024E0" w:rsidRDefault="00375ABC" w:rsidP="00375ABC">
      <w:pPr>
        <w:pStyle w:val="ListParagraph"/>
        <w:numPr>
          <w:ilvl w:val="0"/>
          <w:numId w:val="9"/>
        </w:numPr>
        <w:spacing w:line="360" w:lineRule="auto"/>
        <w:jc w:val="both"/>
        <w:rPr>
          <w:rFonts w:ascii="Gadugi" w:hAnsi="Gadugi" w:cstheme="majorBidi"/>
          <w:sz w:val="20"/>
          <w:szCs w:val="20"/>
          <w:lang w:val="en-US"/>
        </w:rPr>
      </w:pPr>
      <w:r w:rsidRPr="00A024E0">
        <w:rPr>
          <w:rFonts w:ascii="Gadugi" w:hAnsi="Gadugi" w:cstheme="majorBidi"/>
          <w:sz w:val="20"/>
          <w:szCs w:val="20"/>
          <w:lang w:val="en-US"/>
        </w:rPr>
        <w:t xml:space="preserve">Dari </w:t>
      </w:r>
      <w:proofErr w:type="spellStart"/>
      <w:r w:rsidRPr="00A024E0">
        <w:rPr>
          <w:rFonts w:ascii="Gadugi" w:hAnsi="Gadugi" w:cstheme="majorBidi"/>
          <w:sz w:val="20"/>
          <w:szCs w:val="20"/>
          <w:lang w:val="en-US"/>
        </w:rPr>
        <w:t>segi</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sumbernya</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etika</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bersumber</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dari</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akal</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dan</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pikiran</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sehingga</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bersifat</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mutlak</w:t>
      </w:r>
      <w:proofErr w:type="spellEnd"/>
    </w:p>
    <w:p w:rsidR="00375ABC" w:rsidRPr="00A024E0" w:rsidRDefault="00375ABC" w:rsidP="00375ABC">
      <w:pPr>
        <w:pStyle w:val="ListParagraph"/>
        <w:numPr>
          <w:ilvl w:val="0"/>
          <w:numId w:val="9"/>
        </w:numPr>
        <w:spacing w:line="360" w:lineRule="auto"/>
        <w:jc w:val="both"/>
        <w:rPr>
          <w:rFonts w:ascii="Gadugi" w:hAnsi="Gadugi" w:cstheme="majorBidi"/>
          <w:sz w:val="20"/>
          <w:szCs w:val="20"/>
          <w:lang w:val="en-US"/>
        </w:rPr>
      </w:pPr>
      <w:r w:rsidRPr="00A024E0">
        <w:rPr>
          <w:rFonts w:ascii="Gadugi" w:hAnsi="Gadugi" w:cstheme="majorBidi"/>
          <w:sz w:val="20"/>
          <w:szCs w:val="20"/>
          <w:lang w:val="en-US"/>
        </w:rPr>
        <w:t xml:space="preserve">Dari </w:t>
      </w:r>
      <w:proofErr w:type="spellStart"/>
      <w:r w:rsidRPr="00A024E0">
        <w:rPr>
          <w:rFonts w:ascii="Gadugi" w:hAnsi="Gadugi" w:cstheme="majorBidi"/>
          <w:sz w:val="20"/>
          <w:szCs w:val="20"/>
          <w:lang w:val="en-US"/>
        </w:rPr>
        <w:t>segi</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fungsinya</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etika</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sebagai</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penentu</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penilai</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dan</w:t>
      </w:r>
      <w:proofErr w:type="spellEnd"/>
      <w:r w:rsidRPr="00A024E0">
        <w:rPr>
          <w:rFonts w:ascii="Gadugi" w:hAnsi="Gadugi" w:cstheme="majorBidi"/>
          <w:sz w:val="20"/>
          <w:szCs w:val="20"/>
          <w:lang w:val="en-US"/>
        </w:rPr>
        <w:t xml:space="preserve"> juga </w:t>
      </w:r>
      <w:proofErr w:type="spellStart"/>
      <w:r w:rsidRPr="00A024E0">
        <w:rPr>
          <w:rFonts w:ascii="Gadugi" w:hAnsi="Gadugi" w:cstheme="majorBidi"/>
          <w:sz w:val="20"/>
          <w:szCs w:val="20"/>
          <w:lang w:val="en-US"/>
        </w:rPr>
        <w:t>penetap</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atas</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perbuatan</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manusia</w:t>
      </w:r>
      <w:proofErr w:type="spellEnd"/>
    </w:p>
    <w:p w:rsidR="003F1F5F" w:rsidRPr="003F1F5F" w:rsidRDefault="00375ABC" w:rsidP="003F1F5F">
      <w:pPr>
        <w:pStyle w:val="ListParagraph"/>
        <w:numPr>
          <w:ilvl w:val="0"/>
          <w:numId w:val="9"/>
        </w:numPr>
        <w:spacing w:line="360" w:lineRule="auto"/>
        <w:jc w:val="both"/>
        <w:rPr>
          <w:rFonts w:ascii="Gadugi" w:hAnsi="Gadugi" w:cstheme="majorBidi"/>
          <w:sz w:val="20"/>
          <w:szCs w:val="20"/>
          <w:lang w:val="en-US"/>
        </w:rPr>
      </w:pPr>
      <w:r w:rsidRPr="00A024E0">
        <w:rPr>
          <w:rFonts w:ascii="Gadugi" w:hAnsi="Gadugi" w:cstheme="majorBidi"/>
          <w:sz w:val="20"/>
          <w:szCs w:val="20"/>
          <w:lang w:val="en-US"/>
        </w:rPr>
        <w:lastRenderedPageBreak/>
        <w:t xml:space="preserve">Dari </w:t>
      </w:r>
      <w:proofErr w:type="spellStart"/>
      <w:r w:rsidRPr="00A024E0">
        <w:rPr>
          <w:rFonts w:ascii="Gadugi" w:hAnsi="Gadugi" w:cstheme="majorBidi"/>
          <w:sz w:val="20"/>
          <w:szCs w:val="20"/>
          <w:lang w:val="en-US"/>
        </w:rPr>
        <w:t>segi</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sifatnya</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etika</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sebagai</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sifat</w:t>
      </w:r>
      <w:proofErr w:type="spellEnd"/>
      <w:r w:rsidRPr="00A024E0">
        <w:rPr>
          <w:rFonts w:ascii="Gadugi" w:hAnsi="Gadugi" w:cstheme="majorBidi"/>
          <w:sz w:val="20"/>
          <w:szCs w:val="20"/>
          <w:lang w:val="en-US"/>
        </w:rPr>
        <w:t xml:space="preserve"> relative yang </w:t>
      </w:r>
      <w:proofErr w:type="spellStart"/>
      <w:r w:rsidRPr="00A024E0">
        <w:rPr>
          <w:rFonts w:ascii="Gadugi" w:hAnsi="Gadugi" w:cstheme="majorBidi"/>
          <w:sz w:val="20"/>
          <w:szCs w:val="20"/>
          <w:lang w:val="en-US"/>
        </w:rPr>
        <w:t>dikonsisikan</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dengan</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situasi</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dan</w:t>
      </w:r>
      <w:proofErr w:type="spellEnd"/>
      <w:r w:rsidRPr="00A024E0">
        <w:rPr>
          <w:rFonts w:ascii="Gadugi" w:hAnsi="Gadugi" w:cstheme="majorBidi"/>
          <w:sz w:val="20"/>
          <w:szCs w:val="20"/>
          <w:lang w:val="en-US"/>
        </w:rPr>
        <w:t xml:space="preserve"> </w:t>
      </w:r>
      <w:proofErr w:type="spellStart"/>
      <w:r w:rsidRPr="00A024E0">
        <w:rPr>
          <w:rFonts w:ascii="Gadugi" w:hAnsi="Gadugi" w:cstheme="majorBidi"/>
          <w:sz w:val="20"/>
          <w:szCs w:val="20"/>
          <w:lang w:val="en-US"/>
        </w:rPr>
        <w:t>kondisi</w:t>
      </w:r>
      <w:proofErr w:type="spellEnd"/>
      <w:r w:rsidRPr="00A024E0">
        <w:rPr>
          <w:rFonts w:ascii="Gadugi" w:hAnsi="Gadugi" w:cstheme="majorBidi"/>
          <w:sz w:val="20"/>
          <w:szCs w:val="20"/>
          <w:lang w:val="en-US"/>
        </w:rPr>
        <w:t xml:space="preserve"> zaman</w:t>
      </w:r>
      <w:r w:rsidR="003F1F5F">
        <w:rPr>
          <w:rFonts w:ascii="Gadugi" w:hAnsi="Gadugi" w:cstheme="majorBidi"/>
          <w:sz w:val="20"/>
          <w:szCs w:val="20"/>
        </w:rPr>
        <w:t xml:space="preserve"> </w:t>
      </w:r>
      <w:r w:rsidR="003F1F5F">
        <w:rPr>
          <w:rFonts w:ascii="Gadugi" w:hAnsi="Gadugi" w:cstheme="majorBidi"/>
          <w:sz w:val="20"/>
          <w:szCs w:val="20"/>
        </w:rPr>
        <w:fldChar w:fldCharType="begin" w:fldLock="1"/>
      </w:r>
      <w:r w:rsidR="003F1F5F">
        <w:rPr>
          <w:rFonts w:ascii="Gadugi" w:hAnsi="Gadugi" w:cstheme="majorBidi"/>
          <w:sz w:val="20"/>
          <w:szCs w:val="20"/>
        </w:rPr>
        <w:instrText>ADDIN CSL_CITATION {"citationItems":[{"id":"ITEM-1","itemData":{"author":[{"dropping-particle":"","family":"Nata","given":"Abuddin","non-dropping-particle":"","parse-names":false,"suffix":""}],"id":"ITEM-1","issued":{"date-parts":[["2011"]]},"publisher":"PT. Raja Grafindo","publisher-place":"Jakarta","title":"Akhlak Tasawuf","type":"book"},"uris":["http://www.mendeley.com/documents/?uuid=9b99486b-24ad-407d-b1f1-77b296f21dfb"]}],"mendeley":{"formattedCitation":"(Nata, 2011)","plainTextFormattedCitation":"(Nata, 2011)","previouslyFormattedCitation":"(Nata, 2011)"},"properties":{"noteIndex":0},"schema":"https://github.com/citation-style-language/schema/raw/master/csl-citation.json"}</w:instrText>
      </w:r>
      <w:r w:rsidR="003F1F5F">
        <w:rPr>
          <w:rFonts w:ascii="Gadugi" w:hAnsi="Gadugi" w:cstheme="majorBidi"/>
          <w:sz w:val="20"/>
          <w:szCs w:val="20"/>
        </w:rPr>
        <w:fldChar w:fldCharType="separate"/>
      </w:r>
      <w:r w:rsidR="003F1F5F" w:rsidRPr="003F1F5F">
        <w:rPr>
          <w:rFonts w:ascii="Gadugi" w:hAnsi="Gadugi" w:cstheme="majorBidi"/>
          <w:noProof/>
          <w:sz w:val="20"/>
          <w:szCs w:val="20"/>
        </w:rPr>
        <w:t>(Nata, 2011)</w:t>
      </w:r>
      <w:r w:rsidR="003F1F5F">
        <w:rPr>
          <w:rFonts w:ascii="Gadugi" w:hAnsi="Gadugi" w:cstheme="majorBidi"/>
          <w:sz w:val="20"/>
          <w:szCs w:val="20"/>
        </w:rPr>
        <w:fldChar w:fldCharType="end"/>
      </w:r>
    </w:p>
    <w:p w:rsidR="003477A5" w:rsidRPr="003F1F5F" w:rsidRDefault="003F1F5F" w:rsidP="003F1F5F">
      <w:pPr>
        <w:spacing w:line="360" w:lineRule="auto"/>
        <w:ind w:firstLine="720"/>
        <w:rPr>
          <w:rFonts w:ascii="Gadugi" w:hAnsi="Gadugi" w:cstheme="majorBidi"/>
          <w:lang w:val="id-ID"/>
        </w:rPr>
      </w:pPr>
      <w:proofErr w:type="spellStart"/>
      <w:r w:rsidRPr="003F1F5F">
        <w:rPr>
          <w:rFonts w:ascii="Gadugi" w:hAnsi="Gadugi" w:cstheme="majorBidi"/>
        </w:rPr>
        <w:t>Etika</w:t>
      </w:r>
      <w:proofErr w:type="spellEnd"/>
      <w:r w:rsidRPr="003F1F5F">
        <w:rPr>
          <w:rFonts w:ascii="Gadugi" w:hAnsi="Gadugi" w:cstheme="majorBidi"/>
        </w:rPr>
        <w:t xml:space="preserve"> juga </w:t>
      </w:r>
      <w:proofErr w:type="spellStart"/>
      <w:r w:rsidRPr="003F1F5F">
        <w:rPr>
          <w:rFonts w:ascii="Gadugi" w:hAnsi="Gadugi" w:cstheme="majorBidi"/>
        </w:rPr>
        <w:t>berfungsi</w:t>
      </w:r>
      <w:proofErr w:type="spellEnd"/>
      <w:r w:rsidRPr="003F1F5F">
        <w:rPr>
          <w:rFonts w:ascii="Gadugi" w:hAnsi="Gadugi" w:cstheme="majorBidi"/>
        </w:rPr>
        <w:t xml:space="preserve"> </w:t>
      </w:r>
      <w:proofErr w:type="spellStart"/>
      <w:r w:rsidRPr="003F1F5F">
        <w:rPr>
          <w:rFonts w:ascii="Gadugi" w:hAnsi="Gadugi" w:cstheme="majorBidi"/>
        </w:rPr>
        <w:t>sebagai</w:t>
      </w:r>
      <w:proofErr w:type="spellEnd"/>
      <w:r w:rsidRPr="003F1F5F">
        <w:rPr>
          <w:rFonts w:ascii="Gadugi" w:hAnsi="Gadugi" w:cstheme="majorBidi"/>
        </w:rPr>
        <w:t xml:space="preserve"> </w:t>
      </w:r>
      <w:proofErr w:type="spellStart"/>
      <w:r w:rsidRPr="003F1F5F">
        <w:rPr>
          <w:rFonts w:ascii="Gadugi" w:hAnsi="Gadugi" w:cstheme="majorBidi"/>
        </w:rPr>
        <w:t>penilai</w:t>
      </w:r>
      <w:proofErr w:type="spellEnd"/>
      <w:r w:rsidRPr="003F1F5F">
        <w:rPr>
          <w:rFonts w:ascii="Gadugi" w:hAnsi="Gadugi" w:cstheme="majorBidi"/>
        </w:rPr>
        <w:t xml:space="preserve"> </w:t>
      </w:r>
      <w:proofErr w:type="spellStart"/>
      <w:r w:rsidRPr="003F1F5F">
        <w:rPr>
          <w:rFonts w:ascii="Gadugi" w:hAnsi="Gadugi" w:cstheme="majorBidi"/>
        </w:rPr>
        <w:t>atas</w:t>
      </w:r>
      <w:proofErr w:type="spellEnd"/>
      <w:r w:rsidRPr="003F1F5F">
        <w:rPr>
          <w:rFonts w:ascii="Gadugi" w:hAnsi="Gadugi" w:cstheme="majorBidi"/>
        </w:rPr>
        <w:t xml:space="preserve"> </w:t>
      </w:r>
      <w:proofErr w:type="spellStart"/>
      <w:r w:rsidRPr="003F1F5F">
        <w:rPr>
          <w:rFonts w:ascii="Gadugi" w:hAnsi="Gadugi" w:cstheme="majorBidi"/>
        </w:rPr>
        <w:t>tingkah</w:t>
      </w:r>
      <w:proofErr w:type="spellEnd"/>
      <w:r w:rsidRPr="003F1F5F">
        <w:rPr>
          <w:rFonts w:ascii="Gadugi" w:hAnsi="Gadugi" w:cstheme="majorBidi"/>
        </w:rPr>
        <w:t xml:space="preserve"> </w:t>
      </w:r>
      <w:proofErr w:type="spellStart"/>
      <w:r w:rsidRPr="003F1F5F">
        <w:rPr>
          <w:rFonts w:ascii="Gadugi" w:hAnsi="Gadugi" w:cstheme="majorBidi"/>
        </w:rPr>
        <w:t>laku</w:t>
      </w:r>
      <w:proofErr w:type="spellEnd"/>
      <w:r w:rsidRPr="003F1F5F">
        <w:rPr>
          <w:rFonts w:ascii="Gadugi" w:hAnsi="Gadugi" w:cstheme="majorBidi"/>
        </w:rPr>
        <w:t xml:space="preserve"> </w:t>
      </w:r>
      <w:proofErr w:type="spellStart"/>
      <w:r w:rsidRPr="003F1F5F">
        <w:rPr>
          <w:rFonts w:ascii="Gadugi" w:hAnsi="Gadugi" w:cstheme="majorBidi"/>
        </w:rPr>
        <w:t>manusia</w:t>
      </w:r>
      <w:proofErr w:type="spellEnd"/>
      <w:r w:rsidRPr="003F1F5F">
        <w:rPr>
          <w:rFonts w:ascii="Gadugi" w:hAnsi="Gadugi" w:cstheme="majorBidi"/>
        </w:rPr>
        <w:t xml:space="preserve"> </w:t>
      </w:r>
      <w:proofErr w:type="spellStart"/>
      <w:r w:rsidRPr="003F1F5F">
        <w:rPr>
          <w:rFonts w:ascii="Gadugi" w:hAnsi="Gadugi" w:cstheme="majorBidi"/>
        </w:rPr>
        <w:t>dalam</w:t>
      </w:r>
      <w:proofErr w:type="spellEnd"/>
      <w:r w:rsidRPr="003F1F5F">
        <w:rPr>
          <w:rFonts w:ascii="Gadugi" w:hAnsi="Gadugi" w:cstheme="majorBidi"/>
        </w:rPr>
        <w:t xml:space="preserve"> </w:t>
      </w:r>
      <w:proofErr w:type="spellStart"/>
      <w:r w:rsidRPr="003F1F5F">
        <w:rPr>
          <w:rFonts w:ascii="Gadugi" w:hAnsi="Gadugi" w:cstheme="majorBidi"/>
        </w:rPr>
        <w:t>kehidupannya</w:t>
      </w:r>
      <w:proofErr w:type="spellEnd"/>
      <w:r w:rsidRPr="003F1F5F">
        <w:rPr>
          <w:rFonts w:ascii="Gadugi" w:hAnsi="Gadugi" w:cstheme="majorBidi"/>
        </w:rPr>
        <w:t xml:space="preserve">, </w:t>
      </w:r>
      <w:proofErr w:type="spellStart"/>
      <w:r w:rsidRPr="003F1F5F">
        <w:rPr>
          <w:rFonts w:ascii="Gadugi" w:hAnsi="Gadugi" w:cstheme="majorBidi"/>
        </w:rPr>
        <w:t>baik</w:t>
      </w:r>
      <w:proofErr w:type="spellEnd"/>
      <w:r w:rsidRPr="003F1F5F">
        <w:rPr>
          <w:rFonts w:ascii="Gadugi" w:hAnsi="Gadugi" w:cstheme="majorBidi"/>
        </w:rPr>
        <w:t xml:space="preserve"> </w:t>
      </w:r>
      <w:proofErr w:type="spellStart"/>
      <w:r w:rsidRPr="003F1F5F">
        <w:rPr>
          <w:rFonts w:ascii="Gadugi" w:hAnsi="Gadugi" w:cstheme="majorBidi"/>
        </w:rPr>
        <w:t>ataupun</w:t>
      </w:r>
      <w:proofErr w:type="spellEnd"/>
      <w:r w:rsidRPr="003F1F5F">
        <w:rPr>
          <w:rFonts w:ascii="Gadugi" w:hAnsi="Gadugi" w:cstheme="majorBidi"/>
        </w:rPr>
        <w:t xml:space="preserve"> </w:t>
      </w:r>
      <w:proofErr w:type="spellStart"/>
      <w:r w:rsidRPr="003F1F5F">
        <w:rPr>
          <w:rFonts w:ascii="Gadugi" w:hAnsi="Gadugi" w:cstheme="majorBidi"/>
        </w:rPr>
        <w:t>buruk</w:t>
      </w:r>
      <w:proofErr w:type="spellEnd"/>
      <w:r w:rsidRPr="003F1F5F">
        <w:rPr>
          <w:rFonts w:ascii="Gadugi" w:hAnsi="Gadugi" w:cstheme="majorBidi"/>
        </w:rPr>
        <w:t xml:space="preserve">, </w:t>
      </w:r>
      <w:proofErr w:type="spellStart"/>
      <w:r w:rsidRPr="003F1F5F">
        <w:rPr>
          <w:rFonts w:ascii="Gadugi" w:hAnsi="Gadugi" w:cstheme="majorBidi"/>
        </w:rPr>
        <w:t>mulia</w:t>
      </w:r>
      <w:proofErr w:type="spellEnd"/>
      <w:r w:rsidRPr="003F1F5F">
        <w:rPr>
          <w:rFonts w:ascii="Gadugi" w:hAnsi="Gadugi" w:cstheme="majorBidi"/>
        </w:rPr>
        <w:t xml:space="preserve"> </w:t>
      </w:r>
      <w:proofErr w:type="spellStart"/>
      <w:r w:rsidRPr="003F1F5F">
        <w:rPr>
          <w:rFonts w:ascii="Gadugi" w:hAnsi="Gadugi" w:cstheme="majorBidi"/>
        </w:rPr>
        <w:t>ataupun</w:t>
      </w:r>
      <w:proofErr w:type="spellEnd"/>
      <w:r w:rsidRPr="003F1F5F">
        <w:rPr>
          <w:rFonts w:ascii="Gadugi" w:hAnsi="Gadugi" w:cstheme="majorBidi"/>
        </w:rPr>
        <w:t xml:space="preserve"> </w:t>
      </w:r>
      <w:proofErr w:type="spellStart"/>
      <w:r w:rsidRPr="003F1F5F">
        <w:rPr>
          <w:rFonts w:ascii="Gadugi" w:hAnsi="Gadugi" w:cstheme="majorBidi"/>
        </w:rPr>
        <w:t>tidak</w:t>
      </w:r>
      <w:proofErr w:type="spellEnd"/>
      <w:r w:rsidRPr="003F1F5F">
        <w:rPr>
          <w:rFonts w:ascii="Gadugi" w:hAnsi="Gadugi" w:cstheme="majorBidi"/>
        </w:rPr>
        <w:t xml:space="preserve">, </w:t>
      </w:r>
      <w:proofErr w:type="spellStart"/>
      <w:r w:rsidRPr="003F1F5F">
        <w:rPr>
          <w:rFonts w:ascii="Gadugi" w:hAnsi="Gadugi" w:cstheme="majorBidi"/>
        </w:rPr>
        <w:t>terhormat</w:t>
      </w:r>
      <w:proofErr w:type="spellEnd"/>
      <w:r w:rsidRPr="003F1F5F">
        <w:rPr>
          <w:rFonts w:ascii="Gadugi" w:hAnsi="Gadugi" w:cstheme="majorBidi"/>
        </w:rPr>
        <w:t xml:space="preserve"> </w:t>
      </w:r>
      <w:proofErr w:type="spellStart"/>
      <w:r w:rsidRPr="003F1F5F">
        <w:rPr>
          <w:rFonts w:ascii="Gadugi" w:hAnsi="Gadugi" w:cstheme="majorBidi"/>
        </w:rPr>
        <w:t>dan</w:t>
      </w:r>
      <w:proofErr w:type="spellEnd"/>
      <w:r w:rsidRPr="003F1F5F">
        <w:rPr>
          <w:rFonts w:ascii="Gadugi" w:hAnsi="Gadugi" w:cstheme="majorBidi"/>
        </w:rPr>
        <w:t xml:space="preserve"> </w:t>
      </w:r>
      <w:proofErr w:type="spellStart"/>
      <w:r w:rsidRPr="003F1F5F">
        <w:rPr>
          <w:rFonts w:ascii="Gadugi" w:hAnsi="Gadugi" w:cstheme="majorBidi"/>
        </w:rPr>
        <w:t>sebagainya</w:t>
      </w:r>
      <w:proofErr w:type="spellEnd"/>
      <w:r w:rsidRPr="003F1F5F">
        <w:rPr>
          <w:rFonts w:ascii="Gadugi" w:hAnsi="Gadugi" w:cstheme="majorBidi"/>
        </w:rPr>
        <w:t xml:space="preserve">. </w:t>
      </w:r>
      <w:proofErr w:type="spellStart"/>
      <w:r w:rsidRPr="003F1F5F">
        <w:rPr>
          <w:rFonts w:ascii="Gadugi" w:hAnsi="Gadugi" w:cstheme="majorBidi"/>
        </w:rPr>
        <w:t>Maka</w:t>
      </w:r>
      <w:proofErr w:type="spellEnd"/>
      <w:r w:rsidRPr="003F1F5F">
        <w:rPr>
          <w:rFonts w:ascii="Gadugi" w:hAnsi="Gadugi" w:cstheme="majorBidi"/>
        </w:rPr>
        <w:t xml:space="preserve"> </w:t>
      </w:r>
      <w:proofErr w:type="spellStart"/>
      <w:r w:rsidRPr="003F1F5F">
        <w:rPr>
          <w:rFonts w:ascii="Gadugi" w:hAnsi="Gadugi" w:cstheme="majorBidi"/>
        </w:rPr>
        <w:t>dengan</w:t>
      </w:r>
      <w:proofErr w:type="spellEnd"/>
      <w:r w:rsidRPr="003F1F5F">
        <w:rPr>
          <w:rFonts w:ascii="Gadugi" w:hAnsi="Gadugi" w:cstheme="majorBidi"/>
        </w:rPr>
        <w:t xml:space="preserve"> </w:t>
      </w:r>
      <w:proofErr w:type="spellStart"/>
      <w:r w:rsidRPr="003F1F5F">
        <w:rPr>
          <w:rFonts w:ascii="Gadugi" w:hAnsi="Gadugi" w:cstheme="majorBidi"/>
        </w:rPr>
        <w:t>demikian</w:t>
      </w:r>
      <w:proofErr w:type="spellEnd"/>
      <w:r w:rsidRPr="003F1F5F">
        <w:rPr>
          <w:rFonts w:ascii="Gadugi" w:hAnsi="Gadugi" w:cstheme="majorBidi"/>
        </w:rPr>
        <w:t xml:space="preserve"> </w:t>
      </w:r>
      <w:proofErr w:type="spellStart"/>
      <w:r w:rsidRPr="003F1F5F">
        <w:rPr>
          <w:rFonts w:ascii="Gadugi" w:hAnsi="Gadugi" w:cstheme="majorBidi"/>
        </w:rPr>
        <w:t>etika</w:t>
      </w:r>
      <w:proofErr w:type="spellEnd"/>
      <w:r w:rsidRPr="003F1F5F">
        <w:rPr>
          <w:rFonts w:ascii="Gadugi" w:hAnsi="Gadugi" w:cstheme="majorBidi"/>
        </w:rPr>
        <w:t xml:space="preserve"> </w:t>
      </w:r>
      <w:proofErr w:type="spellStart"/>
      <w:r w:rsidRPr="003F1F5F">
        <w:rPr>
          <w:rFonts w:ascii="Gadugi" w:hAnsi="Gadugi" w:cstheme="majorBidi"/>
        </w:rPr>
        <w:t>sangat</w:t>
      </w:r>
      <w:proofErr w:type="spellEnd"/>
      <w:r w:rsidRPr="003F1F5F">
        <w:rPr>
          <w:rFonts w:ascii="Gadugi" w:hAnsi="Gadugi" w:cstheme="majorBidi"/>
        </w:rPr>
        <w:t xml:space="preserve"> </w:t>
      </w:r>
      <w:proofErr w:type="spellStart"/>
      <w:r w:rsidRPr="003F1F5F">
        <w:rPr>
          <w:rFonts w:ascii="Gadugi" w:hAnsi="Gadugi" w:cstheme="majorBidi"/>
        </w:rPr>
        <w:t>berperan</w:t>
      </w:r>
      <w:proofErr w:type="spellEnd"/>
      <w:r w:rsidRPr="003F1F5F">
        <w:rPr>
          <w:rFonts w:ascii="Gadugi" w:hAnsi="Gadugi" w:cstheme="majorBidi"/>
        </w:rPr>
        <w:t xml:space="preserve"> </w:t>
      </w:r>
      <w:proofErr w:type="spellStart"/>
      <w:r w:rsidRPr="003F1F5F">
        <w:rPr>
          <w:rFonts w:ascii="Gadugi" w:hAnsi="Gadugi" w:cstheme="majorBidi"/>
        </w:rPr>
        <w:t>terhadap</w:t>
      </w:r>
      <w:proofErr w:type="spellEnd"/>
      <w:r w:rsidRPr="003F1F5F">
        <w:rPr>
          <w:rFonts w:ascii="Gadugi" w:hAnsi="Gadugi" w:cstheme="majorBidi"/>
        </w:rPr>
        <w:t xml:space="preserve"> </w:t>
      </w:r>
      <w:proofErr w:type="spellStart"/>
      <w:r w:rsidRPr="003F1F5F">
        <w:rPr>
          <w:rFonts w:ascii="Gadugi" w:hAnsi="Gadugi" w:cstheme="majorBidi"/>
        </w:rPr>
        <w:t>seluruh</w:t>
      </w:r>
      <w:proofErr w:type="spellEnd"/>
      <w:r w:rsidRPr="003F1F5F">
        <w:rPr>
          <w:rFonts w:ascii="Gadugi" w:hAnsi="Gadugi" w:cstheme="majorBidi"/>
        </w:rPr>
        <w:t xml:space="preserve"> </w:t>
      </w:r>
      <w:proofErr w:type="spellStart"/>
      <w:r w:rsidRPr="003F1F5F">
        <w:rPr>
          <w:rFonts w:ascii="Gadugi" w:hAnsi="Gadugi" w:cstheme="majorBidi"/>
        </w:rPr>
        <w:t>tingkah</w:t>
      </w:r>
      <w:proofErr w:type="spellEnd"/>
      <w:r w:rsidRPr="003F1F5F">
        <w:rPr>
          <w:rFonts w:ascii="Gadugi" w:hAnsi="Gadugi" w:cstheme="majorBidi"/>
        </w:rPr>
        <w:t xml:space="preserve"> </w:t>
      </w:r>
      <w:proofErr w:type="spellStart"/>
      <w:r w:rsidRPr="003F1F5F">
        <w:rPr>
          <w:rFonts w:ascii="Gadugi" w:hAnsi="Gadugi" w:cstheme="majorBidi"/>
        </w:rPr>
        <w:t>laku</w:t>
      </w:r>
      <w:proofErr w:type="spellEnd"/>
      <w:r w:rsidRPr="003F1F5F">
        <w:rPr>
          <w:rFonts w:ascii="Gadugi" w:hAnsi="Gadugi" w:cstheme="majorBidi"/>
        </w:rPr>
        <w:t xml:space="preserve"> </w:t>
      </w:r>
      <w:proofErr w:type="spellStart"/>
      <w:r w:rsidRPr="003F1F5F">
        <w:rPr>
          <w:rFonts w:ascii="Gadugi" w:hAnsi="Gadugi" w:cstheme="majorBidi"/>
        </w:rPr>
        <w:t>manusia</w:t>
      </w:r>
      <w:proofErr w:type="spellEnd"/>
      <w:r w:rsidRPr="003F1F5F">
        <w:rPr>
          <w:rFonts w:ascii="Gadugi" w:hAnsi="Gadugi" w:cstheme="majorBidi"/>
        </w:rPr>
        <w:t xml:space="preserve">, bias </w:t>
      </w:r>
      <w:proofErr w:type="spellStart"/>
      <w:r w:rsidRPr="003F1F5F">
        <w:rPr>
          <w:rFonts w:ascii="Gadugi" w:hAnsi="Gadugi" w:cstheme="majorBidi"/>
        </w:rPr>
        <w:t>dikatakan</w:t>
      </w:r>
      <w:proofErr w:type="spellEnd"/>
      <w:r w:rsidRPr="003F1F5F">
        <w:rPr>
          <w:rFonts w:ascii="Gadugi" w:hAnsi="Gadugi" w:cstheme="majorBidi"/>
        </w:rPr>
        <w:t xml:space="preserve"> </w:t>
      </w:r>
      <w:proofErr w:type="spellStart"/>
      <w:r w:rsidRPr="003F1F5F">
        <w:rPr>
          <w:rFonts w:ascii="Gadugi" w:hAnsi="Gadugi" w:cstheme="majorBidi"/>
        </w:rPr>
        <w:t>bahwa</w:t>
      </w:r>
      <w:proofErr w:type="spellEnd"/>
      <w:r w:rsidRPr="003F1F5F">
        <w:rPr>
          <w:rFonts w:ascii="Gadugi" w:hAnsi="Gadugi" w:cstheme="majorBidi"/>
        </w:rPr>
        <w:t xml:space="preserve"> </w:t>
      </w:r>
      <w:proofErr w:type="spellStart"/>
      <w:r w:rsidRPr="003F1F5F">
        <w:rPr>
          <w:rFonts w:ascii="Gadugi" w:hAnsi="Gadugi" w:cstheme="majorBidi"/>
        </w:rPr>
        <w:t>etika</w:t>
      </w:r>
      <w:proofErr w:type="spellEnd"/>
      <w:r w:rsidRPr="003F1F5F">
        <w:rPr>
          <w:rFonts w:ascii="Gadugi" w:hAnsi="Gadugi" w:cstheme="majorBidi"/>
        </w:rPr>
        <w:t xml:space="preserve"> </w:t>
      </w:r>
      <w:proofErr w:type="spellStart"/>
      <w:r w:rsidRPr="003F1F5F">
        <w:rPr>
          <w:rFonts w:ascii="Gadugi" w:hAnsi="Gadugi" w:cstheme="majorBidi"/>
        </w:rPr>
        <w:t>merupakan</w:t>
      </w:r>
      <w:proofErr w:type="spellEnd"/>
      <w:r w:rsidRPr="003F1F5F">
        <w:rPr>
          <w:rFonts w:ascii="Gadugi" w:hAnsi="Gadugi" w:cstheme="majorBidi"/>
        </w:rPr>
        <w:t xml:space="preserve"> </w:t>
      </w:r>
      <w:proofErr w:type="spellStart"/>
      <w:r w:rsidRPr="003F1F5F">
        <w:rPr>
          <w:rFonts w:ascii="Gadugi" w:hAnsi="Gadugi" w:cstheme="majorBidi"/>
        </w:rPr>
        <w:t>wasit</w:t>
      </w:r>
      <w:proofErr w:type="spellEnd"/>
      <w:r w:rsidRPr="003F1F5F">
        <w:rPr>
          <w:rFonts w:ascii="Gadugi" w:hAnsi="Gadugi" w:cstheme="majorBidi"/>
        </w:rPr>
        <w:t xml:space="preserve"> </w:t>
      </w:r>
      <w:proofErr w:type="spellStart"/>
      <w:r w:rsidRPr="003F1F5F">
        <w:rPr>
          <w:rFonts w:ascii="Gadugi" w:hAnsi="Gadugi" w:cstheme="majorBidi"/>
        </w:rPr>
        <w:t>atau</w:t>
      </w:r>
      <w:proofErr w:type="spellEnd"/>
      <w:r w:rsidRPr="003F1F5F">
        <w:rPr>
          <w:rFonts w:ascii="Gadugi" w:hAnsi="Gadugi" w:cstheme="majorBidi"/>
        </w:rPr>
        <w:t xml:space="preserve"> hakim yang </w:t>
      </w:r>
      <w:proofErr w:type="spellStart"/>
      <w:r w:rsidRPr="003F1F5F">
        <w:rPr>
          <w:rFonts w:ascii="Gadugi" w:hAnsi="Gadugi" w:cstheme="majorBidi"/>
        </w:rPr>
        <w:t>memberikan</w:t>
      </w:r>
      <w:proofErr w:type="spellEnd"/>
      <w:r w:rsidRPr="003F1F5F">
        <w:rPr>
          <w:rFonts w:ascii="Gadugi" w:hAnsi="Gadugi" w:cstheme="majorBidi"/>
        </w:rPr>
        <w:t xml:space="preserve"> </w:t>
      </w:r>
      <w:proofErr w:type="spellStart"/>
      <w:r w:rsidRPr="003F1F5F">
        <w:rPr>
          <w:rFonts w:ascii="Gadugi" w:hAnsi="Gadugi" w:cstheme="majorBidi"/>
        </w:rPr>
        <w:t>nilai</w:t>
      </w:r>
      <w:proofErr w:type="spellEnd"/>
      <w:r w:rsidRPr="003F1F5F">
        <w:rPr>
          <w:rFonts w:ascii="Gadugi" w:hAnsi="Gadugi" w:cstheme="majorBidi"/>
        </w:rPr>
        <w:t xml:space="preserve"> </w:t>
      </w:r>
      <w:proofErr w:type="spellStart"/>
      <w:r w:rsidRPr="003F1F5F">
        <w:rPr>
          <w:rFonts w:ascii="Gadugi" w:hAnsi="Gadugi" w:cstheme="majorBidi"/>
        </w:rPr>
        <w:t>baik</w:t>
      </w:r>
      <w:proofErr w:type="spellEnd"/>
      <w:r w:rsidRPr="003F1F5F">
        <w:rPr>
          <w:rFonts w:ascii="Gadugi" w:hAnsi="Gadugi" w:cstheme="majorBidi"/>
        </w:rPr>
        <w:t xml:space="preserve"> </w:t>
      </w:r>
      <w:proofErr w:type="spellStart"/>
      <w:r w:rsidRPr="003F1F5F">
        <w:rPr>
          <w:rFonts w:ascii="Gadugi" w:hAnsi="Gadugi" w:cstheme="majorBidi"/>
        </w:rPr>
        <w:t>ataupun</w:t>
      </w:r>
      <w:proofErr w:type="spellEnd"/>
      <w:r w:rsidRPr="003F1F5F">
        <w:rPr>
          <w:rFonts w:ascii="Gadugi" w:hAnsi="Gadugi" w:cstheme="majorBidi"/>
        </w:rPr>
        <w:t xml:space="preserve"> </w:t>
      </w:r>
      <w:proofErr w:type="spellStart"/>
      <w:r w:rsidRPr="003F1F5F">
        <w:rPr>
          <w:rFonts w:ascii="Gadugi" w:hAnsi="Gadugi" w:cstheme="majorBidi"/>
        </w:rPr>
        <w:t>buruk</w:t>
      </w:r>
      <w:proofErr w:type="spellEnd"/>
      <w:r w:rsidRPr="003F1F5F">
        <w:rPr>
          <w:rFonts w:ascii="Gadugi" w:hAnsi="Gadugi" w:cstheme="majorBidi"/>
        </w:rPr>
        <w:t xml:space="preserve">. </w:t>
      </w:r>
      <w:proofErr w:type="spellStart"/>
      <w:r w:rsidRPr="003F1F5F">
        <w:rPr>
          <w:rFonts w:ascii="Gadugi" w:hAnsi="Gadugi" w:cstheme="majorBidi"/>
        </w:rPr>
        <w:t>Etika</w:t>
      </w:r>
      <w:proofErr w:type="spellEnd"/>
      <w:r w:rsidRPr="003F1F5F">
        <w:rPr>
          <w:rFonts w:ascii="Gadugi" w:hAnsi="Gadugi" w:cstheme="majorBidi"/>
        </w:rPr>
        <w:t xml:space="preserve"> juga </w:t>
      </w:r>
      <w:proofErr w:type="spellStart"/>
      <w:r w:rsidRPr="003F1F5F">
        <w:rPr>
          <w:rFonts w:ascii="Gadugi" w:hAnsi="Gadugi" w:cstheme="majorBidi"/>
        </w:rPr>
        <w:t>dapat</w:t>
      </w:r>
      <w:proofErr w:type="spellEnd"/>
      <w:r w:rsidRPr="003F1F5F">
        <w:rPr>
          <w:rFonts w:ascii="Gadugi" w:hAnsi="Gadugi" w:cstheme="majorBidi"/>
        </w:rPr>
        <w:t xml:space="preserve"> </w:t>
      </w:r>
      <w:proofErr w:type="spellStart"/>
      <w:r w:rsidRPr="003F1F5F">
        <w:rPr>
          <w:rFonts w:ascii="Gadugi" w:hAnsi="Gadugi" w:cstheme="majorBidi"/>
        </w:rPr>
        <w:t>mengacu</w:t>
      </w:r>
      <w:proofErr w:type="spellEnd"/>
      <w:r w:rsidRPr="003F1F5F">
        <w:rPr>
          <w:rFonts w:ascii="Gadugi" w:hAnsi="Gadugi" w:cstheme="majorBidi"/>
        </w:rPr>
        <w:t xml:space="preserve"> </w:t>
      </w:r>
      <w:proofErr w:type="spellStart"/>
      <w:r w:rsidRPr="003F1F5F">
        <w:rPr>
          <w:rFonts w:ascii="Gadugi" w:hAnsi="Gadugi" w:cstheme="majorBidi"/>
        </w:rPr>
        <w:t>kepada</w:t>
      </w:r>
      <w:proofErr w:type="spellEnd"/>
      <w:r w:rsidRPr="003F1F5F">
        <w:rPr>
          <w:rFonts w:ascii="Gadugi" w:hAnsi="Gadugi" w:cstheme="majorBidi"/>
        </w:rPr>
        <w:t xml:space="preserve"> </w:t>
      </w:r>
      <w:proofErr w:type="spellStart"/>
      <w:r w:rsidRPr="003F1F5F">
        <w:rPr>
          <w:rFonts w:ascii="Gadugi" w:hAnsi="Gadugi" w:cstheme="majorBidi"/>
        </w:rPr>
        <w:t>pengkajian</w:t>
      </w:r>
      <w:proofErr w:type="spellEnd"/>
      <w:r w:rsidRPr="003F1F5F">
        <w:rPr>
          <w:rFonts w:ascii="Gadugi" w:hAnsi="Gadugi" w:cstheme="majorBidi"/>
        </w:rPr>
        <w:t xml:space="preserve"> </w:t>
      </w:r>
      <w:proofErr w:type="spellStart"/>
      <w:r w:rsidRPr="003F1F5F">
        <w:rPr>
          <w:rFonts w:ascii="Gadugi" w:hAnsi="Gadugi" w:cstheme="majorBidi"/>
        </w:rPr>
        <w:t>terhadap</w:t>
      </w:r>
      <w:proofErr w:type="spellEnd"/>
      <w:r w:rsidRPr="003F1F5F">
        <w:rPr>
          <w:rFonts w:ascii="Gadugi" w:hAnsi="Gadugi" w:cstheme="majorBidi"/>
        </w:rPr>
        <w:t xml:space="preserve"> system </w:t>
      </w:r>
      <w:proofErr w:type="spellStart"/>
      <w:r w:rsidRPr="003F1F5F">
        <w:rPr>
          <w:rFonts w:ascii="Gadugi" w:hAnsi="Gadugi" w:cstheme="majorBidi"/>
        </w:rPr>
        <w:t>nilai-nilai</w:t>
      </w:r>
      <w:proofErr w:type="spellEnd"/>
      <w:r w:rsidRPr="003F1F5F">
        <w:rPr>
          <w:rFonts w:ascii="Gadugi" w:hAnsi="Gadugi" w:cstheme="majorBidi"/>
        </w:rPr>
        <w:t xml:space="preserve"> yang </w:t>
      </w:r>
      <w:proofErr w:type="spellStart"/>
      <w:r w:rsidRPr="003F1F5F">
        <w:rPr>
          <w:rFonts w:ascii="Gadugi" w:hAnsi="Gadugi" w:cstheme="majorBidi"/>
        </w:rPr>
        <w:t>ada</w:t>
      </w:r>
      <w:proofErr w:type="spellEnd"/>
      <w:r w:rsidRPr="003F1F5F">
        <w:rPr>
          <w:rFonts w:ascii="Gadugi" w:hAnsi="Gadugi" w:cstheme="majorBidi"/>
        </w:rPr>
        <w:t xml:space="preserve">. </w:t>
      </w:r>
      <w:proofErr w:type="spellStart"/>
      <w:r w:rsidRPr="003F1F5F">
        <w:rPr>
          <w:rFonts w:ascii="Gadugi" w:hAnsi="Gadugi" w:cstheme="majorBidi"/>
        </w:rPr>
        <w:t>Selain</w:t>
      </w:r>
      <w:proofErr w:type="spellEnd"/>
      <w:r w:rsidRPr="003F1F5F">
        <w:rPr>
          <w:rFonts w:ascii="Gadugi" w:hAnsi="Gadugi" w:cstheme="majorBidi"/>
        </w:rPr>
        <w:t xml:space="preserve"> </w:t>
      </w:r>
      <w:proofErr w:type="spellStart"/>
      <w:r w:rsidRPr="003F1F5F">
        <w:rPr>
          <w:rFonts w:ascii="Gadugi" w:hAnsi="Gadugi" w:cstheme="majorBidi"/>
        </w:rPr>
        <w:t>itu</w:t>
      </w:r>
      <w:proofErr w:type="spellEnd"/>
      <w:r w:rsidRPr="003F1F5F">
        <w:rPr>
          <w:rFonts w:ascii="Gadugi" w:hAnsi="Gadugi" w:cstheme="majorBidi"/>
        </w:rPr>
        <w:t xml:space="preserve"> juga </w:t>
      </w:r>
      <w:proofErr w:type="spellStart"/>
      <w:r w:rsidRPr="003F1F5F">
        <w:rPr>
          <w:rFonts w:ascii="Gadugi" w:hAnsi="Gadugi" w:cstheme="majorBidi"/>
        </w:rPr>
        <w:t>etika</w:t>
      </w:r>
      <w:proofErr w:type="spellEnd"/>
      <w:r w:rsidRPr="003F1F5F">
        <w:rPr>
          <w:rFonts w:ascii="Gadugi" w:hAnsi="Gadugi" w:cstheme="majorBidi"/>
        </w:rPr>
        <w:t xml:space="preserve"> </w:t>
      </w:r>
      <w:proofErr w:type="spellStart"/>
      <w:r w:rsidRPr="003F1F5F">
        <w:rPr>
          <w:rFonts w:ascii="Gadugi" w:hAnsi="Gadugi" w:cstheme="majorBidi"/>
        </w:rPr>
        <w:t>terhadap</w:t>
      </w:r>
      <w:proofErr w:type="spellEnd"/>
      <w:r w:rsidRPr="003F1F5F">
        <w:rPr>
          <w:rFonts w:ascii="Gadugi" w:hAnsi="Gadugi" w:cstheme="majorBidi"/>
        </w:rPr>
        <w:t xml:space="preserve"> </w:t>
      </w:r>
      <w:proofErr w:type="spellStart"/>
      <w:r w:rsidRPr="003F1F5F">
        <w:rPr>
          <w:rFonts w:ascii="Gadugi" w:hAnsi="Gadugi" w:cstheme="majorBidi"/>
        </w:rPr>
        <w:t>tugas</w:t>
      </w:r>
      <w:proofErr w:type="spellEnd"/>
      <w:r w:rsidRPr="003F1F5F">
        <w:rPr>
          <w:rFonts w:ascii="Gadugi" w:hAnsi="Gadugi" w:cstheme="majorBidi"/>
        </w:rPr>
        <w:t xml:space="preserve"> </w:t>
      </w:r>
      <w:proofErr w:type="spellStart"/>
      <w:r w:rsidRPr="003F1F5F">
        <w:rPr>
          <w:rFonts w:ascii="Gadugi" w:hAnsi="Gadugi" w:cstheme="majorBidi"/>
        </w:rPr>
        <w:t>dan</w:t>
      </w:r>
      <w:proofErr w:type="spellEnd"/>
      <w:r w:rsidRPr="003F1F5F">
        <w:rPr>
          <w:rFonts w:ascii="Gadugi" w:hAnsi="Gadugi" w:cstheme="majorBidi"/>
        </w:rPr>
        <w:t xml:space="preserve"> </w:t>
      </w:r>
      <w:proofErr w:type="spellStart"/>
      <w:r w:rsidRPr="003F1F5F">
        <w:rPr>
          <w:rFonts w:ascii="Gadugi" w:hAnsi="Gadugi" w:cstheme="majorBidi"/>
        </w:rPr>
        <w:t>tujuan</w:t>
      </w:r>
      <w:proofErr w:type="spellEnd"/>
      <w:r w:rsidRPr="003F1F5F">
        <w:rPr>
          <w:rFonts w:ascii="Gadugi" w:hAnsi="Gadugi" w:cstheme="majorBidi"/>
        </w:rPr>
        <w:t xml:space="preserve"> </w:t>
      </w:r>
      <w:proofErr w:type="spellStart"/>
      <w:r w:rsidRPr="003F1F5F">
        <w:rPr>
          <w:rFonts w:ascii="Gadugi" w:hAnsi="Gadugi" w:cstheme="majorBidi"/>
        </w:rPr>
        <w:t>dapat</w:t>
      </w:r>
      <w:proofErr w:type="spellEnd"/>
      <w:r w:rsidRPr="003F1F5F">
        <w:rPr>
          <w:rFonts w:ascii="Gadugi" w:hAnsi="Gadugi" w:cstheme="majorBidi"/>
        </w:rPr>
        <w:t xml:space="preserve"> </w:t>
      </w:r>
      <w:proofErr w:type="spellStart"/>
      <w:r w:rsidRPr="003F1F5F">
        <w:rPr>
          <w:rFonts w:ascii="Gadugi" w:hAnsi="Gadugi" w:cstheme="majorBidi"/>
        </w:rPr>
        <w:t>berpengaruh</w:t>
      </w:r>
      <w:proofErr w:type="spellEnd"/>
      <w:r w:rsidRPr="003F1F5F">
        <w:rPr>
          <w:rFonts w:ascii="Gadugi" w:hAnsi="Gadugi" w:cstheme="majorBidi"/>
        </w:rPr>
        <w:t xml:space="preserve"> yang </w:t>
      </w:r>
      <w:proofErr w:type="spellStart"/>
      <w:r w:rsidRPr="003F1F5F">
        <w:rPr>
          <w:rFonts w:ascii="Gadugi" w:hAnsi="Gadugi" w:cstheme="majorBidi"/>
        </w:rPr>
        <w:t>mendorong</w:t>
      </w:r>
      <w:proofErr w:type="spellEnd"/>
      <w:r w:rsidRPr="003F1F5F">
        <w:rPr>
          <w:rFonts w:ascii="Gadugi" w:hAnsi="Gadugi" w:cstheme="majorBidi"/>
        </w:rPr>
        <w:t xml:space="preserve"> </w:t>
      </w:r>
      <w:proofErr w:type="spellStart"/>
      <w:r w:rsidRPr="003F1F5F">
        <w:rPr>
          <w:rFonts w:ascii="Gadugi" w:hAnsi="Gadugi" w:cstheme="majorBidi"/>
        </w:rPr>
        <w:t>kehendak</w:t>
      </w:r>
      <w:proofErr w:type="spellEnd"/>
      <w:r w:rsidRPr="003F1F5F">
        <w:rPr>
          <w:rFonts w:ascii="Gadugi" w:hAnsi="Gadugi" w:cstheme="majorBidi"/>
        </w:rPr>
        <w:t xml:space="preserve"> </w:t>
      </w:r>
      <w:proofErr w:type="spellStart"/>
      <w:r w:rsidRPr="003F1F5F">
        <w:rPr>
          <w:rFonts w:ascii="Gadugi" w:hAnsi="Gadugi" w:cstheme="majorBidi"/>
        </w:rPr>
        <w:t>manusia</w:t>
      </w:r>
      <w:proofErr w:type="spellEnd"/>
      <w:r w:rsidRPr="003F1F5F">
        <w:rPr>
          <w:rFonts w:ascii="Gadugi" w:hAnsi="Gadugi" w:cstheme="majorBidi"/>
        </w:rPr>
        <w:t xml:space="preserve"> agar </w:t>
      </w:r>
      <w:proofErr w:type="spellStart"/>
      <w:r w:rsidRPr="003F1F5F">
        <w:rPr>
          <w:rFonts w:ascii="Gadugi" w:hAnsi="Gadugi" w:cstheme="majorBidi"/>
        </w:rPr>
        <w:t>menjalani</w:t>
      </w:r>
      <w:proofErr w:type="spellEnd"/>
      <w:r w:rsidRPr="003F1F5F">
        <w:rPr>
          <w:rFonts w:ascii="Gadugi" w:hAnsi="Gadugi" w:cstheme="majorBidi"/>
        </w:rPr>
        <w:t xml:space="preserve"> </w:t>
      </w:r>
      <w:proofErr w:type="spellStart"/>
      <w:r w:rsidRPr="003F1F5F">
        <w:rPr>
          <w:rFonts w:ascii="Gadugi" w:hAnsi="Gadugi" w:cstheme="majorBidi"/>
        </w:rPr>
        <w:t>hidup</w:t>
      </w:r>
      <w:proofErr w:type="spellEnd"/>
      <w:r w:rsidRPr="003F1F5F">
        <w:rPr>
          <w:rFonts w:ascii="Gadugi" w:hAnsi="Gadugi" w:cstheme="majorBidi"/>
        </w:rPr>
        <w:t xml:space="preserve"> yang </w:t>
      </w:r>
      <w:proofErr w:type="spellStart"/>
      <w:r w:rsidRPr="003F1F5F">
        <w:rPr>
          <w:rFonts w:ascii="Gadugi" w:hAnsi="Gadugi" w:cstheme="majorBidi"/>
        </w:rPr>
        <w:t>baik</w:t>
      </w:r>
      <w:proofErr w:type="spellEnd"/>
      <w:r w:rsidRPr="003F1F5F">
        <w:rPr>
          <w:rFonts w:ascii="Gadugi" w:hAnsi="Gadugi" w:cstheme="majorBidi"/>
        </w:rPr>
        <w:t xml:space="preserve"> </w:t>
      </w:r>
      <w:proofErr w:type="spellStart"/>
      <w:r w:rsidRPr="003F1F5F">
        <w:rPr>
          <w:rFonts w:ascii="Gadugi" w:hAnsi="Gadugi" w:cstheme="majorBidi"/>
        </w:rPr>
        <w:t>dengan</w:t>
      </w:r>
      <w:proofErr w:type="spellEnd"/>
      <w:r w:rsidRPr="003F1F5F">
        <w:rPr>
          <w:rFonts w:ascii="Gadugi" w:hAnsi="Gadugi" w:cstheme="majorBidi"/>
        </w:rPr>
        <w:t xml:space="preserve"> </w:t>
      </w:r>
      <w:proofErr w:type="spellStart"/>
      <w:r w:rsidRPr="003F1F5F">
        <w:rPr>
          <w:rFonts w:ascii="Gadugi" w:hAnsi="Gadugi" w:cstheme="majorBidi"/>
        </w:rPr>
        <w:t>menghasilkan</w:t>
      </w:r>
      <w:proofErr w:type="spellEnd"/>
      <w:r w:rsidRPr="003F1F5F">
        <w:rPr>
          <w:rFonts w:ascii="Gadugi" w:hAnsi="Gadugi" w:cstheme="majorBidi"/>
        </w:rPr>
        <w:t xml:space="preserve"> </w:t>
      </w:r>
      <w:proofErr w:type="spellStart"/>
      <w:r w:rsidRPr="003F1F5F">
        <w:rPr>
          <w:rFonts w:ascii="Gadugi" w:hAnsi="Gadugi" w:cstheme="majorBidi"/>
        </w:rPr>
        <w:t>nilai</w:t>
      </w:r>
      <w:proofErr w:type="spellEnd"/>
      <w:r w:rsidRPr="003F1F5F">
        <w:rPr>
          <w:rFonts w:ascii="Gadugi" w:hAnsi="Gadugi" w:cstheme="majorBidi"/>
        </w:rPr>
        <w:t xml:space="preserve"> </w:t>
      </w:r>
      <w:proofErr w:type="spellStart"/>
      <w:r w:rsidRPr="003F1F5F">
        <w:rPr>
          <w:rFonts w:ascii="Gadugi" w:hAnsi="Gadugi" w:cstheme="majorBidi"/>
        </w:rPr>
        <w:t>kebaikan</w:t>
      </w:r>
      <w:proofErr w:type="spellEnd"/>
      <w:r w:rsidRPr="003F1F5F">
        <w:rPr>
          <w:rFonts w:ascii="Gadugi" w:hAnsi="Gadugi" w:cstheme="majorBidi"/>
        </w:rPr>
        <w:t xml:space="preserve"> </w:t>
      </w:r>
      <w:proofErr w:type="spellStart"/>
      <w:r w:rsidRPr="003F1F5F">
        <w:rPr>
          <w:rFonts w:ascii="Gadugi" w:hAnsi="Gadugi" w:cstheme="majorBidi"/>
        </w:rPr>
        <w:t>dan</w:t>
      </w:r>
      <w:proofErr w:type="spellEnd"/>
      <w:r w:rsidRPr="003F1F5F">
        <w:rPr>
          <w:rFonts w:ascii="Gadugi" w:hAnsi="Gadugi" w:cstheme="majorBidi"/>
        </w:rPr>
        <w:t xml:space="preserve"> </w:t>
      </w:r>
      <w:proofErr w:type="spellStart"/>
      <w:r w:rsidRPr="003F1F5F">
        <w:rPr>
          <w:rFonts w:ascii="Gadugi" w:hAnsi="Gadugi" w:cstheme="majorBidi"/>
        </w:rPr>
        <w:t>kesempurnaan</w:t>
      </w:r>
      <w:proofErr w:type="spellEnd"/>
      <w:r w:rsidRPr="003F1F5F">
        <w:rPr>
          <w:rFonts w:ascii="Gadugi" w:hAnsi="Gadugi" w:cstheme="majorBidi"/>
        </w:rPr>
        <w:t xml:space="preserve"> yang </w:t>
      </w:r>
      <w:proofErr w:type="spellStart"/>
      <w:proofErr w:type="gramStart"/>
      <w:r w:rsidRPr="003F1F5F">
        <w:rPr>
          <w:rFonts w:ascii="Gadugi" w:hAnsi="Gadugi" w:cstheme="majorBidi"/>
        </w:rPr>
        <w:t>akan</w:t>
      </w:r>
      <w:proofErr w:type="spellEnd"/>
      <w:proofErr w:type="gramEnd"/>
      <w:r w:rsidRPr="003F1F5F">
        <w:rPr>
          <w:rFonts w:ascii="Gadugi" w:hAnsi="Gadugi" w:cstheme="majorBidi"/>
        </w:rPr>
        <w:t xml:space="preserve"> </w:t>
      </w:r>
      <w:proofErr w:type="spellStart"/>
      <w:r w:rsidRPr="003F1F5F">
        <w:rPr>
          <w:rFonts w:ascii="Gadugi" w:hAnsi="Gadugi" w:cstheme="majorBidi"/>
        </w:rPr>
        <w:t>memberikan</w:t>
      </w:r>
      <w:proofErr w:type="spellEnd"/>
      <w:r w:rsidRPr="003F1F5F">
        <w:rPr>
          <w:rFonts w:ascii="Gadugi" w:hAnsi="Gadugi" w:cstheme="majorBidi"/>
        </w:rPr>
        <w:t xml:space="preserve"> </w:t>
      </w:r>
      <w:proofErr w:type="spellStart"/>
      <w:r w:rsidRPr="003F1F5F">
        <w:rPr>
          <w:rFonts w:ascii="Gadugi" w:hAnsi="Gadugi" w:cstheme="majorBidi"/>
        </w:rPr>
        <w:t>faedah</w:t>
      </w:r>
      <w:proofErr w:type="spellEnd"/>
      <w:r w:rsidRPr="003F1F5F">
        <w:rPr>
          <w:rFonts w:ascii="Gadugi" w:hAnsi="Gadugi" w:cstheme="majorBidi"/>
        </w:rPr>
        <w:t xml:space="preserve"> </w:t>
      </w:r>
      <w:proofErr w:type="spellStart"/>
      <w:r w:rsidRPr="003F1F5F">
        <w:rPr>
          <w:rFonts w:ascii="Gadugi" w:hAnsi="Gadugi" w:cstheme="majorBidi"/>
        </w:rPr>
        <w:t>terhadap</w:t>
      </w:r>
      <w:proofErr w:type="spellEnd"/>
      <w:r w:rsidRPr="003F1F5F">
        <w:rPr>
          <w:rFonts w:ascii="Gadugi" w:hAnsi="Gadugi" w:cstheme="majorBidi"/>
        </w:rPr>
        <w:t xml:space="preserve"> </w:t>
      </w:r>
      <w:proofErr w:type="spellStart"/>
      <w:r w:rsidRPr="003F1F5F">
        <w:rPr>
          <w:rFonts w:ascii="Gadugi" w:hAnsi="Gadugi" w:cstheme="majorBidi"/>
        </w:rPr>
        <w:t>dirinya</w:t>
      </w:r>
      <w:proofErr w:type="spellEnd"/>
      <w:r w:rsidRPr="003F1F5F">
        <w:rPr>
          <w:rFonts w:ascii="Gadugi" w:hAnsi="Gadugi" w:cstheme="majorBidi"/>
        </w:rPr>
        <w:t xml:space="preserve"> </w:t>
      </w:r>
      <w:proofErr w:type="spellStart"/>
      <w:r w:rsidRPr="003F1F5F">
        <w:rPr>
          <w:rFonts w:ascii="Gadugi" w:hAnsi="Gadugi" w:cstheme="majorBidi"/>
        </w:rPr>
        <w:t>sendiri</w:t>
      </w:r>
      <w:proofErr w:type="spellEnd"/>
      <w:r w:rsidRPr="003F1F5F">
        <w:rPr>
          <w:rFonts w:ascii="Gadugi" w:hAnsi="Gadugi" w:cstheme="majorBidi"/>
        </w:rPr>
        <w:t xml:space="preserve"> </w:t>
      </w:r>
      <w:proofErr w:type="spellStart"/>
      <w:r w:rsidRPr="003F1F5F">
        <w:rPr>
          <w:rFonts w:ascii="Gadugi" w:hAnsi="Gadugi" w:cstheme="majorBidi"/>
        </w:rPr>
        <w:t>dan</w:t>
      </w:r>
      <w:proofErr w:type="spellEnd"/>
      <w:r w:rsidRPr="003F1F5F">
        <w:rPr>
          <w:rFonts w:ascii="Gadugi" w:hAnsi="Gadugi" w:cstheme="majorBidi"/>
        </w:rPr>
        <w:t xml:space="preserve"> juga </w:t>
      </w:r>
      <w:proofErr w:type="spellStart"/>
      <w:r w:rsidRPr="003F1F5F">
        <w:rPr>
          <w:rFonts w:ascii="Gadugi" w:hAnsi="Gadugi" w:cstheme="majorBidi"/>
        </w:rPr>
        <w:t>terhadap</w:t>
      </w:r>
      <w:proofErr w:type="spellEnd"/>
      <w:r w:rsidRPr="003F1F5F">
        <w:rPr>
          <w:rFonts w:ascii="Gadugi" w:hAnsi="Gadugi" w:cstheme="majorBidi"/>
        </w:rPr>
        <w:t xml:space="preserve"> </w:t>
      </w:r>
      <w:proofErr w:type="spellStart"/>
      <w:r w:rsidRPr="003F1F5F">
        <w:rPr>
          <w:rFonts w:ascii="Gadugi" w:hAnsi="Gadugi" w:cstheme="majorBidi"/>
        </w:rPr>
        <w:t>manusia</w:t>
      </w:r>
      <w:proofErr w:type="spellEnd"/>
      <w:r w:rsidRPr="003F1F5F">
        <w:rPr>
          <w:rFonts w:ascii="Gadugi" w:hAnsi="Gadugi" w:cstheme="majorBidi"/>
        </w:rPr>
        <w:t xml:space="preserve"> </w:t>
      </w:r>
      <w:proofErr w:type="spellStart"/>
      <w:r w:rsidRPr="003F1F5F">
        <w:rPr>
          <w:rFonts w:ascii="Gadugi" w:hAnsi="Gadugi" w:cstheme="majorBidi"/>
        </w:rPr>
        <w:t>lainnya</w:t>
      </w:r>
      <w:proofErr w:type="spellEnd"/>
      <w:r w:rsidRPr="003F1F5F">
        <w:rPr>
          <w:rFonts w:ascii="Gadugi" w:hAnsi="Gadugi" w:cstheme="majorBidi"/>
        </w:rPr>
        <w:t xml:space="preserve"> </w:t>
      </w:r>
      <w:proofErr w:type="spellStart"/>
      <w:r w:rsidRPr="003F1F5F">
        <w:rPr>
          <w:rFonts w:ascii="Gadugi" w:hAnsi="Gadugi" w:cstheme="majorBidi"/>
        </w:rPr>
        <w:t>dalam</w:t>
      </w:r>
      <w:proofErr w:type="spellEnd"/>
      <w:r w:rsidRPr="003F1F5F">
        <w:rPr>
          <w:rFonts w:ascii="Gadugi" w:hAnsi="Gadugi" w:cstheme="majorBidi"/>
        </w:rPr>
        <w:t xml:space="preserve"> </w:t>
      </w:r>
      <w:proofErr w:type="spellStart"/>
      <w:r w:rsidRPr="003F1F5F">
        <w:rPr>
          <w:rFonts w:ascii="Gadugi" w:hAnsi="Gadugi" w:cstheme="majorBidi"/>
        </w:rPr>
        <w:t>lingkungan</w:t>
      </w:r>
      <w:proofErr w:type="spellEnd"/>
      <w:r w:rsidRPr="003F1F5F">
        <w:rPr>
          <w:rFonts w:ascii="Gadugi" w:hAnsi="Gadugi" w:cstheme="majorBidi"/>
        </w:rPr>
        <w:t xml:space="preserve"> </w:t>
      </w:r>
      <w:proofErr w:type="spellStart"/>
      <w:r w:rsidRPr="003F1F5F">
        <w:rPr>
          <w:rFonts w:ascii="Gadugi" w:hAnsi="Gadugi" w:cstheme="majorBidi"/>
        </w:rPr>
        <w:t>masyarakat</w:t>
      </w:r>
      <w:proofErr w:type="spellEnd"/>
      <w:r w:rsidRPr="003F1F5F">
        <w:rPr>
          <w:rFonts w:ascii="Gadugi" w:hAnsi="Gadugi" w:cstheme="majorBidi"/>
        </w:rPr>
        <w:t>.</w:t>
      </w:r>
    </w:p>
    <w:p w:rsidR="003477A5" w:rsidRPr="003F1F5F" w:rsidRDefault="003F1F5F" w:rsidP="003477A5">
      <w:pPr>
        <w:pStyle w:val="07bsubsubjuduldibawahparagraf"/>
        <w:rPr>
          <w:sz w:val="20"/>
          <w:szCs w:val="20"/>
        </w:rPr>
      </w:pPr>
      <w:r w:rsidRPr="003F1F5F">
        <w:rPr>
          <w:sz w:val="20"/>
          <w:szCs w:val="20"/>
        </w:rPr>
        <w:t>Etika Dalam Perspektif Islam</w:t>
      </w:r>
    </w:p>
    <w:p w:rsidR="003477A5" w:rsidRPr="00A171AF" w:rsidRDefault="00A171AF" w:rsidP="00A171AF">
      <w:pPr>
        <w:pStyle w:val="08paragraf"/>
        <w:ind w:firstLine="720"/>
        <w:rPr>
          <w:rFonts w:cstheme="majorBidi"/>
          <w:sz w:val="20"/>
        </w:rPr>
      </w:pPr>
      <w:r>
        <w:rPr>
          <w:rFonts w:cstheme="majorBidi"/>
          <w:sz w:val="20"/>
        </w:rPr>
        <w:t xml:space="preserve">Etika atau akhlak adalah tabiat atau sifat seseorang, yakni keadaan jiwa yang terlatik, sehingga dalam jiwa tersebut benar-benar telah melekat sifat-sifat yang melahirkan perbuatan-perbuatan atau tingkah laku dengan mudah dan spontan tanpa perlu dipikirkan dan diangan-angankan lagi </w:t>
      </w:r>
      <w:r>
        <w:rPr>
          <w:rFonts w:cstheme="majorBidi"/>
          <w:sz w:val="20"/>
        </w:rPr>
        <w:fldChar w:fldCharType="begin" w:fldLock="1"/>
      </w:r>
      <w:r w:rsidR="006F225D">
        <w:rPr>
          <w:rFonts w:cstheme="majorBidi"/>
          <w:sz w:val="20"/>
        </w:rPr>
        <w:instrText>ADDIN CSL_CITATION {"citationItems":[{"id":"ITEM-1","itemData":{"author":[{"dropping-particle":"","family":"Hasanah","given":"Tamarli","non-dropping-particle":"","parse-names":false,"suffix":""}],"container-title":"Jurnal Dedikasi Pendidikan","id":"ITEM-1","issue":"2","issued":{"date-parts":[["2020"]]},"page":"183-192","title":"Aspek Pembentukan Akhlak Menurut Ibnu Qayyim Al-Jauziyyah","type":"article-journal","volume":"4"},"uris":["http://www.mendeley.com/documents/?uuid=d4919ca3-d8ea-4d87-8fea-dc52640bbeac"]}],"mendeley":{"formattedCitation":"(Hasanah, 2020)","plainTextFormattedCitation":"(Hasanah, 2020)","previouslyFormattedCitation":"(Hasanah, 2020)"},"properties":{"noteIndex":0},"schema":"https://github.com/citation-style-language/schema/raw/master/csl-citation.json"}</w:instrText>
      </w:r>
      <w:r>
        <w:rPr>
          <w:rFonts w:cstheme="majorBidi"/>
          <w:sz w:val="20"/>
        </w:rPr>
        <w:fldChar w:fldCharType="separate"/>
      </w:r>
      <w:r w:rsidRPr="00A171AF">
        <w:rPr>
          <w:rFonts w:cstheme="majorBidi"/>
          <w:noProof/>
          <w:sz w:val="20"/>
        </w:rPr>
        <w:t>(Hasanah, 2020)</w:t>
      </w:r>
      <w:r>
        <w:rPr>
          <w:rFonts w:cstheme="majorBidi"/>
          <w:sz w:val="20"/>
        </w:rPr>
        <w:fldChar w:fldCharType="end"/>
      </w:r>
      <w:r>
        <w:rPr>
          <w:rFonts w:cstheme="majorBidi"/>
          <w:sz w:val="20"/>
        </w:rPr>
        <w:t xml:space="preserve">. </w:t>
      </w:r>
      <w:r w:rsidR="003F1F5F" w:rsidRPr="003F1F5F">
        <w:rPr>
          <w:rFonts w:cstheme="majorBidi"/>
          <w:sz w:val="20"/>
        </w:rPr>
        <w:t>Etika dalam Islam disebutkan sebagai akhlak, kata akhlak digunakan untuk menyebutan tingkah laku manusia atau tabiat yang baik dan buruk, kesantunan, keadilan dan juga kebaikan hati nuran</w:t>
      </w:r>
      <w:r w:rsidR="003F1F5F">
        <w:rPr>
          <w:rFonts w:cstheme="majorBidi"/>
          <w:sz w:val="20"/>
        </w:rPr>
        <w:t xml:space="preserve">i </w:t>
      </w:r>
      <w:r w:rsidR="003F1F5F">
        <w:rPr>
          <w:rFonts w:cstheme="majorBidi"/>
          <w:sz w:val="20"/>
        </w:rPr>
        <w:fldChar w:fldCharType="begin" w:fldLock="1"/>
      </w:r>
      <w:r w:rsidR="003F1F5F">
        <w:rPr>
          <w:rFonts w:cstheme="majorBidi"/>
          <w:sz w:val="20"/>
        </w:rPr>
        <w:instrText>ADDIN CSL_CITATION {"citationItems":[{"id":"ITEM-1","itemData":{"author":[{"dropping-particle":"","family":"Azra","given":"Azyumardi","non-dropping-particle":"","parse-names":false,"suffix":""}],"id":"ITEM-1","issued":{"date-parts":[["2001"]]},"publisher":"PT. Ictiar Baru Van Hoeve","publisher-place":"Jakarta","title":"Ensikopedi Islam","type":"book"},"uris":["http://www.mendeley.com/documents/?uuid=43da23c9-54a3-4a3e-8f9f-4d7046d0aeb9"]}],"mendeley":{"formattedCitation":"(Azra, 2001)","plainTextFormattedCitation":"(Azra, 2001)","previouslyFormattedCitation":"(Azra, 2001)"},"properties":{"noteIndex":0},"schema":"https://github.com/citation-style-language/schema/raw/master/csl-citation.json"}</w:instrText>
      </w:r>
      <w:r w:rsidR="003F1F5F">
        <w:rPr>
          <w:rFonts w:cstheme="majorBidi"/>
          <w:sz w:val="20"/>
        </w:rPr>
        <w:fldChar w:fldCharType="separate"/>
      </w:r>
      <w:r w:rsidR="003F1F5F" w:rsidRPr="003F1F5F">
        <w:rPr>
          <w:rFonts w:cstheme="majorBidi"/>
          <w:noProof/>
          <w:sz w:val="20"/>
        </w:rPr>
        <w:t>(Azra, 2001)</w:t>
      </w:r>
      <w:r w:rsidR="003F1F5F">
        <w:rPr>
          <w:rFonts w:cstheme="majorBidi"/>
          <w:sz w:val="20"/>
        </w:rPr>
        <w:fldChar w:fldCharType="end"/>
      </w:r>
      <w:r w:rsidR="003F1F5F" w:rsidRPr="003F1F5F">
        <w:rPr>
          <w:rFonts w:cstheme="majorBidi"/>
          <w:i/>
          <w:sz w:val="20"/>
        </w:rPr>
        <w:t>.</w:t>
      </w:r>
      <w:r w:rsidR="003F1F5F">
        <w:rPr>
          <w:rFonts w:cstheme="majorBidi"/>
          <w:iCs/>
          <w:sz w:val="20"/>
        </w:rPr>
        <w:t xml:space="preserve"> </w:t>
      </w:r>
      <w:r w:rsidR="003F1F5F" w:rsidRPr="003F1F5F">
        <w:rPr>
          <w:rFonts w:cstheme="majorBidi"/>
          <w:iCs/>
          <w:sz w:val="20"/>
        </w:rPr>
        <w:t>Etika juga merupakan bagian dari filsafat yang meliputi metafisika, phisikologi, kosmologi, sosiologi, logikam hukum, ilmu sejarah dan juga estetika</w:t>
      </w:r>
      <w:r w:rsidR="003F1F5F">
        <w:rPr>
          <w:rFonts w:cstheme="majorBidi"/>
          <w:iCs/>
          <w:sz w:val="20"/>
        </w:rPr>
        <w:t xml:space="preserve"> </w:t>
      </w:r>
      <w:r w:rsidR="003F1F5F">
        <w:rPr>
          <w:rFonts w:cstheme="majorBidi"/>
          <w:iCs/>
          <w:sz w:val="20"/>
        </w:rPr>
        <w:fldChar w:fldCharType="begin" w:fldLock="1"/>
      </w:r>
      <w:r w:rsidR="003F1F5F">
        <w:rPr>
          <w:rFonts w:cstheme="majorBidi"/>
          <w:iCs/>
          <w:sz w:val="20"/>
        </w:rPr>
        <w:instrText>ADDIN CSL_CITATION {"citationItems":[{"id":"ITEM-1","itemData":{"author":[{"dropping-particle":"","family":"AR","given":"Jalaluddin","non-dropping-particle":"","parse-names":false,"suffix":""}],"id":"ITEM-1","issued":{"date-parts":[["2004"]]},"publisher":"Raja Grafindo Persada","publisher-place":"Jakarta","title":"Pengantar Studi Akhlak","type":"book"},"uris":["http://www.mendeley.com/documents/?uuid=f22ed70c-f004-409c-a5f6-a5956ad2c0b4"]}],"mendeley":{"formattedCitation":"(AR, 2004)","plainTextFormattedCitation":"(AR, 2004)","previouslyFormattedCitation":"(AR, 2004)"},"properties":{"noteIndex":0},"schema":"https://github.com/citation-style-language/schema/raw/master/csl-citation.json"}</w:instrText>
      </w:r>
      <w:r w:rsidR="003F1F5F">
        <w:rPr>
          <w:rFonts w:cstheme="majorBidi"/>
          <w:iCs/>
          <w:sz w:val="20"/>
        </w:rPr>
        <w:fldChar w:fldCharType="separate"/>
      </w:r>
      <w:r w:rsidR="003F1F5F" w:rsidRPr="003F1F5F">
        <w:rPr>
          <w:rFonts w:cstheme="majorBidi"/>
          <w:iCs/>
          <w:noProof/>
          <w:sz w:val="20"/>
        </w:rPr>
        <w:t>(AR, 2004)</w:t>
      </w:r>
      <w:r w:rsidR="003F1F5F">
        <w:rPr>
          <w:rFonts w:cstheme="majorBidi"/>
          <w:iCs/>
          <w:sz w:val="20"/>
        </w:rPr>
        <w:fldChar w:fldCharType="end"/>
      </w:r>
      <w:r w:rsidR="003F1F5F" w:rsidRPr="003F1F5F">
        <w:rPr>
          <w:rFonts w:cstheme="majorBidi"/>
          <w:iCs/>
          <w:sz w:val="20"/>
        </w:rPr>
        <w:t>.</w:t>
      </w:r>
    </w:p>
    <w:p w:rsidR="003F1F5F" w:rsidRPr="003F1F5F" w:rsidRDefault="003F1F5F" w:rsidP="003F1F5F">
      <w:pPr>
        <w:pStyle w:val="08paragraf"/>
        <w:rPr>
          <w:rFonts w:cstheme="majorBidi"/>
          <w:sz w:val="20"/>
        </w:rPr>
      </w:pPr>
      <w:r>
        <w:rPr>
          <w:iCs/>
          <w:sz w:val="20"/>
        </w:rPr>
        <w:tab/>
      </w:r>
      <w:r w:rsidRPr="003F1F5F">
        <w:rPr>
          <w:rFonts w:cstheme="majorBidi"/>
          <w:sz w:val="20"/>
        </w:rPr>
        <w:t xml:space="preserve">Etika merupakan Akhlak dalam Bahasa Arab disebut </w:t>
      </w:r>
      <w:r w:rsidRPr="003F1F5F">
        <w:rPr>
          <w:rFonts w:cstheme="majorBidi"/>
          <w:i/>
          <w:sz w:val="20"/>
        </w:rPr>
        <w:t xml:space="preserve">Khuluq </w:t>
      </w:r>
      <w:r w:rsidRPr="003F1F5F">
        <w:rPr>
          <w:rFonts w:cstheme="majorBidi"/>
          <w:sz w:val="20"/>
        </w:rPr>
        <w:t xml:space="preserve">jamak dari kata </w:t>
      </w:r>
      <w:r w:rsidRPr="003F1F5F">
        <w:rPr>
          <w:rFonts w:cstheme="majorBidi"/>
          <w:i/>
          <w:sz w:val="20"/>
        </w:rPr>
        <w:t>Khuluqun</w:t>
      </w:r>
      <w:r w:rsidRPr="003F1F5F">
        <w:rPr>
          <w:rFonts w:cstheme="majorBidi"/>
          <w:sz w:val="20"/>
        </w:rPr>
        <w:t xml:space="preserve"> yang artinya budi pekerti, perangai, tabiat atau tingkak laku. Sebagian ada yang mengartikan bahwa etika dan akhlak merupakan hal yang berbeda, etika merupakan hubungan antara sesame manusia yang secara lahiriah saja, sedangkan akhlak cakupannya lebih luas yang tidak hanya lahiriyah saja tapi juga batin dan pikiran manusia. </w:t>
      </w:r>
      <w:proofErr w:type="spellStart"/>
      <w:r w:rsidRPr="003F1F5F">
        <w:rPr>
          <w:rFonts w:cstheme="majorBidi"/>
          <w:sz w:val="20"/>
          <w:lang w:val="en-US"/>
        </w:rPr>
        <w:t>Dengan</w:t>
      </w:r>
      <w:proofErr w:type="spellEnd"/>
      <w:r w:rsidRPr="003F1F5F">
        <w:rPr>
          <w:rFonts w:cstheme="majorBidi"/>
          <w:sz w:val="20"/>
          <w:lang w:val="en-US"/>
        </w:rPr>
        <w:t xml:space="preserve"> </w:t>
      </w:r>
      <w:proofErr w:type="spellStart"/>
      <w:r w:rsidRPr="003F1F5F">
        <w:rPr>
          <w:rFonts w:cstheme="majorBidi"/>
          <w:sz w:val="20"/>
          <w:lang w:val="en-US"/>
        </w:rPr>
        <w:t>demikian</w:t>
      </w:r>
      <w:proofErr w:type="spellEnd"/>
      <w:r w:rsidRPr="003F1F5F">
        <w:rPr>
          <w:rFonts w:cstheme="majorBidi"/>
          <w:sz w:val="20"/>
          <w:lang w:val="en-US"/>
        </w:rPr>
        <w:t xml:space="preserve"> </w:t>
      </w:r>
      <w:proofErr w:type="spellStart"/>
      <w:r w:rsidRPr="003F1F5F">
        <w:rPr>
          <w:rFonts w:cstheme="majorBidi"/>
          <w:sz w:val="20"/>
          <w:lang w:val="en-US"/>
        </w:rPr>
        <w:t>maka</w:t>
      </w:r>
      <w:proofErr w:type="spellEnd"/>
      <w:r w:rsidRPr="003F1F5F">
        <w:rPr>
          <w:rFonts w:cstheme="majorBidi"/>
          <w:sz w:val="20"/>
          <w:lang w:val="en-US"/>
        </w:rPr>
        <w:t xml:space="preserve"> </w:t>
      </w:r>
      <w:proofErr w:type="spellStart"/>
      <w:r w:rsidRPr="003F1F5F">
        <w:rPr>
          <w:rFonts w:cstheme="majorBidi"/>
          <w:sz w:val="20"/>
          <w:lang w:val="en-US"/>
        </w:rPr>
        <w:t>etika</w:t>
      </w:r>
      <w:proofErr w:type="spellEnd"/>
      <w:r w:rsidRPr="003F1F5F">
        <w:rPr>
          <w:rFonts w:cstheme="majorBidi"/>
          <w:sz w:val="20"/>
          <w:lang w:val="en-US"/>
        </w:rPr>
        <w:t xml:space="preserve"> Islam </w:t>
      </w:r>
      <w:proofErr w:type="spellStart"/>
      <w:r w:rsidRPr="003F1F5F">
        <w:rPr>
          <w:rFonts w:cstheme="majorBidi"/>
          <w:sz w:val="20"/>
          <w:lang w:val="en-US"/>
        </w:rPr>
        <w:t>adalah</w:t>
      </w:r>
      <w:proofErr w:type="spellEnd"/>
      <w:r w:rsidRPr="003F1F5F">
        <w:rPr>
          <w:rFonts w:cstheme="majorBidi"/>
          <w:sz w:val="20"/>
          <w:lang w:val="en-US"/>
        </w:rPr>
        <w:t xml:space="preserve"> </w:t>
      </w:r>
      <w:proofErr w:type="spellStart"/>
      <w:r w:rsidRPr="003F1F5F">
        <w:rPr>
          <w:rFonts w:cstheme="majorBidi"/>
          <w:sz w:val="20"/>
          <w:lang w:val="en-US"/>
        </w:rPr>
        <w:t>etika</w:t>
      </w:r>
      <w:proofErr w:type="spellEnd"/>
      <w:r w:rsidRPr="003F1F5F">
        <w:rPr>
          <w:rFonts w:cstheme="majorBidi"/>
          <w:sz w:val="20"/>
          <w:lang w:val="en-US"/>
        </w:rPr>
        <w:t xml:space="preserve"> </w:t>
      </w:r>
      <w:proofErr w:type="spellStart"/>
      <w:r w:rsidRPr="003F1F5F">
        <w:rPr>
          <w:rFonts w:cstheme="majorBidi"/>
          <w:sz w:val="20"/>
          <w:lang w:val="en-US"/>
        </w:rPr>
        <w:t>terhadap</w:t>
      </w:r>
      <w:proofErr w:type="spellEnd"/>
      <w:r w:rsidRPr="003F1F5F">
        <w:rPr>
          <w:rFonts w:cstheme="majorBidi"/>
          <w:sz w:val="20"/>
          <w:lang w:val="en-US"/>
        </w:rPr>
        <w:t xml:space="preserve"> Allah SWT, </w:t>
      </w:r>
      <w:proofErr w:type="spellStart"/>
      <w:r w:rsidRPr="003F1F5F">
        <w:rPr>
          <w:rFonts w:cstheme="majorBidi"/>
          <w:sz w:val="20"/>
          <w:lang w:val="en-US"/>
        </w:rPr>
        <w:t>etika</w:t>
      </w:r>
      <w:proofErr w:type="spellEnd"/>
      <w:r w:rsidRPr="003F1F5F">
        <w:rPr>
          <w:rFonts w:cstheme="majorBidi"/>
          <w:sz w:val="20"/>
          <w:lang w:val="en-US"/>
        </w:rPr>
        <w:t xml:space="preserve"> </w:t>
      </w:r>
      <w:proofErr w:type="spellStart"/>
      <w:r w:rsidRPr="003F1F5F">
        <w:rPr>
          <w:rFonts w:cstheme="majorBidi"/>
          <w:sz w:val="20"/>
          <w:lang w:val="en-US"/>
        </w:rPr>
        <w:t>terhadap</w:t>
      </w:r>
      <w:proofErr w:type="spellEnd"/>
      <w:r w:rsidRPr="003F1F5F">
        <w:rPr>
          <w:rFonts w:cstheme="majorBidi"/>
          <w:sz w:val="20"/>
          <w:lang w:val="en-US"/>
        </w:rPr>
        <w:t xml:space="preserve"> </w:t>
      </w:r>
      <w:proofErr w:type="spellStart"/>
      <w:r w:rsidRPr="003F1F5F">
        <w:rPr>
          <w:rFonts w:cstheme="majorBidi"/>
          <w:sz w:val="20"/>
          <w:lang w:val="en-US"/>
        </w:rPr>
        <w:t>Rasulullah</w:t>
      </w:r>
      <w:proofErr w:type="spellEnd"/>
      <w:r w:rsidRPr="003F1F5F">
        <w:rPr>
          <w:rFonts w:cstheme="majorBidi"/>
          <w:sz w:val="20"/>
          <w:lang w:val="en-US"/>
        </w:rPr>
        <w:t xml:space="preserve"> SAW, </w:t>
      </w:r>
      <w:proofErr w:type="spellStart"/>
      <w:r w:rsidRPr="003F1F5F">
        <w:rPr>
          <w:rFonts w:cstheme="majorBidi"/>
          <w:sz w:val="20"/>
          <w:lang w:val="en-US"/>
        </w:rPr>
        <w:t>etika</w:t>
      </w:r>
      <w:proofErr w:type="spellEnd"/>
      <w:r w:rsidRPr="003F1F5F">
        <w:rPr>
          <w:rFonts w:cstheme="majorBidi"/>
          <w:sz w:val="20"/>
          <w:lang w:val="en-US"/>
        </w:rPr>
        <w:t xml:space="preserve"> </w:t>
      </w:r>
      <w:proofErr w:type="spellStart"/>
      <w:r w:rsidRPr="003F1F5F">
        <w:rPr>
          <w:rFonts w:cstheme="majorBidi"/>
          <w:sz w:val="20"/>
          <w:lang w:val="en-US"/>
        </w:rPr>
        <w:t>terhadap</w:t>
      </w:r>
      <w:proofErr w:type="spellEnd"/>
      <w:r w:rsidRPr="003F1F5F">
        <w:rPr>
          <w:rFonts w:cstheme="majorBidi"/>
          <w:sz w:val="20"/>
          <w:lang w:val="en-US"/>
        </w:rPr>
        <w:t xml:space="preserve"> sesame </w:t>
      </w:r>
      <w:proofErr w:type="spellStart"/>
      <w:r w:rsidRPr="003F1F5F">
        <w:rPr>
          <w:rFonts w:cstheme="majorBidi"/>
          <w:sz w:val="20"/>
          <w:lang w:val="en-US"/>
        </w:rPr>
        <w:t>manusia</w:t>
      </w:r>
      <w:proofErr w:type="spellEnd"/>
      <w:r w:rsidRPr="003F1F5F">
        <w:rPr>
          <w:rFonts w:cstheme="majorBidi"/>
          <w:sz w:val="20"/>
          <w:lang w:val="en-US"/>
        </w:rPr>
        <w:t xml:space="preserve"> </w:t>
      </w:r>
      <w:proofErr w:type="spellStart"/>
      <w:r w:rsidRPr="003F1F5F">
        <w:rPr>
          <w:rFonts w:cstheme="majorBidi"/>
          <w:sz w:val="20"/>
          <w:lang w:val="en-US"/>
        </w:rPr>
        <w:t>dan</w:t>
      </w:r>
      <w:proofErr w:type="spellEnd"/>
      <w:r w:rsidRPr="003F1F5F">
        <w:rPr>
          <w:rFonts w:cstheme="majorBidi"/>
          <w:sz w:val="20"/>
          <w:lang w:val="en-US"/>
        </w:rPr>
        <w:t xml:space="preserve"> juga </w:t>
      </w:r>
      <w:proofErr w:type="spellStart"/>
      <w:r w:rsidRPr="003F1F5F">
        <w:rPr>
          <w:rFonts w:cstheme="majorBidi"/>
          <w:sz w:val="20"/>
          <w:lang w:val="en-US"/>
        </w:rPr>
        <w:t>etika</w:t>
      </w:r>
      <w:proofErr w:type="spellEnd"/>
      <w:r w:rsidRPr="003F1F5F">
        <w:rPr>
          <w:rFonts w:cstheme="majorBidi"/>
          <w:sz w:val="20"/>
          <w:lang w:val="en-US"/>
        </w:rPr>
        <w:t xml:space="preserve"> </w:t>
      </w:r>
      <w:proofErr w:type="spellStart"/>
      <w:r w:rsidRPr="003F1F5F">
        <w:rPr>
          <w:rFonts w:cstheme="majorBidi"/>
          <w:sz w:val="20"/>
          <w:lang w:val="en-US"/>
        </w:rPr>
        <w:t>manusia</w:t>
      </w:r>
      <w:proofErr w:type="spellEnd"/>
      <w:r w:rsidRPr="003F1F5F">
        <w:rPr>
          <w:rFonts w:cstheme="majorBidi"/>
          <w:sz w:val="20"/>
          <w:lang w:val="en-US"/>
        </w:rPr>
        <w:t xml:space="preserve"> </w:t>
      </w:r>
      <w:proofErr w:type="spellStart"/>
      <w:r w:rsidRPr="003F1F5F">
        <w:rPr>
          <w:rFonts w:cstheme="majorBidi"/>
          <w:sz w:val="20"/>
          <w:lang w:val="en-US"/>
        </w:rPr>
        <w:t>dengan</w:t>
      </w:r>
      <w:proofErr w:type="spellEnd"/>
      <w:r w:rsidRPr="003F1F5F">
        <w:rPr>
          <w:rFonts w:cstheme="majorBidi"/>
          <w:sz w:val="20"/>
          <w:lang w:val="en-US"/>
        </w:rPr>
        <w:t xml:space="preserve"> </w:t>
      </w:r>
      <w:proofErr w:type="spellStart"/>
      <w:r w:rsidRPr="003F1F5F">
        <w:rPr>
          <w:rFonts w:cstheme="majorBidi"/>
          <w:sz w:val="20"/>
          <w:lang w:val="en-US"/>
        </w:rPr>
        <w:t>alam</w:t>
      </w:r>
      <w:proofErr w:type="spellEnd"/>
      <w:r w:rsidRPr="003F1F5F">
        <w:rPr>
          <w:rFonts w:cstheme="majorBidi"/>
          <w:sz w:val="20"/>
          <w:lang w:val="en-US"/>
        </w:rPr>
        <w:t xml:space="preserve"> </w:t>
      </w:r>
      <w:proofErr w:type="spellStart"/>
      <w:r w:rsidRPr="003F1F5F">
        <w:rPr>
          <w:rFonts w:cstheme="majorBidi"/>
          <w:sz w:val="20"/>
          <w:lang w:val="en-US"/>
        </w:rPr>
        <w:t>semesta</w:t>
      </w:r>
      <w:proofErr w:type="spellEnd"/>
      <w:r w:rsidRPr="003F1F5F">
        <w:rPr>
          <w:rFonts w:cstheme="majorBidi"/>
          <w:sz w:val="20"/>
        </w:rPr>
        <w:t xml:space="preserve"> </w:t>
      </w:r>
      <w:r w:rsidRPr="003F1F5F">
        <w:rPr>
          <w:rFonts w:cstheme="majorBidi"/>
          <w:sz w:val="20"/>
        </w:rPr>
        <w:fldChar w:fldCharType="begin" w:fldLock="1"/>
      </w:r>
      <w:r>
        <w:rPr>
          <w:rFonts w:cstheme="majorBidi"/>
          <w:sz w:val="20"/>
        </w:rPr>
        <w:instrText>ADDIN CSL_CITATION {"citationItems":[{"id":"ITEM-1","itemData":{"author":[{"dropping-particle":"","family":"Qadir","given":"Zuly","non-dropping-particle":"","parse-names":false,"suffix":""}],"id":"ITEM-1","issued":{"date-parts":[["2003"]]},"publisher":"Pustaka Pelajar","publisher-place":"Yogyakarta","title":"Etika Islam Suatu Pengantar (Sejarah Teologi dan Etika Agama)","type":"book"},"uris":["http://www.mendeley.com/documents/?uuid=2c344d67-0f5f-40a6-a051-ac3c0a1c9902"]}],"mendeley":{"formattedCitation":"(Qadir, 2003)","plainTextFormattedCitation":"(Qadir, 2003)","previouslyFormattedCitation":"(Qadir, 2003)"},"properties":{"noteIndex":0},"schema":"https://github.com/citation-style-language/schema/raw/master/csl-citation.json"}</w:instrText>
      </w:r>
      <w:r w:rsidRPr="003F1F5F">
        <w:rPr>
          <w:rFonts w:cstheme="majorBidi"/>
          <w:sz w:val="20"/>
        </w:rPr>
        <w:fldChar w:fldCharType="separate"/>
      </w:r>
      <w:r w:rsidRPr="003F1F5F">
        <w:rPr>
          <w:rFonts w:cstheme="majorBidi"/>
          <w:noProof/>
          <w:sz w:val="20"/>
        </w:rPr>
        <w:t>(Qadir, 2003)</w:t>
      </w:r>
      <w:r w:rsidRPr="003F1F5F">
        <w:rPr>
          <w:rFonts w:cstheme="majorBidi"/>
          <w:sz w:val="20"/>
        </w:rPr>
        <w:fldChar w:fldCharType="end"/>
      </w:r>
      <w:r w:rsidRPr="003F1F5F">
        <w:rPr>
          <w:rFonts w:cstheme="majorBidi"/>
          <w:sz w:val="20"/>
        </w:rPr>
        <w:t>.</w:t>
      </w:r>
    </w:p>
    <w:p w:rsidR="003F1F5F" w:rsidRPr="003F1F5F" w:rsidRDefault="003F1F5F" w:rsidP="003F1F5F">
      <w:pPr>
        <w:spacing w:line="360" w:lineRule="auto"/>
        <w:ind w:firstLine="720"/>
        <w:rPr>
          <w:rFonts w:ascii="Gadugi" w:hAnsi="Gadugi" w:cstheme="majorBidi"/>
        </w:rPr>
      </w:pPr>
      <w:r w:rsidRPr="003F1F5F">
        <w:rPr>
          <w:rFonts w:ascii="Gadugi" w:hAnsi="Gadugi" w:cstheme="majorBidi"/>
        </w:rPr>
        <w:tab/>
      </w:r>
      <w:proofErr w:type="spellStart"/>
      <w:r w:rsidRPr="003F1F5F">
        <w:rPr>
          <w:rFonts w:ascii="Gadugi" w:hAnsi="Gadugi" w:cstheme="majorBidi"/>
        </w:rPr>
        <w:t>Setiap</w:t>
      </w:r>
      <w:proofErr w:type="spellEnd"/>
      <w:r w:rsidRPr="003F1F5F">
        <w:rPr>
          <w:rFonts w:ascii="Gadugi" w:hAnsi="Gadugi" w:cstheme="majorBidi"/>
        </w:rPr>
        <w:t xml:space="preserve"> </w:t>
      </w:r>
      <w:proofErr w:type="spellStart"/>
      <w:r w:rsidRPr="003F1F5F">
        <w:rPr>
          <w:rFonts w:ascii="Gadugi" w:hAnsi="Gadugi" w:cstheme="majorBidi"/>
        </w:rPr>
        <w:t>perbuatan</w:t>
      </w:r>
      <w:proofErr w:type="spellEnd"/>
      <w:r w:rsidRPr="003F1F5F">
        <w:rPr>
          <w:rFonts w:ascii="Gadugi" w:hAnsi="Gadugi" w:cstheme="majorBidi"/>
        </w:rPr>
        <w:t xml:space="preserve"> </w:t>
      </w:r>
      <w:proofErr w:type="spellStart"/>
      <w:r w:rsidRPr="003F1F5F">
        <w:rPr>
          <w:rFonts w:ascii="Gadugi" w:hAnsi="Gadugi" w:cstheme="majorBidi"/>
        </w:rPr>
        <w:t>manusia</w:t>
      </w:r>
      <w:proofErr w:type="spellEnd"/>
      <w:r w:rsidRPr="003F1F5F">
        <w:rPr>
          <w:rFonts w:ascii="Gadugi" w:hAnsi="Gadugi" w:cstheme="majorBidi"/>
        </w:rPr>
        <w:t xml:space="preserve"> </w:t>
      </w:r>
      <w:proofErr w:type="spellStart"/>
      <w:r w:rsidRPr="003F1F5F">
        <w:rPr>
          <w:rFonts w:ascii="Gadugi" w:hAnsi="Gadugi" w:cstheme="majorBidi"/>
        </w:rPr>
        <w:t>dalam</w:t>
      </w:r>
      <w:proofErr w:type="spellEnd"/>
      <w:r w:rsidRPr="003F1F5F">
        <w:rPr>
          <w:rFonts w:ascii="Gadugi" w:hAnsi="Gadugi" w:cstheme="majorBidi"/>
        </w:rPr>
        <w:t xml:space="preserve"> </w:t>
      </w:r>
      <w:proofErr w:type="spellStart"/>
      <w:r w:rsidRPr="003F1F5F">
        <w:rPr>
          <w:rFonts w:ascii="Gadugi" w:hAnsi="Gadugi" w:cstheme="majorBidi"/>
        </w:rPr>
        <w:t>kesehariannya</w:t>
      </w:r>
      <w:proofErr w:type="spellEnd"/>
      <w:r w:rsidRPr="003F1F5F">
        <w:rPr>
          <w:rFonts w:ascii="Gadugi" w:hAnsi="Gadugi" w:cstheme="majorBidi"/>
        </w:rPr>
        <w:t xml:space="preserve"> </w:t>
      </w:r>
      <w:proofErr w:type="spellStart"/>
      <w:r w:rsidRPr="003F1F5F">
        <w:rPr>
          <w:rFonts w:ascii="Gadugi" w:hAnsi="Gadugi" w:cstheme="majorBidi"/>
        </w:rPr>
        <w:t>dianggap</w:t>
      </w:r>
      <w:proofErr w:type="spellEnd"/>
      <w:r w:rsidRPr="003F1F5F">
        <w:rPr>
          <w:rFonts w:ascii="Gadugi" w:hAnsi="Gadugi" w:cstheme="majorBidi"/>
        </w:rPr>
        <w:t xml:space="preserve"> </w:t>
      </w:r>
      <w:proofErr w:type="spellStart"/>
      <w:r w:rsidRPr="003F1F5F">
        <w:rPr>
          <w:rFonts w:ascii="Gadugi" w:hAnsi="Gadugi" w:cstheme="majorBidi"/>
        </w:rPr>
        <w:t>sebagai</w:t>
      </w:r>
      <w:proofErr w:type="spellEnd"/>
      <w:r w:rsidRPr="003F1F5F">
        <w:rPr>
          <w:rFonts w:ascii="Gadugi" w:hAnsi="Gadugi" w:cstheme="majorBidi"/>
        </w:rPr>
        <w:t xml:space="preserve"> </w:t>
      </w:r>
      <w:proofErr w:type="spellStart"/>
      <w:r w:rsidRPr="003F1F5F">
        <w:rPr>
          <w:rFonts w:ascii="Gadugi" w:hAnsi="Gadugi" w:cstheme="majorBidi"/>
        </w:rPr>
        <w:t>perwujudan</w:t>
      </w:r>
      <w:proofErr w:type="spellEnd"/>
      <w:r w:rsidRPr="003F1F5F">
        <w:rPr>
          <w:rFonts w:ascii="Gadugi" w:hAnsi="Gadugi" w:cstheme="majorBidi"/>
        </w:rPr>
        <w:t xml:space="preserve"> </w:t>
      </w:r>
      <w:proofErr w:type="spellStart"/>
      <w:r w:rsidRPr="003F1F5F">
        <w:rPr>
          <w:rFonts w:ascii="Gadugi" w:hAnsi="Gadugi" w:cstheme="majorBidi"/>
        </w:rPr>
        <w:t>dari</w:t>
      </w:r>
      <w:proofErr w:type="spellEnd"/>
      <w:r w:rsidRPr="003F1F5F">
        <w:rPr>
          <w:rFonts w:ascii="Gadugi" w:hAnsi="Gadugi" w:cstheme="majorBidi"/>
        </w:rPr>
        <w:t xml:space="preserve"> </w:t>
      </w:r>
      <w:proofErr w:type="spellStart"/>
      <w:r w:rsidRPr="003F1F5F">
        <w:rPr>
          <w:rFonts w:ascii="Gadugi" w:hAnsi="Gadugi" w:cstheme="majorBidi"/>
        </w:rPr>
        <w:t>akhlaknya</w:t>
      </w:r>
      <w:proofErr w:type="spellEnd"/>
      <w:r w:rsidRPr="003F1F5F">
        <w:rPr>
          <w:rFonts w:ascii="Gadugi" w:hAnsi="Gadugi" w:cstheme="majorBidi"/>
        </w:rPr>
        <w:t xml:space="preserve">, </w:t>
      </w:r>
      <w:proofErr w:type="spellStart"/>
      <w:r w:rsidRPr="003F1F5F">
        <w:rPr>
          <w:rFonts w:ascii="Gadugi" w:hAnsi="Gadugi" w:cstheme="majorBidi"/>
        </w:rPr>
        <w:t>jika</w:t>
      </w:r>
      <w:proofErr w:type="spellEnd"/>
      <w:r w:rsidRPr="003F1F5F">
        <w:rPr>
          <w:rFonts w:ascii="Gadugi" w:hAnsi="Gadugi" w:cstheme="majorBidi"/>
        </w:rPr>
        <w:t xml:space="preserve"> </w:t>
      </w:r>
      <w:proofErr w:type="spellStart"/>
      <w:r w:rsidRPr="003F1F5F">
        <w:rPr>
          <w:rFonts w:ascii="Gadugi" w:hAnsi="Gadugi" w:cstheme="majorBidi"/>
        </w:rPr>
        <w:t>setiap</w:t>
      </w:r>
      <w:proofErr w:type="spellEnd"/>
      <w:r w:rsidRPr="003F1F5F">
        <w:rPr>
          <w:rFonts w:ascii="Gadugi" w:hAnsi="Gadugi" w:cstheme="majorBidi"/>
        </w:rPr>
        <w:t xml:space="preserve"> </w:t>
      </w:r>
      <w:proofErr w:type="spellStart"/>
      <w:r w:rsidRPr="003F1F5F">
        <w:rPr>
          <w:rFonts w:ascii="Gadugi" w:hAnsi="Gadugi" w:cstheme="majorBidi"/>
        </w:rPr>
        <w:t>tindakan</w:t>
      </w:r>
      <w:proofErr w:type="spellEnd"/>
      <w:r w:rsidRPr="003F1F5F">
        <w:rPr>
          <w:rFonts w:ascii="Gadugi" w:hAnsi="Gadugi" w:cstheme="majorBidi"/>
        </w:rPr>
        <w:t xml:space="preserve"> yang </w:t>
      </w:r>
      <w:proofErr w:type="spellStart"/>
      <w:r w:rsidRPr="003F1F5F">
        <w:rPr>
          <w:rFonts w:ascii="Gadugi" w:hAnsi="Gadugi" w:cstheme="majorBidi"/>
        </w:rPr>
        <w:t>dilakukan</w:t>
      </w:r>
      <w:proofErr w:type="spellEnd"/>
      <w:r w:rsidRPr="003F1F5F">
        <w:rPr>
          <w:rFonts w:ascii="Gadugi" w:hAnsi="Gadugi" w:cstheme="majorBidi"/>
        </w:rPr>
        <w:t xml:space="preserve"> </w:t>
      </w:r>
      <w:proofErr w:type="spellStart"/>
      <w:r w:rsidRPr="003F1F5F">
        <w:rPr>
          <w:rFonts w:ascii="Gadugi" w:hAnsi="Gadugi" w:cstheme="majorBidi"/>
        </w:rPr>
        <w:t>dengan</w:t>
      </w:r>
      <w:proofErr w:type="spellEnd"/>
      <w:r w:rsidRPr="003F1F5F">
        <w:rPr>
          <w:rFonts w:ascii="Gadugi" w:hAnsi="Gadugi" w:cstheme="majorBidi"/>
        </w:rPr>
        <w:t xml:space="preserve"> </w:t>
      </w:r>
      <w:proofErr w:type="spellStart"/>
      <w:r w:rsidRPr="003F1F5F">
        <w:rPr>
          <w:rFonts w:ascii="Gadugi" w:hAnsi="Gadugi" w:cstheme="majorBidi"/>
        </w:rPr>
        <w:t>berulang</w:t>
      </w:r>
      <w:proofErr w:type="spellEnd"/>
      <w:r w:rsidRPr="003F1F5F">
        <w:rPr>
          <w:rFonts w:ascii="Gadugi" w:hAnsi="Gadugi" w:cstheme="majorBidi"/>
        </w:rPr>
        <w:t xml:space="preserve"> kali yang </w:t>
      </w:r>
      <w:proofErr w:type="spellStart"/>
      <w:r w:rsidRPr="003F1F5F">
        <w:rPr>
          <w:rFonts w:ascii="Gadugi" w:hAnsi="Gadugi" w:cstheme="majorBidi"/>
        </w:rPr>
        <w:t>dapat</w:t>
      </w:r>
      <w:proofErr w:type="spellEnd"/>
      <w:r w:rsidRPr="003F1F5F">
        <w:rPr>
          <w:rFonts w:ascii="Gadugi" w:hAnsi="Gadugi" w:cstheme="majorBidi"/>
        </w:rPr>
        <w:t xml:space="preserve"> </w:t>
      </w:r>
      <w:proofErr w:type="spellStart"/>
      <w:r w:rsidRPr="003F1F5F">
        <w:rPr>
          <w:rFonts w:ascii="Gadugi" w:hAnsi="Gadugi" w:cstheme="majorBidi"/>
        </w:rPr>
        <w:t>menjadi</w:t>
      </w:r>
      <w:proofErr w:type="spellEnd"/>
      <w:r w:rsidRPr="003F1F5F">
        <w:rPr>
          <w:rFonts w:ascii="Gadugi" w:hAnsi="Gadugi" w:cstheme="majorBidi"/>
        </w:rPr>
        <w:t xml:space="preserve"> </w:t>
      </w:r>
      <w:proofErr w:type="spellStart"/>
      <w:r w:rsidRPr="003F1F5F">
        <w:rPr>
          <w:rFonts w:ascii="Gadugi" w:hAnsi="Gadugi" w:cstheme="majorBidi"/>
        </w:rPr>
        <w:t>suatu</w:t>
      </w:r>
      <w:proofErr w:type="spellEnd"/>
      <w:r w:rsidRPr="003F1F5F">
        <w:rPr>
          <w:rFonts w:ascii="Gadugi" w:hAnsi="Gadugi" w:cstheme="majorBidi"/>
        </w:rPr>
        <w:t xml:space="preserve"> </w:t>
      </w:r>
      <w:proofErr w:type="spellStart"/>
      <w:r w:rsidRPr="003F1F5F">
        <w:rPr>
          <w:rFonts w:ascii="Gadugi" w:hAnsi="Gadugi" w:cstheme="majorBidi"/>
        </w:rPr>
        <w:t>kebiasaan</w:t>
      </w:r>
      <w:proofErr w:type="spellEnd"/>
      <w:r w:rsidRPr="003F1F5F">
        <w:rPr>
          <w:rFonts w:ascii="Gadugi" w:hAnsi="Gadugi" w:cstheme="majorBidi"/>
        </w:rPr>
        <w:t xml:space="preserve"> </w:t>
      </w:r>
      <w:proofErr w:type="spellStart"/>
      <w:r w:rsidRPr="003F1F5F">
        <w:rPr>
          <w:rFonts w:ascii="Gadugi" w:hAnsi="Gadugi" w:cstheme="majorBidi"/>
        </w:rPr>
        <w:t>dan</w:t>
      </w:r>
      <w:proofErr w:type="spellEnd"/>
      <w:r w:rsidRPr="003F1F5F">
        <w:rPr>
          <w:rFonts w:ascii="Gadugi" w:hAnsi="Gadugi" w:cstheme="majorBidi"/>
        </w:rPr>
        <w:t xml:space="preserve"> </w:t>
      </w:r>
      <w:proofErr w:type="spellStart"/>
      <w:r w:rsidRPr="003F1F5F">
        <w:rPr>
          <w:rFonts w:ascii="Gadugi" w:hAnsi="Gadugi" w:cstheme="majorBidi"/>
        </w:rPr>
        <w:t>tindakan</w:t>
      </w:r>
      <w:proofErr w:type="spellEnd"/>
      <w:r w:rsidRPr="003F1F5F">
        <w:rPr>
          <w:rFonts w:ascii="Gadugi" w:hAnsi="Gadugi" w:cstheme="majorBidi"/>
        </w:rPr>
        <w:t xml:space="preserve"> </w:t>
      </w:r>
      <w:proofErr w:type="spellStart"/>
      <w:r w:rsidRPr="003F1F5F">
        <w:rPr>
          <w:rFonts w:ascii="Gadugi" w:hAnsi="Gadugi" w:cstheme="majorBidi"/>
        </w:rPr>
        <w:t>tersebut</w:t>
      </w:r>
      <w:proofErr w:type="spellEnd"/>
      <w:r w:rsidRPr="003F1F5F">
        <w:rPr>
          <w:rFonts w:ascii="Gadugi" w:hAnsi="Gadugi" w:cstheme="majorBidi"/>
        </w:rPr>
        <w:t xml:space="preserve"> </w:t>
      </w:r>
      <w:proofErr w:type="spellStart"/>
      <w:r w:rsidRPr="003F1F5F">
        <w:rPr>
          <w:rFonts w:ascii="Gadugi" w:hAnsi="Gadugi" w:cstheme="majorBidi"/>
        </w:rPr>
        <w:t>dikerjakan</w:t>
      </w:r>
      <w:proofErr w:type="spellEnd"/>
      <w:r w:rsidRPr="003F1F5F">
        <w:rPr>
          <w:rFonts w:ascii="Gadugi" w:hAnsi="Gadugi" w:cstheme="majorBidi"/>
        </w:rPr>
        <w:t xml:space="preserve"> </w:t>
      </w:r>
      <w:proofErr w:type="spellStart"/>
      <w:r w:rsidRPr="003F1F5F">
        <w:rPr>
          <w:rFonts w:ascii="Gadugi" w:hAnsi="Gadugi" w:cstheme="majorBidi"/>
        </w:rPr>
        <w:t>dengan</w:t>
      </w:r>
      <w:proofErr w:type="spellEnd"/>
      <w:r w:rsidRPr="003F1F5F">
        <w:rPr>
          <w:rFonts w:ascii="Gadugi" w:hAnsi="Gadugi" w:cstheme="majorBidi"/>
        </w:rPr>
        <w:t xml:space="preserve"> </w:t>
      </w:r>
      <w:proofErr w:type="spellStart"/>
      <w:r w:rsidRPr="003F1F5F">
        <w:rPr>
          <w:rFonts w:ascii="Gadugi" w:hAnsi="Gadugi" w:cstheme="majorBidi"/>
        </w:rPr>
        <w:t>penuh</w:t>
      </w:r>
      <w:proofErr w:type="spellEnd"/>
      <w:r w:rsidRPr="003F1F5F">
        <w:rPr>
          <w:rFonts w:ascii="Gadugi" w:hAnsi="Gadugi" w:cstheme="majorBidi"/>
        </w:rPr>
        <w:t xml:space="preserve"> </w:t>
      </w:r>
      <w:proofErr w:type="spellStart"/>
      <w:r w:rsidRPr="003F1F5F">
        <w:rPr>
          <w:rFonts w:ascii="Gadugi" w:hAnsi="Gadugi" w:cstheme="majorBidi"/>
        </w:rPr>
        <w:t>kesadaran</w:t>
      </w:r>
      <w:proofErr w:type="spellEnd"/>
      <w:r w:rsidRPr="003F1F5F">
        <w:rPr>
          <w:rFonts w:ascii="Gadugi" w:hAnsi="Gadugi" w:cstheme="majorBidi"/>
        </w:rPr>
        <w:t xml:space="preserve"> </w:t>
      </w:r>
      <w:proofErr w:type="spellStart"/>
      <w:r w:rsidRPr="003F1F5F">
        <w:rPr>
          <w:rFonts w:ascii="Gadugi" w:hAnsi="Gadugi" w:cstheme="majorBidi"/>
        </w:rPr>
        <w:t>karena</w:t>
      </w:r>
      <w:proofErr w:type="spellEnd"/>
      <w:r w:rsidRPr="003F1F5F">
        <w:rPr>
          <w:rFonts w:ascii="Gadugi" w:hAnsi="Gadugi" w:cstheme="majorBidi"/>
        </w:rPr>
        <w:t xml:space="preserve"> </w:t>
      </w:r>
      <w:proofErr w:type="spellStart"/>
      <w:r w:rsidRPr="003F1F5F">
        <w:rPr>
          <w:rFonts w:ascii="Gadugi" w:hAnsi="Gadugi" w:cstheme="majorBidi"/>
        </w:rPr>
        <w:t>pengaruh</w:t>
      </w:r>
      <w:proofErr w:type="spellEnd"/>
      <w:r w:rsidRPr="003F1F5F">
        <w:rPr>
          <w:rFonts w:ascii="Gadugi" w:hAnsi="Gadugi" w:cstheme="majorBidi"/>
        </w:rPr>
        <w:t xml:space="preserve"> </w:t>
      </w:r>
      <w:proofErr w:type="spellStart"/>
      <w:r w:rsidRPr="003F1F5F">
        <w:rPr>
          <w:rFonts w:ascii="Gadugi" w:hAnsi="Gadugi" w:cstheme="majorBidi"/>
        </w:rPr>
        <w:t>dari</w:t>
      </w:r>
      <w:proofErr w:type="spellEnd"/>
      <w:r w:rsidRPr="003F1F5F">
        <w:rPr>
          <w:rFonts w:ascii="Gadugi" w:hAnsi="Gadugi" w:cstheme="majorBidi"/>
        </w:rPr>
        <w:t xml:space="preserve"> </w:t>
      </w:r>
      <w:proofErr w:type="spellStart"/>
      <w:r w:rsidRPr="003F1F5F">
        <w:rPr>
          <w:rFonts w:ascii="Gadugi" w:hAnsi="Gadugi" w:cstheme="majorBidi"/>
        </w:rPr>
        <w:t>emosional</w:t>
      </w:r>
      <w:proofErr w:type="spellEnd"/>
      <w:r w:rsidRPr="003F1F5F">
        <w:rPr>
          <w:rFonts w:ascii="Gadugi" w:hAnsi="Gadugi" w:cstheme="majorBidi"/>
        </w:rPr>
        <w:t xml:space="preserve"> </w:t>
      </w:r>
      <w:proofErr w:type="spellStart"/>
      <w:r w:rsidRPr="003F1F5F">
        <w:rPr>
          <w:rFonts w:ascii="Gadugi" w:hAnsi="Gadugi" w:cstheme="majorBidi"/>
        </w:rPr>
        <w:t>jiwanya</w:t>
      </w:r>
      <w:proofErr w:type="spellEnd"/>
      <w:r w:rsidRPr="003F1F5F">
        <w:rPr>
          <w:rFonts w:ascii="Gadugi" w:hAnsi="Gadugi" w:cstheme="majorBidi"/>
        </w:rPr>
        <w:t xml:space="preserve">, yang </w:t>
      </w:r>
      <w:proofErr w:type="spellStart"/>
      <w:r w:rsidRPr="003F1F5F">
        <w:rPr>
          <w:rFonts w:ascii="Gadugi" w:hAnsi="Gadugi" w:cstheme="majorBidi"/>
        </w:rPr>
        <w:t>tentunya</w:t>
      </w:r>
      <w:proofErr w:type="spellEnd"/>
      <w:r w:rsidRPr="003F1F5F">
        <w:rPr>
          <w:rFonts w:ascii="Gadugi" w:hAnsi="Gadugi" w:cstheme="majorBidi"/>
        </w:rPr>
        <w:t xml:space="preserve"> </w:t>
      </w:r>
      <w:proofErr w:type="spellStart"/>
      <w:r w:rsidRPr="003F1F5F">
        <w:rPr>
          <w:rFonts w:ascii="Gadugi" w:hAnsi="Gadugi" w:cstheme="majorBidi"/>
        </w:rPr>
        <w:t>bukan</w:t>
      </w:r>
      <w:proofErr w:type="spellEnd"/>
      <w:r w:rsidRPr="003F1F5F">
        <w:rPr>
          <w:rFonts w:ascii="Gadugi" w:hAnsi="Gadugi" w:cstheme="majorBidi"/>
        </w:rPr>
        <w:t xml:space="preserve"> </w:t>
      </w:r>
      <w:proofErr w:type="spellStart"/>
      <w:r w:rsidRPr="003F1F5F">
        <w:rPr>
          <w:rFonts w:ascii="Gadugi" w:hAnsi="Gadugi" w:cstheme="majorBidi"/>
        </w:rPr>
        <w:t>karena</w:t>
      </w:r>
      <w:proofErr w:type="spellEnd"/>
      <w:r w:rsidRPr="003F1F5F">
        <w:rPr>
          <w:rFonts w:ascii="Gadugi" w:hAnsi="Gadugi" w:cstheme="majorBidi"/>
        </w:rPr>
        <w:t xml:space="preserve"> </w:t>
      </w:r>
      <w:proofErr w:type="spellStart"/>
      <w:r w:rsidRPr="003F1F5F">
        <w:rPr>
          <w:rFonts w:ascii="Gadugi" w:hAnsi="Gadugi" w:cstheme="majorBidi"/>
        </w:rPr>
        <w:t>paksaan</w:t>
      </w:r>
      <w:proofErr w:type="spellEnd"/>
      <w:r w:rsidRPr="003F1F5F">
        <w:rPr>
          <w:rFonts w:ascii="Gadugi" w:hAnsi="Gadugi" w:cstheme="majorBidi"/>
        </w:rPr>
        <w:t xml:space="preserve"> </w:t>
      </w:r>
      <w:proofErr w:type="spellStart"/>
      <w:r w:rsidRPr="003F1F5F">
        <w:rPr>
          <w:rFonts w:ascii="Gadugi" w:hAnsi="Gadugi" w:cstheme="majorBidi"/>
        </w:rPr>
        <w:t>ataupun</w:t>
      </w:r>
      <w:proofErr w:type="spellEnd"/>
      <w:r w:rsidRPr="003F1F5F">
        <w:rPr>
          <w:rFonts w:ascii="Gadugi" w:hAnsi="Gadugi" w:cstheme="majorBidi"/>
        </w:rPr>
        <w:t xml:space="preserve"> </w:t>
      </w:r>
      <w:proofErr w:type="spellStart"/>
      <w:r w:rsidRPr="003F1F5F">
        <w:rPr>
          <w:rFonts w:ascii="Gadugi" w:hAnsi="Gadugi" w:cstheme="majorBidi"/>
        </w:rPr>
        <w:t>rayuan</w:t>
      </w:r>
      <w:proofErr w:type="spellEnd"/>
      <w:r w:rsidRPr="003F1F5F">
        <w:rPr>
          <w:rFonts w:ascii="Gadugi" w:hAnsi="Gadugi" w:cstheme="majorBidi"/>
        </w:rPr>
        <w:t xml:space="preserve"> </w:t>
      </w:r>
      <w:proofErr w:type="spellStart"/>
      <w:r w:rsidRPr="003F1F5F">
        <w:rPr>
          <w:rFonts w:ascii="Gadugi" w:hAnsi="Gadugi" w:cstheme="majorBidi"/>
        </w:rPr>
        <w:t>dari</w:t>
      </w:r>
      <w:proofErr w:type="spellEnd"/>
      <w:r w:rsidRPr="003F1F5F">
        <w:rPr>
          <w:rFonts w:ascii="Gadugi" w:hAnsi="Gadugi" w:cstheme="majorBidi"/>
        </w:rPr>
        <w:t xml:space="preserve"> orang lain. </w:t>
      </w:r>
      <w:proofErr w:type="spellStart"/>
      <w:r w:rsidRPr="003F1F5F">
        <w:rPr>
          <w:rFonts w:ascii="Gadugi" w:hAnsi="Gadugi" w:cstheme="majorBidi"/>
        </w:rPr>
        <w:t>Dengan</w:t>
      </w:r>
      <w:proofErr w:type="spellEnd"/>
      <w:r w:rsidRPr="003F1F5F">
        <w:rPr>
          <w:rFonts w:ascii="Gadugi" w:hAnsi="Gadugi" w:cstheme="majorBidi"/>
        </w:rPr>
        <w:t xml:space="preserve"> </w:t>
      </w:r>
      <w:proofErr w:type="spellStart"/>
      <w:r w:rsidRPr="003F1F5F">
        <w:rPr>
          <w:rFonts w:ascii="Gadugi" w:hAnsi="Gadugi" w:cstheme="majorBidi"/>
        </w:rPr>
        <w:t>demikian</w:t>
      </w:r>
      <w:proofErr w:type="spellEnd"/>
      <w:r w:rsidRPr="003F1F5F">
        <w:rPr>
          <w:rFonts w:ascii="Gadugi" w:hAnsi="Gadugi" w:cstheme="majorBidi"/>
        </w:rPr>
        <w:t xml:space="preserve"> </w:t>
      </w:r>
      <w:proofErr w:type="spellStart"/>
      <w:r w:rsidRPr="003F1F5F">
        <w:rPr>
          <w:rFonts w:ascii="Gadugi" w:hAnsi="Gadugi" w:cstheme="majorBidi"/>
        </w:rPr>
        <w:t>etika</w:t>
      </w:r>
      <w:proofErr w:type="spellEnd"/>
      <w:r w:rsidRPr="003F1F5F">
        <w:rPr>
          <w:rFonts w:ascii="Gadugi" w:hAnsi="Gadugi" w:cstheme="majorBidi"/>
        </w:rPr>
        <w:t xml:space="preserve"> </w:t>
      </w:r>
      <w:proofErr w:type="spellStart"/>
      <w:r w:rsidRPr="003F1F5F">
        <w:rPr>
          <w:rFonts w:ascii="Gadugi" w:hAnsi="Gadugi" w:cstheme="majorBidi"/>
        </w:rPr>
        <w:t>berusaha</w:t>
      </w:r>
      <w:proofErr w:type="spellEnd"/>
      <w:r w:rsidRPr="003F1F5F">
        <w:rPr>
          <w:rFonts w:ascii="Gadugi" w:hAnsi="Gadugi" w:cstheme="majorBidi"/>
        </w:rPr>
        <w:t xml:space="preserve"> </w:t>
      </w:r>
      <w:proofErr w:type="spellStart"/>
      <w:r w:rsidRPr="003F1F5F">
        <w:rPr>
          <w:rFonts w:ascii="Gadugi" w:hAnsi="Gadugi" w:cstheme="majorBidi"/>
        </w:rPr>
        <w:t>melakukan</w:t>
      </w:r>
      <w:proofErr w:type="spellEnd"/>
      <w:r w:rsidRPr="003F1F5F">
        <w:rPr>
          <w:rFonts w:ascii="Gadugi" w:hAnsi="Gadugi" w:cstheme="majorBidi"/>
        </w:rPr>
        <w:t xml:space="preserve"> </w:t>
      </w:r>
      <w:proofErr w:type="spellStart"/>
      <w:r w:rsidRPr="003F1F5F">
        <w:rPr>
          <w:rFonts w:ascii="Gadugi" w:hAnsi="Gadugi" w:cstheme="majorBidi"/>
        </w:rPr>
        <w:t>penilaian</w:t>
      </w:r>
      <w:proofErr w:type="spellEnd"/>
      <w:r w:rsidRPr="003F1F5F">
        <w:rPr>
          <w:rFonts w:ascii="Gadugi" w:hAnsi="Gadugi" w:cstheme="majorBidi"/>
        </w:rPr>
        <w:t xml:space="preserve"> </w:t>
      </w:r>
      <w:proofErr w:type="spellStart"/>
      <w:r w:rsidRPr="003F1F5F">
        <w:rPr>
          <w:rFonts w:ascii="Gadugi" w:hAnsi="Gadugi" w:cstheme="majorBidi"/>
        </w:rPr>
        <w:t>dan</w:t>
      </w:r>
      <w:proofErr w:type="spellEnd"/>
      <w:r w:rsidRPr="003F1F5F">
        <w:rPr>
          <w:rFonts w:ascii="Gadugi" w:hAnsi="Gadugi" w:cstheme="majorBidi"/>
        </w:rPr>
        <w:t xml:space="preserve"> </w:t>
      </w:r>
      <w:proofErr w:type="spellStart"/>
      <w:r w:rsidRPr="003F1F5F">
        <w:rPr>
          <w:rFonts w:ascii="Gadugi" w:hAnsi="Gadugi" w:cstheme="majorBidi"/>
        </w:rPr>
        <w:t>penyelidikan</w:t>
      </w:r>
      <w:proofErr w:type="spellEnd"/>
      <w:r w:rsidRPr="003F1F5F">
        <w:rPr>
          <w:rFonts w:ascii="Gadugi" w:hAnsi="Gadugi" w:cstheme="majorBidi"/>
        </w:rPr>
        <w:t xml:space="preserve"> </w:t>
      </w:r>
      <w:proofErr w:type="spellStart"/>
      <w:r w:rsidRPr="003F1F5F">
        <w:rPr>
          <w:rFonts w:ascii="Gadugi" w:hAnsi="Gadugi" w:cstheme="majorBidi"/>
        </w:rPr>
        <w:t>terhadap</w:t>
      </w:r>
      <w:proofErr w:type="spellEnd"/>
      <w:r w:rsidRPr="003F1F5F">
        <w:rPr>
          <w:rFonts w:ascii="Gadugi" w:hAnsi="Gadugi" w:cstheme="majorBidi"/>
        </w:rPr>
        <w:t xml:space="preserve"> </w:t>
      </w:r>
      <w:proofErr w:type="spellStart"/>
      <w:r w:rsidRPr="003F1F5F">
        <w:rPr>
          <w:rFonts w:ascii="Gadugi" w:hAnsi="Gadugi" w:cstheme="majorBidi"/>
        </w:rPr>
        <w:t>tingkah</w:t>
      </w:r>
      <w:proofErr w:type="spellEnd"/>
      <w:r w:rsidRPr="003F1F5F">
        <w:rPr>
          <w:rFonts w:ascii="Gadugi" w:hAnsi="Gadugi" w:cstheme="majorBidi"/>
        </w:rPr>
        <w:t xml:space="preserve"> </w:t>
      </w:r>
      <w:proofErr w:type="spellStart"/>
      <w:r w:rsidRPr="003F1F5F">
        <w:rPr>
          <w:rFonts w:ascii="Gadugi" w:hAnsi="Gadugi" w:cstheme="majorBidi"/>
        </w:rPr>
        <w:t>laku</w:t>
      </w:r>
      <w:proofErr w:type="spellEnd"/>
      <w:r w:rsidRPr="003F1F5F">
        <w:rPr>
          <w:rFonts w:ascii="Gadugi" w:hAnsi="Gadugi" w:cstheme="majorBidi"/>
        </w:rPr>
        <w:t xml:space="preserve"> </w:t>
      </w:r>
      <w:proofErr w:type="spellStart"/>
      <w:r w:rsidRPr="003F1F5F">
        <w:rPr>
          <w:rFonts w:ascii="Gadugi" w:hAnsi="Gadugi" w:cstheme="majorBidi"/>
        </w:rPr>
        <w:t>manusia</w:t>
      </w:r>
      <w:proofErr w:type="spellEnd"/>
      <w:r w:rsidRPr="003F1F5F">
        <w:rPr>
          <w:rFonts w:ascii="Gadugi" w:hAnsi="Gadugi" w:cstheme="majorBidi"/>
        </w:rPr>
        <w:t xml:space="preserve"> </w:t>
      </w:r>
      <w:proofErr w:type="spellStart"/>
      <w:r w:rsidRPr="003F1F5F">
        <w:rPr>
          <w:rFonts w:ascii="Gadugi" w:hAnsi="Gadugi" w:cstheme="majorBidi"/>
        </w:rPr>
        <w:t>dalam</w:t>
      </w:r>
      <w:proofErr w:type="spellEnd"/>
      <w:r w:rsidRPr="003F1F5F">
        <w:rPr>
          <w:rFonts w:ascii="Gadugi" w:hAnsi="Gadugi" w:cstheme="majorBidi"/>
        </w:rPr>
        <w:t xml:space="preserve"> </w:t>
      </w:r>
      <w:proofErr w:type="spellStart"/>
      <w:r w:rsidRPr="003F1F5F">
        <w:rPr>
          <w:rFonts w:ascii="Gadugi" w:hAnsi="Gadugi" w:cstheme="majorBidi"/>
        </w:rPr>
        <w:t>kesehariannya</w:t>
      </w:r>
      <w:proofErr w:type="spellEnd"/>
      <w:r w:rsidRPr="003F1F5F">
        <w:rPr>
          <w:rFonts w:ascii="Gadugi" w:hAnsi="Gadugi" w:cstheme="majorBidi"/>
        </w:rPr>
        <w:t xml:space="preserve"> </w:t>
      </w:r>
      <w:proofErr w:type="spellStart"/>
      <w:r w:rsidRPr="003F1F5F">
        <w:rPr>
          <w:rFonts w:ascii="Gadugi" w:hAnsi="Gadugi" w:cstheme="majorBidi"/>
        </w:rPr>
        <w:t>antara</w:t>
      </w:r>
      <w:proofErr w:type="spellEnd"/>
      <w:r w:rsidRPr="003F1F5F">
        <w:rPr>
          <w:rFonts w:ascii="Gadugi" w:hAnsi="Gadugi" w:cstheme="majorBidi"/>
        </w:rPr>
        <w:t xml:space="preserve"> </w:t>
      </w:r>
      <w:proofErr w:type="spellStart"/>
      <w:r w:rsidRPr="003F1F5F">
        <w:rPr>
          <w:rFonts w:ascii="Gadugi" w:hAnsi="Gadugi" w:cstheme="majorBidi"/>
        </w:rPr>
        <w:t>baik</w:t>
      </w:r>
      <w:proofErr w:type="spellEnd"/>
      <w:r w:rsidRPr="003F1F5F">
        <w:rPr>
          <w:rFonts w:ascii="Gadugi" w:hAnsi="Gadugi" w:cstheme="majorBidi"/>
        </w:rPr>
        <w:t xml:space="preserve"> </w:t>
      </w:r>
      <w:proofErr w:type="spellStart"/>
      <w:r w:rsidRPr="003F1F5F">
        <w:rPr>
          <w:rFonts w:ascii="Gadugi" w:hAnsi="Gadugi" w:cstheme="majorBidi"/>
        </w:rPr>
        <w:t>dan</w:t>
      </w:r>
      <w:proofErr w:type="spellEnd"/>
      <w:r w:rsidRPr="003F1F5F">
        <w:rPr>
          <w:rFonts w:ascii="Gadugi" w:hAnsi="Gadugi" w:cstheme="majorBidi"/>
        </w:rPr>
        <w:t xml:space="preserve"> </w:t>
      </w:r>
      <w:proofErr w:type="spellStart"/>
      <w:r w:rsidRPr="003F1F5F">
        <w:rPr>
          <w:rFonts w:ascii="Gadugi" w:hAnsi="Gadugi" w:cstheme="majorBidi"/>
        </w:rPr>
        <w:t>buruk</w:t>
      </w:r>
      <w:proofErr w:type="spellEnd"/>
      <w:r w:rsidRPr="003F1F5F">
        <w:rPr>
          <w:rFonts w:ascii="Gadugi" w:hAnsi="Gadugi" w:cstheme="majorBidi"/>
        </w:rPr>
        <w:t xml:space="preserve">, </w:t>
      </w:r>
      <w:proofErr w:type="spellStart"/>
      <w:r w:rsidRPr="003F1F5F">
        <w:rPr>
          <w:rFonts w:ascii="Gadugi" w:hAnsi="Gadugi" w:cstheme="majorBidi"/>
        </w:rPr>
        <w:lastRenderedPageBreak/>
        <w:t>maka</w:t>
      </w:r>
      <w:proofErr w:type="spellEnd"/>
      <w:r w:rsidRPr="003F1F5F">
        <w:rPr>
          <w:rFonts w:ascii="Gadugi" w:hAnsi="Gadugi" w:cstheme="majorBidi"/>
        </w:rPr>
        <w:t xml:space="preserve"> </w:t>
      </w:r>
      <w:proofErr w:type="spellStart"/>
      <w:r w:rsidRPr="003F1F5F">
        <w:rPr>
          <w:rFonts w:ascii="Gadugi" w:hAnsi="Gadugi" w:cstheme="majorBidi"/>
        </w:rPr>
        <w:t>dapat</w:t>
      </w:r>
      <w:proofErr w:type="spellEnd"/>
      <w:r w:rsidRPr="003F1F5F">
        <w:rPr>
          <w:rFonts w:ascii="Gadugi" w:hAnsi="Gadugi" w:cstheme="majorBidi"/>
        </w:rPr>
        <w:t xml:space="preserve"> </w:t>
      </w:r>
      <w:proofErr w:type="spellStart"/>
      <w:r w:rsidRPr="003F1F5F">
        <w:rPr>
          <w:rFonts w:ascii="Gadugi" w:hAnsi="Gadugi" w:cstheme="majorBidi"/>
        </w:rPr>
        <w:t>dipahami</w:t>
      </w:r>
      <w:proofErr w:type="spellEnd"/>
      <w:r w:rsidRPr="003F1F5F">
        <w:rPr>
          <w:rFonts w:ascii="Gadugi" w:hAnsi="Gadugi" w:cstheme="majorBidi"/>
        </w:rPr>
        <w:t xml:space="preserve"> </w:t>
      </w:r>
      <w:proofErr w:type="spellStart"/>
      <w:r w:rsidRPr="003F1F5F">
        <w:rPr>
          <w:rFonts w:ascii="Gadugi" w:hAnsi="Gadugi" w:cstheme="majorBidi"/>
        </w:rPr>
        <w:t>bahwa</w:t>
      </w:r>
      <w:proofErr w:type="spellEnd"/>
      <w:r w:rsidRPr="003F1F5F">
        <w:rPr>
          <w:rFonts w:ascii="Gadugi" w:hAnsi="Gadugi" w:cstheme="majorBidi"/>
        </w:rPr>
        <w:t xml:space="preserve"> </w:t>
      </w:r>
      <w:proofErr w:type="spellStart"/>
      <w:r w:rsidRPr="003F1F5F">
        <w:rPr>
          <w:rFonts w:ascii="Gadugi" w:hAnsi="Gadugi" w:cstheme="majorBidi"/>
        </w:rPr>
        <w:t>etika</w:t>
      </w:r>
      <w:proofErr w:type="spellEnd"/>
      <w:r w:rsidRPr="003F1F5F">
        <w:rPr>
          <w:rFonts w:ascii="Gadugi" w:hAnsi="Gadugi" w:cstheme="majorBidi"/>
        </w:rPr>
        <w:t xml:space="preserve"> </w:t>
      </w:r>
      <w:proofErr w:type="spellStart"/>
      <w:r w:rsidRPr="003F1F5F">
        <w:rPr>
          <w:rFonts w:ascii="Gadugi" w:hAnsi="Gadugi" w:cstheme="majorBidi"/>
        </w:rPr>
        <w:t>adalah</w:t>
      </w:r>
      <w:proofErr w:type="spellEnd"/>
      <w:r w:rsidRPr="003F1F5F">
        <w:rPr>
          <w:rFonts w:ascii="Gadugi" w:hAnsi="Gadugi" w:cstheme="majorBidi"/>
        </w:rPr>
        <w:t xml:space="preserve"> </w:t>
      </w:r>
      <w:proofErr w:type="spellStart"/>
      <w:r w:rsidRPr="003F1F5F">
        <w:rPr>
          <w:rFonts w:ascii="Gadugi" w:hAnsi="Gadugi" w:cstheme="majorBidi"/>
        </w:rPr>
        <w:t>tingkah</w:t>
      </w:r>
      <w:proofErr w:type="spellEnd"/>
      <w:r w:rsidRPr="003F1F5F">
        <w:rPr>
          <w:rFonts w:ascii="Gadugi" w:hAnsi="Gadugi" w:cstheme="majorBidi"/>
        </w:rPr>
        <w:t xml:space="preserve"> </w:t>
      </w:r>
      <w:proofErr w:type="spellStart"/>
      <w:r w:rsidRPr="003F1F5F">
        <w:rPr>
          <w:rFonts w:ascii="Gadugi" w:hAnsi="Gadugi" w:cstheme="majorBidi"/>
        </w:rPr>
        <w:t>laku</w:t>
      </w:r>
      <w:proofErr w:type="spellEnd"/>
      <w:r w:rsidRPr="003F1F5F">
        <w:rPr>
          <w:rFonts w:ascii="Gadugi" w:hAnsi="Gadugi" w:cstheme="majorBidi"/>
        </w:rPr>
        <w:t xml:space="preserve"> </w:t>
      </w:r>
      <w:proofErr w:type="spellStart"/>
      <w:r w:rsidRPr="003F1F5F">
        <w:rPr>
          <w:rFonts w:ascii="Gadugi" w:hAnsi="Gadugi" w:cstheme="majorBidi"/>
        </w:rPr>
        <w:t>atau</w:t>
      </w:r>
      <w:proofErr w:type="spellEnd"/>
      <w:r w:rsidRPr="003F1F5F">
        <w:rPr>
          <w:rFonts w:ascii="Gadugi" w:hAnsi="Gadugi" w:cstheme="majorBidi"/>
        </w:rPr>
        <w:t xml:space="preserve"> </w:t>
      </w:r>
      <w:proofErr w:type="spellStart"/>
      <w:r w:rsidRPr="003F1F5F">
        <w:rPr>
          <w:rFonts w:ascii="Gadugi" w:hAnsi="Gadugi" w:cstheme="majorBidi"/>
        </w:rPr>
        <w:t>tabiat</w:t>
      </w:r>
      <w:proofErr w:type="spellEnd"/>
      <w:r w:rsidRPr="003F1F5F">
        <w:rPr>
          <w:rFonts w:ascii="Gadugi" w:hAnsi="Gadugi" w:cstheme="majorBidi"/>
        </w:rPr>
        <w:t xml:space="preserve"> </w:t>
      </w:r>
      <w:proofErr w:type="spellStart"/>
      <w:r w:rsidRPr="003F1F5F">
        <w:rPr>
          <w:rFonts w:ascii="Gadugi" w:hAnsi="Gadugi" w:cstheme="majorBidi"/>
        </w:rPr>
        <w:t>manusia</w:t>
      </w:r>
      <w:proofErr w:type="spellEnd"/>
      <w:r w:rsidRPr="003F1F5F">
        <w:rPr>
          <w:rFonts w:ascii="Gadugi" w:hAnsi="Gadugi" w:cstheme="majorBidi"/>
        </w:rPr>
        <w:t xml:space="preserve"> yang </w:t>
      </w:r>
      <w:proofErr w:type="spellStart"/>
      <w:r w:rsidRPr="003F1F5F">
        <w:rPr>
          <w:rFonts w:ascii="Gadugi" w:hAnsi="Gadugi" w:cstheme="majorBidi"/>
        </w:rPr>
        <w:t>sangat</w:t>
      </w:r>
      <w:proofErr w:type="spellEnd"/>
      <w:r w:rsidRPr="003F1F5F">
        <w:rPr>
          <w:rFonts w:ascii="Gadugi" w:hAnsi="Gadugi" w:cstheme="majorBidi"/>
        </w:rPr>
        <w:t xml:space="preserve"> </w:t>
      </w:r>
      <w:proofErr w:type="spellStart"/>
      <w:r w:rsidRPr="003F1F5F">
        <w:rPr>
          <w:rFonts w:ascii="Gadugi" w:hAnsi="Gadugi" w:cstheme="majorBidi"/>
        </w:rPr>
        <w:t>beragam</w:t>
      </w:r>
      <w:proofErr w:type="spellEnd"/>
      <w:r w:rsidRPr="003F1F5F">
        <w:rPr>
          <w:rFonts w:ascii="Gadugi" w:hAnsi="Gadugi" w:cstheme="majorBidi"/>
        </w:rPr>
        <w:t>.</w:t>
      </w:r>
    </w:p>
    <w:p w:rsidR="003F1F5F" w:rsidRPr="003F1F5F" w:rsidRDefault="003F1F5F" w:rsidP="003F1F5F">
      <w:pPr>
        <w:spacing w:line="360" w:lineRule="auto"/>
        <w:ind w:firstLine="720"/>
        <w:rPr>
          <w:rFonts w:ascii="Gadugi" w:hAnsi="Gadugi" w:cstheme="majorBidi"/>
        </w:rPr>
      </w:pPr>
      <w:proofErr w:type="spellStart"/>
      <w:r w:rsidRPr="003F1F5F">
        <w:rPr>
          <w:rFonts w:ascii="Gadugi" w:hAnsi="Gadugi" w:cstheme="majorBidi"/>
        </w:rPr>
        <w:t>Sumber</w:t>
      </w:r>
      <w:proofErr w:type="spellEnd"/>
      <w:r w:rsidRPr="003F1F5F">
        <w:rPr>
          <w:rFonts w:ascii="Gadugi" w:hAnsi="Gadugi" w:cstheme="majorBidi"/>
        </w:rPr>
        <w:t xml:space="preserve"> </w:t>
      </w:r>
      <w:proofErr w:type="spellStart"/>
      <w:r w:rsidRPr="003F1F5F">
        <w:rPr>
          <w:rFonts w:ascii="Gadugi" w:hAnsi="Gadugi" w:cstheme="majorBidi"/>
        </w:rPr>
        <w:t>utama</w:t>
      </w:r>
      <w:proofErr w:type="spellEnd"/>
      <w:r w:rsidRPr="003F1F5F">
        <w:rPr>
          <w:rFonts w:ascii="Gadugi" w:hAnsi="Gadugi" w:cstheme="majorBidi"/>
        </w:rPr>
        <w:t xml:space="preserve"> </w:t>
      </w:r>
      <w:proofErr w:type="spellStart"/>
      <w:r w:rsidRPr="003F1F5F">
        <w:rPr>
          <w:rFonts w:ascii="Gadugi" w:hAnsi="Gadugi" w:cstheme="majorBidi"/>
        </w:rPr>
        <w:t>dari</w:t>
      </w:r>
      <w:proofErr w:type="spellEnd"/>
      <w:r w:rsidRPr="003F1F5F">
        <w:rPr>
          <w:rFonts w:ascii="Gadugi" w:hAnsi="Gadugi" w:cstheme="majorBidi"/>
        </w:rPr>
        <w:t xml:space="preserve"> </w:t>
      </w:r>
      <w:proofErr w:type="spellStart"/>
      <w:r w:rsidRPr="003F1F5F">
        <w:rPr>
          <w:rFonts w:ascii="Gadugi" w:hAnsi="Gadugi" w:cstheme="majorBidi"/>
        </w:rPr>
        <w:t>etika</w:t>
      </w:r>
      <w:proofErr w:type="spellEnd"/>
      <w:r w:rsidRPr="003F1F5F">
        <w:rPr>
          <w:rFonts w:ascii="Gadugi" w:hAnsi="Gadugi" w:cstheme="majorBidi"/>
        </w:rPr>
        <w:t xml:space="preserve"> </w:t>
      </w:r>
      <w:proofErr w:type="spellStart"/>
      <w:r w:rsidRPr="003F1F5F">
        <w:rPr>
          <w:rFonts w:ascii="Gadugi" w:hAnsi="Gadugi" w:cstheme="majorBidi"/>
        </w:rPr>
        <w:t>atau</w:t>
      </w:r>
      <w:proofErr w:type="spellEnd"/>
      <w:r w:rsidRPr="003F1F5F">
        <w:rPr>
          <w:rFonts w:ascii="Gadugi" w:hAnsi="Gadugi" w:cstheme="majorBidi"/>
        </w:rPr>
        <w:t xml:space="preserve"> </w:t>
      </w:r>
      <w:proofErr w:type="spellStart"/>
      <w:r w:rsidRPr="003F1F5F">
        <w:rPr>
          <w:rFonts w:ascii="Gadugi" w:hAnsi="Gadugi" w:cstheme="majorBidi"/>
        </w:rPr>
        <w:t>akhlak</w:t>
      </w:r>
      <w:proofErr w:type="spellEnd"/>
      <w:r w:rsidRPr="003F1F5F">
        <w:rPr>
          <w:rFonts w:ascii="Gadugi" w:hAnsi="Gadugi" w:cstheme="majorBidi"/>
        </w:rPr>
        <w:t xml:space="preserve"> </w:t>
      </w:r>
      <w:proofErr w:type="spellStart"/>
      <w:r w:rsidRPr="003F1F5F">
        <w:rPr>
          <w:rFonts w:ascii="Gadugi" w:hAnsi="Gadugi" w:cstheme="majorBidi"/>
        </w:rPr>
        <w:t>dalam</w:t>
      </w:r>
      <w:proofErr w:type="spellEnd"/>
      <w:r w:rsidRPr="003F1F5F">
        <w:rPr>
          <w:rFonts w:ascii="Gadugi" w:hAnsi="Gadugi" w:cstheme="majorBidi"/>
        </w:rPr>
        <w:t xml:space="preserve"> Islam </w:t>
      </w:r>
      <w:proofErr w:type="spellStart"/>
      <w:r w:rsidRPr="003F1F5F">
        <w:rPr>
          <w:rFonts w:ascii="Gadugi" w:hAnsi="Gadugi" w:cstheme="majorBidi"/>
        </w:rPr>
        <w:t>adalah</w:t>
      </w:r>
      <w:proofErr w:type="spellEnd"/>
      <w:r w:rsidRPr="003F1F5F">
        <w:rPr>
          <w:rFonts w:ascii="Gadugi" w:hAnsi="Gadugi" w:cstheme="majorBidi"/>
        </w:rPr>
        <w:t xml:space="preserve"> Al-Qur’an </w:t>
      </w:r>
      <w:proofErr w:type="spellStart"/>
      <w:r w:rsidRPr="003F1F5F">
        <w:rPr>
          <w:rFonts w:ascii="Gadugi" w:hAnsi="Gadugi" w:cstheme="majorBidi"/>
        </w:rPr>
        <w:t>dan</w:t>
      </w:r>
      <w:proofErr w:type="spellEnd"/>
      <w:r w:rsidRPr="003F1F5F">
        <w:rPr>
          <w:rFonts w:ascii="Gadugi" w:hAnsi="Gadugi" w:cstheme="majorBidi"/>
        </w:rPr>
        <w:t xml:space="preserve"> </w:t>
      </w:r>
      <w:proofErr w:type="spellStart"/>
      <w:r w:rsidRPr="003F1F5F">
        <w:rPr>
          <w:rFonts w:ascii="Gadugi" w:hAnsi="Gadugi" w:cstheme="majorBidi"/>
        </w:rPr>
        <w:t>Hadits</w:t>
      </w:r>
      <w:proofErr w:type="spellEnd"/>
      <w:r w:rsidRPr="003F1F5F">
        <w:rPr>
          <w:rFonts w:ascii="Gadugi" w:hAnsi="Gadugi" w:cstheme="majorBidi"/>
        </w:rPr>
        <w:t xml:space="preserve">, yang </w:t>
      </w:r>
      <w:proofErr w:type="spellStart"/>
      <w:r w:rsidRPr="003F1F5F">
        <w:rPr>
          <w:rFonts w:ascii="Gadugi" w:hAnsi="Gadugi" w:cstheme="majorBidi"/>
        </w:rPr>
        <w:t>dapat</w:t>
      </w:r>
      <w:proofErr w:type="spellEnd"/>
      <w:r w:rsidRPr="003F1F5F">
        <w:rPr>
          <w:rFonts w:ascii="Gadugi" w:hAnsi="Gadugi" w:cstheme="majorBidi"/>
        </w:rPr>
        <w:t xml:space="preserve"> </w:t>
      </w:r>
      <w:proofErr w:type="spellStart"/>
      <w:r w:rsidRPr="003F1F5F">
        <w:rPr>
          <w:rFonts w:ascii="Gadugi" w:hAnsi="Gadugi" w:cstheme="majorBidi"/>
        </w:rPr>
        <w:t>dikembangkan</w:t>
      </w:r>
      <w:proofErr w:type="spellEnd"/>
      <w:r w:rsidRPr="003F1F5F">
        <w:rPr>
          <w:rFonts w:ascii="Gadugi" w:hAnsi="Gadugi" w:cstheme="majorBidi"/>
        </w:rPr>
        <w:t xml:space="preserve"> </w:t>
      </w:r>
      <w:proofErr w:type="spellStart"/>
      <w:r w:rsidRPr="003F1F5F">
        <w:rPr>
          <w:rFonts w:ascii="Gadugi" w:hAnsi="Gadugi" w:cstheme="majorBidi"/>
        </w:rPr>
        <w:t>lebih</w:t>
      </w:r>
      <w:proofErr w:type="spellEnd"/>
      <w:r w:rsidRPr="003F1F5F">
        <w:rPr>
          <w:rFonts w:ascii="Gadugi" w:hAnsi="Gadugi" w:cstheme="majorBidi"/>
        </w:rPr>
        <w:t xml:space="preserve"> </w:t>
      </w:r>
      <w:proofErr w:type="spellStart"/>
      <w:r w:rsidRPr="003F1F5F">
        <w:rPr>
          <w:rFonts w:ascii="Gadugi" w:hAnsi="Gadugi" w:cstheme="majorBidi"/>
        </w:rPr>
        <w:t>jauh</w:t>
      </w:r>
      <w:proofErr w:type="spellEnd"/>
      <w:r w:rsidRPr="003F1F5F">
        <w:rPr>
          <w:rFonts w:ascii="Gadugi" w:hAnsi="Gadugi" w:cstheme="majorBidi"/>
        </w:rPr>
        <w:t xml:space="preserve"> </w:t>
      </w:r>
      <w:proofErr w:type="spellStart"/>
      <w:r w:rsidRPr="003F1F5F">
        <w:rPr>
          <w:rFonts w:ascii="Gadugi" w:hAnsi="Gadugi" w:cstheme="majorBidi"/>
        </w:rPr>
        <w:t>lagi</w:t>
      </w:r>
      <w:proofErr w:type="spellEnd"/>
      <w:r w:rsidRPr="003F1F5F">
        <w:rPr>
          <w:rFonts w:ascii="Gadugi" w:hAnsi="Gadugi" w:cstheme="majorBidi"/>
        </w:rPr>
        <w:t xml:space="preserve"> </w:t>
      </w:r>
      <w:proofErr w:type="spellStart"/>
      <w:r w:rsidRPr="003F1F5F">
        <w:rPr>
          <w:rFonts w:ascii="Gadugi" w:hAnsi="Gadugi" w:cstheme="majorBidi"/>
        </w:rPr>
        <w:t>mengenai</w:t>
      </w:r>
      <w:proofErr w:type="spellEnd"/>
      <w:r w:rsidRPr="003F1F5F">
        <w:rPr>
          <w:rFonts w:ascii="Gadugi" w:hAnsi="Gadugi" w:cstheme="majorBidi"/>
        </w:rPr>
        <w:t xml:space="preserve"> </w:t>
      </w:r>
      <w:proofErr w:type="spellStart"/>
      <w:r w:rsidRPr="003F1F5F">
        <w:rPr>
          <w:rFonts w:ascii="Gadugi" w:hAnsi="Gadugi" w:cstheme="majorBidi"/>
        </w:rPr>
        <w:t>perbuatan</w:t>
      </w:r>
      <w:proofErr w:type="spellEnd"/>
      <w:r w:rsidRPr="003F1F5F">
        <w:rPr>
          <w:rFonts w:ascii="Gadugi" w:hAnsi="Gadugi" w:cstheme="majorBidi"/>
        </w:rPr>
        <w:t xml:space="preserve"> </w:t>
      </w:r>
      <w:proofErr w:type="spellStart"/>
      <w:r w:rsidRPr="003F1F5F">
        <w:rPr>
          <w:rFonts w:ascii="Gadugi" w:hAnsi="Gadugi" w:cstheme="majorBidi"/>
        </w:rPr>
        <w:t>manusia</w:t>
      </w:r>
      <w:proofErr w:type="spellEnd"/>
      <w:r w:rsidRPr="003F1F5F">
        <w:rPr>
          <w:rFonts w:ascii="Gadugi" w:hAnsi="Gadugi" w:cstheme="majorBidi"/>
        </w:rPr>
        <w:t xml:space="preserve">, </w:t>
      </w:r>
      <w:proofErr w:type="spellStart"/>
      <w:r w:rsidRPr="003F1F5F">
        <w:rPr>
          <w:rFonts w:ascii="Gadugi" w:hAnsi="Gadugi" w:cstheme="majorBidi"/>
        </w:rPr>
        <w:t>dengan</w:t>
      </w:r>
      <w:proofErr w:type="spellEnd"/>
      <w:r w:rsidRPr="003F1F5F">
        <w:rPr>
          <w:rFonts w:ascii="Gadugi" w:hAnsi="Gadugi" w:cstheme="majorBidi"/>
        </w:rPr>
        <w:t xml:space="preserve"> </w:t>
      </w:r>
      <w:proofErr w:type="spellStart"/>
      <w:r w:rsidRPr="003F1F5F">
        <w:rPr>
          <w:rFonts w:ascii="Gadugi" w:hAnsi="Gadugi" w:cstheme="majorBidi"/>
        </w:rPr>
        <w:t>demikian</w:t>
      </w:r>
      <w:proofErr w:type="spellEnd"/>
      <w:r w:rsidRPr="003F1F5F">
        <w:rPr>
          <w:rFonts w:ascii="Gadugi" w:hAnsi="Gadugi" w:cstheme="majorBidi"/>
        </w:rPr>
        <w:t xml:space="preserve"> </w:t>
      </w:r>
      <w:proofErr w:type="spellStart"/>
      <w:r w:rsidRPr="003F1F5F">
        <w:rPr>
          <w:rFonts w:ascii="Gadugi" w:hAnsi="Gadugi" w:cstheme="majorBidi"/>
        </w:rPr>
        <w:t>maka</w:t>
      </w:r>
      <w:proofErr w:type="spellEnd"/>
      <w:r w:rsidRPr="003F1F5F">
        <w:rPr>
          <w:rFonts w:ascii="Gadugi" w:hAnsi="Gadugi" w:cstheme="majorBidi"/>
        </w:rPr>
        <w:t xml:space="preserve"> </w:t>
      </w:r>
      <w:proofErr w:type="spellStart"/>
      <w:r w:rsidRPr="003F1F5F">
        <w:rPr>
          <w:rFonts w:ascii="Gadugi" w:hAnsi="Gadugi" w:cstheme="majorBidi"/>
        </w:rPr>
        <w:t>dapat</w:t>
      </w:r>
      <w:proofErr w:type="spellEnd"/>
      <w:r w:rsidRPr="003F1F5F">
        <w:rPr>
          <w:rFonts w:ascii="Gadugi" w:hAnsi="Gadugi" w:cstheme="majorBidi"/>
        </w:rPr>
        <w:t xml:space="preserve"> </w:t>
      </w:r>
      <w:proofErr w:type="spellStart"/>
      <w:r w:rsidRPr="003F1F5F">
        <w:rPr>
          <w:rFonts w:ascii="Gadugi" w:hAnsi="Gadugi" w:cstheme="majorBidi"/>
        </w:rPr>
        <w:t>dikatakan</w:t>
      </w:r>
      <w:proofErr w:type="spellEnd"/>
      <w:r w:rsidRPr="003F1F5F">
        <w:rPr>
          <w:rFonts w:ascii="Gadugi" w:hAnsi="Gadugi" w:cstheme="majorBidi"/>
        </w:rPr>
        <w:t xml:space="preserve"> </w:t>
      </w:r>
      <w:proofErr w:type="spellStart"/>
      <w:r w:rsidRPr="003F1F5F">
        <w:rPr>
          <w:rFonts w:ascii="Gadugi" w:hAnsi="Gadugi" w:cstheme="majorBidi"/>
        </w:rPr>
        <w:t>bahwa</w:t>
      </w:r>
      <w:proofErr w:type="spellEnd"/>
      <w:r w:rsidRPr="003F1F5F">
        <w:rPr>
          <w:rFonts w:ascii="Gadugi" w:hAnsi="Gadugi" w:cstheme="majorBidi"/>
        </w:rPr>
        <w:t xml:space="preserve"> </w:t>
      </w:r>
      <w:proofErr w:type="spellStart"/>
      <w:r w:rsidRPr="003F1F5F">
        <w:rPr>
          <w:rFonts w:ascii="Gadugi" w:hAnsi="Gadugi" w:cstheme="majorBidi"/>
        </w:rPr>
        <w:t>dalam</w:t>
      </w:r>
      <w:proofErr w:type="spellEnd"/>
      <w:r w:rsidRPr="003F1F5F">
        <w:rPr>
          <w:rFonts w:ascii="Gadugi" w:hAnsi="Gadugi" w:cstheme="majorBidi"/>
        </w:rPr>
        <w:t xml:space="preserve"> Al-Qur’an </w:t>
      </w:r>
      <w:proofErr w:type="spellStart"/>
      <w:r w:rsidRPr="003F1F5F">
        <w:rPr>
          <w:rFonts w:ascii="Gadugi" w:hAnsi="Gadugi" w:cstheme="majorBidi"/>
        </w:rPr>
        <w:t>dan</w:t>
      </w:r>
      <w:proofErr w:type="spellEnd"/>
      <w:r w:rsidRPr="003F1F5F">
        <w:rPr>
          <w:rFonts w:ascii="Gadugi" w:hAnsi="Gadugi" w:cstheme="majorBidi"/>
        </w:rPr>
        <w:t xml:space="preserve"> </w:t>
      </w:r>
      <w:proofErr w:type="spellStart"/>
      <w:r w:rsidRPr="003F1F5F">
        <w:rPr>
          <w:rFonts w:ascii="Gadugi" w:hAnsi="Gadugi" w:cstheme="majorBidi"/>
        </w:rPr>
        <w:t>Hadits</w:t>
      </w:r>
      <w:proofErr w:type="spellEnd"/>
      <w:r w:rsidRPr="003F1F5F">
        <w:rPr>
          <w:rFonts w:ascii="Gadugi" w:hAnsi="Gadugi" w:cstheme="majorBidi"/>
        </w:rPr>
        <w:t xml:space="preserve"> </w:t>
      </w:r>
      <w:proofErr w:type="spellStart"/>
      <w:r w:rsidRPr="003F1F5F">
        <w:rPr>
          <w:rFonts w:ascii="Gadugi" w:hAnsi="Gadugi" w:cstheme="majorBidi"/>
        </w:rPr>
        <w:t>sudah</w:t>
      </w:r>
      <w:proofErr w:type="spellEnd"/>
      <w:r w:rsidRPr="003F1F5F">
        <w:rPr>
          <w:rFonts w:ascii="Gadugi" w:hAnsi="Gadugi" w:cstheme="majorBidi"/>
        </w:rPr>
        <w:t xml:space="preserve"> </w:t>
      </w:r>
      <w:proofErr w:type="spellStart"/>
      <w:r w:rsidRPr="003F1F5F">
        <w:rPr>
          <w:rFonts w:ascii="Gadugi" w:hAnsi="Gadugi" w:cstheme="majorBidi"/>
        </w:rPr>
        <w:t>tercantum</w:t>
      </w:r>
      <w:proofErr w:type="spellEnd"/>
      <w:r w:rsidRPr="003F1F5F">
        <w:rPr>
          <w:rFonts w:ascii="Gadugi" w:hAnsi="Gadugi" w:cstheme="majorBidi"/>
        </w:rPr>
        <w:t xml:space="preserve"> </w:t>
      </w:r>
      <w:proofErr w:type="spellStart"/>
      <w:r w:rsidRPr="003F1F5F">
        <w:rPr>
          <w:rFonts w:ascii="Gadugi" w:hAnsi="Gadugi" w:cstheme="majorBidi"/>
        </w:rPr>
        <w:t>teori</w:t>
      </w:r>
      <w:proofErr w:type="spellEnd"/>
      <w:r w:rsidRPr="003F1F5F">
        <w:rPr>
          <w:rFonts w:ascii="Gadugi" w:hAnsi="Gadugi" w:cstheme="majorBidi"/>
        </w:rPr>
        <w:t xml:space="preserve"> </w:t>
      </w:r>
      <w:proofErr w:type="spellStart"/>
      <w:r w:rsidRPr="003F1F5F">
        <w:rPr>
          <w:rFonts w:ascii="Gadugi" w:hAnsi="Gadugi" w:cstheme="majorBidi"/>
        </w:rPr>
        <w:t>moralisat</w:t>
      </w:r>
      <w:proofErr w:type="spellEnd"/>
      <w:r w:rsidRPr="003F1F5F">
        <w:rPr>
          <w:rFonts w:ascii="Gadugi" w:hAnsi="Gadugi" w:cstheme="majorBidi"/>
        </w:rPr>
        <w:t xml:space="preserve"> Islam yang </w:t>
      </w:r>
      <w:proofErr w:type="spellStart"/>
      <w:r w:rsidRPr="003F1F5F">
        <w:rPr>
          <w:rFonts w:ascii="Gadugi" w:hAnsi="Gadugi" w:cstheme="majorBidi"/>
        </w:rPr>
        <w:t>sangat</w:t>
      </w:r>
      <w:proofErr w:type="spellEnd"/>
      <w:r w:rsidRPr="003F1F5F">
        <w:rPr>
          <w:rFonts w:ascii="Gadugi" w:hAnsi="Gadugi" w:cstheme="majorBidi"/>
        </w:rPr>
        <w:t xml:space="preserve"> </w:t>
      </w:r>
      <w:proofErr w:type="spellStart"/>
      <w:r w:rsidRPr="003F1F5F">
        <w:rPr>
          <w:rFonts w:ascii="Gadugi" w:hAnsi="Gadugi" w:cstheme="majorBidi"/>
        </w:rPr>
        <w:t>signifikan</w:t>
      </w:r>
      <w:proofErr w:type="spellEnd"/>
      <w:r w:rsidRPr="003F1F5F">
        <w:rPr>
          <w:rFonts w:ascii="Gadugi" w:hAnsi="Gadugi" w:cstheme="majorBidi"/>
        </w:rPr>
        <w:t xml:space="preserve">, </w:t>
      </w:r>
      <w:proofErr w:type="spellStart"/>
      <w:r w:rsidRPr="003F1F5F">
        <w:rPr>
          <w:rFonts w:ascii="Gadugi" w:hAnsi="Gadugi" w:cstheme="majorBidi"/>
        </w:rPr>
        <w:t>terperinci</w:t>
      </w:r>
      <w:proofErr w:type="spellEnd"/>
      <w:r w:rsidRPr="003F1F5F">
        <w:rPr>
          <w:rFonts w:ascii="Gadugi" w:hAnsi="Gadugi" w:cstheme="majorBidi"/>
        </w:rPr>
        <w:t xml:space="preserve"> </w:t>
      </w:r>
      <w:proofErr w:type="spellStart"/>
      <w:r w:rsidRPr="003F1F5F">
        <w:rPr>
          <w:rFonts w:ascii="Gadugi" w:hAnsi="Gadugi" w:cstheme="majorBidi"/>
        </w:rPr>
        <w:t>dan</w:t>
      </w:r>
      <w:proofErr w:type="spellEnd"/>
      <w:r w:rsidRPr="003F1F5F">
        <w:rPr>
          <w:rFonts w:ascii="Gadugi" w:hAnsi="Gadugi" w:cstheme="majorBidi"/>
        </w:rPr>
        <w:t xml:space="preserve"> juga </w:t>
      </w:r>
      <w:proofErr w:type="spellStart"/>
      <w:r w:rsidRPr="003F1F5F">
        <w:rPr>
          <w:rFonts w:ascii="Gadugi" w:hAnsi="Gadugi" w:cstheme="majorBidi"/>
        </w:rPr>
        <w:t>menyeluruh</w:t>
      </w:r>
      <w:proofErr w:type="spellEnd"/>
      <w:r w:rsidRPr="003F1F5F">
        <w:rPr>
          <w:rFonts w:ascii="Gadugi" w:hAnsi="Gadugi" w:cstheme="majorBidi"/>
        </w:rPr>
        <w:t xml:space="preserve">, </w:t>
      </w:r>
      <w:proofErr w:type="spellStart"/>
      <w:r w:rsidRPr="003F1F5F">
        <w:rPr>
          <w:rFonts w:ascii="Gadugi" w:hAnsi="Gadugi" w:cstheme="majorBidi"/>
        </w:rPr>
        <w:t>yaitu</w:t>
      </w:r>
      <w:proofErr w:type="spellEnd"/>
      <w:r w:rsidRPr="003F1F5F">
        <w:rPr>
          <w:rFonts w:ascii="Gadugi" w:hAnsi="Gadugi" w:cstheme="majorBidi"/>
        </w:rPr>
        <w:t xml:space="preserve"> </w:t>
      </w:r>
      <w:proofErr w:type="spellStart"/>
      <w:r w:rsidRPr="003F1F5F">
        <w:rPr>
          <w:rFonts w:ascii="Gadugi" w:hAnsi="Gadugi" w:cstheme="majorBidi"/>
        </w:rPr>
        <w:t>mencakup</w:t>
      </w:r>
      <w:proofErr w:type="spellEnd"/>
      <w:r w:rsidRPr="003F1F5F">
        <w:rPr>
          <w:rFonts w:ascii="Gadugi" w:hAnsi="Gadugi" w:cstheme="majorBidi"/>
        </w:rPr>
        <w:t xml:space="preserve"> </w:t>
      </w:r>
      <w:proofErr w:type="spellStart"/>
      <w:r w:rsidRPr="003F1F5F">
        <w:rPr>
          <w:rFonts w:ascii="Gadugi" w:hAnsi="Gadugi" w:cstheme="majorBidi"/>
        </w:rPr>
        <w:t>segala</w:t>
      </w:r>
      <w:proofErr w:type="spellEnd"/>
      <w:r w:rsidRPr="003F1F5F">
        <w:rPr>
          <w:rFonts w:ascii="Gadugi" w:hAnsi="Gadugi" w:cstheme="majorBidi"/>
        </w:rPr>
        <w:t xml:space="preserve"> </w:t>
      </w:r>
      <w:proofErr w:type="spellStart"/>
      <w:r w:rsidRPr="003F1F5F">
        <w:rPr>
          <w:rFonts w:ascii="Gadugi" w:hAnsi="Gadugi" w:cstheme="majorBidi"/>
        </w:rPr>
        <w:t>hal</w:t>
      </w:r>
      <w:proofErr w:type="spellEnd"/>
      <w:r w:rsidRPr="003F1F5F">
        <w:rPr>
          <w:rFonts w:ascii="Gadugi" w:hAnsi="Gadugi" w:cstheme="majorBidi"/>
        </w:rPr>
        <w:t xml:space="preserve"> </w:t>
      </w:r>
      <w:proofErr w:type="spellStart"/>
      <w:r w:rsidRPr="003F1F5F">
        <w:rPr>
          <w:rFonts w:ascii="Gadugi" w:hAnsi="Gadugi" w:cstheme="majorBidi"/>
        </w:rPr>
        <w:t>dari</w:t>
      </w:r>
      <w:proofErr w:type="spellEnd"/>
      <w:r w:rsidRPr="003F1F5F">
        <w:rPr>
          <w:rFonts w:ascii="Gadugi" w:hAnsi="Gadugi" w:cstheme="majorBidi"/>
        </w:rPr>
        <w:t xml:space="preserve"> </w:t>
      </w:r>
      <w:proofErr w:type="spellStart"/>
      <w:r w:rsidRPr="003F1F5F">
        <w:rPr>
          <w:rFonts w:ascii="Gadugi" w:hAnsi="Gadugi" w:cstheme="majorBidi"/>
        </w:rPr>
        <w:t>setiap</w:t>
      </w:r>
      <w:proofErr w:type="spellEnd"/>
      <w:r w:rsidRPr="003F1F5F">
        <w:rPr>
          <w:rFonts w:ascii="Gadugi" w:hAnsi="Gadugi" w:cstheme="majorBidi"/>
        </w:rPr>
        <w:t xml:space="preserve"> </w:t>
      </w:r>
      <w:proofErr w:type="spellStart"/>
      <w:r w:rsidRPr="003F1F5F">
        <w:rPr>
          <w:rFonts w:ascii="Gadugi" w:hAnsi="Gadugi" w:cstheme="majorBidi"/>
        </w:rPr>
        <w:t>perbuatan</w:t>
      </w:r>
      <w:proofErr w:type="spellEnd"/>
      <w:r w:rsidRPr="003F1F5F">
        <w:rPr>
          <w:rFonts w:ascii="Gadugi" w:hAnsi="Gadugi" w:cstheme="majorBidi"/>
        </w:rPr>
        <w:t xml:space="preserve"> </w:t>
      </w:r>
      <w:proofErr w:type="spellStart"/>
      <w:r w:rsidRPr="003F1F5F">
        <w:rPr>
          <w:rFonts w:ascii="Gadugi" w:hAnsi="Gadugi" w:cstheme="majorBidi"/>
        </w:rPr>
        <w:t>manusia</w:t>
      </w:r>
      <w:proofErr w:type="spellEnd"/>
      <w:r w:rsidRPr="003F1F5F">
        <w:rPr>
          <w:rFonts w:ascii="Gadugi" w:hAnsi="Gadugi" w:cstheme="majorBidi"/>
        </w:rPr>
        <w:t xml:space="preserve"> </w:t>
      </w:r>
      <w:proofErr w:type="spellStart"/>
      <w:r w:rsidRPr="003F1F5F">
        <w:rPr>
          <w:rFonts w:ascii="Gadugi" w:hAnsi="Gadugi" w:cstheme="majorBidi"/>
        </w:rPr>
        <w:t>dalam</w:t>
      </w:r>
      <w:proofErr w:type="spellEnd"/>
      <w:r w:rsidRPr="003F1F5F">
        <w:rPr>
          <w:rFonts w:ascii="Gadugi" w:hAnsi="Gadugi" w:cstheme="majorBidi"/>
        </w:rPr>
        <w:t xml:space="preserve"> </w:t>
      </w:r>
      <w:proofErr w:type="spellStart"/>
      <w:r w:rsidRPr="003F1F5F">
        <w:rPr>
          <w:rFonts w:ascii="Gadugi" w:hAnsi="Gadugi" w:cstheme="majorBidi"/>
        </w:rPr>
        <w:t>kesehariannya</w:t>
      </w:r>
      <w:proofErr w:type="spellEnd"/>
      <w:r w:rsidRPr="003F1F5F">
        <w:rPr>
          <w:rFonts w:ascii="Gadugi" w:hAnsi="Gadugi" w:cstheme="majorBidi"/>
        </w:rPr>
        <w:t xml:space="preserve">, yang </w:t>
      </w:r>
      <w:proofErr w:type="spellStart"/>
      <w:r w:rsidRPr="003F1F5F">
        <w:rPr>
          <w:rFonts w:ascii="Gadugi" w:hAnsi="Gadugi" w:cstheme="majorBidi"/>
        </w:rPr>
        <w:t>tidak</w:t>
      </w:r>
      <w:proofErr w:type="spellEnd"/>
      <w:r w:rsidRPr="003F1F5F">
        <w:rPr>
          <w:rFonts w:ascii="Gadugi" w:hAnsi="Gadugi" w:cstheme="majorBidi"/>
        </w:rPr>
        <w:t xml:space="preserve"> </w:t>
      </w:r>
      <w:proofErr w:type="spellStart"/>
      <w:r w:rsidRPr="003F1F5F">
        <w:rPr>
          <w:rFonts w:ascii="Gadugi" w:hAnsi="Gadugi" w:cstheme="majorBidi"/>
        </w:rPr>
        <w:t>hanya</w:t>
      </w:r>
      <w:proofErr w:type="spellEnd"/>
      <w:r w:rsidRPr="003F1F5F">
        <w:rPr>
          <w:rFonts w:ascii="Gadugi" w:hAnsi="Gadugi" w:cstheme="majorBidi"/>
        </w:rPr>
        <w:t xml:space="preserve"> </w:t>
      </w:r>
      <w:proofErr w:type="spellStart"/>
      <w:r w:rsidRPr="003F1F5F">
        <w:rPr>
          <w:rFonts w:ascii="Gadugi" w:hAnsi="Gadugi" w:cstheme="majorBidi"/>
        </w:rPr>
        <w:t>mengenai</w:t>
      </w:r>
      <w:proofErr w:type="spellEnd"/>
      <w:r w:rsidRPr="003F1F5F">
        <w:rPr>
          <w:rFonts w:ascii="Gadugi" w:hAnsi="Gadugi" w:cstheme="majorBidi"/>
        </w:rPr>
        <w:t xml:space="preserve"> </w:t>
      </w:r>
      <w:proofErr w:type="spellStart"/>
      <w:r w:rsidRPr="003F1F5F">
        <w:rPr>
          <w:rFonts w:ascii="Gadugi" w:hAnsi="Gadugi" w:cstheme="majorBidi"/>
        </w:rPr>
        <w:t>kebiakan-kebaikan</w:t>
      </w:r>
      <w:proofErr w:type="spellEnd"/>
      <w:r w:rsidRPr="003F1F5F">
        <w:rPr>
          <w:rFonts w:ascii="Gadugi" w:hAnsi="Gadugi" w:cstheme="majorBidi"/>
        </w:rPr>
        <w:t xml:space="preserve"> </w:t>
      </w:r>
      <w:proofErr w:type="spellStart"/>
      <w:r w:rsidRPr="003F1F5F">
        <w:rPr>
          <w:rFonts w:ascii="Gadugi" w:hAnsi="Gadugi" w:cstheme="majorBidi"/>
        </w:rPr>
        <w:t>dari</w:t>
      </w:r>
      <w:proofErr w:type="spellEnd"/>
      <w:r w:rsidRPr="003F1F5F">
        <w:rPr>
          <w:rFonts w:ascii="Gadugi" w:hAnsi="Gadugi" w:cstheme="majorBidi"/>
        </w:rPr>
        <w:t xml:space="preserve"> </w:t>
      </w:r>
      <w:proofErr w:type="spellStart"/>
      <w:r w:rsidRPr="003F1F5F">
        <w:rPr>
          <w:rFonts w:ascii="Gadugi" w:hAnsi="Gadugi" w:cstheme="majorBidi"/>
        </w:rPr>
        <w:t>etika</w:t>
      </w:r>
      <w:proofErr w:type="spellEnd"/>
      <w:r w:rsidRPr="003F1F5F">
        <w:rPr>
          <w:rFonts w:ascii="Gadugi" w:hAnsi="Gadugi" w:cstheme="majorBidi"/>
        </w:rPr>
        <w:t xml:space="preserve"> </w:t>
      </w:r>
      <w:proofErr w:type="spellStart"/>
      <w:r w:rsidRPr="003F1F5F">
        <w:rPr>
          <w:rFonts w:ascii="Gadugi" w:hAnsi="Gadugi" w:cstheme="majorBidi"/>
        </w:rPr>
        <w:t>atau</w:t>
      </w:r>
      <w:proofErr w:type="spellEnd"/>
      <w:r w:rsidRPr="003F1F5F">
        <w:rPr>
          <w:rFonts w:ascii="Gadugi" w:hAnsi="Gadugi" w:cstheme="majorBidi"/>
        </w:rPr>
        <w:t xml:space="preserve"> </w:t>
      </w:r>
      <w:proofErr w:type="spellStart"/>
      <w:r w:rsidRPr="003F1F5F">
        <w:rPr>
          <w:rFonts w:ascii="Gadugi" w:hAnsi="Gadugi" w:cstheme="majorBidi"/>
        </w:rPr>
        <w:t>akhlak</w:t>
      </w:r>
      <w:proofErr w:type="spellEnd"/>
      <w:r w:rsidRPr="003F1F5F">
        <w:rPr>
          <w:rFonts w:ascii="Gadugi" w:hAnsi="Gadugi" w:cstheme="majorBidi"/>
        </w:rPr>
        <w:t xml:space="preserve"> Islam </w:t>
      </w:r>
      <w:proofErr w:type="spellStart"/>
      <w:r w:rsidRPr="003F1F5F">
        <w:rPr>
          <w:rFonts w:ascii="Gadugi" w:hAnsi="Gadugi" w:cstheme="majorBidi"/>
        </w:rPr>
        <w:t>saja</w:t>
      </w:r>
      <w:proofErr w:type="spellEnd"/>
      <w:r w:rsidRPr="003F1F5F">
        <w:rPr>
          <w:rFonts w:ascii="Gadugi" w:hAnsi="Gadugi" w:cstheme="majorBidi"/>
        </w:rPr>
        <w:t xml:space="preserve"> </w:t>
      </w:r>
      <w:proofErr w:type="spellStart"/>
      <w:r w:rsidRPr="003F1F5F">
        <w:rPr>
          <w:rFonts w:ascii="Gadugi" w:hAnsi="Gadugi" w:cstheme="majorBidi"/>
        </w:rPr>
        <w:t>tetapi</w:t>
      </w:r>
      <w:proofErr w:type="spellEnd"/>
      <w:r w:rsidRPr="003F1F5F">
        <w:rPr>
          <w:rFonts w:ascii="Gadugi" w:hAnsi="Gadugi" w:cstheme="majorBidi"/>
        </w:rPr>
        <w:t xml:space="preserve"> </w:t>
      </w:r>
      <w:proofErr w:type="spellStart"/>
      <w:r w:rsidRPr="003F1F5F">
        <w:rPr>
          <w:rFonts w:ascii="Gadugi" w:hAnsi="Gadugi" w:cstheme="majorBidi"/>
        </w:rPr>
        <w:t>dalam</w:t>
      </w:r>
      <w:proofErr w:type="spellEnd"/>
      <w:r w:rsidRPr="003F1F5F">
        <w:rPr>
          <w:rFonts w:ascii="Gadugi" w:hAnsi="Gadugi" w:cstheme="majorBidi"/>
        </w:rPr>
        <w:t xml:space="preserve"> Al-Qur’an Allah SWT </w:t>
      </w:r>
      <w:proofErr w:type="spellStart"/>
      <w:r w:rsidRPr="003F1F5F">
        <w:rPr>
          <w:rFonts w:ascii="Gadugi" w:hAnsi="Gadugi" w:cstheme="majorBidi"/>
        </w:rPr>
        <w:t>menjelaskan</w:t>
      </w:r>
      <w:proofErr w:type="spellEnd"/>
      <w:r w:rsidRPr="003F1F5F">
        <w:rPr>
          <w:rFonts w:ascii="Gadugi" w:hAnsi="Gadugi" w:cstheme="majorBidi"/>
        </w:rPr>
        <w:t xml:space="preserve"> </w:t>
      </w:r>
      <w:proofErr w:type="spellStart"/>
      <w:r w:rsidRPr="003F1F5F">
        <w:rPr>
          <w:rFonts w:ascii="Gadugi" w:hAnsi="Gadugi" w:cstheme="majorBidi"/>
        </w:rPr>
        <w:t>janji</w:t>
      </w:r>
      <w:proofErr w:type="spellEnd"/>
      <w:r w:rsidRPr="003F1F5F">
        <w:rPr>
          <w:rFonts w:ascii="Gadugi" w:hAnsi="Gadugi" w:cstheme="majorBidi"/>
        </w:rPr>
        <w:t xml:space="preserve"> </w:t>
      </w:r>
      <w:proofErr w:type="spellStart"/>
      <w:r w:rsidRPr="003F1F5F">
        <w:rPr>
          <w:rFonts w:ascii="Gadugi" w:hAnsi="Gadugi" w:cstheme="majorBidi"/>
        </w:rPr>
        <w:t>dan</w:t>
      </w:r>
      <w:proofErr w:type="spellEnd"/>
      <w:r w:rsidRPr="003F1F5F">
        <w:rPr>
          <w:rFonts w:ascii="Gadugi" w:hAnsi="Gadugi" w:cstheme="majorBidi"/>
        </w:rPr>
        <w:t xml:space="preserve"> </w:t>
      </w:r>
      <w:proofErr w:type="spellStart"/>
      <w:r w:rsidRPr="003F1F5F">
        <w:rPr>
          <w:rFonts w:ascii="Gadugi" w:hAnsi="Gadugi" w:cstheme="majorBidi"/>
        </w:rPr>
        <w:t>ancaman</w:t>
      </w:r>
      <w:proofErr w:type="spellEnd"/>
      <w:r w:rsidRPr="003F1F5F">
        <w:rPr>
          <w:rFonts w:ascii="Gadugi" w:hAnsi="Gadugi" w:cstheme="majorBidi"/>
        </w:rPr>
        <w:t>-Nya.</w:t>
      </w:r>
    </w:p>
    <w:p w:rsidR="003F1F5F" w:rsidRDefault="003F1F5F" w:rsidP="00C03F76">
      <w:pPr>
        <w:pStyle w:val="08paragraf"/>
        <w:ind w:firstLine="720"/>
        <w:rPr>
          <w:rFonts w:cstheme="majorBidi"/>
          <w:sz w:val="20"/>
        </w:rPr>
      </w:pPr>
      <w:r w:rsidRPr="003F1F5F">
        <w:rPr>
          <w:rFonts w:cstheme="majorBidi"/>
          <w:sz w:val="20"/>
        </w:rPr>
        <w:t xml:space="preserve">Saat kita mempelajari dan mengamalkan isi Al-Qur’an secara baik dan benar, maka akan menemukan bahwa pada dasarnya Islam menginginkan pengikutnya untuk menjalani kehidupan manusia dengan menanamkan nilai-nilai kebaikan, kebajikan dan mensucikan diri dari perbuatan-perbuatan buruk. Secara konsekuensi yang logis dapat dipahami sumber Islam dari Al-Qur’an dan Hadits yang bertujuan mengatur seluruh kehidupan manusia baik individual ataupun kolektif. Dalam Al-Qur’an juga dijelaskan bahwa dalam etika Islam terhadap kehidupan manusia, khususnya dalam hubungan masyarakat ada tiga hal yang harus ditegakkan yaitu keadilan, musyawarah, persamaan dan juga persaudaraan </w:t>
      </w:r>
      <w:r>
        <w:rPr>
          <w:rFonts w:cstheme="majorBidi"/>
          <w:sz w:val="20"/>
        </w:rPr>
        <w:fldChar w:fldCharType="begin" w:fldLock="1"/>
      </w:r>
      <w:r w:rsidR="00F35248">
        <w:rPr>
          <w:rFonts w:cstheme="majorBidi"/>
          <w:sz w:val="20"/>
        </w:rPr>
        <w:instrText>ADDIN CSL_CITATION {"citationItems":[{"id":"ITEM-1","itemData":{"author":[{"dropping-particle":"","family":"Rais","given":"M Amin","non-dropping-particle":"","parse-names":false,"suffix":""}],"id":"ITEM-1","issued":{"date-parts":[["2010"]]},"publisher":"Mizan","publisher-place":"Bandung","title":"Cakrawala Islam","type":"book"},"uris":["http://www.mendeley.com/documents/?uuid=4cc24d27-0b7d-422e-9df0-56ab6ce3d644"]}],"mendeley":{"formattedCitation":"(Rais, 2010)","plainTextFormattedCitation":"(Rais, 2010)","previouslyFormattedCitation":"(Rais, 2010)"},"properties":{"noteIndex":0},"schema":"https://github.com/citation-style-language/schema/raw/master/csl-citation.json"}</w:instrText>
      </w:r>
      <w:r>
        <w:rPr>
          <w:rFonts w:cstheme="majorBidi"/>
          <w:sz w:val="20"/>
        </w:rPr>
        <w:fldChar w:fldCharType="separate"/>
      </w:r>
      <w:r w:rsidRPr="003F1F5F">
        <w:rPr>
          <w:rFonts w:cstheme="majorBidi"/>
          <w:noProof/>
          <w:sz w:val="20"/>
        </w:rPr>
        <w:t>(Rais, 2010)</w:t>
      </w:r>
      <w:r>
        <w:rPr>
          <w:rFonts w:cstheme="majorBidi"/>
          <w:sz w:val="20"/>
        </w:rPr>
        <w:fldChar w:fldCharType="end"/>
      </w:r>
      <w:r w:rsidRPr="003F1F5F">
        <w:rPr>
          <w:rFonts w:cstheme="majorBidi"/>
          <w:sz w:val="20"/>
        </w:rPr>
        <w:t>.</w:t>
      </w:r>
    </w:p>
    <w:p w:rsidR="00C03F76" w:rsidRPr="00C03F76" w:rsidRDefault="00C03F76" w:rsidP="003F1F5F">
      <w:pPr>
        <w:pStyle w:val="08paragraf"/>
        <w:rPr>
          <w:iCs/>
          <w:sz w:val="20"/>
        </w:rPr>
      </w:pPr>
      <w:r>
        <w:rPr>
          <w:rFonts w:cstheme="majorBidi"/>
          <w:sz w:val="20"/>
        </w:rPr>
        <w:tab/>
      </w:r>
      <w:r w:rsidRPr="00C03F76">
        <w:rPr>
          <w:rFonts w:cstheme="majorBidi"/>
          <w:sz w:val="20"/>
        </w:rPr>
        <w:t>Adapun pokok dari etika atau akhlak dalam Islam yang terdiri dari ciri-ciri khusus yang dapat membedakan dengan etika yang diciptakan oleh manusia itu sendiri, antara lain: pengawasan yang menyeluruh, kebajikan mutlak, kemantapan, kebaikan yang menyeluruh, dengan ini akan membentuk individu yang bertakwa dengan menjadikan  setiap amalan-amalan kebaikan menjadi suatu perbuatan yang wajib agar terhindar dari perbuatan atau tingkah laku yang buruk dan tercela</w:t>
      </w:r>
    </w:p>
    <w:p w:rsidR="0001474C" w:rsidRDefault="0001474C" w:rsidP="0001474C">
      <w:pPr>
        <w:pStyle w:val="07aSubJudul"/>
        <w:rPr>
          <w:lang w:val="id-ID"/>
        </w:rPr>
      </w:pPr>
      <w:r>
        <w:rPr>
          <w:lang w:val="id-ID"/>
        </w:rPr>
        <w:t xml:space="preserve">METODE PENELITIAN </w:t>
      </w:r>
    </w:p>
    <w:p w:rsidR="0001474C" w:rsidRPr="00C03F76" w:rsidRDefault="00C03F76" w:rsidP="0001474C">
      <w:pPr>
        <w:pStyle w:val="08paragraf"/>
      </w:pPr>
      <w:r>
        <w:t>Penelitian ini menggunakan jenis penelitian kepustakaan (</w:t>
      </w:r>
      <w:r>
        <w:rPr>
          <w:i/>
          <w:iCs/>
        </w:rPr>
        <w:t xml:space="preserve">Library Research) </w:t>
      </w:r>
      <w:r>
        <w:t>yaitu dengan artikel, buku, dan juga sumber lainnya yang mendukung dari penelitian ini. Dengan menggunakan pengumpulan data peneliti menggunakan data sekunder dan primer, yang tetap berfokus pada telaah etika dalam tokoh sufistik yaitu Imam Al-Ghazali dengan analisis interprtasi dan kesinambungan historis.</w:t>
      </w:r>
    </w:p>
    <w:p w:rsidR="003477A5" w:rsidRDefault="003477A5" w:rsidP="003477A5">
      <w:pPr>
        <w:pStyle w:val="07aSubJudul"/>
      </w:pPr>
      <w:r>
        <w:t xml:space="preserve">HASIL </w:t>
      </w:r>
      <w:r w:rsidR="006F272E">
        <w:rPr>
          <w:lang w:val="id-ID"/>
        </w:rPr>
        <w:t xml:space="preserve">DAN </w:t>
      </w:r>
      <w:r>
        <w:t>PEMBAHASAN</w:t>
      </w:r>
    </w:p>
    <w:p w:rsidR="003477A5" w:rsidRDefault="007D044E" w:rsidP="00C05460">
      <w:pPr>
        <w:pStyle w:val="07csubsubjuduldibawahsubjudul"/>
      </w:pPr>
      <w:r>
        <w:t>Konsep Etika Menurut Al-Ghazali</w:t>
      </w:r>
    </w:p>
    <w:p w:rsidR="00134EA2" w:rsidRDefault="007D044E" w:rsidP="007D044E">
      <w:pPr>
        <w:pStyle w:val="10NamaTabel"/>
        <w:spacing w:line="360" w:lineRule="auto"/>
        <w:ind w:firstLine="720"/>
        <w:rPr>
          <w:rFonts w:cstheme="majorBidi"/>
          <w:b w:val="0"/>
          <w:lang w:val="id-ID"/>
        </w:rPr>
      </w:pPr>
      <w:r w:rsidRPr="007D044E">
        <w:rPr>
          <w:rFonts w:cstheme="majorBidi"/>
          <w:b w:val="0"/>
        </w:rPr>
        <w:t xml:space="preserve">Imam Al-Ghazali merupakan seorang yang ahli dalam ilmu tasawuf dan mahir dalam bidang agama. Ia tinggal dalam lingkungan yang sangat taat pada agama baik bapak, ibu, </w:t>
      </w:r>
      <w:r w:rsidRPr="007D044E">
        <w:rPr>
          <w:rFonts w:cstheme="majorBidi"/>
          <w:b w:val="0"/>
        </w:rPr>
        <w:lastRenderedPageBreak/>
        <w:t xml:space="preserve">dan juga masyarakat dilingkungan tempatnya. Ayahnya Imam Ghazali punya tekat dan keinginan yang kuat untuk menjadikan anak-anaknya sebagai seorang </w:t>
      </w:r>
      <w:r w:rsidRPr="007D044E">
        <w:rPr>
          <w:rFonts w:cstheme="majorBidi"/>
          <w:b w:val="0"/>
          <w:i/>
          <w:iCs/>
        </w:rPr>
        <w:t xml:space="preserve">alim ulama </w:t>
      </w:r>
      <w:r w:rsidRPr="007D044E">
        <w:rPr>
          <w:rFonts w:cstheme="majorBidi"/>
          <w:b w:val="0"/>
        </w:rPr>
        <w:t xml:space="preserve">yang pintar dan hebat dalam ilmu agama, hal ini terlihat dari kepedulian orangnya memasukkan anaknya kelembaga pendidikan Islam. dari jenjang pendidikan yang telah ditempuhnya menjadi suatu bukti adanya terbentuknya pemikiran serta kepribadian terutama dalam pendidikan, fiqih, tasawuf, filsafat dan juga aqidah. Salah satu karya Imam Al-Ghazali yang paling populer di Indonesia yaitu </w:t>
      </w:r>
      <w:r w:rsidRPr="007D044E">
        <w:rPr>
          <w:rFonts w:cstheme="majorBidi"/>
          <w:b w:val="0"/>
          <w:i/>
          <w:iCs/>
        </w:rPr>
        <w:t xml:space="preserve">Ihya Ulumuddin </w:t>
      </w:r>
      <w:r w:rsidRPr="007D044E">
        <w:rPr>
          <w:rFonts w:cstheme="majorBidi"/>
          <w:b w:val="0"/>
        </w:rPr>
        <w:t>yang berisi mengenai konsep-konsep menghidupkan ilmu agama. Maka dalam hal ini pemikirannya memiliki corak dalam dunia pendidikan Islam, khususnya dalam bidang kehidupan manusia yang berkemkembang seperti saat ini</w:t>
      </w:r>
      <w:r>
        <w:rPr>
          <w:rFonts w:cstheme="majorBidi"/>
          <w:b w:val="0"/>
          <w:lang w:val="id-ID"/>
        </w:rPr>
        <w:t xml:space="preserve">. </w:t>
      </w:r>
    </w:p>
    <w:p w:rsidR="00F35248" w:rsidRDefault="007D044E" w:rsidP="00F35248">
      <w:pPr>
        <w:pStyle w:val="10NamaTabel"/>
        <w:spacing w:line="360" w:lineRule="auto"/>
        <w:ind w:firstLine="720"/>
        <w:rPr>
          <w:b w:val="0"/>
          <w:lang w:val="id-ID"/>
        </w:rPr>
      </w:pPr>
      <w:r>
        <w:rPr>
          <w:b w:val="0"/>
          <w:lang w:val="id-ID"/>
        </w:rPr>
        <w:t xml:space="preserve">Etika atau akhlak manusia sangatlah berkaitan dengan kepribadian dan moral, setiap usaha yang dilakukan baik itu mendidik, memberikan motivasi kepada manusia untuk terus mempelajari ilmu pengetahuan dengan mengikuti berbagai aturan dan ketentuan (norma dan aturan) yang telah disepakati bersama </w:t>
      </w:r>
      <w:r w:rsidR="00F35248">
        <w:rPr>
          <w:b w:val="0"/>
          <w:lang w:val="id-ID"/>
        </w:rPr>
        <w:fldChar w:fldCharType="begin" w:fldLock="1"/>
      </w:r>
      <w:r w:rsidR="00506A6A">
        <w:rPr>
          <w:b w:val="0"/>
          <w:lang w:val="id-ID"/>
        </w:rPr>
        <w:instrText>ADDIN CSL_CITATION {"citationItems":[{"id":"ITEM-1","itemData":{"author":[{"dropping-particle":"","family":"Ridwan Abdul Sani","given":"Muhammad Kadri","non-dropping-particle":"","parse-names":false,"suffix":""}],"id":"ITEM-1","issued":{"date-parts":[["2016"]]},"number-of-pages":"7","publisher":"Bumi Aksara","publisher-place":"Jakarta","title":"Pendidikan Karakter (Mengembangkan Karakter Anak Yang Islami)","type":"book"},"uris":["http://www.mendeley.com/documents/?uuid=03b8bb2e-acc5-4059-92a7-d650b45da64f"]}],"mendeley":{"formattedCitation":"(Ridwan Abdul Sani, 2016)","plainTextFormattedCitation":"(Ridwan Abdul Sani, 2016)","previouslyFormattedCitation":"(Ridwan Abdul Sani, 2016)"},"properties":{"noteIndex":0},"schema":"https://github.com/citation-style-language/schema/raw/master/csl-citation.json"}</w:instrText>
      </w:r>
      <w:r w:rsidR="00F35248">
        <w:rPr>
          <w:b w:val="0"/>
          <w:lang w:val="id-ID"/>
        </w:rPr>
        <w:fldChar w:fldCharType="separate"/>
      </w:r>
      <w:r w:rsidR="004D6D5A" w:rsidRPr="004D6D5A">
        <w:rPr>
          <w:b w:val="0"/>
          <w:noProof/>
          <w:lang w:val="id-ID"/>
        </w:rPr>
        <w:t>(Ridwan Abdul Sani, 2016)</w:t>
      </w:r>
      <w:r w:rsidR="00F35248">
        <w:rPr>
          <w:b w:val="0"/>
          <w:lang w:val="id-ID"/>
        </w:rPr>
        <w:fldChar w:fldCharType="end"/>
      </w:r>
      <w:r w:rsidR="00F35248">
        <w:rPr>
          <w:b w:val="0"/>
          <w:lang w:val="id-ID"/>
        </w:rPr>
        <w:t>. Dalam ajaran Islam telah dijelaskan dalam Al-Qur’an dan Hadits bahwa pembentukan akhlak atau etika manusia yang sebenarnya bertujuan untuk membentuk manusia yang seutuhnya dengan tetap mengikuti terhadap apa yang telah Rasulullah saw contohkan semasa hidupny</w:t>
      </w:r>
      <w:r w:rsidR="005658D1">
        <w:rPr>
          <w:b w:val="0"/>
          <w:lang w:val="id-ID"/>
        </w:rPr>
        <w:t>a agar manusia terhindari dari perbuatan yang buruk.</w:t>
      </w:r>
      <w:r w:rsidR="00535B44">
        <w:rPr>
          <w:b w:val="0"/>
          <w:lang w:val="id-ID"/>
        </w:rPr>
        <w:t xml:space="preserve"> Maka dengan konsep etika atau akhlak ini menjadikan ajaran Islam yang sempurna sebagaimana yang telah Nabi Muhammad saw terapkan. </w:t>
      </w:r>
    </w:p>
    <w:p w:rsidR="00E061AE" w:rsidRDefault="00E061AE" w:rsidP="004D6D5A">
      <w:pPr>
        <w:pStyle w:val="10NamaTabel"/>
        <w:spacing w:line="360" w:lineRule="auto"/>
        <w:ind w:firstLine="720"/>
        <w:rPr>
          <w:b w:val="0"/>
          <w:lang w:val="id-ID"/>
        </w:rPr>
      </w:pPr>
      <w:r>
        <w:rPr>
          <w:b w:val="0"/>
          <w:lang w:val="id-ID"/>
        </w:rPr>
        <w:t xml:space="preserve">Menurut </w:t>
      </w:r>
      <w:r w:rsidR="007A7C5B">
        <w:rPr>
          <w:b w:val="0"/>
          <w:lang w:val="id-ID"/>
        </w:rPr>
        <w:t>Imam Al-Ghazali pendidikan memang sangat penting dalam kehidupan manusia untuk menjadikan manusia ahli dan berilmu pengetahuan, akan tetapi tujuan akhir dari manusia itu harusnya mencapai kesempurnaan akhirat juga. Al-Ghazali memberikan konsep etika dalam Islam itu diambil dari Al-Qur’an dan Hadits agar pemasalahan moral yang semakin merosot saat ini</w:t>
      </w:r>
      <w:r w:rsidR="00EC7C76">
        <w:rPr>
          <w:b w:val="0"/>
          <w:lang w:val="id-ID"/>
        </w:rPr>
        <w:t xml:space="preserve">, </w:t>
      </w:r>
      <w:r w:rsidR="007A7C5B">
        <w:rPr>
          <w:b w:val="0"/>
          <w:lang w:val="id-ID"/>
        </w:rPr>
        <w:t>terjadi dalam masyarakat dapat diatasi secara bersama.</w:t>
      </w:r>
      <w:r w:rsidR="00EC7C76">
        <w:rPr>
          <w:b w:val="0"/>
          <w:lang w:val="id-ID"/>
        </w:rPr>
        <w:t xml:space="preserve"> Dengan permasalahan tersebut maka Al-Ghazali memberikan konsep penyelesaian masalah moral ini agar dapat diatas dengan pendekatan dan langkah mensucikan batiniyah dengan menggunakan metode-metode yang benar dengan membentuk atika atau akhlak yang sesuai dengan akhlak Islami berdasarkan Al-Qur’an dan Hadits</w:t>
      </w:r>
      <w:r w:rsidR="004D6D5A">
        <w:rPr>
          <w:b w:val="0"/>
          <w:lang w:val="id-ID"/>
        </w:rPr>
        <w:t xml:space="preserve"> </w:t>
      </w:r>
      <w:r w:rsidR="004D6D5A">
        <w:rPr>
          <w:b w:val="0"/>
          <w:lang w:val="id-ID"/>
        </w:rPr>
        <w:fldChar w:fldCharType="begin" w:fldLock="1"/>
      </w:r>
      <w:r w:rsidR="00506A6A">
        <w:rPr>
          <w:b w:val="0"/>
          <w:lang w:val="id-ID"/>
        </w:rPr>
        <w:instrText>ADDIN CSL_CITATION {"citationItems":[{"id":"ITEM-1","itemData":{"author":[{"dropping-particle":"","family":"Nata","given":"Abuddin","non-dropping-particle":"","parse-names":false,"suffix":""}],"id":"ITEM-1","issued":{"date-parts":[["2013"]]},"number-of-pages":"305","publisher":"Rajawali Press","publisher-place":"Jakarta","title":"Akhlak Tasawuf dan Karakter Mulia","type":"book"},"uris":["http://www.mendeley.com/documents/?uuid=9431a224-cb0e-4d28-9db5-c1bd2746af59"]}],"mendeley":{"formattedCitation":"(Nata, 2013)","plainTextFormattedCitation":"(Nata, 2013)","previouslyFormattedCitation":"(Nata, 2013)"},"properties":{"noteIndex":0},"schema":"https://github.com/citation-style-language/schema/raw/master/csl-citation.json"}</w:instrText>
      </w:r>
      <w:r w:rsidR="004D6D5A">
        <w:rPr>
          <w:b w:val="0"/>
          <w:lang w:val="id-ID"/>
        </w:rPr>
        <w:fldChar w:fldCharType="separate"/>
      </w:r>
      <w:r w:rsidR="004D6D5A" w:rsidRPr="004D6D5A">
        <w:rPr>
          <w:b w:val="0"/>
          <w:noProof/>
          <w:lang w:val="id-ID"/>
        </w:rPr>
        <w:t>(Nata, 2013)</w:t>
      </w:r>
      <w:r w:rsidR="004D6D5A">
        <w:rPr>
          <w:b w:val="0"/>
          <w:lang w:val="id-ID"/>
        </w:rPr>
        <w:fldChar w:fldCharType="end"/>
      </w:r>
      <w:r w:rsidR="004D6D5A">
        <w:rPr>
          <w:b w:val="0"/>
          <w:lang w:val="id-ID"/>
        </w:rPr>
        <w:t>.</w:t>
      </w:r>
    </w:p>
    <w:p w:rsidR="004D6D5A" w:rsidRDefault="004D6D5A" w:rsidP="004D6D5A">
      <w:pPr>
        <w:pStyle w:val="10NamaTabel"/>
        <w:spacing w:line="360" w:lineRule="auto"/>
        <w:ind w:firstLine="720"/>
        <w:rPr>
          <w:b w:val="0"/>
          <w:lang w:val="id-ID"/>
        </w:rPr>
      </w:pPr>
      <w:r>
        <w:rPr>
          <w:b w:val="0"/>
          <w:lang w:val="id-ID"/>
        </w:rPr>
        <w:t>Al-Ghazali dalam bukunya menyebutkan bahwa manusia memiliki berbagai macam etika atau akhlak, dan dari sekian banyaknya maka dapat diambil beberapa yaitu:</w:t>
      </w:r>
    </w:p>
    <w:p w:rsidR="004D6D5A" w:rsidRDefault="004D6D5A" w:rsidP="004D6D5A">
      <w:pPr>
        <w:pStyle w:val="10NamaTabel"/>
        <w:numPr>
          <w:ilvl w:val="0"/>
          <w:numId w:val="10"/>
        </w:numPr>
        <w:spacing w:line="360" w:lineRule="auto"/>
        <w:rPr>
          <w:b w:val="0"/>
          <w:lang w:val="id-ID"/>
        </w:rPr>
      </w:pPr>
      <w:r>
        <w:rPr>
          <w:b w:val="0"/>
          <w:lang w:val="id-ID"/>
        </w:rPr>
        <w:t xml:space="preserve">Sifat </w:t>
      </w:r>
      <w:r w:rsidRPr="004D6D5A">
        <w:rPr>
          <w:b w:val="0"/>
          <w:i/>
          <w:iCs/>
          <w:lang w:val="id-ID"/>
        </w:rPr>
        <w:t>Rububiyah</w:t>
      </w:r>
      <w:r>
        <w:rPr>
          <w:b w:val="0"/>
          <w:i/>
          <w:iCs/>
          <w:lang w:val="id-ID"/>
        </w:rPr>
        <w:t xml:space="preserve">, </w:t>
      </w:r>
      <w:r>
        <w:rPr>
          <w:b w:val="0"/>
          <w:lang w:val="id-ID"/>
        </w:rPr>
        <w:t xml:space="preserve">sifat ini disebut dengan sifat ketuhanan yang memiliki rasa sombong, hebat, suka dipuji, merasa bangga, mulia, merasa kaya, merasa diri </w:t>
      </w:r>
      <w:r>
        <w:rPr>
          <w:b w:val="0"/>
          <w:lang w:val="id-ID"/>
        </w:rPr>
        <w:lastRenderedPageBreak/>
        <w:t xml:space="preserve">tinggi dari manusia lainnya, </w:t>
      </w:r>
      <w:r w:rsidR="00067CCE">
        <w:rPr>
          <w:b w:val="0"/>
          <w:lang w:val="id-ID"/>
        </w:rPr>
        <w:t>sehingga seolah-olah dia ingin mengutarakan bahwa “Aku Tuhanmu yang Maha Tinggi”. Maka hal ini dapat memberikan dampak yang luar biasa oleh manusia itu sendiri hingga mendapatkan dosa besar yang tanpa disadari tidak akan dapat dihitung dosanya.</w:t>
      </w:r>
    </w:p>
    <w:p w:rsidR="00A73345" w:rsidRDefault="00A73345" w:rsidP="004D6D5A">
      <w:pPr>
        <w:pStyle w:val="10NamaTabel"/>
        <w:numPr>
          <w:ilvl w:val="0"/>
          <w:numId w:val="10"/>
        </w:numPr>
        <w:spacing w:line="360" w:lineRule="auto"/>
        <w:rPr>
          <w:b w:val="0"/>
          <w:lang w:val="id-ID"/>
        </w:rPr>
      </w:pPr>
      <w:r>
        <w:rPr>
          <w:b w:val="0"/>
          <w:lang w:val="id-ID"/>
        </w:rPr>
        <w:t xml:space="preserve">Sifat </w:t>
      </w:r>
      <w:r>
        <w:rPr>
          <w:b w:val="0"/>
          <w:i/>
          <w:iCs/>
          <w:lang w:val="id-ID"/>
        </w:rPr>
        <w:t>S</w:t>
      </w:r>
      <w:r w:rsidR="009A399D">
        <w:rPr>
          <w:b w:val="0"/>
          <w:i/>
          <w:iCs/>
          <w:lang w:val="id-ID"/>
        </w:rPr>
        <w:t>e</w:t>
      </w:r>
      <w:r>
        <w:rPr>
          <w:b w:val="0"/>
          <w:i/>
          <w:iCs/>
          <w:lang w:val="id-ID"/>
        </w:rPr>
        <w:t xml:space="preserve">tan, </w:t>
      </w:r>
      <w:r>
        <w:rPr>
          <w:b w:val="0"/>
          <w:lang w:val="id-ID"/>
        </w:rPr>
        <w:t xml:space="preserve">sifat ini sebagaimana yang kita ketahui bahwa setan memiliki hal-hal yang telah Allar SWT larang bagi manusia itu sendri seperti iri, denki, menipu, berbuat zalim, melakukan kemungkaran dan juga perbuatan yang dapat merusak manusia itu sendiri. </w:t>
      </w:r>
    </w:p>
    <w:p w:rsidR="00A73345" w:rsidRDefault="00A73345" w:rsidP="004D6D5A">
      <w:pPr>
        <w:pStyle w:val="10NamaTabel"/>
        <w:numPr>
          <w:ilvl w:val="0"/>
          <w:numId w:val="10"/>
        </w:numPr>
        <w:spacing w:line="360" w:lineRule="auto"/>
        <w:rPr>
          <w:b w:val="0"/>
          <w:lang w:val="id-ID"/>
        </w:rPr>
      </w:pPr>
      <w:r>
        <w:rPr>
          <w:b w:val="0"/>
          <w:lang w:val="id-ID"/>
        </w:rPr>
        <w:t xml:space="preserve">Sifat Binatang, sifat ini yang harus dihindari oleh manusia seperti serakah, perbuatan-perbuatan yang dilarang lainnya, mencuri, zina, homoseksual dan juga terlalu mengedepankan nafsu duniawinya saja. </w:t>
      </w:r>
    </w:p>
    <w:p w:rsidR="009A399D" w:rsidRDefault="009A399D" w:rsidP="004D6D5A">
      <w:pPr>
        <w:pStyle w:val="10NamaTabel"/>
        <w:numPr>
          <w:ilvl w:val="0"/>
          <w:numId w:val="10"/>
        </w:numPr>
        <w:spacing w:line="360" w:lineRule="auto"/>
        <w:rPr>
          <w:b w:val="0"/>
          <w:lang w:val="id-ID"/>
        </w:rPr>
      </w:pPr>
      <w:r>
        <w:rPr>
          <w:b w:val="0"/>
          <w:lang w:val="id-ID"/>
        </w:rPr>
        <w:t>Sifat Binatang Buas, sifat ini hampir sama dengan sifat setan yaitu perbuatan yang dapat menimbulkan rasa egois, pemarah, kasar, iri hati, dengki dan suka berfoya-foya dengan harta yang bukan sebagaimana perintah dari Allah SWT</w:t>
      </w:r>
      <w:r w:rsidR="00506A6A">
        <w:rPr>
          <w:b w:val="0"/>
          <w:lang w:val="id-ID"/>
        </w:rPr>
        <w:t xml:space="preserve"> </w:t>
      </w:r>
      <w:r w:rsidR="00506A6A">
        <w:rPr>
          <w:b w:val="0"/>
          <w:lang w:val="id-ID"/>
        </w:rPr>
        <w:fldChar w:fldCharType="begin" w:fldLock="1"/>
      </w:r>
      <w:r w:rsidR="00ED0FE9">
        <w:rPr>
          <w:b w:val="0"/>
          <w:lang w:val="id-ID"/>
        </w:rPr>
        <w:instrText>ADDIN CSL_CITATION {"citationItems":[{"id":"ITEM-1","itemData":{"author":[{"dropping-particle":"","family":"Al-Ghazali","given":"Imam","non-dropping-particle":"","parse-names":false,"suffix":""}],"id":"ITEM-1","issued":{"date-parts":[["2011"]]},"number-of-pages":"26-27","publisher":"Marja","publisher-place":"Bandung","title":"Ihya Ulumddin Jilid III","type":"book"},"uris":["http://www.mendeley.com/documents/?uuid=858f3201-4f3b-40e1-9590-0bced819409b"]}],"mendeley":{"formattedCitation":"(Al-Ghazali, 2011)","plainTextFormattedCitation":"(Al-Ghazali, 2011)","previouslyFormattedCitation":"(Al-Ghazali, 2011)"},"properties":{"noteIndex":0},"schema":"https://github.com/citation-style-language/schema/raw/master/csl-citation.json"}</w:instrText>
      </w:r>
      <w:r w:rsidR="00506A6A">
        <w:rPr>
          <w:b w:val="0"/>
          <w:lang w:val="id-ID"/>
        </w:rPr>
        <w:fldChar w:fldCharType="separate"/>
      </w:r>
      <w:r w:rsidR="00506A6A" w:rsidRPr="00506A6A">
        <w:rPr>
          <w:b w:val="0"/>
          <w:noProof/>
          <w:lang w:val="id-ID"/>
        </w:rPr>
        <w:t>(Al-Ghazali, 2011)</w:t>
      </w:r>
      <w:r w:rsidR="00506A6A">
        <w:rPr>
          <w:b w:val="0"/>
          <w:lang w:val="id-ID"/>
        </w:rPr>
        <w:fldChar w:fldCharType="end"/>
      </w:r>
      <w:r w:rsidR="00506A6A">
        <w:rPr>
          <w:b w:val="0"/>
          <w:lang w:val="id-ID"/>
        </w:rPr>
        <w:t>.</w:t>
      </w:r>
    </w:p>
    <w:p w:rsidR="00506A6A" w:rsidRDefault="00506A6A" w:rsidP="00506A6A">
      <w:pPr>
        <w:pStyle w:val="10NamaTabel"/>
        <w:spacing w:line="360" w:lineRule="auto"/>
        <w:ind w:firstLine="720"/>
        <w:rPr>
          <w:b w:val="0"/>
          <w:lang w:val="id-ID"/>
        </w:rPr>
      </w:pPr>
      <w:r>
        <w:rPr>
          <w:b w:val="0"/>
          <w:lang w:val="id-ID"/>
        </w:rPr>
        <w:t>Maka dari penjelasan diatas bahwa manusia memiliki sifat firtahnya dengan akhlak yang baik dapat juga menjadikan manusia itu menjadikan dirinya rusak dari segala perbuatan atau tingkah laku yang tidak baik atau buruk demikian halnya yang telah ada dalam Al-Qur’an dan Hadits. Oleh karena itu manusia harus memiliki kesadaran bahwa hal yang paling baik untuk dilakukan dalam kehidupannya yaitu dengan menanamkan akhlak yang baik pula</w:t>
      </w:r>
      <w:r w:rsidR="00C81EA0">
        <w:rPr>
          <w:b w:val="0"/>
          <w:lang w:val="id-ID"/>
        </w:rPr>
        <w:t xml:space="preserve"> dengan selalu menerapkan sikap zuhud untuk menghindari sifat duniawi.</w:t>
      </w:r>
      <w:r w:rsidR="003D63A0">
        <w:rPr>
          <w:b w:val="0"/>
          <w:lang w:val="id-ID"/>
        </w:rPr>
        <w:t xml:space="preserve"> </w:t>
      </w:r>
      <w:r w:rsidR="00ED0FE9">
        <w:rPr>
          <w:b w:val="0"/>
          <w:lang w:val="id-ID"/>
        </w:rPr>
        <w:t xml:space="preserve">Dikutip dari </w:t>
      </w:r>
      <w:r w:rsidR="00ED0FE9">
        <w:rPr>
          <w:b w:val="0"/>
          <w:lang w:val="id-ID"/>
        </w:rPr>
        <w:fldChar w:fldCharType="begin" w:fldLock="1"/>
      </w:r>
      <w:r w:rsidR="00A62465">
        <w:rPr>
          <w:b w:val="0"/>
          <w:lang w:val="id-ID"/>
        </w:rPr>
        <w:instrText>ADDIN CSL_CITATION {"citationItems":[{"id":"ITEM-1","itemData":{"author":[{"dropping-particle":"","family":"Mahjuddin","given":"","non-dropping-particle":"","parse-names":false,"suffix":""}],"id":"ITEM-1","issued":{"date-parts":[["2010"]]},"number-of-pages":"67","publisher":"Radar Jaya Offset","publisher-place":"Jakarta","title":"Akhlak Tasawuf II","type":"book"},"uris":["http://www.mendeley.com/documents/?uuid=0ed0219f-18f5-4904-a852-4de2f449d669"]}],"mendeley":{"formattedCitation":"(Mahjuddin, 2010)","plainTextFormattedCitation":"(Mahjuddin, 2010)","previouslyFormattedCitation":"(Mahjuddin, 2010)"},"properties":{"noteIndex":0},"schema":"https://github.com/citation-style-language/schema/raw/master/csl-citation.json"}</w:instrText>
      </w:r>
      <w:r w:rsidR="00ED0FE9">
        <w:rPr>
          <w:b w:val="0"/>
          <w:lang w:val="id-ID"/>
        </w:rPr>
        <w:fldChar w:fldCharType="separate"/>
      </w:r>
      <w:r w:rsidR="00ED0FE9" w:rsidRPr="00ED0FE9">
        <w:rPr>
          <w:b w:val="0"/>
          <w:noProof/>
          <w:lang w:val="id-ID"/>
        </w:rPr>
        <w:t>(Mahjuddin, 2010)</w:t>
      </w:r>
      <w:r w:rsidR="00ED0FE9">
        <w:rPr>
          <w:b w:val="0"/>
          <w:lang w:val="id-ID"/>
        </w:rPr>
        <w:fldChar w:fldCharType="end"/>
      </w:r>
      <w:r w:rsidR="00ED0FE9">
        <w:rPr>
          <w:b w:val="0"/>
          <w:lang w:val="id-ID"/>
        </w:rPr>
        <w:t xml:space="preserve"> dia menyatakan bahwa bahwa Imam Al-Ghazali mengemukakan akhlak yang baik itu merupakan keimanan, sebagaimana kebaikan akhlak itu merupakan dari iman, dan keburukan akhlak didapatkan dari sifat munafik atau disebut dengan </w:t>
      </w:r>
      <w:r w:rsidR="00ED0FE9">
        <w:rPr>
          <w:b w:val="0"/>
          <w:i/>
          <w:iCs/>
          <w:lang w:val="id-ID"/>
        </w:rPr>
        <w:t xml:space="preserve">nifaq. </w:t>
      </w:r>
    </w:p>
    <w:p w:rsidR="00ED0FE9" w:rsidRDefault="00ED0FE9" w:rsidP="00506A6A">
      <w:pPr>
        <w:pStyle w:val="10NamaTabel"/>
        <w:spacing w:line="360" w:lineRule="auto"/>
        <w:ind w:firstLine="720"/>
        <w:rPr>
          <w:b w:val="0"/>
          <w:lang w:val="id-ID"/>
        </w:rPr>
      </w:pPr>
      <w:r>
        <w:rPr>
          <w:b w:val="0"/>
          <w:lang w:val="id-ID"/>
        </w:rPr>
        <w:t>Dalam diri manusia untuk mencapai etika atau akhlak yang baik maka diperlukan beberapa pembentukan antara lain sebagai berikut:</w:t>
      </w:r>
    </w:p>
    <w:p w:rsidR="00ED0FE9" w:rsidRDefault="00ED0FE9" w:rsidP="00ED0FE9">
      <w:pPr>
        <w:pStyle w:val="10NamaTabel"/>
        <w:numPr>
          <w:ilvl w:val="0"/>
          <w:numId w:val="11"/>
        </w:numPr>
        <w:spacing w:line="360" w:lineRule="auto"/>
        <w:rPr>
          <w:bCs/>
          <w:i/>
          <w:iCs/>
          <w:lang w:val="id-ID"/>
        </w:rPr>
      </w:pPr>
      <w:r w:rsidRPr="00ED0FE9">
        <w:rPr>
          <w:bCs/>
          <w:i/>
          <w:iCs/>
          <w:lang w:val="id-ID"/>
        </w:rPr>
        <w:t>Takhall</w:t>
      </w:r>
      <w:r>
        <w:rPr>
          <w:bCs/>
          <w:i/>
          <w:iCs/>
          <w:lang w:val="id-ID"/>
        </w:rPr>
        <w:t>i</w:t>
      </w:r>
    </w:p>
    <w:p w:rsidR="00ED0FE9" w:rsidRDefault="00ED0FE9" w:rsidP="00ED0FE9">
      <w:pPr>
        <w:pStyle w:val="10NamaTabel"/>
        <w:spacing w:line="360" w:lineRule="auto"/>
        <w:ind w:left="720" w:firstLine="720"/>
        <w:rPr>
          <w:b w:val="0"/>
          <w:lang w:val="id-ID"/>
        </w:rPr>
      </w:pPr>
      <w:r>
        <w:rPr>
          <w:b w:val="0"/>
          <w:lang w:val="id-ID"/>
        </w:rPr>
        <w:t xml:space="preserve">Takhalli ini adalah langkah yang pertama bagi seseorang yang harus di jalani yaitu dengan mengosongkan diri tingkah laku atau perbuatan yang buruk (tercela). </w:t>
      </w:r>
      <w:r w:rsidR="00782805">
        <w:rPr>
          <w:b w:val="0"/>
          <w:lang w:val="id-ID"/>
        </w:rPr>
        <w:t xml:space="preserve">Dengan maksud mengosongkan diri dari kenikmatan dunia dengan menghindari dari segala perbuatan yang menguasai nafsu, dengan demikian pembentukan akhlak seseorang maka harus bisa membebaskan diri terhadap sifat buruk atau tercela, dan </w:t>
      </w:r>
      <w:r w:rsidR="00782805">
        <w:rPr>
          <w:b w:val="0"/>
          <w:lang w:val="id-ID"/>
        </w:rPr>
        <w:lastRenderedPageBreak/>
        <w:t xml:space="preserve">menempatkan diri kedalam sifat-sifat yang terpuji untuk mendapatkan kebahagiaan yang hakiki. </w:t>
      </w:r>
    </w:p>
    <w:p w:rsidR="006F6953" w:rsidRPr="0057005F" w:rsidRDefault="006F6953" w:rsidP="006F6953">
      <w:pPr>
        <w:pStyle w:val="10NamaTabel"/>
        <w:numPr>
          <w:ilvl w:val="0"/>
          <w:numId w:val="11"/>
        </w:numPr>
        <w:spacing w:line="360" w:lineRule="auto"/>
        <w:rPr>
          <w:bCs/>
          <w:i/>
          <w:iCs/>
          <w:lang w:val="id-ID"/>
        </w:rPr>
      </w:pPr>
      <w:r w:rsidRPr="0057005F">
        <w:rPr>
          <w:bCs/>
          <w:i/>
          <w:iCs/>
          <w:lang w:val="id-ID"/>
        </w:rPr>
        <w:t xml:space="preserve">Tahalli </w:t>
      </w:r>
    </w:p>
    <w:p w:rsidR="006F6953" w:rsidRDefault="0057005F" w:rsidP="0057005F">
      <w:pPr>
        <w:pStyle w:val="10NamaTabel"/>
        <w:spacing w:line="360" w:lineRule="auto"/>
        <w:ind w:left="720" w:firstLine="720"/>
        <w:rPr>
          <w:b w:val="0"/>
          <w:lang w:val="id-ID"/>
        </w:rPr>
      </w:pPr>
      <w:r>
        <w:rPr>
          <w:b w:val="0"/>
          <w:i/>
          <w:iCs/>
          <w:lang w:val="id-ID"/>
        </w:rPr>
        <w:t xml:space="preserve">Tahalli </w:t>
      </w:r>
      <w:r>
        <w:rPr>
          <w:b w:val="0"/>
          <w:lang w:val="id-ID"/>
        </w:rPr>
        <w:t xml:space="preserve">ini merupakan upaya menempatkan atau membiasakan diri terhadap segala tingkah laku, perbuatan, sikap dan tabiat dengan etika atau akhlak yang terpuji, dan ini dilakukan dengan menghidari dir dari segala perbutaan buruk. </w:t>
      </w:r>
      <w:r w:rsidR="007121CD">
        <w:rPr>
          <w:b w:val="0"/>
          <w:lang w:val="id-ID"/>
        </w:rPr>
        <w:t xml:space="preserve">Jika </w:t>
      </w:r>
      <w:r w:rsidR="007121CD">
        <w:rPr>
          <w:b w:val="0"/>
          <w:i/>
          <w:iCs/>
          <w:lang w:val="id-ID"/>
        </w:rPr>
        <w:t xml:space="preserve">Takhalli </w:t>
      </w:r>
      <w:r w:rsidR="007121CD">
        <w:rPr>
          <w:b w:val="0"/>
          <w:lang w:val="id-ID"/>
        </w:rPr>
        <w:t xml:space="preserve">mengosongkan diri dari perbuatan atau sikap yang buruk, maka upaya ini diikuti dengan </w:t>
      </w:r>
      <w:r w:rsidR="007121CD">
        <w:rPr>
          <w:b w:val="0"/>
          <w:i/>
          <w:iCs/>
          <w:lang w:val="id-ID"/>
        </w:rPr>
        <w:t xml:space="preserve">Tahalli </w:t>
      </w:r>
      <w:r w:rsidR="007121CD">
        <w:rPr>
          <w:b w:val="0"/>
          <w:lang w:val="id-ID"/>
        </w:rPr>
        <w:t>menempatkan diri atau mengisi jiwa yang telah dikosongkan dengan sifat terpuji</w:t>
      </w:r>
      <w:r w:rsidR="00F82A00">
        <w:rPr>
          <w:b w:val="0"/>
          <w:lang w:val="id-ID"/>
        </w:rPr>
        <w:t>. Namump membiasakan diri ini didasari dengan berbagai sikap antara lain pertama</w:t>
      </w:r>
      <w:r w:rsidR="00F82A00">
        <w:rPr>
          <w:b w:val="0"/>
          <w:i/>
          <w:iCs/>
          <w:lang w:val="id-ID"/>
        </w:rPr>
        <w:t xml:space="preserve"> At-Taubah, </w:t>
      </w:r>
      <w:r w:rsidR="00F82A00">
        <w:rPr>
          <w:b w:val="0"/>
          <w:lang w:val="id-ID"/>
        </w:rPr>
        <w:t xml:space="preserve">kedua </w:t>
      </w:r>
      <w:r w:rsidR="00F82A00">
        <w:rPr>
          <w:b w:val="0"/>
          <w:i/>
          <w:iCs/>
          <w:lang w:val="id-ID"/>
        </w:rPr>
        <w:t xml:space="preserve">Khauf dan Raja’, </w:t>
      </w:r>
      <w:r w:rsidR="00F82A00">
        <w:rPr>
          <w:b w:val="0"/>
          <w:lang w:val="id-ID"/>
        </w:rPr>
        <w:t xml:space="preserve">ketiga sikap </w:t>
      </w:r>
      <w:r w:rsidR="00F82A00">
        <w:rPr>
          <w:b w:val="0"/>
          <w:i/>
          <w:iCs/>
          <w:lang w:val="id-ID"/>
        </w:rPr>
        <w:t xml:space="preserve">Zuhud </w:t>
      </w:r>
      <w:r w:rsidR="00F82A00">
        <w:rPr>
          <w:b w:val="0"/>
          <w:lang w:val="id-ID"/>
        </w:rPr>
        <w:t xml:space="preserve">yaitu menghidari dunia dengan mengedepankan akhirat. </w:t>
      </w:r>
      <w:r w:rsidR="00593676">
        <w:rPr>
          <w:b w:val="0"/>
          <w:lang w:val="id-ID"/>
        </w:rPr>
        <w:t xml:space="preserve">Keempat </w:t>
      </w:r>
      <w:r w:rsidR="00593676">
        <w:rPr>
          <w:b w:val="0"/>
          <w:i/>
          <w:iCs/>
          <w:lang w:val="id-ID"/>
        </w:rPr>
        <w:t xml:space="preserve">Al-Faqr </w:t>
      </w:r>
      <w:r w:rsidR="00593676">
        <w:rPr>
          <w:b w:val="0"/>
          <w:lang w:val="id-ID"/>
        </w:rPr>
        <w:t xml:space="preserve">merasa puas dan bahagia dengan apa yang dimikili. Keenam </w:t>
      </w:r>
      <w:r w:rsidR="00593676">
        <w:rPr>
          <w:b w:val="0"/>
          <w:i/>
          <w:iCs/>
          <w:lang w:val="id-ID"/>
        </w:rPr>
        <w:t xml:space="preserve">Ash-Shabru </w:t>
      </w:r>
      <w:r w:rsidR="00593676">
        <w:rPr>
          <w:b w:val="0"/>
          <w:lang w:val="id-ID"/>
        </w:rPr>
        <w:t xml:space="preserve">bersikap sabar atas segala ketentuan Allah SWT. </w:t>
      </w:r>
      <w:r w:rsidR="00332E3E">
        <w:rPr>
          <w:b w:val="0"/>
          <w:lang w:val="id-ID"/>
        </w:rPr>
        <w:t xml:space="preserve">Ketujuh </w:t>
      </w:r>
      <w:r w:rsidR="00DC0B76">
        <w:rPr>
          <w:b w:val="0"/>
          <w:i/>
          <w:iCs/>
          <w:lang w:val="id-ID"/>
        </w:rPr>
        <w:t xml:space="preserve">Muraqabah </w:t>
      </w:r>
      <w:r w:rsidR="00DC0B76">
        <w:rPr>
          <w:b w:val="0"/>
          <w:lang w:val="id-ID"/>
        </w:rPr>
        <w:t>segala perbuatan harus tau sejauh mana kewajiban dan pelanggaran.</w:t>
      </w:r>
    </w:p>
    <w:p w:rsidR="00493276" w:rsidRPr="00493276" w:rsidRDefault="00493276" w:rsidP="00493276">
      <w:pPr>
        <w:pStyle w:val="10NamaTabel"/>
        <w:numPr>
          <w:ilvl w:val="0"/>
          <w:numId w:val="11"/>
        </w:numPr>
        <w:spacing w:line="360" w:lineRule="auto"/>
        <w:rPr>
          <w:bCs/>
          <w:lang w:val="id-ID"/>
        </w:rPr>
      </w:pPr>
      <w:r>
        <w:rPr>
          <w:bCs/>
          <w:i/>
          <w:iCs/>
          <w:lang w:val="id-ID"/>
        </w:rPr>
        <w:t xml:space="preserve">Tajalli </w:t>
      </w:r>
    </w:p>
    <w:p w:rsidR="00A34427" w:rsidRDefault="00A62465" w:rsidP="00A171AF">
      <w:pPr>
        <w:pStyle w:val="10NamaTabel"/>
        <w:spacing w:line="360" w:lineRule="auto"/>
        <w:ind w:left="720" w:firstLine="720"/>
        <w:rPr>
          <w:b w:val="0"/>
          <w:lang w:val="id-ID"/>
        </w:rPr>
      </w:pPr>
      <w:r>
        <w:rPr>
          <w:b w:val="0"/>
          <w:i/>
          <w:iCs/>
          <w:lang w:val="id-ID"/>
        </w:rPr>
        <w:t xml:space="preserve">Tajalli </w:t>
      </w:r>
      <w:r>
        <w:rPr>
          <w:b w:val="0"/>
          <w:lang w:val="id-ID"/>
        </w:rPr>
        <w:t xml:space="preserve">ini termasuk dalam tahapan menyempurnakan etika atau akhlak kearah yang lebih baik lagi </w:t>
      </w:r>
      <w:r>
        <w:rPr>
          <w:b w:val="0"/>
          <w:lang w:val="id-ID"/>
        </w:rPr>
        <w:fldChar w:fldCharType="begin" w:fldLock="1"/>
      </w:r>
      <w:r w:rsidR="00A171AF">
        <w:rPr>
          <w:b w:val="0"/>
          <w:lang w:val="id-ID"/>
        </w:rPr>
        <w:instrText>ADDIN CSL_CITATION {"citationItems":[{"id":"ITEM-1","itemData":{"author":[{"dropping-particle":"","family":"Siregar","given":"Ahmad Bangun Nasution dan Rayani Hanum","non-dropping-particle":"","parse-names":false,"suffix":""}],"id":"ITEM-1","issued":{"date-parts":[["2013"]]},"number-of-pages":"30-31","publisher":"PT. Grafindo Persada","publisher-place":"Jakarta","title":"Akhlak Tasawuf","type":"book"},"uris":["http://www.mendeley.com/documents/?uuid=b3244131-0f27-41b0-a05e-487ea5a30e1c"]}],"mendeley":{"formattedCitation":"(Siregar, 2013)","plainTextFormattedCitation":"(Siregar, 2013)","previouslyFormattedCitation":"(Siregar, 2013)"},"properties":{"noteIndex":0},"schema":"https://github.com/citation-style-language/schema/raw/master/csl-citation.json"}</w:instrText>
      </w:r>
      <w:r>
        <w:rPr>
          <w:b w:val="0"/>
          <w:lang w:val="id-ID"/>
        </w:rPr>
        <w:fldChar w:fldCharType="separate"/>
      </w:r>
      <w:r w:rsidRPr="00A62465">
        <w:rPr>
          <w:b w:val="0"/>
          <w:noProof/>
          <w:lang w:val="id-ID"/>
        </w:rPr>
        <w:t>(Siregar, 2013)</w:t>
      </w:r>
      <w:r>
        <w:rPr>
          <w:b w:val="0"/>
          <w:lang w:val="id-ID"/>
        </w:rPr>
        <w:fldChar w:fldCharType="end"/>
      </w:r>
      <w:r>
        <w:rPr>
          <w:b w:val="0"/>
          <w:lang w:val="id-ID"/>
        </w:rPr>
        <w:t xml:space="preserve">. Sebagaimana etika atau akhlak telah sampai pada memantapkan atau mendalami yaitu pada fase </w:t>
      </w:r>
      <w:r>
        <w:rPr>
          <w:b w:val="0"/>
          <w:i/>
          <w:iCs/>
          <w:lang w:val="id-ID"/>
        </w:rPr>
        <w:t>Tahalli</w:t>
      </w:r>
      <w:r w:rsidR="00A171AF">
        <w:rPr>
          <w:b w:val="0"/>
          <w:i/>
          <w:iCs/>
          <w:lang w:val="id-ID"/>
        </w:rPr>
        <w:t xml:space="preserve">. Tajalli </w:t>
      </w:r>
      <w:r w:rsidR="00A171AF">
        <w:rPr>
          <w:b w:val="0"/>
          <w:lang w:val="id-ID"/>
        </w:rPr>
        <w:t>dapat diartikan nur yang ghaib untuk hati. Maka dengan demikian maka manusia perlu melatih jiwa, dengan upaya membersihkan diri dari sifat buruk (tercela) dunia dengan selalu mengedepankan sikap yang baik (terpuji</w:t>
      </w:r>
      <w:r w:rsidR="00972725">
        <w:rPr>
          <w:b w:val="0"/>
          <w:lang w:val="id-ID"/>
        </w:rPr>
        <w:t>)seperti dengan melakukan ibadah yang dapat menghindari dari kemungkaran yang dapat membentengi diri saat bermunajad sama Allah SWT</w:t>
      </w:r>
      <w:r w:rsidR="00AC7C10">
        <w:rPr>
          <w:b w:val="0"/>
          <w:lang w:val="id-ID"/>
        </w:rPr>
        <w:t xml:space="preserve"> tentu hal ini sesuai dengan pembentukan etika atau akhlak yang Islami.</w:t>
      </w:r>
    </w:p>
    <w:p w:rsidR="00493276" w:rsidRDefault="00A34427" w:rsidP="00A34427">
      <w:pPr>
        <w:pStyle w:val="10NamaTabel"/>
        <w:spacing w:line="360" w:lineRule="auto"/>
        <w:ind w:firstLine="720"/>
        <w:rPr>
          <w:b w:val="0"/>
          <w:lang w:val="id-ID"/>
        </w:rPr>
      </w:pPr>
      <w:r>
        <w:rPr>
          <w:b w:val="0"/>
          <w:lang w:val="id-ID"/>
        </w:rPr>
        <w:t>Maka dari penjelasan diatas dapat disimpulkan bahwa pembentukan akhlak haruslah berdasarkan keimanan manusia itu sendiri, dengan mengosongkan diri dari perbuatan buruk atau etika yang buruk, dilanjutkan dengan tahapan mengisi atau menempakan diri kedalam perbuatan baik (terpuji), kemudian dalam fase terakhir maka dengan menyempurkan segala perbuatan, sikap ini menjadi etika atau akhlak yang baik sebagaimana yang telah di</w:t>
      </w:r>
      <w:r w:rsidR="003303B4">
        <w:rPr>
          <w:b w:val="0"/>
          <w:lang w:val="id-ID"/>
        </w:rPr>
        <w:t>contohnya oleh Rasulullah saw, ahklah baik adalah sebaik-baik amalan dari setiap perbuatan dair orang yang memiliki sifat juru, terpercaya</w:t>
      </w:r>
      <w:r w:rsidR="00590263">
        <w:rPr>
          <w:b w:val="0"/>
          <w:lang w:val="id-ID"/>
        </w:rPr>
        <w:t xml:space="preserve"> yang merupakan realiasi dari upaya ketekunan untuk mendekatkan diri kepada Allah SWT</w:t>
      </w:r>
      <w:r w:rsidR="006F225D">
        <w:rPr>
          <w:b w:val="0"/>
          <w:lang w:val="id-ID"/>
        </w:rPr>
        <w:t xml:space="preserve"> </w:t>
      </w:r>
      <w:r w:rsidR="006F225D">
        <w:rPr>
          <w:b w:val="0"/>
          <w:lang w:val="id-ID"/>
        </w:rPr>
        <w:fldChar w:fldCharType="begin" w:fldLock="1"/>
      </w:r>
      <w:r w:rsidR="00B65B2F">
        <w:rPr>
          <w:b w:val="0"/>
          <w:lang w:val="id-ID"/>
        </w:rPr>
        <w:instrText>ADDIN CSL_CITATION {"citationItems":[{"id":"ITEM-1","itemData":{"author":[{"dropping-particle":"","family":"Bambang Q-Anees","given":"Adang Hambali","non-dropping-particle":"","parse-names":false,"suffix":""}],"id":"ITEM-1","issued":{"date-parts":[["2008"]]},"number-of-pages":"201","publisher":"Simbiosa Rekatama","publisher-place":"Bandung","title":"Pendidikan Karakter Berbasis Al-Qur'an","type":"book"},"uris":["http://www.mendeley.com/documents/?uuid=2220d748-ea8f-4371-a3ef-1bbb90e1227b"]}],"mendeley":{"formattedCitation":"(Bambang Q-Anees, 2008)","plainTextFormattedCitation":"(Bambang Q-Anees, 2008)","previouslyFormattedCitation":"(Bambang Q-Anees, 2008)"},"properties":{"noteIndex":0},"schema":"https://github.com/citation-style-language/schema/raw/master/csl-citation.json"}</w:instrText>
      </w:r>
      <w:r w:rsidR="006F225D">
        <w:rPr>
          <w:b w:val="0"/>
          <w:lang w:val="id-ID"/>
        </w:rPr>
        <w:fldChar w:fldCharType="separate"/>
      </w:r>
      <w:r w:rsidR="006F225D" w:rsidRPr="006F225D">
        <w:rPr>
          <w:b w:val="0"/>
          <w:noProof/>
          <w:lang w:val="id-ID"/>
        </w:rPr>
        <w:t>(Bambang Q-Anees, 2008)</w:t>
      </w:r>
      <w:r w:rsidR="006F225D">
        <w:rPr>
          <w:b w:val="0"/>
          <w:lang w:val="id-ID"/>
        </w:rPr>
        <w:fldChar w:fldCharType="end"/>
      </w:r>
      <w:r>
        <w:rPr>
          <w:b w:val="0"/>
          <w:lang w:val="id-ID"/>
        </w:rPr>
        <w:t xml:space="preserve">. </w:t>
      </w:r>
      <w:r w:rsidR="003303B4">
        <w:rPr>
          <w:b w:val="0"/>
          <w:lang w:val="id-ID"/>
        </w:rPr>
        <w:t xml:space="preserve">Oleh </w:t>
      </w:r>
      <w:r w:rsidR="003303B4">
        <w:rPr>
          <w:b w:val="0"/>
          <w:lang w:val="id-ID"/>
        </w:rPr>
        <w:lastRenderedPageBreak/>
        <w:t>karena itu dalam pembentukan etika atau</w:t>
      </w:r>
      <w:r w:rsidR="003303B4">
        <w:rPr>
          <w:b w:val="0"/>
          <w:i/>
          <w:iCs/>
          <w:lang w:val="id-ID"/>
        </w:rPr>
        <w:t xml:space="preserve"> </w:t>
      </w:r>
      <w:r w:rsidR="003303B4">
        <w:rPr>
          <w:b w:val="0"/>
          <w:lang w:val="id-ID"/>
        </w:rPr>
        <w:t>akhlak maka diperlukan beberapa metode antara lain sebagai berikut:</w:t>
      </w:r>
    </w:p>
    <w:p w:rsidR="003303B4" w:rsidRPr="003303B4" w:rsidRDefault="003303B4" w:rsidP="003303B4">
      <w:pPr>
        <w:pStyle w:val="10NamaTabel"/>
        <w:numPr>
          <w:ilvl w:val="0"/>
          <w:numId w:val="12"/>
        </w:numPr>
        <w:spacing w:line="360" w:lineRule="auto"/>
        <w:rPr>
          <w:b w:val="0"/>
          <w:lang w:val="id-ID"/>
        </w:rPr>
      </w:pPr>
      <w:r>
        <w:rPr>
          <w:b w:val="0"/>
          <w:lang w:val="id-ID"/>
        </w:rPr>
        <w:t>Metode Keteladanan</w:t>
      </w:r>
    </w:p>
    <w:p w:rsidR="00ED0FE9" w:rsidRDefault="001F0B52" w:rsidP="00CA63D1">
      <w:pPr>
        <w:pStyle w:val="10NamaTabel"/>
        <w:spacing w:line="360" w:lineRule="auto"/>
        <w:ind w:left="720" w:firstLine="720"/>
        <w:rPr>
          <w:b w:val="0"/>
          <w:lang w:val="id-ID"/>
        </w:rPr>
      </w:pPr>
      <w:r>
        <w:rPr>
          <w:b w:val="0"/>
          <w:lang w:val="id-ID"/>
        </w:rPr>
        <w:t xml:space="preserve">Dengan metode ini maka </w:t>
      </w:r>
      <w:r w:rsidR="00C26EB3">
        <w:rPr>
          <w:b w:val="0"/>
          <w:lang w:val="id-ID"/>
        </w:rPr>
        <w:t>manusia akan meniru dari setiap hal yang baik dari penglihatan atau pandangannya, dengan keteladanan maka akan mengajarkan ilmu dengan memberikan contoh yang siginifikan dalam kehidupan manusia secara langsung sebagaimana yang kita ketahui bahwa Rasulullah saw telah memberikan suri</w:t>
      </w:r>
      <w:r w:rsidR="00B65B2F">
        <w:rPr>
          <w:b w:val="0"/>
          <w:lang w:val="id-ID"/>
        </w:rPr>
        <w:t xml:space="preserve"> </w:t>
      </w:r>
      <w:r w:rsidR="00C26EB3">
        <w:rPr>
          <w:b w:val="0"/>
          <w:lang w:val="id-ID"/>
        </w:rPr>
        <w:t>t</w:t>
      </w:r>
      <w:r w:rsidR="00B65B2F">
        <w:rPr>
          <w:b w:val="0"/>
          <w:lang w:val="id-ID"/>
        </w:rPr>
        <w:t>e</w:t>
      </w:r>
      <w:r w:rsidR="00C26EB3">
        <w:rPr>
          <w:b w:val="0"/>
          <w:lang w:val="id-ID"/>
        </w:rPr>
        <w:t xml:space="preserve">ladan yang baik untuk umat manusia. </w:t>
      </w:r>
      <w:r w:rsidR="00B65B2F">
        <w:rPr>
          <w:b w:val="0"/>
          <w:lang w:val="id-ID"/>
        </w:rPr>
        <w:t>Sebagaimana firman Allah SWT sebagai berikut</w:t>
      </w:r>
    </w:p>
    <w:p w:rsidR="00B65B2F" w:rsidRPr="00DE1C9D" w:rsidRDefault="00B65B2F" w:rsidP="00DE1C9D">
      <w:pPr>
        <w:pStyle w:val="10NamaTabel"/>
        <w:spacing w:line="360" w:lineRule="auto"/>
        <w:ind w:firstLine="720"/>
        <w:rPr>
          <w:b w:val="0"/>
          <w:lang w:val="id-ID"/>
        </w:rPr>
      </w:pPr>
      <w:r w:rsidRPr="00DE1C9D">
        <w:rPr>
          <w:rFonts w:ascii="Arial" w:eastAsiaTheme="minorHAnsi" w:hAnsi="Arial" w:cs="Arial"/>
          <w:rtl/>
          <w:lang w:val="id-ID" w:eastAsia="en-US"/>
        </w:rPr>
        <w:t>لَقَدْ كَانَ لَكُمْ فِيْ رَسُوْلِ اللّٰهِ اُسْوَةٌ حَسَنَةٌ لِّمَنْ كَانَ يَرْجُوا اللّٰهَ وَالْيَوْمَ الْاٰخِرَ وَذَكَرَ اللّٰهَ كَثِيْرًاۗ</w:t>
      </w:r>
    </w:p>
    <w:p w:rsidR="00DE1C9D" w:rsidRDefault="00B65B2F" w:rsidP="00CA63D1">
      <w:pPr>
        <w:pStyle w:val="10NamaTabel"/>
        <w:spacing w:line="360" w:lineRule="auto"/>
        <w:ind w:left="720" w:firstLine="720"/>
        <w:rPr>
          <w:b w:val="0"/>
          <w:lang w:val="id-ID"/>
        </w:rPr>
      </w:pPr>
      <w:r>
        <w:rPr>
          <w:b w:val="0"/>
          <w:i/>
          <w:iCs/>
          <w:lang w:val="id-ID"/>
        </w:rPr>
        <w:t>Sesungguhnya telah ada pada diri Rasulullah itu suri teladan yang baik bagimu yaitu bagi orang yang mengharapkan rahmat Allah dan kedatangan hari kiamat dan dia banyak menyebut Allah. (</w:t>
      </w:r>
      <w:r>
        <w:rPr>
          <w:b w:val="0"/>
          <w:lang w:val="id-ID"/>
        </w:rPr>
        <w:t>QR. Al-Ahzab:21),</w:t>
      </w:r>
      <w:r>
        <w:rPr>
          <w:b w:val="0"/>
          <w:lang w:val="id-ID"/>
        </w:rPr>
        <w:fldChar w:fldCharType="begin" w:fldLock="1"/>
      </w:r>
      <w:r w:rsidR="005D7627">
        <w:rPr>
          <w:b w:val="0"/>
          <w:lang w:val="id-ID"/>
        </w:rPr>
        <w:instrText>ADDIN CSL_CITATION {"citationItems":[{"id":"ITEM-1","itemData":{"author":[{"dropping-particle":"","family":"Departemen Agama RI","given":"","non-dropping-particle":"","parse-names":false,"suffix":""}],"id":"ITEM-1","issued":{"date-parts":[["2018"]]},"number-of-pages":"543","publisher":"CV. Pustaka Harapan","publisher-place":"Jakarta","title":"Al-Qur'an Terjemah","type":"book"},"uris":["http://www.mendeley.com/documents/?uuid=2cfbb5f4-831c-44fa-99dd-43347d4bbd6e"]}],"mendeley":{"formattedCitation":"(Departemen Agama RI, 2018)","plainTextFormattedCitation":"(Departemen Agama RI, 2018)","previouslyFormattedCitation":"(Departemen Agama RI, 2018)"},"properties":{"noteIndex":0},"schema":"https://github.com/citation-style-language/schema/raw/master/csl-citation.json"}</w:instrText>
      </w:r>
      <w:r>
        <w:rPr>
          <w:b w:val="0"/>
          <w:lang w:val="id-ID"/>
        </w:rPr>
        <w:fldChar w:fldCharType="separate"/>
      </w:r>
      <w:r w:rsidRPr="00B65B2F">
        <w:rPr>
          <w:b w:val="0"/>
          <w:noProof/>
          <w:lang w:val="id-ID"/>
        </w:rPr>
        <w:t>(Departemen Agama RI, 2018)</w:t>
      </w:r>
      <w:r>
        <w:rPr>
          <w:b w:val="0"/>
          <w:lang w:val="id-ID"/>
        </w:rPr>
        <w:fldChar w:fldCharType="end"/>
      </w:r>
      <w:r>
        <w:rPr>
          <w:b w:val="0"/>
          <w:lang w:val="id-ID"/>
        </w:rPr>
        <w:t>.</w:t>
      </w:r>
    </w:p>
    <w:p w:rsidR="00B65B2F" w:rsidRDefault="00DE1C9D" w:rsidP="00DE1C9D">
      <w:pPr>
        <w:pStyle w:val="10NamaTabel"/>
        <w:numPr>
          <w:ilvl w:val="0"/>
          <w:numId w:val="12"/>
        </w:numPr>
        <w:spacing w:line="360" w:lineRule="auto"/>
        <w:rPr>
          <w:b w:val="0"/>
          <w:lang w:val="id-ID"/>
        </w:rPr>
      </w:pPr>
      <w:r>
        <w:rPr>
          <w:b w:val="0"/>
          <w:lang w:val="id-ID"/>
        </w:rPr>
        <w:t xml:space="preserve">Metode </w:t>
      </w:r>
      <w:r>
        <w:rPr>
          <w:b w:val="0"/>
          <w:i/>
          <w:iCs/>
          <w:lang w:val="id-ID"/>
        </w:rPr>
        <w:t>At-Tajribah</w:t>
      </w:r>
    </w:p>
    <w:p w:rsidR="00DE1C9D" w:rsidRDefault="00DE1C9D" w:rsidP="00CA63D1">
      <w:pPr>
        <w:pStyle w:val="10NamaTabel"/>
        <w:spacing w:line="360" w:lineRule="auto"/>
        <w:ind w:left="720" w:firstLine="720"/>
        <w:rPr>
          <w:b w:val="0"/>
          <w:lang w:val="id-ID"/>
        </w:rPr>
      </w:pPr>
      <w:r>
        <w:rPr>
          <w:b w:val="0"/>
          <w:lang w:val="id-ID"/>
        </w:rPr>
        <w:t xml:space="preserve">Metode ini merupakan suatu pengalaman dengan mengenalkan setiap kekurangan dari etika atau akhlak yang buruk secara langsung tanpa memalui teori terlebih dahulu. Metode ini dapat ditempuh dengan tiga cara yaitu </w:t>
      </w:r>
      <w:r>
        <w:rPr>
          <w:b w:val="0"/>
          <w:i/>
          <w:iCs/>
          <w:lang w:val="id-ID"/>
        </w:rPr>
        <w:t xml:space="preserve">pertama </w:t>
      </w:r>
      <w:r>
        <w:rPr>
          <w:b w:val="0"/>
          <w:lang w:val="id-ID"/>
        </w:rPr>
        <w:t xml:space="preserve">berteman atau dekat dengan orang yang memiliki sifat atau karakter yang baik. </w:t>
      </w:r>
      <w:r>
        <w:rPr>
          <w:b w:val="0"/>
          <w:i/>
          <w:iCs/>
          <w:lang w:val="id-ID"/>
        </w:rPr>
        <w:t xml:space="preserve">Kedua </w:t>
      </w:r>
      <w:r>
        <w:rPr>
          <w:b w:val="0"/>
          <w:lang w:val="id-ID"/>
        </w:rPr>
        <w:t xml:space="preserve">mengambil suatu hikmah atau pelajaran langsung dari musuhnya atau orang yang berprilaku buruk yang selalu mencari kesalahan temannya. </w:t>
      </w:r>
      <w:r>
        <w:rPr>
          <w:b w:val="0"/>
          <w:i/>
          <w:iCs/>
          <w:lang w:val="id-ID"/>
        </w:rPr>
        <w:t xml:space="preserve">Ketiga </w:t>
      </w:r>
      <w:r>
        <w:rPr>
          <w:b w:val="0"/>
          <w:lang w:val="id-ID"/>
        </w:rPr>
        <w:t>belajar dari lingkungan sekitar atau dalam masyarakat umum.</w:t>
      </w:r>
    </w:p>
    <w:p w:rsidR="00142BCB" w:rsidRDefault="00142BCB" w:rsidP="00142BCB">
      <w:pPr>
        <w:pStyle w:val="10NamaTabel"/>
        <w:numPr>
          <w:ilvl w:val="0"/>
          <w:numId w:val="12"/>
        </w:numPr>
        <w:spacing w:line="360" w:lineRule="auto"/>
        <w:rPr>
          <w:b w:val="0"/>
          <w:lang w:val="id-ID"/>
        </w:rPr>
      </w:pPr>
      <w:r>
        <w:rPr>
          <w:b w:val="0"/>
          <w:lang w:val="id-ID"/>
        </w:rPr>
        <w:t xml:space="preserve">Metode </w:t>
      </w:r>
      <w:r>
        <w:rPr>
          <w:b w:val="0"/>
          <w:i/>
          <w:iCs/>
          <w:lang w:val="id-ID"/>
        </w:rPr>
        <w:t xml:space="preserve">Riyadhah </w:t>
      </w:r>
    </w:p>
    <w:p w:rsidR="00142BCB" w:rsidRDefault="00142BCB" w:rsidP="00CA63D1">
      <w:pPr>
        <w:pStyle w:val="10NamaTabel"/>
        <w:spacing w:line="360" w:lineRule="auto"/>
        <w:ind w:left="720" w:firstLine="720"/>
        <w:rPr>
          <w:b w:val="0"/>
          <w:lang w:val="id-ID"/>
        </w:rPr>
      </w:pPr>
      <w:r>
        <w:rPr>
          <w:b w:val="0"/>
          <w:lang w:val="id-ID"/>
        </w:rPr>
        <w:t xml:space="preserve">Metodi </w:t>
      </w:r>
      <w:r>
        <w:rPr>
          <w:b w:val="0"/>
          <w:i/>
          <w:iCs/>
          <w:lang w:val="id-ID"/>
        </w:rPr>
        <w:t xml:space="preserve">Riyadhah </w:t>
      </w:r>
      <w:r>
        <w:rPr>
          <w:b w:val="0"/>
          <w:lang w:val="id-ID"/>
        </w:rPr>
        <w:t xml:space="preserve">ini melatih jiwa manusia dengan membiasakan diri agar terhindar dari perilaku atau sikap yang mengotori jiwanya. Sikap atau perilaku yang baik biasanya akan dilatih secara terus menerus yang menjadi suatu  kebiasaan yang akan dilakukan dalam kehidupan manusia itu sendiri secara rutin sehingga akan terlatih dengan baik dan benar. </w:t>
      </w:r>
      <w:r w:rsidR="00CE1F53">
        <w:rPr>
          <w:b w:val="0"/>
          <w:i/>
          <w:iCs/>
          <w:lang w:val="id-ID"/>
        </w:rPr>
        <w:t xml:space="preserve">Riyadhah </w:t>
      </w:r>
      <w:r w:rsidR="00CE1F53">
        <w:rPr>
          <w:b w:val="0"/>
          <w:lang w:val="id-ID"/>
        </w:rPr>
        <w:t xml:space="preserve">ini bukanlah hal yang mudah dalam pelaksanaanya, sehingga sebagian merasa sangat berat dalam menjalani, berlatih dengan menyibukkan </w:t>
      </w:r>
      <w:r w:rsidR="00370888">
        <w:rPr>
          <w:b w:val="0"/>
          <w:lang w:val="id-ID"/>
        </w:rPr>
        <w:t>diri demi membentuk etika atau akhlak yang baik dengan mensucikan jiwanya.</w:t>
      </w:r>
      <w:r w:rsidR="00F10886">
        <w:rPr>
          <w:b w:val="0"/>
          <w:lang w:val="id-ID"/>
        </w:rPr>
        <w:t xml:space="preserve"> Sebagaiman firman Allah SWT berikut ini</w:t>
      </w:r>
    </w:p>
    <w:p w:rsidR="00F10886" w:rsidRDefault="00F10886" w:rsidP="005D7627">
      <w:pPr>
        <w:pStyle w:val="10NamaTabel"/>
        <w:spacing w:line="360" w:lineRule="auto"/>
        <w:ind w:firstLine="720"/>
        <w:jc w:val="right"/>
        <w:rPr>
          <w:rFonts w:ascii="Arial" w:eastAsiaTheme="minorHAnsi" w:hAnsi="Arial" w:cs="Arial"/>
          <w:lang w:val="id-ID" w:eastAsia="en-US"/>
        </w:rPr>
      </w:pPr>
      <w:r w:rsidRPr="005D7627">
        <w:rPr>
          <w:rFonts w:ascii="Arial" w:eastAsiaTheme="minorHAnsi" w:hAnsi="Arial" w:cs="Arial"/>
          <w:sz w:val="28"/>
          <w:szCs w:val="28"/>
          <w:rtl/>
          <w:lang w:val="id-ID" w:eastAsia="en-US"/>
        </w:rPr>
        <w:t>قَدْ اَفْلَحَ مَنْ زَكّٰىهَا</w:t>
      </w:r>
      <w:r w:rsidRPr="005D7627">
        <w:rPr>
          <w:rFonts w:ascii="Arial" w:eastAsiaTheme="minorHAnsi" w:hAnsi="Arial" w:cs="Arial"/>
          <w:rtl/>
          <w:lang w:val="id-ID" w:eastAsia="en-US"/>
        </w:rPr>
        <w:t>ۖ</w:t>
      </w:r>
    </w:p>
    <w:p w:rsidR="005D7627" w:rsidRDefault="005D7627" w:rsidP="00CA63D1">
      <w:pPr>
        <w:pStyle w:val="10NamaTabel"/>
        <w:spacing w:line="360" w:lineRule="auto"/>
        <w:ind w:left="720" w:firstLine="720"/>
        <w:rPr>
          <w:b w:val="0"/>
          <w:lang w:val="id-ID"/>
        </w:rPr>
      </w:pPr>
      <w:r>
        <w:rPr>
          <w:b w:val="0"/>
          <w:i/>
          <w:iCs/>
          <w:lang w:val="id-ID"/>
        </w:rPr>
        <w:lastRenderedPageBreak/>
        <w:t xml:space="preserve">Sesungguhnya beruntunglah orang yang mensucikan jiwa itu, </w:t>
      </w:r>
      <w:r>
        <w:rPr>
          <w:b w:val="0"/>
          <w:lang w:val="id-ID"/>
        </w:rPr>
        <w:t xml:space="preserve">QS: Asy-Syam:9 </w:t>
      </w:r>
      <w:r>
        <w:rPr>
          <w:b w:val="0"/>
          <w:lang w:val="id-ID"/>
        </w:rPr>
        <w:fldChar w:fldCharType="begin" w:fldLock="1"/>
      </w:r>
      <w:r w:rsidR="00BC4B62">
        <w:rPr>
          <w:b w:val="0"/>
          <w:lang w:val="id-ID"/>
        </w:rPr>
        <w:instrText>ADDIN CSL_CITATION {"citationItems":[{"id":"ITEM-1","itemData":{"author":[{"dropping-particle":"","family":"Departemen Agama RI","given":"","non-dropping-particle":"","parse-names":false,"suffix":""}],"id":"ITEM-1","issued":{"date-parts":[["2018"]]},"number-of-pages":"543","publisher":"CV. Pustaka Harapan","publisher-place":"Jakarta","title":"Al-Qur'an Terjemah","type":"book"},"uris":["http://www.mendeley.com/documents/?uuid=2cfbb5f4-831c-44fa-99dd-43347d4bbd6e"]}],"mendeley":{"formattedCitation":"(Departemen Agama RI, 2018)","plainTextFormattedCitation":"(Departemen Agama RI, 2018)","previouslyFormattedCitation":"(Departemen Agama RI, 2018)"},"properties":{"noteIndex":0},"schema":"https://github.com/citation-style-language/schema/raw/master/csl-citation.json"}</w:instrText>
      </w:r>
      <w:r>
        <w:rPr>
          <w:b w:val="0"/>
          <w:lang w:val="id-ID"/>
        </w:rPr>
        <w:fldChar w:fldCharType="separate"/>
      </w:r>
      <w:r w:rsidRPr="005D7627">
        <w:rPr>
          <w:b w:val="0"/>
          <w:noProof/>
          <w:lang w:val="id-ID"/>
        </w:rPr>
        <w:t>(Departemen Agama RI, 2018)</w:t>
      </w:r>
      <w:r>
        <w:rPr>
          <w:b w:val="0"/>
          <w:lang w:val="id-ID"/>
        </w:rPr>
        <w:fldChar w:fldCharType="end"/>
      </w:r>
      <w:r>
        <w:rPr>
          <w:b w:val="0"/>
          <w:lang w:val="id-ID"/>
        </w:rPr>
        <w:t>.</w:t>
      </w:r>
    </w:p>
    <w:p w:rsidR="005D7627" w:rsidRDefault="005D7627" w:rsidP="005D7627">
      <w:pPr>
        <w:pStyle w:val="10NamaTabel"/>
        <w:spacing w:line="360" w:lineRule="auto"/>
        <w:ind w:firstLine="720"/>
        <w:rPr>
          <w:b w:val="0"/>
          <w:lang w:val="id-ID"/>
        </w:rPr>
      </w:pPr>
      <w:r>
        <w:rPr>
          <w:b w:val="0"/>
          <w:lang w:val="id-ID"/>
        </w:rPr>
        <w:t>Maka dalam hal ini Imam Al-Ghazali menyatakan bahwa jika etika atau akhlak tidak dapat berubah, makan akan menjadi sia-sialah dengan berbagai macam wasiat, nasehat dan pembentukan akhlak yang baik.</w:t>
      </w:r>
    </w:p>
    <w:p w:rsidR="00CA63D1" w:rsidRPr="00CA63D1" w:rsidRDefault="00CA63D1" w:rsidP="00CA63D1">
      <w:pPr>
        <w:pStyle w:val="10NamaTabel"/>
        <w:numPr>
          <w:ilvl w:val="0"/>
          <w:numId w:val="12"/>
        </w:numPr>
        <w:spacing w:line="360" w:lineRule="auto"/>
        <w:rPr>
          <w:b w:val="0"/>
          <w:lang w:val="id-ID"/>
        </w:rPr>
      </w:pPr>
      <w:r>
        <w:rPr>
          <w:b w:val="0"/>
          <w:lang w:val="id-ID"/>
        </w:rPr>
        <w:t xml:space="preserve">Metode </w:t>
      </w:r>
      <w:r>
        <w:rPr>
          <w:b w:val="0"/>
          <w:i/>
          <w:iCs/>
          <w:lang w:val="id-ID"/>
        </w:rPr>
        <w:t xml:space="preserve">Mujahadah </w:t>
      </w:r>
    </w:p>
    <w:p w:rsidR="00CA63D1" w:rsidRDefault="00CA63D1" w:rsidP="00CA63D1">
      <w:pPr>
        <w:pStyle w:val="10NamaTabel"/>
        <w:spacing w:line="360" w:lineRule="auto"/>
        <w:ind w:left="720" w:firstLine="720"/>
        <w:rPr>
          <w:b w:val="0"/>
          <w:lang w:val="id-ID"/>
        </w:rPr>
      </w:pPr>
      <w:r>
        <w:rPr>
          <w:b w:val="0"/>
          <w:lang w:val="id-ID"/>
        </w:rPr>
        <w:t xml:space="preserve">Metode </w:t>
      </w:r>
      <w:r>
        <w:rPr>
          <w:b w:val="0"/>
          <w:i/>
          <w:iCs/>
          <w:lang w:val="id-ID"/>
        </w:rPr>
        <w:t xml:space="preserve">Mujahadah </w:t>
      </w:r>
      <w:r>
        <w:rPr>
          <w:b w:val="0"/>
          <w:lang w:val="id-ID"/>
        </w:rPr>
        <w:t>ini adalah upaya keras dengan bersungguh-sungguh dalam memimpin diri sendiri untuk melawan keinginan segala nafsu yang rendah. Bermujahadah maka sama artinya dengan membentengi diri dari dorongan dan hasrat diri yang sangat rendah. Maka dalam Al-Qur’an Allah SWT berfirman sebagai berikut:</w:t>
      </w:r>
    </w:p>
    <w:p w:rsidR="00CA63D1" w:rsidRPr="00146392" w:rsidRDefault="00CA63D1" w:rsidP="00CA63D1">
      <w:pPr>
        <w:pStyle w:val="10NamaTabel"/>
        <w:spacing w:line="360" w:lineRule="auto"/>
        <w:ind w:left="720" w:firstLine="720"/>
        <w:rPr>
          <w:b w:val="0"/>
          <w:sz w:val="24"/>
          <w:szCs w:val="24"/>
          <w:lang w:val="id-ID"/>
        </w:rPr>
      </w:pPr>
      <w:r w:rsidRPr="00146392">
        <w:rPr>
          <w:rFonts w:eastAsiaTheme="minorHAnsi" w:cs="Arial"/>
          <w:sz w:val="24"/>
          <w:szCs w:val="24"/>
          <w:rtl/>
          <w:lang w:val="id-ID" w:eastAsia="en-US"/>
        </w:rPr>
        <w:t>يٰٓاَيُّهَا الَّذِيْنَ اٰمَنُوا اتَّقُوا اللّٰهَ وَابْتَغُوْٓا اِلَيْهِ الْوَسِيْلَةَ وَجَاهِدُوْا فِيْ سَبِيْلِهٖ لَعَلَّكُمْ تُفْلِحُوْنَ</w:t>
      </w:r>
    </w:p>
    <w:p w:rsidR="00146392" w:rsidRDefault="00146392" w:rsidP="00FB2305">
      <w:pPr>
        <w:pStyle w:val="07aSubJudul"/>
        <w:rPr>
          <w:b w:val="0"/>
          <w:bCs/>
          <w:color w:val="444444"/>
          <w:sz w:val="20"/>
          <w:shd w:val="clear" w:color="auto" w:fill="FFFFFF"/>
          <w:lang w:val="id-ID"/>
        </w:rPr>
      </w:pPr>
      <w:r>
        <w:rPr>
          <w:lang w:val="id-ID"/>
        </w:rPr>
        <w:tab/>
      </w:r>
      <w:r>
        <w:rPr>
          <w:b w:val="0"/>
          <w:bCs/>
          <w:lang w:val="id-ID"/>
        </w:rPr>
        <w:t xml:space="preserve">Artinya: </w:t>
      </w:r>
      <w:r w:rsidRPr="00146392">
        <w:rPr>
          <w:b w:val="0"/>
          <w:bCs/>
          <w:color w:val="444444"/>
          <w:sz w:val="20"/>
          <w:shd w:val="clear" w:color="auto" w:fill="FFFFFF"/>
        </w:rPr>
        <w:t>Wahai orang-orang yang beriman! Bertakwalah kepada Allah dan carilah wasilah (jalan) untuk mendekatkan diri kepada-Nya, dan berjihadlah (berjuanglah) di jalan-Nya, agar kamu beruntung</w:t>
      </w:r>
      <w:r>
        <w:rPr>
          <w:b w:val="0"/>
          <w:bCs/>
          <w:color w:val="444444"/>
          <w:sz w:val="20"/>
          <w:shd w:val="clear" w:color="auto" w:fill="FFFFFF"/>
          <w:lang w:val="id-ID"/>
        </w:rPr>
        <w:t>.</w:t>
      </w:r>
    </w:p>
    <w:p w:rsidR="00146392" w:rsidRPr="00146392" w:rsidRDefault="00146392" w:rsidP="00FB2305">
      <w:pPr>
        <w:pStyle w:val="07aSubJudul"/>
        <w:rPr>
          <w:b w:val="0"/>
          <w:bCs/>
          <w:lang w:val="id-ID"/>
        </w:rPr>
      </w:pPr>
      <w:r>
        <w:rPr>
          <w:b w:val="0"/>
          <w:bCs/>
          <w:color w:val="444444"/>
          <w:sz w:val="20"/>
          <w:shd w:val="clear" w:color="auto" w:fill="FFFFFF"/>
          <w:lang w:val="id-ID"/>
        </w:rPr>
        <w:tab/>
        <w:t xml:space="preserve">Dari penjelasan ayat diatas maka dapat disimpulkan bahwa bermujahadah merupakan berada di jalan yang telah Allah SWT tentukan, beriman kepadanya, bertakwa, dan juga berjihad dijalan Allah yaitu dengan membentengi diri dari segala hal yang daoat merusa jiwa dengan bersungguh-sungguh menghilangkan sikap dan perilaku yang tercela, dengan selalu menerapkan sifat </w:t>
      </w:r>
      <w:r>
        <w:rPr>
          <w:b w:val="0"/>
          <w:bCs/>
          <w:i/>
          <w:iCs/>
          <w:color w:val="444444"/>
          <w:sz w:val="20"/>
          <w:shd w:val="clear" w:color="auto" w:fill="FFFFFF"/>
          <w:lang w:val="id-ID"/>
        </w:rPr>
        <w:t xml:space="preserve">tawadhu </w:t>
      </w:r>
      <w:r>
        <w:rPr>
          <w:b w:val="0"/>
          <w:bCs/>
          <w:color w:val="444444"/>
          <w:sz w:val="20"/>
          <w:shd w:val="clear" w:color="auto" w:fill="FFFFFF"/>
          <w:lang w:val="id-ID"/>
        </w:rPr>
        <w:t>dalam kehidupan sehari-hari.</w:t>
      </w:r>
    </w:p>
    <w:p w:rsidR="00FB2305" w:rsidRDefault="00FE339C" w:rsidP="00FB2305">
      <w:pPr>
        <w:pStyle w:val="07aSubJudul"/>
      </w:pPr>
      <w:r>
        <w:rPr>
          <w:lang w:val="en-US"/>
        </w:rPr>
        <w:t>S</w:t>
      </w:r>
      <w:r w:rsidR="00FB2305">
        <w:t>IMPULAN DAN SARAN</w:t>
      </w:r>
    </w:p>
    <w:p w:rsidR="00FB2305" w:rsidRDefault="00FE339C" w:rsidP="00FB2305">
      <w:pPr>
        <w:pStyle w:val="07csubsubjuduldibawahsubjudul"/>
      </w:pPr>
      <w:r>
        <w:rPr>
          <w:lang w:val="en-US"/>
        </w:rPr>
        <w:t>S</w:t>
      </w:r>
      <w:r w:rsidR="00FB2305">
        <w:t>impulan</w:t>
      </w:r>
    </w:p>
    <w:p w:rsidR="00FB2305" w:rsidRPr="003A4218" w:rsidRDefault="00C169EB" w:rsidP="00C169EB">
      <w:pPr>
        <w:pStyle w:val="08paragraf"/>
        <w:rPr>
          <w:i/>
          <w:iCs/>
        </w:rPr>
      </w:pPr>
      <w:r>
        <w:t>Etika atau akhlak merupakan perilaku atau sikap seseorang dalam menjalani kehidupan ini, etika adalah penentu dari sifat manusia itu sendri yang mana baik dan juga yang buruk</w:t>
      </w:r>
      <w:r w:rsidR="00FB2305">
        <w:t>.</w:t>
      </w:r>
      <w:r>
        <w:t xml:space="preserve"> Sehingga salah seorang filosof terkemuka dikalangan Islam yaitu Imam Al-Ghazali yang sangat terkenal dengan karya-karya dan pemikirannya hingga saat ini, menyatakan bahwa etika dapat dibentuk dengan tiga hal yaitu </w:t>
      </w:r>
      <w:r>
        <w:rPr>
          <w:i/>
          <w:iCs/>
        </w:rPr>
        <w:t xml:space="preserve">Takhalli, Tahalli, </w:t>
      </w:r>
      <w:r>
        <w:t xml:space="preserve">dan </w:t>
      </w:r>
      <w:r>
        <w:rPr>
          <w:i/>
          <w:iCs/>
        </w:rPr>
        <w:t>Tajalli</w:t>
      </w:r>
      <w:r w:rsidR="003A4218">
        <w:t xml:space="preserve">. Maka etika tidak hanya dengan pembentukan itu saja akan tetapi ada metode yang harus diterapkan antara lain: metode keteladanan, metode </w:t>
      </w:r>
      <w:r w:rsidR="003A4218">
        <w:rPr>
          <w:i/>
          <w:iCs/>
        </w:rPr>
        <w:t xml:space="preserve">tajribiyah, </w:t>
      </w:r>
      <w:r w:rsidR="003A4218">
        <w:t xml:space="preserve">metode </w:t>
      </w:r>
      <w:r w:rsidR="003A4218">
        <w:rPr>
          <w:i/>
          <w:iCs/>
        </w:rPr>
        <w:t xml:space="preserve">riyadhah </w:t>
      </w:r>
      <w:r w:rsidR="003A4218">
        <w:t xml:space="preserve">dan juga metode </w:t>
      </w:r>
      <w:r w:rsidR="003A4218">
        <w:rPr>
          <w:i/>
          <w:iCs/>
        </w:rPr>
        <w:t xml:space="preserve">mujahadah. </w:t>
      </w:r>
      <w:r w:rsidR="006C4878">
        <w:t xml:space="preserve">Maka dengan menerapkan pembentukan dan metode etika tersebut </w:t>
      </w:r>
      <w:r w:rsidR="006C4878">
        <w:lastRenderedPageBreak/>
        <w:t>kita sebagai manusia telah menjalankan sikap dan perilaku yang sesuai dengan akhlak Islami.</w:t>
      </w:r>
      <w:r w:rsidR="003A4218">
        <w:t xml:space="preserve"> </w:t>
      </w:r>
    </w:p>
    <w:p w:rsidR="00FB2305" w:rsidRDefault="00FB2305" w:rsidP="00FB2305">
      <w:pPr>
        <w:pStyle w:val="07bsubsubjuduldibawahparagraf"/>
      </w:pPr>
      <w:r>
        <w:t>Saran</w:t>
      </w:r>
    </w:p>
    <w:p w:rsidR="00FB2305" w:rsidRDefault="00CE6257" w:rsidP="00FB2305">
      <w:pPr>
        <w:pStyle w:val="08paragraf"/>
      </w:pPr>
      <w:r>
        <w:t xml:space="preserve">Dari penjelasan diatas maka peneliti ingin memberikan beberapa hal terutama sebagai pendidik, orang tua dan juga sebagai </w:t>
      </w:r>
      <w:r w:rsidR="00112E17">
        <w:t>masyarakat untuk selalu memperhatikan setiap sikap, tingkah laku, tutur kata yang baik dalam keseharian kita, agar selalu menjadi contoh bagi anak didik dan juga lingkungan sekitar</w:t>
      </w:r>
      <w:r w:rsidR="00A47D19">
        <w:t xml:space="preserve">. </w:t>
      </w:r>
    </w:p>
    <w:p w:rsidR="00FB2305" w:rsidRDefault="00FB2305" w:rsidP="00FB2305">
      <w:pPr>
        <w:pStyle w:val="07aSubJudul"/>
        <w:rPr>
          <w:lang w:val="id-ID"/>
        </w:rPr>
      </w:pPr>
      <w:r>
        <w:t xml:space="preserve">DAFTAR </w:t>
      </w:r>
      <w:r w:rsidR="0060728F">
        <w:t>KE</w:t>
      </w:r>
      <w:r>
        <w:t>PUSTAKA</w:t>
      </w:r>
      <w:r w:rsidR="0060728F">
        <w:t>AN</w:t>
      </w:r>
    </w:p>
    <w:p w:rsidR="00BC4B62" w:rsidRPr="00BC4B62" w:rsidRDefault="00BC4B62" w:rsidP="00BC4B62">
      <w:pPr>
        <w:autoSpaceDE w:val="0"/>
        <w:autoSpaceDN w:val="0"/>
        <w:adjustRightInd w:val="0"/>
        <w:ind w:left="480" w:hanging="480"/>
        <w:rPr>
          <w:rFonts w:ascii="Gadugi" w:hAnsi="Gadugi"/>
          <w:noProof/>
          <w:szCs w:val="24"/>
        </w:rPr>
      </w:pPr>
      <w:r w:rsidRPr="00BC4B62">
        <w:rPr>
          <w:rFonts w:ascii="Gadugi" w:hAnsi="Gadugi"/>
          <w:lang w:val="id-ID"/>
        </w:rPr>
        <w:fldChar w:fldCharType="begin" w:fldLock="1"/>
      </w:r>
      <w:r w:rsidRPr="00BC4B62">
        <w:rPr>
          <w:rFonts w:ascii="Gadugi" w:hAnsi="Gadugi"/>
          <w:lang w:val="id-ID"/>
        </w:rPr>
        <w:instrText xml:space="preserve">ADDIN Mendeley Bibliography CSL_BIBLIOGRAPHY </w:instrText>
      </w:r>
      <w:r w:rsidRPr="00BC4B62">
        <w:rPr>
          <w:rFonts w:ascii="Gadugi" w:hAnsi="Gadugi"/>
          <w:lang w:val="id-ID"/>
        </w:rPr>
        <w:fldChar w:fldCharType="separate"/>
      </w:r>
      <w:r w:rsidRPr="00BC4B62">
        <w:rPr>
          <w:rFonts w:ascii="Gadugi" w:hAnsi="Gadugi"/>
          <w:noProof/>
          <w:szCs w:val="24"/>
        </w:rPr>
        <w:t xml:space="preserve">Al-Ghazali, I. (2011). </w:t>
      </w:r>
      <w:r w:rsidRPr="00BC4B62">
        <w:rPr>
          <w:rFonts w:ascii="Gadugi" w:hAnsi="Gadugi"/>
          <w:i/>
          <w:iCs/>
          <w:noProof/>
          <w:szCs w:val="24"/>
        </w:rPr>
        <w:t>Ihya Ulumddin Jilid III</w:t>
      </w:r>
      <w:r w:rsidRPr="00BC4B62">
        <w:rPr>
          <w:rFonts w:ascii="Gadugi" w:hAnsi="Gadugi"/>
          <w:noProof/>
          <w:szCs w:val="24"/>
        </w:rPr>
        <w:t>. Marja.</w:t>
      </w:r>
    </w:p>
    <w:p w:rsidR="00BC4B62" w:rsidRPr="00BC4B62" w:rsidRDefault="00BC4B62" w:rsidP="00BC4B62">
      <w:pPr>
        <w:autoSpaceDE w:val="0"/>
        <w:autoSpaceDN w:val="0"/>
        <w:adjustRightInd w:val="0"/>
        <w:ind w:left="480" w:hanging="480"/>
        <w:rPr>
          <w:rFonts w:ascii="Gadugi" w:hAnsi="Gadugi"/>
          <w:noProof/>
          <w:szCs w:val="24"/>
        </w:rPr>
      </w:pPr>
      <w:r w:rsidRPr="00BC4B62">
        <w:rPr>
          <w:rFonts w:ascii="Gadugi" w:hAnsi="Gadugi"/>
          <w:noProof/>
          <w:szCs w:val="24"/>
        </w:rPr>
        <w:t xml:space="preserve">AR, J. (2004). </w:t>
      </w:r>
      <w:r w:rsidRPr="00BC4B62">
        <w:rPr>
          <w:rFonts w:ascii="Gadugi" w:hAnsi="Gadugi"/>
          <w:i/>
          <w:iCs/>
          <w:noProof/>
          <w:szCs w:val="24"/>
        </w:rPr>
        <w:t>Pengantar Studi Akhlak</w:t>
      </w:r>
      <w:r w:rsidRPr="00BC4B62">
        <w:rPr>
          <w:rFonts w:ascii="Gadugi" w:hAnsi="Gadugi"/>
          <w:noProof/>
          <w:szCs w:val="24"/>
        </w:rPr>
        <w:t>. Raja Grafindo Persada.</w:t>
      </w:r>
    </w:p>
    <w:p w:rsidR="00BC4B62" w:rsidRPr="00BC4B62" w:rsidRDefault="00BC4B62" w:rsidP="00BC4B62">
      <w:pPr>
        <w:autoSpaceDE w:val="0"/>
        <w:autoSpaceDN w:val="0"/>
        <w:adjustRightInd w:val="0"/>
        <w:ind w:left="480" w:hanging="480"/>
        <w:rPr>
          <w:rFonts w:ascii="Gadugi" w:hAnsi="Gadugi"/>
          <w:noProof/>
          <w:szCs w:val="24"/>
        </w:rPr>
      </w:pPr>
      <w:r w:rsidRPr="00BC4B62">
        <w:rPr>
          <w:rFonts w:ascii="Gadugi" w:hAnsi="Gadugi"/>
          <w:noProof/>
          <w:szCs w:val="24"/>
        </w:rPr>
        <w:t xml:space="preserve">Azra, A. (2001). </w:t>
      </w:r>
      <w:r w:rsidRPr="00BC4B62">
        <w:rPr>
          <w:rFonts w:ascii="Gadugi" w:hAnsi="Gadugi"/>
          <w:i/>
          <w:iCs/>
          <w:noProof/>
          <w:szCs w:val="24"/>
        </w:rPr>
        <w:t>Ensikopedi Islam</w:t>
      </w:r>
      <w:r w:rsidRPr="00BC4B62">
        <w:rPr>
          <w:rFonts w:ascii="Gadugi" w:hAnsi="Gadugi"/>
          <w:noProof/>
          <w:szCs w:val="24"/>
        </w:rPr>
        <w:t>. PT. Ictiar Baru Van Hoeve.</w:t>
      </w:r>
    </w:p>
    <w:p w:rsidR="00BC4B62" w:rsidRPr="00BC4B62" w:rsidRDefault="00BC4B62" w:rsidP="00BC4B62">
      <w:pPr>
        <w:autoSpaceDE w:val="0"/>
        <w:autoSpaceDN w:val="0"/>
        <w:adjustRightInd w:val="0"/>
        <w:ind w:left="480" w:hanging="480"/>
        <w:rPr>
          <w:rFonts w:ascii="Gadugi" w:hAnsi="Gadugi"/>
          <w:noProof/>
          <w:szCs w:val="24"/>
        </w:rPr>
      </w:pPr>
      <w:r w:rsidRPr="00BC4B62">
        <w:rPr>
          <w:rFonts w:ascii="Gadugi" w:hAnsi="Gadugi"/>
          <w:noProof/>
          <w:szCs w:val="24"/>
        </w:rPr>
        <w:t xml:space="preserve">Bambang Q-Anees, A. H. (2008). </w:t>
      </w:r>
      <w:r w:rsidRPr="00BC4B62">
        <w:rPr>
          <w:rFonts w:ascii="Gadugi" w:hAnsi="Gadugi"/>
          <w:i/>
          <w:iCs/>
          <w:noProof/>
          <w:szCs w:val="24"/>
        </w:rPr>
        <w:t>Pendidikan Karakter Berbasis Al-Qur’an</w:t>
      </w:r>
      <w:r w:rsidRPr="00BC4B62">
        <w:rPr>
          <w:rFonts w:ascii="Gadugi" w:hAnsi="Gadugi"/>
          <w:noProof/>
          <w:szCs w:val="24"/>
        </w:rPr>
        <w:t>. Simbiosa Rekatama.</w:t>
      </w:r>
    </w:p>
    <w:p w:rsidR="00BC4B62" w:rsidRPr="00BC4B62" w:rsidRDefault="00BC4B62" w:rsidP="00BC4B62">
      <w:pPr>
        <w:autoSpaceDE w:val="0"/>
        <w:autoSpaceDN w:val="0"/>
        <w:adjustRightInd w:val="0"/>
        <w:ind w:left="480" w:hanging="480"/>
        <w:rPr>
          <w:rFonts w:ascii="Gadugi" w:hAnsi="Gadugi"/>
          <w:noProof/>
          <w:szCs w:val="24"/>
        </w:rPr>
      </w:pPr>
      <w:r w:rsidRPr="00BC4B62">
        <w:rPr>
          <w:rFonts w:ascii="Gadugi" w:hAnsi="Gadugi"/>
          <w:noProof/>
          <w:szCs w:val="24"/>
        </w:rPr>
        <w:t xml:space="preserve">Departemen Agama RI. (2018). </w:t>
      </w:r>
      <w:r w:rsidRPr="00BC4B62">
        <w:rPr>
          <w:rFonts w:ascii="Gadugi" w:hAnsi="Gadugi"/>
          <w:i/>
          <w:iCs/>
          <w:noProof/>
          <w:szCs w:val="24"/>
        </w:rPr>
        <w:t>Al-Qur’an Terjemah</w:t>
      </w:r>
      <w:r w:rsidRPr="00BC4B62">
        <w:rPr>
          <w:rFonts w:ascii="Gadugi" w:hAnsi="Gadugi"/>
          <w:noProof/>
          <w:szCs w:val="24"/>
        </w:rPr>
        <w:t>. CV. Pustaka Harapan.</w:t>
      </w:r>
    </w:p>
    <w:p w:rsidR="00BC4B62" w:rsidRPr="00BC4B62" w:rsidRDefault="00BC4B62" w:rsidP="00BC4B62">
      <w:pPr>
        <w:autoSpaceDE w:val="0"/>
        <w:autoSpaceDN w:val="0"/>
        <w:adjustRightInd w:val="0"/>
        <w:ind w:left="480" w:hanging="480"/>
        <w:rPr>
          <w:rFonts w:ascii="Gadugi" w:hAnsi="Gadugi"/>
          <w:noProof/>
          <w:szCs w:val="24"/>
        </w:rPr>
      </w:pPr>
      <w:r w:rsidRPr="00BC4B62">
        <w:rPr>
          <w:rFonts w:ascii="Gadugi" w:hAnsi="Gadugi"/>
          <w:noProof/>
          <w:szCs w:val="24"/>
        </w:rPr>
        <w:t xml:space="preserve">Hasanah, T. (2020). Aspek Pembentukan Akhlak Menurut Ibnu Qayyim Al-Jauziyyah. </w:t>
      </w:r>
      <w:r w:rsidRPr="00BC4B62">
        <w:rPr>
          <w:rFonts w:ascii="Gadugi" w:hAnsi="Gadugi"/>
          <w:i/>
          <w:iCs/>
          <w:noProof/>
          <w:szCs w:val="24"/>
        </w:rPr>
        <w:t>Jurnal Dedikasi Pendidikan</w:t>
      </w:r>
      <w:r w:rsidRPr="00BC4B62">
        <w:rPr>
          <w:rFonts w:ascii="Gadugi" w:hAnsi="Gadugi"/>
          <w:noProof/>
          <w:szCs w:val="24"/>
        </w:rPr>
        <w:t xml:space="preserve">, </w:t>
      </w:r>
      <w:r w:rsidRPr="00BC4B62">
        <w:rPr>
          <w:rFonts w:ascii="Gadugi" w:hAnsi="Gadugi"/>
          <w:i/>
          <w:iCs/>
          <w:noProof/>
          <w:szCs w:val="24"/>
        </w:rPr>
        <w:t>4</w:t>
      </w:r>
      <w:r w:rsidRPr="00BC4B62">
        <w:rPr>
          <w:rFonts w:ascii="Gadugi" w:hAnsi="Gadugi"/>
          <w:noProof/>
          <w:szCs w:val="24"/>
        </w:rPr>
        <w:t>(2), 183–192.</w:t>
      </w:r>
    </w:p>
    <w:p w:rsidR="00BC4B62" w:rsidRPr="00BC4B62" w:rsidRDefault="00BC4B62" w:rsidP="00BC4B62">
      <w:pPr>
        <w:autoSpaceDE w:val="0"/>
        <w:autoSpaceDN w:val="0"/>
        <w:adjustRightInd w:val="0"/>
        <w:ind w:left="480" w:hanging="480"/>
        <w:rPr>
          <w:rFonts w:ascii="Gadugi" w:hAnsi="Gadugi"/>
          <w:noProof/>
          <w:szCs w:val="24"/>
        </w:rPr>
      </w:pPr>
      <w:r w:rsidRPr="00BC4B62">
        <w:rPr>
          <w:rFonts w:ascii="Gadugi" w:hAnsi="Gadugi"/>
          <w:noProof/>
          <w:szCs w:val="24"/>
        </w:rPr>
        <w:t xml:space="preserve">Juhaya S Praja. (2003). </w:t>
      </w:r>
      <w:r w:rsidRPr="00BC4B62">
        <w:rPr>
          <w:rFonts w:ascii="Gadugi" w:hAnsi="Gadugi"/>
          <w:i/>
          <w:iCs/>
          <w:noProof/>
          <w:szCs w:val="24"/>
        </w:rPr>
        <w:t>Aliran-aliran Filsafat dan Etika</w:t>
      </w:r>
      <w:r w:rsidRPr="00BC4B62">
        <w:rPr>
          <w:rFonts w:ascii="Gadugi" w:hAnsi="Gadugi"/>
          <w:noProof/>
          <w:szCs w:val="24"/>
        </w:rPr>
        <w:t xml:space="preserve"> (1st ed.). KENCANA.</w:t>
      </w:r>
    </w:p>
    <w:p w:rsidR="00BC4B62" w:rsidRPr="00BC4B62" w:rsidRDefault="00BC4B62" w:rsidP="00BC4B62">
      <w:pPr>
        <w:autoSpaceDE w:val="0"/>
        <w:autoSpaceDN w:val="0"/>
        <w:adjustRightInd w:val="0"/>
        <w:ind w:left="480" w:hanging="480"/>
        <w:rPr>
          <w:rFonts w:ascii="Gadugi" w:hAnsi="Gadugi"/>
          <w:noProof/>
          <w:szCs w:val="24"/>
        </w:rPr>
      </w:pPr>
      <w:r w:rsidRPr="00BC4B62">
        <w:rPr>
          <w:rFonts w:ascii="Gadugi" w:hAnsi="Gadugi"/>
          <w:noProof/>
          <w:szCs w:val="24"/>
        </w:rPr>
        <w:t xml:space="preserve">Mahjuddin. (2010). </w:t>
      </w:r>
      <w:r w:rsidRPr="00BC4B62">
        <w:rPr>
          <w:rFonts w:ascii="Gadugi" w:hAnsi="Gadugi"/>
          <w:i/>
          <w:iCs/>
          <w:noProof/>
          <w:szCs w:val="24"/>
        </w:rPr>
        <w:t>Akhlak Tasawuf II</w:t>
      </w:r>
      <w:r w:rsidRPr="00BC4B62">
        <w:rPr>
          <w:rFonts w:ascii="Gadugi" w:hAnsi="Gadugi"/>
          <w:noProof/>
          <w:szCs w:val="24"/>
        </w:rPr>
        <w:t>. Radar Jaya Offset.</w:t>
      </w:r>
    </w:p>
    <w:p w:rsidR="00BC4B62" w:rsidRPr="00BC4B62" w:rsidRDefault="00BC4B62" w:rsidP="00BC4B62">
      <w:pPr>
        <w:autoSpaceDE w:val="0"/>
        <w:autoSpaceDN w:val="0"/>
        <w:adjustRightInd w:val="0"/>
        <w:ind w:left="480" w:hanging="480"/>
        <w:rPr>
          <w:rFonts w:ascii="Gadugi" w:hAnsi="Gadugi"/>
          <w:noProof/>
          <w:szCs w:val="24"/>
        </w:rPr>
      </w:pPr>
      <w:r w:rsidRPr="00BC4B62">
        <w:rPr>
          <w:rFonts w:ascii="Gadugi" w:hAnsi="Gadugi"/>
          <w:noProof/>
          <w:szCs w:val="24"/>
        </w:rPr>
        <w:t xml:space="preserve">Nata, A. (2011). </w:t>
      </w:r>
      <w:r w:rsidRPr="00BC4B62">
        <w:rPr>
          <w:rFonts w:ascii="Gadugi" w:hAnsi="Gadugi"/>
          <w:i/>
          <w:iCs/>
          <w:noProof/>
          <w:szCs w:val="24"/>
        </w:rPr>
        <w:t>Akhlak Tasawuf</w:t>
      </w:r>
      <w:r w:rsidRPr="00BC4B62">
        <w:rPr>
          <w:rFonts w:ascii="Gadugi" w:hAnsi="Gadugi"/>
          <w:noProof/>
          <w:szCs w:val="24"/>
        </w:rPr>
        <w:t>. PT. Raja Grafindo.</w:t>
      </w:r>
    </w:p>
    <w:p w:rsidR="00BC4B62" w:rsidRPr="00BC4B62" w:rsidRDefault="00BC4B62" w:rsidP="00BC4B62">
      <w:pPr>
        <w:autoSpaceDE w:val="0"/>
        <w:autoSpaceDN w:val="0"/>
        <w:adjustRightInd w:val="0"/>
        <w:ind w:left="480" w:hanging="480"/>
        <w:rPr>
          <w:rFonts w:ascii="Gadugi" w:hAnsi="Gadugi"/>
          <w:noProof/>
          <w:szCs w:val="24"/>
        </w:rPr>
      </w:pPr>
      <w:r w:rsidRPr="00BC4B62">
        <w:rPr>
          <w:rFonts w:ascii="Gadugi" w:hAnsi="Gadugi"/>
          <w:noProof/>
          <w:szCs w:val="24"/>
        </w:rPr>
        <w:t xml:space="preserve">Nata, A. (2013). </w:t>
      </w:r>
      <w:r w:rsidRPr="00BC4B62">
        <w:rPr>
          <w:rFonts w:ascii="Gadugi" w:hAnsi="Gadugi"/>
          <w:i/>
          <w:iCs/>
          <w:noProof/>
          <w:szCs w:val="24"/>
        </w:rPr>
        <w:t>Akhlak Tasawuf dan Karakter Mulia</w:t>
      </w:r>
      <w:r w:rsidRPr="00BC4B62">
        <w:rPr>
          <w:rFonts w:ascii="Gadugi" w:hAnsi="Gadugi"/>
          <w:noProof/>
          <w:szCs w:val="24"/>
        </w:rPr>
        <w:t>. Rajawali Press.</w:t>
      </w:r>
    </w:p>
    <w:p w:rsidR="00BC4B62" w:rsidRPr="00BC4B62" w:rsidRDefault="00BC4B62" w:rsidP="00BC4B62">
      <w:pPr>
        <w:autoSpaceDE w:val="0"/>
        <w:autoSpaceDN w:val="0"/>
        <w:adjustRightInd w:val="0"/>
        <w:ind w:left="480" w:hanging="480"/>
        <w:rPr>
          <w:rFonts w:ascii="Gadugi" w:hAnsi="Gadugi"/>
          <w:noProof/>
          <w:szCs w:val="24"/>
        </w:rPr>
      </w:pPr>
      <w:r w:rsidRPr="00BC4B62">
        <w:rPr>
          <w:rFonts w:ascii="Gadugi" w:hAnsi="Gadugi"/>
          <w:noProof/>
          <w:szCs w:val="24"/>
        </w:rPr>
        <w:t xml:space="preserve">Qadir, Z. (2003). </w:t>
      </w:r>
      <w:r w:rsidRPr="00BC4B62">
        <w:rPr>
          <w:rFonts w:ascii="Gadugi" w:hAnsi="Gadugi"/>
          <w:i/>
          <w:iCs/>
          <w:noProof/>
          <w:szCs w:val="24"/>
        </w:rPr>
        <w:t>Etika Islam Suatu Pengantar (Sejarah Teologi dan Etika Agama)</w:t>
      </w:r>
      <w:r w:rsidRPr="00BC4B62">
        <w:rPr>
          <w:rFonts w:ascii="Gadugi" w:hAnsi="Gadugi"/>
          <w:noProof/>
          <w:szCs w:val="24"/>
        </w:rPr>
        <w:t>. Pustaka Pelajar.</w:t>
      </w:r>
    </w:p>
    <w:p w:rsidR="00BC4B62" w:rsidRPr="00BC4B62" w:rsidRDefault="00BC4B62" w:rsidP="00BC4B62">
      <w:pPr>
        <w:autoSpaceDE w:val="0"/>
        <w:autoSpaceDN w:val="0"/>
        <w:adjustRightInd w:val="0"/>
        <w:ind w:left="480" w:hanging="480"/>
        <w:rPr>
          <w:rFonts w:ascii="Gadugi" w:hAnsi="Gadugi"/>
          <w:noProof/>
          <w:szCs w:val="24"/>
        </w:rPr>
      </w:pPr>
      <w:r w:rsidRPr="00BC4B62">
        <w:rPr>
          <w:rFonts w:ascii="Gadugi" w:hAnsi="Gadugi"/>
          <w:noProof/>
          <w:szCs w:val="24"/>
        </w:rPr>
        <w:t xml:space="preserve">Rais, M. A. (2010). </w:t>
      </w:r>
      <w:r w:rsidRPr="00BC4B62">
        <w:rPr>
          <w:rFonts w:ascii="Gadugi" w:hAnsi="Gadugi"/>
          <w:i/>
          <w:iCs/>
          <w:noProof/>
          <w:szCs w:val="24"/>
        </w:rPr>
        <w:t>Cakrawala Islam</w:t>
      </w:r>
      <w:r w:rsidRPr="00BC4B62">
        <w:rPr>
          <w:rFonts w:ascii="Gadugi" w:hAnsi="Gadugi"/>
          <w:noProof/>
          <w:szCs w:val="24"/>
        </w:rPr>
        <w:t>. Mizan.</w:t>
      </w:r>
    </w:p>
    <w:p w:rsidR="00BC4B62" w:rsidRPr="00BC4B62" w:rsidRDefault="00BC4B62" w:rsidP="00BC4B62">
      <w:pPr>
        <w:autoSpaceDE w:val="0"/>
        <w:autoSpaceDN w:val="0"/>
        <w:adjustRightInd w:val="0"/>
        <w:ind w:left="480" w:hanging="480"/>
        <w:rPr>
          <w:rFonts w:ascii="Gadugi" w:hAnsi="Gadugi"/>
          <w:noProof/>
          <w:szCs w:val="24"/>
        </w:rPr>
      </w:pPr>
      <w:r w:rsidRPr="00BC4B62">
        <w:rPr>
          <w:rFonts w:ascii="Gadugi" w:hAnsi="Gadugi"/>
          <w:noProof/>
          <w:szCs w:val="24"/>
        </w:rPr>
        <w:t xml:space="preserve">Ridwan Abdul Sani, M. K. (2016). </w:t>
      </w:r>
      <w:r w:rsidRPr="00BC4B62">
        <w:rPr>
          <w:rFonts w:ascii="Gadugi" w:hAnsi="Gadugi"/>
          <w:i/>
          <w:iCs/>
          <w:noProof/>
          <w:szCs w:val="24"/>
        </w:rPr>
        <w:t>Pendidikan Karakter (Mengembangkan Karakter Anak Yang Islami)</w:t>
      </w:r>
      <w:r w:rsidRPr="00BC4B62">
        <w:rPr>
          <w:rFonts w:ascii="Gadugi" w:hAnsi="Gadugi"/>
          <w:noProof/>
          <w:szCs w:val="24"/>
        </w:rPr>
        <w:t>. Bumi Aksara.</w:t>
      </w:r>
    </w:p>
    <w:p w:rsidR="00BC4B62" w:rsidRPr="00BC4B62" w:rsidRDefault="00BC4B62" w:rsidP="00BC4B62">
      <w:pPr>
        <w:autoSpaceDE w:val="0"/>
        <w:autoSpaceDN w:val="0"/>
        <w:adjustRightInd w:val="0"/>
        <w:ind w:left="480" w:hanging="480"/>
        <w:rPr>
          <w:rFonts w:ascii="Gadugi" w:hAnsi="Gadugi"/>
          <w:noProof/>
        </w:rPr>
      </w:pPr>
      <w:r w:rsidRPr="00BC4B62">
        <w:rPr>
          <w:rFonts w:ascii="Gadugi" w:hAnsi="Gadugi"/>
          <w:noProof/>
          <w:szCs w:val="24"/>
        </w:rPr>
        <w:t xml:space="preserve">Siregar, A. B. N. dan R. H. (2013). </w:t>
      </w:r>
      <w:r w:rsidRPr="00BC4B62">
        <w:rPr>
          <w:rFonts w:ascii="Gadugi" w:hAnsi="Gadugi"/>
          <w:i/>
          <w:iCs/>
          <w:noProof/>
          <w:szCs w:val="24"/>
        </w:rPr>
        <w:t>Akhlak Tasawuf</w:t>
      </w:r>
      <w:r w:rsidRPr="00BC4B62">
        <w:rPr>
          <w:rFonts w:ascii="Gadugi" w:hAnsi="Gadugi"/>
          <w:noProof/>
          <w:szCs w:val="24"/>
        </w:rPr>
        <w:t>. PT. Grafindo Persada.</w:t>
      </w:r>
    </w:p>
    <w:p w:rsidR="00A0317B" w:rsidRPr="00A0317B" w:rsidRDefault="00BC4B62" w:rsidP="00BC4B62">
      <w:pPr>
        <w:rPr>
          <w:lang w:val="id-ID"/>
        </w:rPr>
      </w:pPr>
      <w:r w:rsidRPr="00BC4B62">
        <w:rPr>
          <w:rFonts w:ascii="Gadugi" w:hAnsi="Gadugi"/>
          <w:lang w:val="id-ID"/>
        </w:rPr>
        <w:fldChar w:fldCharType="end"/>
      </w:r>
    </w:p>
    <w:p w:rsidR="00A0317B" w:rsidRPr="00A0317B" w:rsidRDefault="00A0317B" w:rsidP="00A0317B">
      <w:pPr>
        <w:rPr>
          <w:lang w:val="id-ID"/>
        </w:rPr>
      </w:pPr>
    </w:p>
    <w:p w:rsidR="00A0317B" w:rsidRDefault="00A0317B" w:rsidP="00A0317B">
      <w:pPr>
        <w:rPr>
          <w:lang w:val="id-ID"/>
        </w:rPr>
      </w:pPr>
    </w:p>
    <w:p w:rsidR="00C2504F" w:rsidRPr="00A0317B" w:rsidRDefault="00A0317B" w:rsidP="00A0317B">
      <w:pPr>
        <w:tabs>
          <w:tab w:val="left" w:pos="1281"/>
        </w:tabs>
        <w:rPr>
          <w:lang w:val="id-ID"/>
        </w:rPr>
      </w:pPr>
      <w:r>
        <w:rPr>
          <w:lang w:val="id-ID"/>
        </w:rPr>
        <w:tab/>
      </w:r>
    </w:p>
    <w:sectPr w:rsidR="00C2504F" w:rsidRPr="00A0317B" w:rsidSect="00F13E13">
      <w:type w:val="continuous"/>
      <w:pgSz w:w="11906" w:h="16838" w:code="9"/>
      <w:pgMar w:top="1701" w:right="1418" w:bottom="1418" w:left="2268" w:header="709" w:footer="709"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57DB" w:rsidRDefault="005557DB" w:rsidP="00DF7A7D">
      <w:r>
        <w:separator/>
      </w:r>
    </w:p>
  </w:endnote>
  <w:endnote w:type="continuationSeparator" w:id="0">
    <w:p w:rsidR="005557DB" w:rsidRDefault="005557DB"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Gadugi">
    <w:altName w:val="MS Mincho"/>
    <w:panose1 w:val="020B0502040204020203"/>
    <w:charset w:val="00"/>
    <w:family w:val="swiss"/>
    <w:pitch w:val="variable"/>
    <w:sig w:usb0="00000003" w:usb1="00000000" w:usb2="00003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1F497D" w:themeColor="text2"/>
      </w:rPr>
      <w:id w:val="-193303525"/>
      <w:docPartObj>
        <w:docPartGallery w:val="Page Numbers (Bottom of Page)"/>
        <w:docPartUnique/>
      </w:docPartObj>
    </w:sdtPr>
    <w:sdtEndPr>
      <w:rPr>
        <w:rFonts w:asciiTheme="majorHAnsi" w:hAnsiTheme="majorHAnsi"/>
        <w:noProof/>
        <w:sz w:val="24"/>
        <w:szCs w:val="24"/>
      </w:rPr>
    </w:sdtEndPr>
    <w:sdtContent>
      <w:p w:rsidR="005557DB" w:rsidRDefault="005557DB" w:rsidP="00854C81">
        <w:pPr>
          <w:pStyle w:val="Header"/>
          <w:tabs>
            <w:tab w:val="clear" w:pos="9026"/>
          </w:tabs>
          <w:ind w:right="-312" w:firstLine="0"/>
          <w:rPr>
            <w:rFonts w:asciiTheme="majorHAnsi" w:hAnsiTheme="majorHAnsi"/>
            <w:noProof/>
            <w:color w:val="1F497D" w:themeColor="text2"/>
            <w:sz w:val="24"/>
            <w:szCs w:val="24"/>
          </w:rPr>
        </w:pPr>
        <w:r w:rsidRPr="0064374A">
          <w:rPr>
            <w:rFonts w:ascii="Gadugi" w:hAnsi="Gadugi"/>
            <w:b/>
            <w:sz w:val="22"/>
            <w:szCs w:val="22"/>
          </w:rPr>
          <w:fldChar w:fldCharType="begin"/>
        </w:r>
        <w:r w:rsidRPr="00854C81">
          <w:rPr>
            <w:rFonts w:ascii="Gadugi" w:hAnsi="Gadugi"/>
            <w:b/>
            <w:sz w:val="22"/>
            <w:szCs w:val="22"/>
          </w:rPr>
          <w:instrText xml:space="preserve"> PAGE   \* MERGEFORMAT </w:instrText>
        </w:r>
        <w:r w:rsidRPr="0064374A">
          <w:rPr>
            <w:rFonts w:ascii="Gadugi" w:hAnsi="Gadugi"/>
            <w:b/>
            <w:sz w:val="22"/>
            <w:szCs w:val="22"/>
          </w:rPr>
          <w:fldChar w:fldCharType="separate"/>
        </w:r>
        <w:r w:rsidR="00454E7C">
          <w:rPr>
            <w:rFonts w:ascii="Gadugi" w:hAnsi="Gadugi"/>
            <w:b/>
            <w:noProof/>
            <w:sz w:val="22"/>
            <w:szCs w:val="22"/>
          </w:rPr>
          <w:t>10</w:t>
        </w:r>
        <w:r w:rsidRPr="0064374A">
          <w:rPr>
            <w:rFonts w:ascii="Gadugi" w:hAnsi="Gadugi"/>
            <w:b/>
            <w:noProof/>
            <w:sz w:val="22"/>
            <w:szCs w:val="22"/>
          </w:rPr>
          <w:fldChar w:fldCharType="end"/>
        </w:r>
      </w:p>
    </w:sdtContent>
  </w:sdt>
  <w:p w:rsidR="005557DB" w:rsidRPr="007B4805" w:rsidRDefault="005557DB" w:rsidP="005F2F6D">
    <w:pPr>
      <w:pStyle w:val="Footer"/>
      <w:tabs>
        <w:tab w:val="clear" w:pos="4513"/>
        <w:tab w:val="clear" w:pos="9026"/>
        <w:tab w:val="left" w:pos="6882"/>
      </w:tabs>
      <w:ind w:firstLine="0"/>
      <w:rPr>
        <w:rFonts w:asciiTheme="majorHAnsi" w:hAnsiTheme="majorHAnsi"/>
        <w:color w:val="1F497D" w:themeColor="text2"/>
        <w:sz w:val="22"/>
        <w:szCs w:val="22"/>
        <w:lang w:val="id-ID"/>
      </w:rPr>
    </w:pPr>
    <w:r w:rsidRPr="007B4805">
      <w:rPr>
        <w:rFonts w:asciiTheme="majorHAnsi" w:hAnsiTheme="majorHAnsi"/>
        <w:color w:val="1F497D" w:themeColor="text2"/>
        <w:sz w:val="22"/>
        <w:szCs w:val="22"/>
        <w:lang w:val="id-ID"/>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1F497D" w:themeColor="text2"/>
      </w:rPr>
      <w:id w:val="-1852722009"/>
      <w:docPartObj>
        <w:docPartGallery w:val="Page Numbers (Bottom of Page)"/>
        <w:docPartUnique/>
      </w:docPartObj>
    </w:sdtPr>
    <w:sdtEndPr>
      <w:rPr>
        <w:rFonts w:asciiTheme="majorHAnsi" w:hAnsiTheme="majorHAnsi"/>
        <w:noProof/>
        <w:sz w:val="24"/>
        <w:szCs w:val="24"/>
      </w:rPr>
    </w:sdtEndPr>
    <w:sdtContent>
      <w:p w:rsidR="005557DB" w:rsidRPr="0064374A" w:rsidRDefault="005557DB" w:rsidP="0064374A">
        <w:pPr>
          <w:pStyle w:val="Header"/>
          <w:tabs>
            <w:tab w:val="clear" w:pos="9026"/>
          </w:tabs>
          <w:ind w:left="-284" w:right="-312" w:firstLine="0"/>
          <w:rPr>
            <w:rFonts w:ascii="Gadugi" w:hAnsi="Gadugi"/>
            <w:sz w:val="18"/>
            <w:szCs w:val="18"/>
            <w:lang w:val="id-ID"/>
          </w:rPr>
        </w:pPr>
        <w:r w:rsidRPr="0064374A">
          <w:rPr>
            <w:rFonts w:ascii="Gadugi" w:hAnsi="Gadugi"/>
            <w:sz w:val="18"/>
            <w:szCs w:val="18"/>
            <w:lang w:val="id-ID"/>
          </w:rPr>
          <w:t>Judul</w:t>
        </w:r>
        <w:r>
          <w:rPr>
            <w:rFonts w:ascii="Gadugi" w:hAnsi="Gadugi"/>
            <w:sz w:val="18"/>
            <w:szCs w:val="18"/>
            <w:lang w:val="id-ID"/>
          </w:rPr>
          <w:t xml:space="preserve">... </w:t>
        </w:r>
        <w:r>
          <w:rPr>
            <w:rFonts w:ascii="Gadugi" w:hAnsi="Gadugi"/>
            <w:sz w:val="18"/>
            <w:szCs w:val="18"/>
            <w:lang w:val="id-ID"/>
          </w:rPr>
          <w:tab/>
        </w:r>
        <w:r w:rsidRPr="0064374A">
          <w:rPr>
            <w:rFonts w:ascii="Gadugi" w:hAnsi="Gadugi"/>
            <w:b/>
            <w:sz w:val="22"/>
            <w:szCs w:val="22"/>
          </w:rPr>
          <w:fldChar w:fldCharType="begin"/>
        </w:r>
        <w:r w:rsidRPr="0064374A">
          <w:rPr>
            <w:rFonts w:ascii="Gadugi" w:hAnsi="Gadugi"/>
            <w:b/>
            <w:sz w:val="22"/>
            <w:szCs w:val="22"/>
          </w:rPr>
          <w:instrText xml:space="preserve"> PAGE   \* MERGEFORMAT </w:instrText>
        </w:r>
        <w:r w:rsidRPr="0064374A">
          <w:rPr>
            <w:rFonts w:ascii="Gadugi" w:hAnsi="Gadugi"/>
            <w:b/>
            <w:sz w:val="22"/>
            <w:szCs w:val="22"/>
          </w:rPr>
          <w:fldChar w:fldCharType="separate"/>
        </w:r>
        <w:r w:rsidR="00454E7C">
          <w:rPr>
            <w:rFonts w:ascii="Gadugi" w:hAnsi="Gadugi"/>
            <w:b/>
            <w:noProof/>
            <w:sz w:val="22"/>
            <w:szCs w:val="22"/>
          </w:rPr>
          <w:t>9</w:t>
        </w:r>
        <w:r w:rsidRPr="0064374A">
          <w:rPr>
            <w:rFonts w:ascii="Gadugi" w:hAnsi="Gadugi"/>
            <w:b/>
            <w:noProof/>
            <w:sz w:val="22"/>
            <w:szCs w:val="22"/>
          </w:rPr>
          <w:fldChar w:fldCharType="end"/>
        </w:r>
      </w:p>
      <w:p w:rsidR="005557DB" w:rsidRPr="00922FF2" w:rsidRDefault="005557DB" w:rsidP="00BF1115">
        <w:pPr>
          <w:pStyle w:val="Header"/>
          <w:tabs>
            <w:tab w:val="clear" w:pos="9026"/>
            <w:tab w:val="left" w:pos="6134"/>
          </w:tabs>
          <w:ind w:left="-284" w:right="-312" w:firstLine="0"/>
          <w:rPr>
            <w:rFonts w:asciiTheme="majorHAnsi" w:hAnsiTheme="majorHAnsi"/>
            <w:color w:val="1F497D" w:themeColor="text2"/>
            <w:sz w:val="24"/>
            <w:szCs w:val="24"/>
          </w:rPr>
        </w:pPr>
        <w:r w:rsidRPr="0064374A">
          <w:rPr>
            <w:rFonts w:ascii="Gadugi" w:hAnsi="Gadugi"/>
            <w:sz w:val="18"/>
            <w:szCs w:val="18"/>
            <w:lang w:val="id-ID"/>
          </w:rPr>
          <w:t>(Penulis utama)</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57DB" w:rsidRDefault="005557DB" w:rsidP="00DF7A7D">
      <w:r>
        <w:separator/>
      </w:r>
    </w:p>
  </w:footnote>
  <w:footnote w:type="continuationSeparator" w:id="0">
    <w:p w:rsidR="005557DB" w:rsidRDefault="005557DB"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7DB" w:rsidRDefault="005557DB" w:rsidP="00B34CA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Pr>
        <w:rFonts w:ascii="Gadugi" w:hAnsi="Gadugi"/>
        <w:b/>
        <w:sz w:val="16"/>
        <w:szCs w:val="16"/>
      </w:rPr>
      <w:t>21</w:t>
    </w:r>
    <w:r>
      <w:rPr>
        <w:rFonts w:ascii="Gadugi" w:hAnsi="Gadugi"/>
        <w:sz w:val="16"/>
        <w:szCs w:val="16"/>
        <w:lang w:val="id-ID"/>
      </w:rPr>
      <w:t>, 1-10</w:t>
    </w:r>
  </w:p>
  <w:p w:rsidR="005557DB" w:rsidRPr="00000D9F" w:rsidRDefault="005557DB" w:rsidP="00B34CA3">
    <w:pPr>
      <w:pStyle w:val="Header"/>
      <w:ind w:firstLine="0"/>
      <w:jc w:val="right"/>
      <w:rPr>
        <w:rFonts w:ascii="Gadugi" w:hAnsi="Gadugi"/>
        <w:sz w:val="16"/>
        <w:szCs w:val="16"/>
      </w:rPr>
    </w:pPr>
    <w:proofErr w:type="spellStart"/>
    <w:r>
      <w:rPr>
        <w:rFonts w:ascii="Gadugi" w:hAnsi="Gadugi"/>
        <w:sz w:val="16"/>
        <w:szCs w:val="16"/>
      </w:rPr>
      <w:t>Oktober</w:t>
    </w:r>
    <w:proofErr w:type="spellEnd"/>
    <w:r>
      <w:rPr>
        <w:rFonts w:ascii="Gadugi" w:hAnsi="Gadugi"/>
        <w:sz w:val="16"/>
        <w:szCs w:val="16"/>
      </w:rPr>
      <w:t xml:space="preserve"> 2021</w:t>
    </w:r>
  </w:p>
  <w:p w:rsidR="005557DB" w:rsidRPr="00854C81" w:rsidRDefault="00454E7C" w:rsidP="00B34CA3">
    <w:pPr>
      <w:pStyle w:val="Header"/>
      <w:tabs>
        <w:tab w:val="clear" w:pos="9026"/>
      </w:tabs>
      <w:ind w:firstLine="0"/>
      <w:jc w:val="right"/>
    </w:pPr>
    <w:hyperlink r:id="rId1" w:history="1">
      <w:r w:rsidR="005557DB" w:rsidRPr="00854C81">
        <w:rPr>
          <w:rStyle w:val="Hyperlink"/>
          <w:color w:val="auto"/>
          <w:u w:val="none"/>
        </w:rPr>
        <w:t>http://jurnal.abulyatama.ac.id/index.php/semdiunaya</w:t>
      </w:r>
    </w:hyperlink>
  </w:p>
  <w:p w:rsidR="005557DB" w:rsidRPr="00B34CA3" w:rsidRDefault="005557DB" w:rsidP="00B34C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7DB" w:rsidRDefault="005557DB" w:rsidP="00C72FD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Pr>
        <w:rFonts w:ascii="Gadugi" w:hAnsi="Gadugi"/>
        <w:b/>
        <w:sz w:val="16"/>
        <w:szCs w:val="16"/>
      </w:rPr>
      <w:t>21</w:t>
    </w:r>
    <w:r>
      <w:rPr>
        <w:rFonts w:ascii="Gadugi" w:hAnsi="Gadugi"/>
        <w:sz w:val="16"/>
        <w:szCs w:val="16"/>
        <w:lang w:val="id-ID"/>
      </w:rPr>
      <w:t>, 1-10</w:t>
    </w:r>
  </w:p>
  <w:p w:rsidR="005557DB" w:rsidRPr="00000D9F" w:rsidRDefault="005557DB" w:rsidP="00C72FD3">
    <w:pPr>
      <w:pStyle w:val="Header"/>
      <w:ind w:firstLine="0"/>
      <w:jc w:val="right"/>
      <w:rPr>
        <w:rFonts w:ascii="Gadugi" w:hAnsi="Gadugi"/>
        <w:sz w:val="16"/>
        <w:szCs w:val="16"/>
      </w:rPr>
    </w:pPr>
    <w:proofErr w:type="spellStart"/>
    <w:r>
      <w:rPr>
        <w:rFonts w:ascii="Gadugi" w:hAnsi="Gadugi"/>
        <w:sz w:val="16"/>
        <w:szCs w:val="16"/>
      </w:rPr>
      <w:t>Oktober</w:t>
    </w:r>
    <w:proofErr w:type="spellEnd"/>
    <w:r>
      <w:rPr>
        <w:rFonts w:ascii="Gadugi" w:hAnsi="Gadugi"/>
        <w:sz w:val="16"/>
        <w:szCs w:val="16"/>
        <w:lang w:val="id-ID"/>
      </w:rPr>
      <w:t xml:space="preserve"> 20</w:t>
    </w:r>
    <w:r>
      <w:rPr>
        <w:rFonts w:ascii="Gadugi" w:hAnsi="Gadugi"/>
        <w:sz w:val="16"/>
        <w:szCs w:val="16"/>
      </w:rPr>
      <w:t>21</w:t>
    </w:r>
  </w:p>
  <w:p w:rsidR="005557DB" w:rsidRPr="00854C81" w:rsidRDefault="00454E7C" w:rsidP="00854C81">
    <w:pPr>
      <w:pStyle w:val="Header"/>
      <w:tabs>
        <w:tab w:val="clear" w:pos="9026"/>
      </w:tabs>
      <w:ind w:firstLine="0"/>
      <w:jc w:val="right"/>
    </w:pPr>
    <w:hyperlink r:id="rId1" w:history="1">
      <w:r w:rsidR="005557DB" w:rsidRPr="00854C81">
        <w:rPr>
          <w:rStyle w:val="Hyperlink"/>
          <w:color w:val="auto"/>
          <w:u w:val="none"/>
        </w:rPr>
        <w:t>http://jurnal.abulyatama.ac.id/index.php/semdiunaya</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5D250BF"/>
    <w:multiLevelType w:val="hybridMultilevel"/>
    <w:tmpl w:val="0ECAB2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217954D0"/>
    <w:multiLevelType w:val="hybridMultilevel"/>
    <w:tmpl w:val="72D499B6"/>
    <w:lvl w:ilvl="0" w:tplc="40A2050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4B523AED"/>
    <w:multiLevelType w:val="hybridMultilevel"/>
    <w:tmpl w:val="0DEA0526"/>
    <w:lvl w:ilvl="0" w:tplc="04210017">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666D422E"/>
    <w:multiLevelType w:val="hybridMultilevel"/>
    <w:tmpl w:val="84AA1210"/>
    <w:lvl w:ilvl="0" w:tplc="541E5D1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num w:numId="1">
    <w:abstractNumId w:val="0"/>
  </w:num>
  <w:num w:numId="2">
    <w:abstractNumId w:val="9"/>
  </w:num>
  <w:num w:numId="3">
    <w:abstractNumId w:val="4"/>
  </w:num>
  <w:num w:numId="4">
    <w:abstractNumId w:val="7"/>
  </w:num>
  <w:num w:numId="5">
    <w:abstractNumId w:val="6"/>
  </w:num>
  <w:num w:numId="6">
    <w:abstractNumId w:val="2"/>
  </w:num>
  <w:num w:numId="7">
    <w:abstractNumId w:val="8"/>
  </w:num>
  <w:num w:numId="8">
    <w:abstractNumId w:val="11"/>
  </w:num>
  <w:num w:numId="9">
    <w:abstractNumId w:val="1"/>
  </w:num>
  <w:num w:numId="10">
    <w:abstractNumId w:val="10"/>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FB2305"/>
    <w:rsid w:val="00000D9F"/>
    <w:rsid w:val="000072F0"/>
    <w:rsid w:val="0001474C"/>
    <w:rsid w:val="000348FC"/>
    <w:rsid w:val="00065479"/>
    <w:rsid w:val="00067CCE"/>
    <w:rsid w:val="000746F4"/>
    <w:rsid w:val="00085B47"/>
    <w:rsid w:val="00090F28"/>
    <w:rsid w:val="000B2974"/>
    <w:rsid w:val="000B6AE0"/>
    <w:rsid w:val="000C0160"/>
    <w:rsid w:val="000D1D9B"/>
    <w:rsid w:val="000D678E"/>
    <w:rsid w:val="00112E17"/>
    <w:rsid w:val="0011539D"/>
    <w:rsid w:val="00120BDB"/>
    <w:rsid w:val="00134EA2"/>
    <w:rsid w:val="00142BCB"/>
    <w:rsid w:val="00145AA8"/>
    <w:rsid w:val="00146392"/>
    <w:rsid w:val="001665A8"/>
    <w:rsid w:val="001674C1"/>
    <w:rsid w:val="00196511"/>
    <w:rsid w:val="001A3E7F"/>
    <w:rsid w:val="001B6C22"/>
    <w:rsid w:val="001E239C"/>
    <w:rsid w:val="001E6808"/>
    <w:rsid w:val="001F0B52"/>
    <w:rsid w:val="002446CA"/>
    <w:rsid w:val="0026639E"/>
    <w:rsid w:val="00266486"/>
    <w:rsid w:val="0029754D"/>
    <w:rsid w:val="002B2D31"/>
    <w:rsid w:val="002C1F89"/>
    <w:rsid w:val="002E2C33"/>
    <w:rsid w:val="002E4E76"/>
    <w:rsid w:val="002F7EA8"/>
    <w:rsid w:val="00305560"/>
    <w:rsid w:val="003303B4"/>
    <w:rsid w:val="00332E3E"/>
    <w:rsid w:val="00334C66"/>
    <w:rsid w:val="003477A5"/>
    <w:rsid w:val="0035703F"/>
    <w:rsid w:val="00370888"/>
    <w:rsid w:val="00375ABC"/>
    <w:rsid w:val="00380D82"/>
    <w:rsid w:val="003A0715"/>
    <w:rsid w:val="003A4218"/>
    <w:rsid w:val="003B0319"/>
    <w:rsid w:val="003D63A0"/>
    <w:rsid w:val="003F0F5E"/>
    <w:rsid w:val="003F1F5F"/>
    <w:rsid w:val="00402C0C"/>
    <w:rsid w:val="00402CF8"/>
    <w:rsid w:val="00407681"/>
    <w:rsid w:val="00410DE2"/>
    <w:rsid w:val="00454E7C"/>
    <w:rsid w:val="00464CF1"/>
    <w:rsid w:val="00493276"/>
    <w:rsid w:val="004D6D5A"/>
    <w:rsid w:val="004E1238"/>
    <w:rsid w:val="004F340D"/>
    <w:rsid w:val="004F3770"/>
    <w:rsid w:val="00506A6A"/>
    <w:rsid w:val="00535B44"/>
    <w:rsid w:val="005366CF"/>
    <w:rsid w:val="005429AB"/>
    <w:rsid w:val="0054677F"/>
    <w:rsid w:val="005557DB"/>
    <w:rsid w:val="005658D1"/>
    <w:rsid w:val="005662A6"/>
    <w:rsid w:val="0057005F"/>
    <w:rsid w:val="00587670"/>
    <w:rsid w:val="00590263"/>
    <w:rsid w:val="00593676"/>
    <w:rsid w:val="005A387E"/>
    <w:rsid w:val="005D7627"/>
    <w:rsid w:val="005F2F6D"/>
    <w:rsid w:val="0060728F"/>
    <w:rsid w:val="006356A2"/>
    <w:rsid w:val="0064374A"/>
    <w:rsid w:val="006918A9"/>
    <w:rsid w:val="006A00C5"/>
    <w:rsid w:val="006C4878"/>
    <w:rsid w:val="006F225D"/>
    <w:rsid w:val="006F272E"/>
    <w:rsid w:val="006F6953"/>
    <w:rsid w:val="007121CD"/>
    <w:rsid w:val="00712EE9"/>
    <w:rsid w:val="0073148A"/>
    <w:rsid w:val="00774B0F"/>
    <w:rsid w:val="00780345"/>
    <w:rsid w:val="00782805"/>
    <w:rsid w:val="0079337F"/>
    <w:rsid w:val="007942C2"/>
    <w:rsid w:val="007A7C5B"/>
    <w:rsid w:val="007B4805"/>
    <w:rsid w:val="007B4EEF"/>
    <w:rsid w:val="007C4EB2"/>
    <w:rsid w:val="007D044E"/>
    <w:rsid w:val="00835989"/>
    <w:rsid w:val="00854C81"/>
    <w:rsid w:val="0086150E"/>
    <w:rsid w:val="0086479F"/>
    <w:rsid w:val="0089200A"/>
    <w:rsid w:val="00892042"/>
    <w:rsid w:val="008A4591"/>
    <w:rsid w:val="008E64FF"/>
    <w:rsid w:val="00922FF2"/>
    <w:rsid w:val="009272B3"/>
    <w:rsid w:val="00945C92"/>
    <w:rsid w:val="00972725"/>
    <w:rsid w:val="009A399D"/>
    <w:rsid w:val="009A4ED3"/>
    <w:rsid w:val="009C0070"/>
    <w:rsid w:val="009E5426"/>
    <w:rsid w:val="00A0317B"/>
    <w:rsid w:val="00A0636C"/>
    <w:rsid w:val="00A171AF"/>
    <w:rsid w:val="00A20FC1"/>
    <w:rsid w:val="00A34427"/>
    <w:rsid w:val="00A47D19"/>
    <w:rsid w:val="00A61B60"/>
    <w:rsid w:val="00A62465"/>
    <w:rsid w:val="00A65FF2"/>
    <w:rsid w:val="00A73345"/>
    <w:rsid w:val="00A86316"/>
    <w:rsid w:val="00AA26B8"/>
    <w:rsid w:val="00AB458F"/>
    <w:rsid w:val="00AC4D63"/>
    <w:rsid w:val="00AC7C10"/>
    <w:rsid w:val="00B13C5D"/>
    <w:rsid w:val="00B20011"/>
    <w:rsid w:val="00B273A1"/>
    <w:rsid w:val="00B34CA3"/>
    <w:rsid w:val="00B61A21"/>
    <w:rsid w:val="00B64224"/>
    <w:rsid w:val="00B65B2F"/>
    <w:rsid w:val="00B75BE0"/>
    <w:rsid w:val="00BC3B9A"/>
    <w:rsid w:val="00BC4B62"/>
    <w:rsid w:val="00BD7192"/>
    <w:rsid w:val="00BE6CE5"/>
    <w:rsid w:val="00BE7190"/>
    <w:rsid w:val="00BF1115"/>
    <w:rsid w:val="00BF134F"/>
    <w:rsid w:val="00BF515E"/>
    <w:rsid w:val="00C01DBA"/>
    <w:rsid w:val="00C0393E"/>
    <w:rsid w:val="00C03F76"/>
    <w:rsid w:val="00C05460"/>
    <w:rsid w:val="00C169EB"/>
    <w:rsid w:val="00C2504F"/>
    <w:rsid w:val="00C26EB3"/>
    <w:rsid w:val="00C363FC"/>
    <w:rsid w:val="00C52D95"/>
    <w:rsid w:val="00C72FD3"/>
    <w:rsid w:val="00C81EA0"/>
    <w:rsid w:val="00CA63D1"/>
    <w:rsid w:val="00CE1F53"/>
    <w:rsid w:val="00CE6257"/>
    <w:rsid w:val="00CF69D5"/>
    <w:rsid w:val="00D012AB"/>
    <w:rsid w:val="00D11B5D"/>
    <w:rsid w:val="00D170A1"/>
    <w:rsid w:val="00D42119"/>
    <w:rsid w:val="00D47748"/>
    <w:rsid w:val="00D967FA"/>
    <w:rsid w:val="00DA0984"/>
    <w:rsid w:val="00DC0B76"/>
    <w:rsid w:val="00DE1C9D"/>
    <w:rsid w:val="00DF7A7D"/>
    <w:rsid w:val="00E061AE"/>
    <w:rsid w:val="00E71FEF"/>
    <w:rsid w:val="00EC0250"/>
    <w:rsid w:val="00EC7C76"/>
    <w:rsid w:val="00ED0FE9"/>
    <w:rsid w:val="00F06466"/>
    <w:rsid w:val="00F10886"/>
    <w:rsid w:val="00F10A3E"/>
    <w:rsid w:val="00F13E13"/>
    <w:rsid w:val="00F1776C"/>
    <w:rsid w:val="00F35248"/>
    <w:rsid w:val="00F37606"/>
    <w:rsid w:val="00F64D48"/>
    <w:rsid w:val="00F754E8"/>
    <w:rsid w:val="00F82A00"/>
    <w:rsid w:val="00FB2305"/>
    <w:rsid w:val="00FC2649"/>
    <w:rsid w:val="00FE2456"/>
    <w:rsid w:val="00FE339C"/>
    <w:rsid w:val="00FF0E3C"/>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7BE76F09-61E3-498E-8A23-068E866E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C05460"/>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rsid w:val="00BF134F"/>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rsid w:val="00BF134F"/>
    <w:pPr>
      <w:tabs>
        <w:tab w:val="clear" w:pos="4513"/>
        <w:tab w:val="clear" w:pos="9026"/>
        <w:tab w:val="center" w:pos="4320"/>
        <w:tab w:val="right" w:pos="8640"/>
      </w:tabs>
      <w:ind w:right="360"/>
      <w:jc w:val="center"/>
    </w:pPr>
    <w:rPr>
      <w:rFonts w:ascii="Gadugi" w:hAnsi="Gadugi"/>
      <w:lang w:val="sv-SE"/>
    </w:rPr>
  </w:style>
  <w:style w:type="paragraph" w:customStyle="1" w:styleId="04abstractEnglish">
    <w:name w:val="04 abstract English"/>
    <w:basedOn w:val="Title"/>
    <w:qFormat/>
    <w:rsid w:val="00BF134F"/>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rsid w:val="004F3770"/>
    <w:pPr>
      <w:spacing w:before="240"/>
      <w:ind w:left="709" w:right="731" w:firstLine="0"/>
    </w:pPr>
    <w:rPr>
      <w:rFonts w:ascii="Gadugi" w:hAnsi="Gadugi"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4F3770"/>
    <w:pPr>
      <w:spacing w:before="240" w:line="360" w:lineRule="auto"/>
      <w:ind w:firstLine="0"/>
    </w:pPr>
    <w:rPr>
      <w:rFonts w:ascii="Gadugi" w:hAnsi="Gadugi"/>
      <w:b/>
      <w:sz w:val="22"/>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4F3770"/>
    <w:rPr>
      <w:b/>
      <w:lang w:val="sv-SE"/>
    </w:rPr>
  </w:style>
  <w:style w:type="paragraph" w:customStyle="1" w:styleId="08paragraf">
    <w:name w:val="08. paragraf"/>
    <w:basedOn w:val="BodyText2"/>
    <w:qFormat/>
    <w:rsid w:val="004F3770"/>
    <w:pPr>
      <w:spacing w:line="360" w:lineRule="auto"/>
      <w:ind w:firstLine="425"/>
    </w:pPr>
    <w:rPr>
      <w:rFonts w:ascii="Gadugi" w:hAnsi="Gadugi"/>
      <w:spacing w:val="-7"/>
      <w:sz w:val="22"/>
      <w:lang w:val="id-ID"/>
    </w:rPr>
  </w:style>
  <w:style w:type="paragraph" w:customStyle="1" w:styleId="09NamaGambar">
    <w:name w:val="09. Nama Gambar"/>
    <w:basedOn w:val="Normal"/>
    <w:qFormat/>
    <w:rsid w:val="004F3770"/>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rsid w:val="00C05460"/>
    <w:pPr>
      <w:spacing w:before="0"/>
    </w:pPr>
    <w:rPr>
      <w:szCs w:val="22"/>
      <w:lang w:val="id-ID"/>
    </w:rPr>
  </w:style>
  <w:style w:type="paragraph" w:customStyle="1" w:styleId="07bsubsubjuduldibawahparagraf">
    <w:name w:val="07 b) sub sub judul dibawah paragraf"/>
    <w:basedOn w:val="07csubsubjuduldibawahsubjudul"/>
    <w:qFormat/>
    <w:rsid w:val="00C05460"/>
    <w:pPr>
      <w:spacing w:before="240"/>
    </w:pPr>
  </w:style>
  <w:style w:type="paragraph" w:customStyle="1" w:styleId="16daftarpustaka">
    <w:name w:val="16 daftar pustaka"/>
    <w:basedOn w:val="Normal"/>
    <w:qFormat/>
    <w:rsid w:val="00BD7192"/>
    <w:pPr>
      <w:spacing w:line="360" w:lineRule="auto"/>
      <w:ind w:left="567" w:hanging="567"/>
    </w:pPr>
    <w:rPr>
      <w:rFonts w:ascii="Gadugi" w:hAnsi="Gadugi"/>
      <w:lang w:val="id-ID"/>
    </w:rPr>
  </w:style>
  <w:style w:type="paragraph" w:customStyle="1" w:styleId="10NamaTabel">
    <w:name w:val="10. Nama Tabel"/>
    <w:basedOn w:val="01judulartikel"/>
    <w:qFormat/>
    <w:rsid w:val="004F3770"/>
    <w:pPr>
      <w:spacing w:before="120"/>
      <w:jc w:val="both"/>
    </w:pPr>
    <w:rPr>
      <w:caps w:val="0"/>
      <w:sz w:val="20"/>
    </w:rPr>
  </w:style>
  <w:style w:type="paragraph" w:customStyle="1" w:styleId="12SumberTabel">
    <w:name w:val="12 Sumber Tabel"/>
    <w:basedOn w:val="Normal"/>
    <w:qFormat/>
    <w:rsid w:val="009C0070"/>
    <w:pPr>
      <w:ind w:left="567" w:hanging="567"/>
    </w:pPr>
    <w:rPr>
      <w:rFonts w:ascii="Gadugi" w:hAnsi="Gadugi"/>
      <w:sz w:val="18"/>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sid w:val="00085B47"/>
    <w:rPr>
      <w:sz w:val="18"/>
    </w:rPr>
  </w:style>
  <w:style w:type="paragraph" w:customStyle="1" w:styleId="Style6">
    <w:name w:val="Style6"/>
    <w:basedOn w:val="05abstrakIndo"/>
    <w:qFormat/>
    <w:rsid w:val="00085B47"/>
    <w:pPr>
      <w:ind w:left="0" w:right="-2" w:hanging="32"/>
    </w:pPr>
    <w:rPr>
      <w:sz w:val="18"/>
    </w:rPr>
  </w:style>
  <w:style w:type="paragraph" w:customStyle="1" w:styleId="Style7">
    <w:name w:val="Style7"/>
    <w:basedOn w:val="04bkeywords"/>
    <w:qFormat/>
    <w:rsid w:val="00085B47"/>
    <w:rPr>
      <w:sz w:val="18"/>
    </w:rPr>
  </w:style>
  <w:style w:type="paragraph" w:styleId="FootnoteText">
    <w:name w:val="footnote text"/>
    <w:basedOn w:val="Normal"/>
    <w:link w:val="FootnoteTextChar"/>
    <w:uiPriority w:val="99"/>
    <w:semiHidden/>
    <w:unhideWhenUsed/>
    <w:rsid w:val="00375ABC"/>
  </w:style>
  <w:style w:type="character" w:customStyle="1" w:styleId="FootnoteTextChar">
    <w:name w:val="Footnote Text Char"/>
    <w:basedOn w:val="DefaultParagraphFont"/>
    <w:link w:val="FootnoteText"/>
    <w:uiPriority w:val="99"/>
    <w:semiHidden/>
    <w:rsid w:val="00375ABC"/>
    <w:rPr>
      <w:rFonts w:ascii="Times New Roman" w:eastAsia="MS Mincho" w:hAnsi="Times New Roman" w:cs="Times New Roman"/>
      <w:kern w:val="2"/>
      <w:sz w:val="20"/>
      <w:szCs w:val="20"/>
      <w:lang w:val="en-US" w:eastAsia="ja-JP"/>
    </w:rPr>
  </w:style>
  <w:style w:type="character" w:styleId="FootnoteReference">
    <w:name w:val="footnote reference"/>
    <w:basedOn w:val="DefaultParagraphFont"/>
    <w:uiPriority w:val="99"/>
    <w:semiHidden/>
    <w:unhideWhenUsed/>
    <w:rsid w:val="00375ABC"/>
    <w:rPr>
      <w:vertAlign w:val="superscript"/>
    </w:rPr>
  </w:style>
  <w:style w:type="paragraph" w:styleId="ListParagraph">
    <w:name w:val="List Paragraph"/>
    <w:basedOn w:val="Normal"/>
    <w:uiPriority w:val="34"/>
    <w:qFormat/>
    <w:rsid w:val="00375ABC"/>
    <w:pPr>
      <w:widowControl/>
      <w:spacing w:after="200" w:line="276" w:lineRule="auto"/>
      <w:ind w:left="720" w:firstLine="0"/>
      <w:contextualSpacing/>
      <w:jc w:val="left"/>
    </w:pPr>
    <w:rPr>
      <w:rFonts w:asciiTheme="minorHAnsi" w:eastAsiaTheme="minorHAnsi" w:hAnsiTheme="minorHAnsi" w:cstheme="minorBidi"/>
      <w:kern w:val="0"/>
      <w:sz w:val="22"/>
      <w:szCs w:val="22"/>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84B97-F735-4233-BD12-37899D52E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5129</Words>
  <Characters>29239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5</cp:revision>
  <cp:lastPrinted>2017-10-03T17:48:00Z</cp:lastPrinted>
  <dcterms:created xsi:type="dcterms:W3CDTF">2021-10-11T07:40:00Z</dcterms:created>
  <dcterms:modified xsi:type="dcterms:W3CDTF">2021-10-12T03:04:00Z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92fdf04f-51a5-3f3b-8e43-3c7ba47bb63d</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