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FFE94D" w14:textId="37EF1162" w:rsidR="00FB2305" w:rsidRPr="008D49C9" w:rsidRDefault="00C13C78" w:rsidP="008D49C9">
      <w:pPr>
        <w:ind w:firstLine="0"/>
        <w:jc w:val="center"/>
        <w:rPr>
          <w:b/>
          <w:sz w:val="22"/>
          <w:szCs w:val="22"/>
        </w:rPr>
      </w:pPr>
      <w:r w:rsidRPr="00EA0E21">
        <w:rPr>
          <w:b/>
          <w:sz w:val="22"/>
          <w:szCs w:val="22"/>
        </w:rPr>
        <w:t>RESPON PERTUMBUHAN DAN HASIL BEBERAPA JENIS TANAMAN SELADA (</w:t>
      </w:r>
      <w:r w:rsidRPr="00EA0E21">
        <w:rPr>
          <w:b/>
          <w:i/>
          <w:iCs/>
          <w:sz w:val="22"/>
          <w:szCs w:val="22"/>
        </w:rPr>
        <w:t>Lactuca Sativa</w:t>
      </w:r>
      <w:r w:rsidRPr="00EA0E21">
        <w:rPr>
          <w:b/>
          <w:sz w:val="22"/>
          <w:szCs w:val="22"/>
        </w:rPr>
        <w:t xml:space="preserve"> L.) AKIBAT PEMBERIAN KOMBINASI NUTRISI AB MIX DAN POC NASA SECARA HIDROPONIK</w:t>
      </w:r>
    </w:p>
    <w:p w14:paraId="75A62DAC" w14:textId="3E08848F" w:rsidR="00FB2305" w:rsidRDefault="00C13C78" w:rsidP="00C13C78">
      <w:pPr>
        <w:pStyle w:val="02penulis"/>
        <w:tabs>
          <w:tab w:val="center" w:pos="3942"/>
          <w:tab w:val="right" w:pos="7653"/>
        </w:tabs>
      </w:pPr>
      <w:r w:rsidRPr="00A21589">
        <w:t>Syela Maulidar</w:t>
      </w:r>
      <w:r w:rsidR="0026760F" w:rsidRPr="0026760F">
        <w:rPr>
          <w:vertAlign w:val="superscript"/>
        </w:rPr>
        <w:t>1</w:t>
      </w:r>
      <w:r w:rsidRPr="00A21589">
        <w:t>, Savitri</w:t>
      </w:r>
      <w:r w:rsidR="0026760F" w:rsidRPr="0026760F">
        <w:rPr>
          <w:vertAlign w:val="superscript"/>
        </w:rPr>
        <w:t>2</w:t>
      </w:r>
      <w:r w:rsidR="0026760F">
        <w:rPr>
          <w:vertAlign w:val="superscript"/>
        </w:rPr>
        <w:t>*</w:t>
      </w:r>
      <w:r w:rsidRPr="00A21589">
        <w:t>, Bustami</w:t>
      </w:r>
      <w:r w:rsidRPr="0026760F">
        <w:rPr>
          <w:vertAlign w:val="superscript"/>
        </w:rPr>
        <w:t>3</w:t>
      </w:r>
      <w:r w:rsidRPr="00A21589">
        <w:t>, Elvrida Rosa</w:t>
      </w:r>
      <w:r w:rsidRPr="0026760F">
        <w:rPr>
          <w:vertAlign w:val="superscript"/>
        </w:rPr>
        <w:t>4</w:t>
      </w:r>
    </w:p>
    <w:p w14:paraId="033325AF" w14:textId="7BBFF398" w:rsidR="00FB2305" w:rsidRDefault="00FB2305" w:rsidP="00286DB0">
      <w:pPr>
        <w:pStyle w:val="03almtpenulis"/>
        <w:ind w:firstLine="0"/>
        <w:jc w:val="both"/>
      </w:pPr>
      <w:r>
        <w:rPr>
          <w:vertAlign w:val="superscript"/>
        </w:rPr>
        <w:t>1)</w:t>
      </w:r>
      <w:r w:rsidR="00C13C78" w:rsidRPr="00E76A10">
        <w:rPr>
          <w:szCs w:val="22"/>
        </w:rPr>
        <w:t>Mahasiswa</w:t>
      </w:r>
      <w:r w:rsidR="00C13C78">
        <w:rPr>
          <w:szCs w:val="22"/>
          <w:vertAlign w:val="superscript"/>
        </w:rPr>
        <w:t xml:space="preserve"> </w:t>
      </w:r>
      <w:r w:rsidR="00C13C78" w:rsidRPr="00E81005">
        <w:rPr>
          <w:szCs w:val="22"/>
          <w:lang w:val="id-ID"/>
        </w:rPr>
        <w:t>Program</w:t>
      </w:r>
      <w:r w:rsidR="00C13C78" w:rsidRPr="00F579C6">
        <w:rPr>
          <w:szCs w:val="22"/>
          <w:lang w:val="id-ID"/>
        </w:rPr>
        <w:t xml:space="preserve"> Studi Agr</w:t>
      </w:r>
      <w:r w:rsidR="00C13C78">
        <w:rPr>
          <w:szCs w:val="22"/>
          <w:lang w:val="id-ID"/>
        </w:rPr>
        <w:t>oteknologi</w:t>
      </w:r>
      <w:r w:rsidR="00C13C78">
        <w:rPr>
          <w:szCs w:val="22"/>
          <w:lang w:val="en-US"/>
        </w:rPr>
        <w:t xml:space="preserve">, </w:t>
      </w:r>
      <w:r w:rsidR="00C13C78" w:rsidRPr="00F579C6">
        <w:rPr>
          <w:szCs w:val="22"/>
        </w:rPr>
        <w:t>Fakultas</w:t>
      </w:r>
      <w:r w:rsidR="00C13C78" w:rsidRPr="00F579C6">
        <w:rPr>
          <w:szCs w:val="22"/>
          <w:lang w:val="id-ID"/>
        </w:rPr>
        <w:t xml:space="preserve"> Pertanian</w:t>
      </w:r>
      <w:r w:rsidR="00C13C78" w:rsidRPr="00F579C6">
        <w:rPr>
          <w:szCs w:val="22"/>
        </w:rPr>
        <w:t xml:space="preserve">, </w:t>
      </w:r>
      <w:r w:rsidR="00C13C78" w:rsidRPr="00A719FD">
        <w:t>Universitas Abulyatama, Aceh Besar, 23372, Indonesia</w:t>
      </w:r>
      <w:r w:rsidR="00C13C78">
        <w:rPr>
          <w:bCs/>
          <w:lang w:val="id-ID"/>
        </w:rPr>
        <w:t xml:space="preserve"> </w:t>
      </w:r>
      <w:r w:rsidR="00145AA8">
        <w:rPr>
          <w:bCs/>
          <w:lang w:val="id-ID"/>
        </w:rPr>
        <w:t>8,5 Lampoh Keude Aceh Besar</w:t>
      </w:r>
      <w:r>
        <w:t xml:space="preserve">, email: </w:t>
      </w:r>
      <w:r w:rsidR="008D49C9" w:rsidRPr="008D49C9">
        <w:t>syelamaulida_20@icloud.com</w:t>
      </w:r>
    </w:p>
    <w:p w14:paraId="0B1258B1" w14:textId="1823C40E" w:rsidR="00286DB0" w:rsidRDefault="00286DB0" w:rsidP="00286DB0">
      <w:pPr>
        <w:pStyle w:val="03almtpenulis"/>
        <w:ind w:left="126" w:firstLine="0"/>
        <w:jc w:val="both"/>
      </w:pPr>
      <w:r w:rsidRPr="00E81005">
        <w:rPr>
          <w:vertAlign w:val="superscript"/>
          <w:lang w:val="id-ID"/>
        </w:rPr>
        <w:t>2</w:t>
      </w:r>
      <w:r>
        <w:rPr>
          <w:szCs w:val="22"/>
          <w:lang w:val="id-ID"/>
        </w:rPr>
        <w:t xml:space="preserve">Dosen </w:t>
      </w:r>
      <w:r w:rsidRPr="00E81005">
        <w:rPr>
          <w:szCs w:val="22"/>
          <w:lang w:val="id-ID"/>
        </w:rPr>
        <w:t>Program</w:t>
      </w:r>
      <w:r w:rsidRPr="00F579C6">
        <w:rPr>
          <w:szCs w:val="22"/>
          <w:lang w:val="id-ID"/>
        </w:rPr>
        <w:t xml:space="preserve"> Studi Agr</w:t>
      </w:r>
      <w:r>
        <w:rPr>
          <w:szCs w:val="22"/>
          <w:lang w:val="id-ID"/>
        </w:rPr>
        <w:t>oteknologi</w:t>
      </w:r>
      <w:r>
        <w:rPr>
          <w:szCs w:val="22"/>
          <w:lang w:val="en-US"/>
        </w:rPr>
        <w:t xml:space="preserve">, </w:t>
      </w:r>
      <w:r w:rsidRPr="00F579C6">
        <w:rPr>
          <w:szCs w:val="22"/>
        </w:rPr>
        <w:t>Fakultas</w:t>
      </w:r>
      <w:r w:rsidRPr="00F579C6">
        <w:rPr>
          <w:szCs w:val="22"/>
          <w:lang w:val="id-ID"/>
        </w:rPr>
        <w:t xml:space="preserve"> Pertanian</w:t>
      </w:r>
      <w:r w:rsidRPr="00F579C6">
        <w:rPr>
          <w:szCs w:val="22"/>
        </w:rPr>
        <w:t xml:space="preserve">, </w:t>
      </w:r>
      <w:r w:rsidRPr="00A719FD">
        <w:t>Universitas Abulyatama, Aceh Besar, 23372, Indonesia</w:t>
      </w:r>
      <w:r>
        <w:t xml:space="preserve"> email: </w:t>
      </w:r>
      <w:hyperlink r:id="rId8" w:history="1">
        <w:r w:rsidRPr="00286DB0">
          <w:rPr>
            <w:rStyle w:val="Hyperlink"/>
            <w:color w:val="auto"/>
            <w:szCs w:val="22"/>
            <w:u w:val="none"/>
            <w:lang w:val="id-ID"/>
          </w:rPr>
          <w:t>savitri_pertanian@abulyatama.ac.id</w:t>
        </w:r>
      </w:hyperlink>
      <w:r w:rsidRPr="00286DB0">
        <w:rPr>
          <w:szCs w:val="22"/>
          <w:lang w:val="id-ID"/>
        </w:rPr>
        <w:t>.</w:t>
      </w:r>
    </w:p>
    <w:p w14:paraId="59E13EF6" w14:textId="3D657BAA" w:rsidR="00286DB0" w:rsidRPr="00E81005" w:rsidRDefault="00286DB0" w:rsidP="00286DB0">
      <w:pPr>
        <w:pStyle w:val="03almtpenulis"/>
        <w:ind w:left="126" w:firstLine="0"/>
        <w:jc w:val="both"/>
        <w:rPr>
          <w:lang w:val="id-ID"/>
        </w:rPr>
      </w:pPr>
      <w:r>
        <w:rPr>
          <w:vertAlign w:val="superscript"/>
          <w:lang w:val="id-ID"/>
        </w:rPr>
        <w:t>3</w:t>
      </w:r>
      <w:r>
        <w:rPr>
          <w:lang w:val="id-ID"/>
        </w:rPr>
        <w:t xml:space="preserve">Dosen </w:t>
      </w:r>
      <w:r w:rsidRPr="00E81005">
        <w:rPr>
          <w:szCs w:val="22"/>
          <w:lang w:val="id-ID"/>
        </w:rPr>
        <w:t>Program</w:t>
      </w:r>
      <w:r w:rsidRPr="00F579C6">
        <w:rPr>
          <w:szCs w:val="22"/>
          <w:lang w:val="id-ID"/>
        </w:rPr>
        <w:t xml:space="preserve"> Studi Agr</w:t>
      </w:r>
      <w:r>
        <w:rPr>
          <w:szCs w:val="22"/>
          <w:lang w:val="id-ID"/>
        </w:rPr>
        <w:t>oteknologi</w:t>
      </w:r>
      <w:r>
        <w:rPr>
          <w:szCs w:val="22"/>
          <w:lang w:val="en-US"/>
        </w:rPr>
        <w:t xml:space="preserve">, </w:t>
      </w:r>
      <w:r w:rsidRPr="00F579C6">
        <w:rPr>
          <w:szCs w:val="22"/>
        </w:rPr>
        <w:t>Fakultas</w:t>
      </w:r>
      <w:r w:rsidRPr="00F579C6">
        <w:rPr>
          <w:szCs w:val="22"/>
          <w:lang w:val="id-ID"/>
        </w:rPr>
        <w:t xml:space="preserve"> Pertanian</w:t>
      </w:r>
      <w:r w:rsidRPr="00F579C6">
        <w:rPr>
          <w:szCs w:val="22"/>
        </w:rPr>
        <w:t xml:space="preserve">, </w:t>
      </w:r>
      <w:r w:rsidRPr="00A719FD">
        <w:t>Universitas Abulyatama, Aceh Besar, 23372, Indonesia.</w:t>
      </w:r>
      <w:r w:rsidRPr="00FF7F94">
        <w:rPr>
          <w:vertAlign w:val="superscript"/>
          <w:lang w:val="id-ID"/>
        </w:rPr>
        <w:t xml:space="preserve"> </w:t>
      </w:r>
      <w:r>
        <w:rPr>
          <w:vertAlign w:val="superscript"/>
          <w:lang w:val="id-ID"/>
        </w:rPr>
        <w:t>3</w:t>
      </w:r>
      <w:r>
        <w:rPr>
          <w:lang w:val="id-ID"/>
        </w:rPr>
        <w:t xml:space="preserve">Dosen </w:t>
      </w:r>
      <w:r w:rsidRPr="00E81005">
        <w:rPr>
          <w:szCs w:val="22"/>
          <w:lang w:val="id-ID"/>
        </w:rPr>
        <w:t>Program</w:t>
      </w:r>
      <w:r w:rsidRPr="00F579C6">
        <w:rPr>
          <w:szCs w:val="22"/>
          <w:lang w:val="id-ID"/>
        </w:rPr>
        <w:t xml:space="preserve"> Studi Agr</w:t>
      </w:r>
      <w:r>
        <w:rPr>
          <w:szCs w:val="22"/>
          <w:lang w:val="id-ID"/>
        </w:rPr>
        <w:t>oteknologi</w:t>
      </w:r>
      <w:r>
        <w:rPr>
          <w:szCs w:val="22"/>
          <w:lang w:val="en-US"/>
        </w:rPr>
        <w:t xml:space="preserve">, </w:t>
      </w:r>
      <w:r w:rsidRPr="00F579C6">
        <w:rPr>
          <w:szCs w:val="22"/>
        </w:rPr>
        <w:t>Fakultas</w:t>
      </w:r>
      <w:r w:rsidRPr="00F579C6">
        <w:rPr>
          <w:szCs w:val="22"/>
          <w:lang w:val="id-ID"/>
        </w:rPr>
        <w:t xml:space="preserve"> Pertanian</w:t>
      </w:r>
      <w:r w:rsidRPr="00F579C6">
        <w:rPr>
          <w:szCs w:val="22"/>
        </w:rPr>
        <w:t xml:space="preserve">, </w:t>
      </w:r>
      <w:r w:rsidRPr="00A719FD">
        <w:t>Universitas Abulyatama, Aceh Besar, 23372, Indonesia</w:t>
      </w:r>
      <w:r>
        <w:t xml:space="preserve"> email:</w:t>
      </w:r>
      <w:r w:rsidRPr="00286DB0">
        <w:t xml:space="preserve"> Bustami.09@gmail. Com</w:t>
      </w:r>
    </w:p>
    <w:p w14:paraId="31395A34" w14:textId="40EF1A94" w:rsidR="00286DB0" w:rsidRPr="00E81005" w:rsidRDefault="00286DB0" w:rsidP="00286DB0">
      <w:pPr>
        <w:pStyle w:val="03almtpenulis"/>
        <w:ind w:left="210" w:hanging="84"/>
        <w:jc w:val="both"/>
        <w:rPr>
          <w:lang w:val="id-ID"/>
        </w:rPr>
      </w:pPr>
      <w:r>
        <w:rPr>
          <w:vertAlign w:val="superscript"/>
          <w:lang w:val="id-ID"/>
        </w:rPr>
        <w:t>4</w:t>
      </w:r>
      <w:r>
        <w:rPr>
          <w:lang w:val="id-ID"/>
        </w:rPr>
        <w:t xml:space="preserve">Dosen </w:t>
      </w:r>
      <w:r w:rsidRPr="00E81005">
        <w:rPr>
          <w:szCs w:val="22"/>
          <w:lang w:val="id-ID"/>
        </w:rPr>
        <w:t>Program</w:t>
      </w:r>
      <w:r w:rsidRPr="00F579C6">
        <w:rPr>
          <w:szCs w:val="22"/>
          <w:lang w:val="id-ID"/>
        </w:rPr>
        <w:t xml:space="preserve"> Studi Agr</w:t>
      </w:r>
      <w:r>
        <w:rPr>
          <w:szCs w:val="22"/>
          <w:lang w:val="id-ID"/>
        </w:rPr>
        <w:t>oteknologi</w:t>
      </w:r>
      <w:r>
        <w:rPr>
          <w:szCs w:val="22"/>
          <w:lang w:val="en-US"/>
        </w:rPr>
        <w:t xml:space="preserve">, </w:t>
      </w:r>
      <w:r w:rsidRPr="00F579C6">
        <w:rPr>
          <w:szCs w:val="22"/>
        </w:rPr>
        <w:t>Fakultas</w:t>
      </w:r>
      <w:r w:rsidRPr="00F579C6">
        <w:rPr>
          <w:szCs w:val="22"/>
          <w:lang w:val="id-ID"/>
        </w:rPr>
        <w:t xml:space="preserve"> Pertanian</w:t>
      </w:r>
      <w:r w:rsidRPr="00F579C6">
        <w:rPr>
          <w:szCs w:val="22"/>
        </w:rPr>
        <w:t xml:space="preserve">, </w:t>
      </w:r>
      <w:r w:rsidRPr="00A719FD">
        <w:t xml:space="preserve">Universitas Abulyatama, Aceh Besar, 23372, </w:t>
      </w:r>
      <w:hyperlink r:id="rId9" w:history="1">
        <w:r w:rsidRPr="00286DB0">
          <w:rPr>
            <w:rStyle w:val="Hyperlink"/>
            <w:color w:val="auto"/>
            <w:u w:val="none"/>
          </w:rPr>
          <w:t>Indonesia.elvridarossa@abulyatama</w:t>
        </w:r>
      </w:hyperlink>
      <w:r w:rsidRPr="00286DB0">
        <w:t xml:space="preserve"> </w:t>
      </w:r>
      <w:r>
        <w:t>ac. id</w:t>
      </w:r>
    </w:p>
    <w:p w14:paraId="712DF4B9" w14:textId="004659E1" w:rsidR="00286DB0" w:rsidRDefault="00286DB0" w:rsidP="009D6408">
      <w:pPr>
        <w:pStyle w:val="06Pendahuluan"/>
        <w:rPr>
          <w:vertAlign w:val="superscript"/>
        </w:rPr>
      </w:pPr>
    </w:p>
    <w:p w14:paraId="21B15531" w14:textId="0DF0FD31" w:rsidR="00FB2305" w:rsidRDefault="00FB2305" w:rsidP="009D6408">
      <w:pPr>
        <w:pStyle w:val="06Pendahuluan"/>
      </w:pPr>
      <w:r>
        <w:t xml:space="preserve"> </w:t>
      </w:r>
      <w:r w:rsidR="00F13E13">
        <w:t>Program Studi</w:t>
      </w:r>
      <w:r w:rsidR="007942C2">
        <w:t>, Fakultas</w:t>
      </w:r>
      <w:r w:rsidR="00F13E13">
        <w:t>, Universitas Abulyatama</w:t>
      </w:r>
      <w:r w:rsidR="00BF134F">
        <w:t xml:space="preserve">, </w:t>
      </w:r>
      <w:r w:rsidR="00F13E13">
        <w:rPr>
          <w:bCs/>
        </w:rPr>
        <w:t>Jl. Blang Bintang Lama Km 8,5 Lampoh Keude Aceh Besar</w:t>
      </w:r>
      <w:r w:rsidR="00F13E13">
        <w:t>, email: penulis2@gmail.com</w:t>
      </w:r>
    </w:p>
    <w:p w14:paraId="2B1DEB27" w14:textId="4855F6C8" w:rsidR="00FB2305" w:rsidRPr="009D6408" w:rsidRDefault="00FB2305" w:rsidP="009D6408">
      <w:pPr>
        <w:pStyle w:val="04abstractEnglish"/>
        <w:ind w:left="0" w:right="140"/>
      </w:pPr>
      <w:r w:rsidRPr="009D6408">
        <w:rPr>
          <w:b/>
          <w:bCs/>
        </w:rPr>
        <w:t>Abstract:</w:t>
      </w:r>
      <w:r w:rsidRPr="009D6408">
        <w:t xml:space="preserve"> </w:t>
      </w:r>
      <w:r w:rsidR="00286DB0" w:rsidRPr="00286DB0">
        <w:t>The increasing population of Indonesia heightened awareness of nutritional and health needs, thereby increasing the demand for vegetables. The selection of appropriate fertilizers enhanced lettuce production. To reduce the use of inorganic fertilizers, this study employed AB Mix and POC. This research examined the effects of lettuce type and AB Mix-POC nutrition combinations and their interaction. Randomized Complete Block Design was used, consisting of two treatments and three replications: three lettuce types (J1: romaine, J2: red, J3: green) and three AB Mix-POC combinations (N1: 10ml AB Mix + 9ml POC, N2: 10ml AB Mix + 12ml POC, N3: 10ml AB Mix + 15ml POC). The results showed that lettuce type significantly affected plant height (at 14 and 42 days), leaf number (at 14 days), root length, and fresh weight. Green lettuce (J3) performed best. However, AB Mix-POC combinations did not have a significant impact on growth. The findings of this study inform strategies for optimizing hydroponic lettuce production.</w:t>
      </w:r>
    </w:p>
    <w:p w14:paraId="216751A3" w14:textId="4BC416D2" w:rsidR="00C13C78" w:rsidRPr="009D6408" w:rsidRDefault="00FB2305" w:rsidP="004F3770">
      <w:pPr>
        <w:pStyle w:val="04bkeywords"/>
        <w:ind w:left="0"/>
        <w:rPr>
          <w:lang w:val="en-ID"/>
        </w:rPr>
      </w:pPr>
      <w:r w:rsidRPr="00085B47">
        <w:t xml:space="preserve">Keywords : </w:t>
      </w:r>
      <w:r w:rsidR="008D49C9" w:rsidRPr="008D49C9">
        <w:rPr>
          <w:lang w:val="en"/>
        </w:rPr>
        <w:t>Lettuce, Nutrition, Age, Type, Combination</w:t>
      </w:r>
    </w:p>
    <w:p w14:paraId="7D9C4742" w14:textId="13B3AF69" w:rsidR="00A65FF2" w:rsidRPr="00085B47" w:rsidRDefault="00FB2305" w:rsidP="009D6408">
      <w:pPr>
        <w:pStyle w:val="05abstrakIndo"/>
        <w:ind w:left="0" w:right="140"/>
      </w:pPr>
      <w:r w:rsidRPr="00085B47">
        <w:rPr>
          <w:b/>
        </w:rPr>
        <w:t>Abstrak:</w:t>
      </w:r>
      <w:r w:rsidRPr="00085B47">
        <w:t xml:space="preserve"> </w:t>
      </w:r>
      <w:r w:rsidR="00C13C78" w:rsidRPr="0001703C">
        <w:t xml:space="preserve">Jumlah penduduk Indonesia semakin bertambah </w:t>
      </w:r>
      <w:r w:rsidR="00C13C78">
        <w:t xml:space="preserve">sehingga </w:t>
      </w:r>
      <w:r w:rsidR="00C13C78" w:rsidRPr="0001703C">
        <w:t>meningkatnya kesadaran akan kebutuhan gizi dan kesehatan</w:t>
      </w:r>
      <w:r w:rsidR="00C13C78">
        <w:t>,</w:t>
      </w:r>
      <w:r w:rsidR="00C13C78" w:rsidRPr="0001703C">
        <w:t xml:space="preserve"> menyebabkan bertambahnya permintaan sayur</w:t>
      </w:r>
      <w:r w:rsidR="00C13C78">
        <w:t>. P</w:t>
      </w:r>
      <w:r w:rsidR="00C13C78" w:rsidRPr="0001703C">
        <w:t>emilihan pupuk</w:t>
      </w:r>
      <w:r w:rsidR="00C13C78">
        <w:t xml:space="preserve"> yang baik</w:t>
      </w:r>
      <w:r w:rsidR="00C13C78" w:rsidRPr="0001703C">
        <w:t>, dapat meningkatkan</w:t>
      </w:r>
      <w:r w:rsidR="00C13C78">
        <w:t xml:space="preserve"> </w:t>
      </w:r>
      <w:r w:rsidR="00C13C78" w:rsidRPr="0001703C">
        <w:t>produksi tanaman selada</w:t>
      </w:r>
      <w:r w:rsidR="00C13C78">
        <w:t xml:space="preserve">. Alternatif </w:t>
      </w:r>
      <w:r w:rsidR="00C13C78" w:rsidRPr="0001703C">
        <w:t xml:space="preserve">untuk </w:t>
      </w:r>
      <w:r w:rsidR="00C13C78">
        <w:t>mengurangi penggunaan pupuk anorganik, maka penelitian ini menggunakan AB Mix dan POC</w:t>
      </w:r>
      <w:r w:rsidR="00C13C78" w:rsidRPr="0001703C">
        <w:t>.</w:t>
      </w:r>
      <w:r w:rsidR="00C13C78">
        <w:t xml:space="preserve"> </w:t>
      </w:r>
      <w:r w:rsidR="00C13C78" w:rsidRPr="0001703C">
        <w:t>Tujuan penelitian</w:t>
      </w:r>
      <w:r w:rsidR="00C13C78">
        <w:t xml:space="preserve"> ini</w:t>
      </w:r>
      <w:r w:rsidR="00C13C78" w:rsidRPr="0001703C">
        <w:t xml:space="preserve"> melihat pengaruh jenis tanaman selada dan kombinasi nutrisi AB Mix dan POC, serta melihat interaksi dari kedua perlakuan yang diujikan. Metode yang digunakan dalam penelitian adalah RAL yang terdiri dari 2 perlakuan dan 3 ulangan, perlakuan pertama J</w:t>
      </w:r>
      <w:r w:rsidR="00C13C78" w:rsidRPr="0001703C">
        <w:rPr>
          <w:vertAlign w:val="subscript"/>
        </w:rPr>
        <w:t xml:space="preserve">1 </w:t>
      </w:r>
      <w:r w:rsidR="00C13C78" w:rsidRPr="0001703C">
        <w:t>= selada romaine, J</w:t>
      </w:r>
      <w:r w:rsidR="00C13C78" w:rsidRPr="0001703C">
        <w:rPr>
          <w:vertAlign w:val="subscript"/>
        </w:rPr>
        <w:t>2</w:t>
      </w:r>
      <w:r w:rsidR="00C13C78" w:rsidRPr="0001703C">
        <w:t xml:space="preserve"> = selada merah, dan J</w:t>
      </w:r>
      <w:r w:rsidR="00C13C78" w:rsidRPr="0001703C">
        <w:rPr>
          <w:vertAlign w:val="subscript"/>
        </w:rPr>
        <w:t>3</w:t>
      </w:r>
      <w:r w:rsidR="00C13C78" w:rsidRPr="0001703C">
        <w:t xml:space="preserve"> = selada hijau, perlakuan kedua N</w:t>
      </w:r>
      <w:r w:rsidR="00C13C78" w:rsidRPr="0001703C">
        <w:rPr>
          <w:vertAlign w:val="subscript"/>
        </w:rPr>
        <w:t xml:space="preserve">1 </w:t>
      </w:r>
      <w:r w:rsidR="00C13C78" w:rsidRPr="0001703C">
        <w:t>= 10ml AB Mix + 9ml POC, N</w:t>
      </w:r>
      <w:r w:rsidR="00C13C78" w:rsidRPr="0001703C">
        <w:rPr>
          <w:vertAlign w:val="subscript"/>
        </w:rPr>
        <w:t xml:space="preserve">2 </w:t>
      </w:r>
      <w:r w:rsidR="00C13C78" w:rsidRPr="0001703C">
        <w:t>= 10ml AB Mix + 12ml POC, dan N</w:t>
      </w:r>
      <w:r w:rsidR="00C13C78" w:rsidRPr="0001703C">
        <w:rPr>
          <w:vertAlign w:val="subscript"/>
        </w:rPr>
        <w:t xml:space="preserve">3 </w:t>
      </w:r>
      <w:r w:rsidR="00C13C78" w:rsidRPr="0001703C">
        <w:t>= 10ml AB Mix + 15ml POC. Hasil penelitian menunjukkan jenis tanaman selada berpengaruh sangat nyata terhadap tinggi tanaman umur 14, 42 HST, jumlah daun 14 HST, dan panjang akar</w:t>
      </w:r>
      <w:r w:rsidR="00C13C78">
        <w:t>.</w:t>
      </w:r>
      <w:r w:rsidR="00C13C78" w:rsidRPr="0001703C">
        <w:t xml:space="preserve"> </w:t>
      </w:r>
      <w:r w:rsidR="00C13C78">
        <w:t>B</w:t>
      </w:r>
      <w:r w:rsidR="00C13C78" w:rsidRPr="0001703C">
        <w:t xml:space="preserve">erpengaruh nyata terhadap tinggi tanaman umur 28 HST, jumlah daun umur 28 42 HST, dan berat segar </w:t>
      </w:r>
      <w:r w:rsidR="00C13C78" w:rsidRPr="0001703C">
        <w:lastRenderedPageBreak/>
        <w:t>tanaman. Selada hijau (J</w:t>
      </w:r>
      <w:r w:rsidR="00C13C78" w:rsidRPr="0001703C">
        <w:rPr>
          <w:vertAlign w:val="subscript"/>
        </w:rPr>
        <w:t>3</w:t>
      </w:r>
      <w:r w:rsidR="00C13C78" w:rsidRPr="0001703C">
        <w:t>) merupakan jenis tanaman selada</w:t>
      </w:r>
      <w:r w:rsidR="00C13C78">
        <w:t xml:space="preserve"> </w:t>
      </w:r>
      <w:r w:rsidR="00C13C78" w:rsidRPr="0001703C">
        <w:t xml:space="preserve">paling baik. Pemberian kombinasi nutrisi AB Mix dan POC Nasa tidak menunjukkan hasil signifikan terhadap pertumbuhan tanaman selada. Hasil penelitian </w:t>
      </w:r>
      <w:r w:rsidR="00C13C78">
        <w:t xml:space="preserve">ini </w:t>
      </w:r>
      <w:r w:rsidR="00C13C78" w:rsidRPr="0001703C">
        <w:t>diharapkan menjadi referensi untuk meningkatkan produksi selada hidroponik yang lebih optimal.</w:t>
      </w:r>
    </w:p>
    <w:p w14:paraId="6F669DF1" w14:textId="5A579AA8" w:rsidR="00FB2305" w:rsidRPr="00085B47" w:rsidRDefault="00FB2305" w:rsidP="00085B47">
      <w:pPr>
        <w:pStyle w:val="05bkatakunci"/>
        <w:ind w:left="0"/>
      </w:pPr>
      <w:r w:rsidRPr="00085B47">
        <w:t xml:space="preserve">Kata kunci : </w:t>
      </w:r>
      <w:r w:rsidR="00C13C78">
        <w:t>s</w:t>
      </w:r>
      <w:r w:rsidR="00C13C78" w:rsidRPr="00396791">
        <w:rPr>
          <w:bCs/>
        </w:rPr>
        <w:t>elada, Nutrisi, Umur, Jenis, Kombinasi</w:t>
      </w:r>
    </w:p>
    <w:p w14:paraId="4EC62734" w14:textId="77777777" w:rsidR="00780345" w:rsidRDefault="00780345" w:rsidP="002C1F89">
      <w:pPr>
        <w:pStyle w:val="08paragraf"/>
        <w:ind w:firstLine="0"/>
      </w:pPr>
    </w:p>
    <w:p w14:paraId="22DACB16" w14:textId="77777777" w:rsidR="00780345" w:rsidRDefault="00780345" w:rsidP="002C1F89">
      <w:pPr>
        <w:pStyle w:val="08paragraf"/>
        <w:ind w:firstLine="0"/>
        <w:sectPr w:rsidR="00780345" w:rsidSect="008D49C9">
          <w:headerReference w:type="even" r:id="rId10"/>
          <w:headerReference w:type="default" r:id="rId11"/>
          <w:footerReference w:type="even" r:id="rId12"/>
          <w:footerReference w:type="default" r:id="rId13"/>
          <w:type w:val="continuous"/>
          <w:pgSz w:w="11906" w:h="16838" w:code="9"/>
          <w:pgMar w:top="1701" w:right="1701" w:bottom="1418" w:left="2552" w:header="851" w:footer="723" w:gutter="0"/>
          <w:cols w:space="709"/>
          <w:docGrid w:linePitch="360"/>
        </w:sectPr>
      </w:pPr>
    </w:p>
    <w:p w14:paraId="1E65E16F" w14:textId="77777777" w:rsidR="00B71BFF" w:rsidRDefault="00B71BFF" w:rsidP="00F10A3E">
      <w:pPr>
        <w:pStyle w:val="08paragraf"/>
        <w:tabs>
          <w:tab w:val="left" w:pos="7655"/>
        </w:tabs>
        <w:ind w:firstLine="567"/>
      </w:pPr>
    </w:p>
    <w:p w14:paraId="445253BC" w14:textId="2C0583A0" w:rsidR="00B71BFF" w:rsidRPr="00B71BFF" w:rsidRDefault="00B71BFF" w:rsidP="009D6408">
      <w:pPr>
        <w:pStyle w:val="06Pendahuluan"/>
      </w:pPr>
      <w:r w:rsidRPr="00B71BFF">
        <w:t xml:space="preserve">PENDAHULUAN </w:t>
      </w:r>
    </w:p>
    <w:p w14:paraId="45861FD6" w14:textId="6917778D" w:rsidR="00B71BFF" w:rsidRPr="001B6826" w:rsidRDefault="00B71BFF" w:rsidP="009D6408">
      <w:pPr>
        <w:pStyle w:val="08paragraf"/>
      </w:pPr>
      <w:r w:rsidRPr="0085799D">
        <w:t>Selada (</w:t>
      </w:r>
      <w:r w:rsidRPr="0085799D">
        <w:rPr>
          <w:i/>
          <w:iCs/>
        </w:rPr>
        <w:t>Lactuca sativa</w:t>
      </w:r>
      <w:r w:rsidRPr="0085799D">
        <w:t xml:space="preserve"> L.) adalah salah satu jenis sayuran yang banyak ditanam di masyarakat.</w:t>
      </w:r>
      <w:r>
        <w:t xml:space="preserve"> </w:t>
      </w:r>
      <w:r w:rsidRPr="0085799D">
        <w:t xml:space="preserve">Rasa enak dan menyehatkannya membuatnya sering dikonsumsi sebagai pelengkap makanan. Selada mengandung zat gizi seperti protein, karbohidrat, serat, lemak, kalsium, fosfor, besi, vitamin (A, B1, B2, B3, C), dan air. Selain itu, selada berfungsi untuk mencegah penyakit seperti kolesterol tinggi, susah tidur, sembelit, </w:t>
      </w:r>
      <w:r w:rsidRPr="001B6826">
        <w:t xml:space="preserve">rabun ayam, hemofilia, asma, dan kencing manis </w:t>
      </w:r>
      <w:r w:rsidRPr="001B6826">
        <w:fldChar w:fldCharType="begin" w:fldLock="1"/>
      </w:r>
      <w:r w:rsidRPr="001B6826">
        <w:instrText>ADDIN CSL_CITATION {"citationItems":[{"id":"ITEM-1","itemData":{"author":[{"dropping-particle":"","family":"Sci-tech","given":"Logistics","non-dropping-particle":"","parse-names":false,"suffix":""},{"dropping-particle":"","family":"Engineering","given":"Information","non-dropping-particle":"","parse-names":false,"suffix":""}],"id":"ITEM-1","issue":"2","issued":{"date-parts":[["2020"]]},"page":"7-12","title":"Pengaruh Pemberian Berbagai konsentrasi laritan nutrisi AB Mix terhadap pertumbuhan dan pertumbuhan dan produksi selada (lavtuca sativa .L) hidroponik sistem floating","type":"article-journal","volume":"8"},"uris":["http://www.mendeley.com/documents/?uuid=4435cf89-4e0f-4570-bef7-b02e6a455bbe"]}],"mendeley":{"formattedCitation":"(Sci-tech &amp; Engineering, 2020)","manualFormatting":"(Sci-tech et al., 2020)","plainTextFormattedCitation":"(Sci-tech &amp; Engineering, 2020)","previouslyFormattedCitation":"(Sci-tech &amp; Engineering, 2020)"},"properties":{"noteIndex":0},"schema":"https://github.com/citation-style-language/schema/raw/master/csl-citation.json"}</w:instrText>
      </w:r>
      <w:r w:rsidRPr="001B6826">
        <w:fldChar w:fldCharType="separate"/>
      </w:r>
      <w:r w:rsidRPr="001B6826">
        <w:rPr>
          <w:noProof/>
        </w:rPr>
        <w:t xml:space="preserve">(Sci-tech </w:t>
      </w:r>
      <w:r w:rsidRPr="001B6826">
        <w:rPr>
          <w:i/>
          <w:iCs/>
          <w:noProof/>
        </w:rPr>
        <w:t>et al</w:t>
      </w:r>
      <w:r w:rsidRPr="001B6826">
        <w:rPr>
          <w:noProof/>
        </w:rPr>
        <w:t>., 2020)</w:t>
      </w:r>
      <w:r w:rsidRPr="001B6826">
        <w:fldChar w:fldCharType="end"/>
      </w:r>
      <w:r w:rsidRPr="001B6826">
        <w:t>. Belum lama ini ada beberapa jenis tanaman dianggap mewah atau sulit ditemukan, tetapi kini telah menjadi populer dan dapat di temukan di pasar petani yaitu selada romaine, selada merah, dan selada hijau.</w:t>
      </w:r>
    </w:p>
    <w:p w14:paraId="45803DA4" w14:textId="77777777" w:rsidR="00B71BFF" w:rsidRPr="001B6826" w:rsidRDefault="00B71BFF" w:rsidP="009D6408">
      <w:pPr>
        <w:pStyle w:val="08paragraf"/>
      </w:pPr>
      <w:r w:rsidRPr="001B6826">
        <w:t xml:space="preserve">Menurut pra-penelitian penulis sehubungan dengan peningkatan jumlah penduduk dan konsumsi di Indonesia, permintaan terhadap komoditas sayuran terus meningkat. Hampir seluruhnya penduduk Indonesia mengonsumsi sayur. Hal ini mendorong petani untuk meningkatkan produksi holtikutura mereka. Namun, karena adanya kendala dalam pembudidayaannya, permintaan selada belum terpenuhi </w:t>
      </w:r>
      <w:r w:rsidRPr="001B6826">
        <w:fldChar w:fldCharType="begin" w:fldLock="1"/>
      </w:r>
      <w:r w:rsidRPr="001B6826">
        <w:instrText>ADDIN CSL_CITATION {"citationItems":[{"id":"ITEM-1","itemData":{"DOI":"10.52562/biochephy.v4i1.1192","author":[{"dropping-particle":"","family":"Mukti","given":"Ade Damaria","non-dropping-particle":"","parse-names":false,"suffix":""},{"dropping-particle":"","family":"Ling","given":"M","non-dropping-particle":"","parse-names":false,"suffix":""},{"dropping-particle":"","family":"Rohmawati","given":"Laily","non-dropping-particle":"","parse-names":false,"suffix":""}],"id":"ITEM-1","issue":"1","issued":{"date-parts":[["2024"]]},"page":"428-432","title":"BIOCHEPHY : Journal of Science Education","type":"article-journal","volume":"4"},"uris":["http://www.mendeley.com/documents/?uuid=e71856fe-718f-494a-bd15-dedcb3a30b9b"]}],"mendeley":{"formattedCitation":"(Mukti et al., 2024)","manualFormatting":"(Mukti et al., 2024)","plainTextFormattedCitation":"(Mukti et al., 2024)","previouslyFormattedCitation":"(Mukti et al., 2024)"},"properties":{"noteIndex":0},"schema":"https://github.com/citation-style-language/schema/raw/master/csl-citation.json"}</w:instrText>
      </w:r>
      <w:r w:rsidRPr="001B6826">
        <w:fldChar w:fldCharType="separate"/>
      </w:r>
      <w:r w:rsidRPr="001B6826">
        <w:rPr>
          <w:noProof/>
        </w:rPr>
        <w:t xml:space="preserve">(Mukti </w:t>
      </w:r>
      <w:r w:rsidRPr="001B6826">
        <w:rPr>
          <w:i/>
          <w:iCs/>
          <w:noProof/>
        </w:rPr>
        <w:t>et al</w:t>
      </w:r>
      <w:r w:rsidRPr="001B6826">
        <w:rPr>
          <w:noProof/>
        </w:rPr>
        <w:t>., 2024)</w:t>
      </w:r>
      <w:r w:rsidRPr="001B6826">
        <w:fldChar w:fldCharType="end"/>
      </w:r>
      <w:r w:rsidRPr="001B6826">
        <w:t xml:space="preserve">. </w:t>
      </w:r>
    </w:p>
    <w:p w14:paraId="63C9A1CE" w14:textId="77777777" w:rsidR="00B71BFF" w:rsidRPr="001B6826" w:rsidRDefault="00B71BFF" w:rsidP="009D6408">
      <w:pPr>
        <w:pStyle w:val="08paragraf"/>
        <w:rPr>
          <w:szCs w:val="22"/>
        </w:rPr>
      </w:pPr>
      <w:r w:rsidRPr="001B6826">
        <w:rPr>
          <w:szCs w:val="22"/>
        </w:rPr>
        <w:t xml:space="preserve">Jumlah penduduk Indonesia yang semakin bertambah dan meningkatnya kesadaran akan kebutuhan gizi dan kesehatan menyebabkan bertambahnya permintaan sayur, namun fungsi lahan pertanian ke lahan non pertanian seperti pemukiman dan industri mengakibatkan semakin berkurang ketersediaan lahan untuk petani salah satu teknologi yang dapat diterapkan untuk memecahkan masalah tersebut adalah dengan menggunakan teknologi hidroponik </w:t>
      </w:r>
      <w:r w:rsidRPr="001B6826">
        <w:rPr>
          <w:szCs w:val="22"/>
        </w:rPr>
        <w:fldChar w:fldCharType="begin" w:fldLock="1"/>
      </w:r>
      <w:r w:rsidRPr="001B6826">
        <w:rPr>
          <w:szCs w:val="22"/>
        </w:rPr>
        <w:instrText>ADDIN CSL_CITATION {"citationItems":[{"id":"ITEM-1","itemData":{"abstract":"s. This research examines the role of genetic technologies in the conservation of threatened marine species with a focus on the effectiveness of methods and the successful application of advanced techniques. The background of this research is driven by the biodiversity crisis affecting marine species, which requires innovative approaches for protection and recovery. The main objective of the study was to evaluate various genetic methods in improving the conservation of threatened species and determine their success in practice. The methods used included an in-depth literature review of genetic techniques, case studies of field applications, and analysis of results obtained from various sources. Findings suggest that genetic methods, such as CRISPR and DNA barcoding techniques, have significant potential to improve the effectiveness of marine species conservation by providing solutions to specific problems related to threatened species. Implications of this research include recommendations for the application of genetic techniques in conservation programs as well as encouragement for further research to address complex conservation challenges. This research contributes to the development of more effective genetics-based conservation strategies, offering practical guidance for future policies and actions.","author":[{"dropping-particle":"","family":"Saputri Mendrofa","given":"Julvin","non-dropping-particle":"","parse-names":false,"suffix":""},{"dropping-particle":"","family":"Zendrato","given":"Martirah Warni","non-dropping-particle":"","parse-names":false,"suffix":""},{"dropping-particle":"","family":"Halawa","given":"Nisiyari","non-dropping-particle":"","parse-names":false,"suffix":""},{"dropping-particle":"","family":"Zalukhu","given":"Elias Elwin","non-dropping-particle":"","parse-names":false,"suffix":""},{"dropping-particle":"","family":"Lase","given":"Natalia Kristiani","non-dropping-particle":"","parse-names":false,"suffix":""}],"id":"ITEM-1","issue":"3","issued":{"date-parts":[["2024"]]},"page":"01-12","title":"Peran Teknologi dalam Meningkatkan Efisiensi Pertanian","type":"article-journal","volume":"1"},"uris":["http://www.mendeley.com/documents/?uuid=ae2f9d38-52b6-435d-bb71-8850a4bded94"]}],"mendeley":{"formattedCitation":"(Saputri Mendrofa et al., 2024)","manualFormatting":"(Saputri et al., 2024)","plainTextFormattedCitation":"(Saputri Mendrofa et al., 2024)","previouslyFormattedCitation":"(Saputri Mendrofa et al., 2024)"},"properties":{"noteIndex":0},"schema":"https://github.com/citation-style-language/schema/raw/master/csl-citation.json"}</w:instrText>
      </w:r>
      <w:r w:rsidRPr="001B6826">
        <w:rPr>
          <w:szCs w:val="22"/>
        </w:rPr>
        <w:fldChar w:fldCharType="separate"/>
      </w:r>
      <w:r w:rsidRPr="001B6826">
        <w:rPr>
          <w:noProof/>
          <w:szCs w:val="22"/>
        </w:rPr>
        <w:t xml:space="preserve">(Saputri </w:t>
      </w:r>
      <w:r w:rsidRPr="001B6826">
        <w:rPr>
          <w:i/>
          <w:iCs/>
          <w:noProof/>
          <w:szCs w:val="22"/>
        </w:rPr>
        <w:t>et al</w:t>
      </w:r>
      <w:r w:rsidRPr="001B6826">
        <w:rPr>
          <w:noProof/>
          <w:szCs w:val="22"/>
        </w:rPr>
        <w:t>., 2024)</w:t>
      </w:r>
      <w:r w:rsidRPr="001B6826">
        <w:rPr>
          <w:szCs w:val="22"/>
        </w:rPr>
        <w:fldChar w:fldCharType="end"/>
      </w:r>
      <w:r w:rsidRPr="001B6826">
        <w:rPr>
          <w:szCs w:val="22"/>
        </w:rPr>
        <w:t>.</w:t>
      </w:r>
    </w:p>
    <w:p w14:paraId="495144E3" w14:textId="77777777" w:rsidR="00B71BFF" w:rsidRDefault="00B71BFF" w:rsidP="009D6408">
      <w:pPr>
        <w:pStyle w:val="08paragraf"/>
        <w:rPr>
          <w:szCs w:val="22"/>
        </w:rPr>
      </w:pPr>
      <w:r w:rsidRPr="001B6826">
        <w:rPr>
          <w:szCs w:val="22"/>
        </w:rPr>
        <w:t>Hidroponik adalah salah satu solusi untuk ketahanan pangan dan merupakan cara bagi masyarakat untuk mempertahankan lahan hijau dan mengatasi pencemaran dan kurangnya udara sejuk</w:t>
      </w:r>
      <w:r w:rsidRPr="00CE5478">
        <w:rPr>
          <w:szCs w:val="22"/>
        </w:rPr>
        <w:t xml:space="preserve"> di kota. Selain itu, untuk mengamati pertumbuhan hidroponik tanaman selada (</w:t>
      </w:r>
      <w:r w:rsidRPr="00CE5478">
        <w:rPr>
          <w:i/>
          <w:iCs/>
          <w:szCs w:val="22"/>
        </w:rPr>
        <w:t>Lactuca sativa</w:t>
      </w:r>
      <w:r w:rsidRPr="00CE5478">
        <w:rPr>
          <w:szCs w:val="22"/>
        </w:rPr>
        <w:t xml:space="preserve"> L.) juga bisa diberi pupuk yang berbeda dalam satu wadah, dengan menggunakan kombinasi nutrisi AB Mix dan POC Nasa. </w:t>
      </w:r>
    </w:p>
    <w:p w14:paraId="4DCC8544" w14:textId="77777777" w:rsidR="00B71BFF" w:rsidRDefault="00B71BFF" w:rsidP="009D6408">
      <w:pPr>
        <w:pStyle w:val="08paragraf"/>
        <w:rPr>
          <w:szCs w:val="22"/>
        </w:rPr>
      </w:pPr>
      <w:r w:rsidRPr="00F37067">
        <w:rPr>
          <w:szCs w:val="22"/>
        </w:rPr>
        <w:t xml:space="preserve">Nutrisi   untuk   budidaya   hidroponik juga dapat dalam bentuk pupuk organik cair. </w:t>
      </w:r>
      <w:r w:rsidRPr="00F37067">
        <w:rPr>
          <w:szCs w:val="22"/>
        </w:rPr>
        <w:lastRenderedPageBreak/>
        <w:t xml:space="preserve">Pupuk organik cair bahan dasarnya didapatkan dari limbah-limbah organik industri rumah tangga. Pemilihan bahan alami untuk pembuatan POC dijadikan sebagai alternatif bertujuan untuk memanfaatkan limbah buangan dan mengurangi biaya, dengan menggunakan kombinasi AB Mix dan POC dalam sistem hidroponik, dapat meningkatkan pertumbuhan dan produksi tanaman selada sambil mengurangi penggunaan pupuk anorganik AB Mix </w:t>
      </w:r>
      <w:r w:rsidRPr="001B6826">
        <w:rPr>
          <w:szCs w:val="22"/>
        </w:rPr>
        <w:fldChar w:fldCharType="begin" w:fldLock="1"/>
      </w:r>
      <w:r w:rsidRPr="001B6826">
        <w:rPr>
          <w:szCs w:val="22"/>
        </w:rPr>
        <w:instrText>ADDIN CSL_CITATION {"citationItems":[{"id":"ITEM-1","itemData":{"DOI":"10.26418/jspe.v12i3.62124","abstract":"Peningkatan pertumbuhan dan produksi tanaman selada pada sistem hidroponik dengan pengaplikasian kombinasi AB Mix dan POC dapat membantu meminimalisir penggunaan pupuk AB Mix yang merupakan pupuk anorganik. Penelitian ini bertujuan untuk mendapatkan kombinasi AB mix dan POC terbaik untuk pertumbuhan dan hasil tanaman selada secara hidroponik wick system. Penelitian ini dilaksanakan dari tanggal 14 Juli – 8 September 2022. Penelitian ini menggunakan Rancangan Acak Lengkap (RAL), terdiri dari 8 taraf perlakuan dengan 3 ulangan. Masing-masing ulangan terdiri dari 4 sampel. Jadi total keseluruhan yang diperoleh 96 tanaman. Perlakuan pada penelitian ini terdiri dari 100% AB mix, 90% AB mix + 10% POC, 80% AB mix + 20% POC, 70% AB mix + 30% POC, 60% AB mix + 40% POC, dan 50% AB mix + 50% POC, 40% AB mix + 60% POC, 30% AB mix + 70% POC. Hasil analisis keragaman menunjukkan bahwa pemberian berbagai konsentrasi perlakuan dari kombinasi AB Mix dan POC berpengaruh nyata terhadap tinggi tanaman, jumlah daun, luas daun dan berat segar tanaman namun berpengaruh tidak nyata terhadap volume akar. Hasil penelitian menunjukkan bahwa kombinasi AB Mix dan POC yang menunjukkan pertumbuhan dan hasil yang terbaik pada tanaman selada adalah 80% AB Mix + 20% POC.Kata Kunci : Hidroponik, Kombinasi AB Mix dan POC, Selada","author":[{"dropping-particle":"","family":"Miranti","given":"Priti Agus","non-dropping-particle":"","parse-names":false,"suffix":""},{"dropping-particle":"","family":"Budi","given":"Setia","non-dropping-particle":"","parse-names":false,"suffix":""},{"dropping-particle":"","family":"Nurjani","given":"Nurjani","non-dropping-particle":"","parse-names":false,"suffix":""}],"container-title":"Jurnal Sains Pertanian Equator","id":"ITEM-1","issue":"3","issued":{"date-parts":[["2023"]]},"page":"337","title":"Pengaruh Kombinasi Ab Mix Dan Poc Terhadap Pertumbuhan Dan Hasil Selada Secara Hidroponik Wick System","type":"article-journal","volume":"12"},"uris":["http://www.mendeley.com/documents/?uuid=8f9edb17-cc52-46a5-adbe-c418dd383d13"]}],"mendeley":{"formattedCitation":"(Miranti et al., 2023)","plainTextFormattedCitation":"(Miranti et al., 2023)","previouslyFormattedCitation":"(Miranti et al., 2023)"},"properties":{"noteIndex":0},"schema":"https://github.com/citation-style-language/schema/raw/master/csl-citation.json"}</w:instrText>
      </w:r>
      <w:r w:rsidRPr="001B6826">
        <w:rPr>
          <w:szCs w:val="22"/>
        </w:rPr>
        <w:fldChar w:fldCharType="separate"/>
      </w:r>
      <w:r w:rsidRPr="001B6826">
        <w:rPr>
          <w:noProof/>
          <w:szCs w:val="22"/>
        </w:rPr>
        <w:t xml:space="preserve">(Miranti </w:t>
      </w:r>
      <w:r w:rsidRPr="001B6826">
        <w:rPr>
          <w:i/>
          <w:iCs/>
          <w:noProof/>
          <w:szCs w:val="22"/>
        </w:rPr>
        <w:t>et al</w:t>
      </w:r>
      <w:r w:rsidRPr="001B6826">
        <w:rPr>
          <w:noProof/>
          <w:szCs w:val="22"/>
        </w:rPr>
        <w:t>., 2023)</w:t>
      </w:r>
      <w:r w:rsidRPr="001B6826">
        <w:rPr>
          <w:szCs w:val="22"/>
        </w:rPr>
        <w:fldChar w:fldCharType="end"/>
      </w:r>
      <w:r w:rsidRPr="001B6826">
        <w:rPr>
          <w:szCs w:val="22"/>
        </w:rPr>
        <w:t>.</w:t>
      </w:r>
    </w:p>
    <w:p w14:paraId="3A216283" w14:textId="77777777" w:rsidR="00B71BFF" w:rsidRPr="00F37067" w:rsidRDefault="00B71BFF" w:rsidP="009D6408">
      <w:pPr>
        <w:pStyle w:val="07aSubJudul"/>
      </w:pPr>
      <w:r w:rsidRPr="00F37067">
        <w:t xml:space="preserve">Rumusan masalah </w:t>
      </w:r>
    </w:p>
    <w:p w14:paraId="2DCD0924" w14:textId="77777777" w:rsidR="00B71BFF" w:rsidRPr="00F37067" w:rsidRDefault="00B71BFF" w:rsidP="009D6408">
      <w:pPr>
        <w:pStyle w:val="08paragraf"/>
        <w:numPr>
          <w:ilvl w:val="0"/>
          <w:numId w:val="11"/>
        </w:numPr>
        <w:ind w:left="284" w:hanging="284"/>
      </w:pPr>
      <w:r w:rsidRPr="00F37067">
        <w:t xml:space="preserve">Berdasarkan latar belakang di atas, maka dapat dirumuskan permasalah sebagai berikut:  </w:t>
      </w:r>
    </w:p>
    <w:p w14:paraId="2DE483D8" w14:textId="77777777" w:rsidR="00B71BFF" w:rsidRPr="00F37067" w:rsidRDefault="00B71BFF" w:rsidP="009D6408">
      <w:pPr>
        <w:pStyle w:val="08paragraf"/>
        <w:numPr>
          <w:ilvl w:val="0"/>
          <w:numId w:val="11"/>
        </w:numPr>
        <w:ind w:left="284" w:hanging="284"/>
        <w:rPr>
          <w:rFonts w:ascii="Times New Roman" w:hAnsi="Times New Roman"/>
        </w:rPr>
      </w:pPr>
      <w:r w:rsidRPr="00F37067">
        <w:rPr>
          <w:rFonts w:ascii="Times New Roman" w:hAnsi="Times New Roman"/>
        </w:rPr>
        <w:t>Bagaimana pengaruh jenis tanaman terhadap pertumbuhan dan hasil tanaman selada?</w:t>
      </w:r>
    </w:p>
    <w:p w14:paraId="32A2C02C" w14:textId="77777777" w:rsidR="00B71BFF" w:rsidRDefault="00B71BFF" w:rsidP="009D6408">
      <w:pPr>
        <w:pStyle w:val="08paragraf"/>
        <w:numPr>
          <w:ilvl w:val="0"/>
          <w:numId w:val="11"/>
        </w:numPr>
        <w:ind w:left="284" w:hanging="284"/>
        <w:rPr>
          <w:rFonts w:ascii="Times New Roman" w:hAnsi="Times New Roman"/>
        </w:rPr>
      </w:pPr>
      <w:r w:rsidRPr="00F37067">
        <w:rPr>
          <w:rFonts w:ascii="Times New Roman" w:hAnsi="Times New Roman"/>
        </w:rPr>
        <w:t>Bagaimana pengaruh kombinasi nutrisi AB Mix dan POC Nasa terhadap pertumbuhan dan hasil tanaman selada?</w:t>
      </w:r>
    </w:p>
    <w:p w14:paraId="518E5ACA" w14:textId="6DED7424" w:rsidR="00B71BFF" w:rsidRPr="00B71BFF" w:rsidRDefault="00B71BFF" w:rsidP="009D6408">
      <w:pPr>
        <w:pStyle w:val="08paragraf"/>
        <w:numPr>
          <w:ilvl w:val="0"/>
          <w:numId w:val="11"/>
        </w:numPr>
        <w:ind w:left="284" w:hanging="284"/>
        <w:rPr>
          <w:rFonts w:ascii="Times New Roman" w:hAnsi="Times New Roman"/>
        </w:rPr>
      </w:pPr>
      <w:r w:rsidRPr="00F37067">
        <w:rPr>
          <w:rFonts w:ascii="Times New Roman" w:hAnsi="Times New Roman"/>
        </w:rPr>
        <w:t>Bagaimana interaksi jenis tanaman selada akibat pemberian kombinasi nutrisi AB Mix dan POC Nasa terhadap pertumbuhan dan hasil tanaman selada?</w:t>
      </w:r>
    </w:p>
    <w:p w14:paraId="75088F4F" w14:textId="77777777" w:rsidR="00B71BFF" w:rsidRPr="00B71BFF" w:rsidRDefault="00B71BFF" w:rsidP="009D6408">
      <w:pPr>
        <w:pStyle w:val="07bsubsubjuduldibawahparagraf"/>
      </w:pPr>
      <w:r w:rsidRPr="00B71BFF">
        <w:t>KAJIAN PUSTAKA</w:t>
      </w:r>
    </w:p>
    <w:p w14:paraId="646EBCDD" w14:textId="77777777" w:rsidR="00B71BFF" w:rsidRPr="00B71BFF" w:rsidRDefault="00B71BFF" w:rsidP="009D6408">
      <w:pPr>
        <w:pStyle w:val="07bsubsubjuduldibawahparagraf"/>
      </w:pPr>
      <w:r w:rsidRPr="00B71BFF">
        <w:t>Marfologi Tanaman Selada Romaine, Selada Merah dan Selada Hijau</w:t>
      </w:r>
    </w:p>
    <w:p w14:paraId="07504B2C" w14:textId="77777777" w:rsidR="00B71BFF" w:rsidRPr="00E47A33" w:rsidRDefault="00B71BFF" w:rsidP="009D6408">
      <w:pPr>
        <w:pStyle w:val="08paragraf"/>
      </w:pPr>
      <w:r w:rsidRPr="00E47A33">
        <w:t xml:space="preserve">Daun selada romaine biasanya berselang-seling di sekitar batang dan berbentuk bulat atau lebar, lonjong dan lebar, atau panjang dan lebar dan bulat. Batang selada romaine biasanya berwarna hijau muda, dan tangkai daun tumbuh di batang tanaman. Batang-batangnya halus, panjang, dengan tangkai daun yang menebal, dan diameternya 3 cm dan 7 cm. Akar selada romaine terdiri dari akar tunggang dan akar serabut. </w:t>
      </w:r>
    </w:p>
    <w:p w14:paraId="2E608524" w14:textId="77777777" w:rsidR="00B71BFF" w:rsidRDefault="00B71BFF" w:rsidP="009D6408">
      <w:pPr>
        <w:pStyle w:val="08paragraf"/>
        <w:rPr>
          <w:sz w:val="24"/>
          <w:szCs w:val="24"/>
          <w:lang w:val="fi-FI"/>
        </w:rPr>
      </w:pPr>
      <w:bookmarkStart w:id="0" w:name="_Hlk188263237"/>
      <w:r w:rsidRPr="00E47A33">
        <w:t>Tanaman selada merah</w:t>
      </w:r>
      <w:r>
        <w:t xml:space="preserve"> </w:t>
      </w:r>
      <w:r w:rsidRPr="00E47A33">
        <w:t>berdaun tunggal biasanya panjang 20 hingga 25 cm dan lebar 15 cm. Helai daunya tipis, agak tebal, lunak, licin, dan bergerigi di tepinya. Daun selad</w:t>
      </w:r>
      <w:r>
        <w:t xml:space="preserve">a merah </w:t>
      </w:r>
      <w:r w:rsidRPr="00E47A33">
        <w:t>memiliki tangkai daun yang lebar dan tulang daun yang menyirip.</w:t>
      </w:r>
      <w:r>
        <w:t xml:space="preserve"> </w:t>
      </w:r>
      <w:r w:rsidRPr="00E47A33">
        <w:t xml:space="preserve">Batang selada hijau berbentuk bulat pipih dan berwarna hijau muda, tegap, kokoh, dan kuat, dan memiliki buku-buku yang menyerupai tempat daun. Diameternya sekitar 2 hingga 3 cm. Batang selada merah sama dengan batang selada hijau berbentuk bulat, kokoh, berbuku – buku, kuat dan memiliki ukuran yang beragam. Pada umumnya warna batang selada merah berwarna hijau muda. </w:t>
      </w:r>
      <w:r w:rsidRPr="00E47A33">
        <w:rPr>
          <w:lang w:val="fi-FI"/>
        </w:rPr>
        <w:t xml:space="preserve">Selada merah memiliki akar yang tunggang dan mempunyai cabang akar yang menyebar keseluruh arah dengan kedalaman 5-10 cm. Tanaman selada memiliki sistem </w:t>
      </w:r>
      <w:r w:rsidRPr="00E47A33">
        <w:rPr>
          <w:lang w:val="fi-FI"/>
        </w:rPr>
        <w:lastRenderedPageBreak/>
        <w:t>perakaran tunggang dan serabut. Akar tunggangnya tumbuh lurus ke dalam tanah, sedangkan akar serabutnya menempel pada batang</w:t>
      </w:r>
      <w:r>
        <w:rPr>
          <w:sz w:val="24"/>
          <w:szCs w:val="24"/>
          <w:lang w:val="fi-FI"/>
        </w:rPr>
        <w:t>.</w:t>
      </w:r>
    </w:p>
    <w:p w14:paraId="2F8FEC53" w14:textId="77777777" w:rsidR="009D6408" w:rsidRDefault="009D6408" w:rsidP="009D6408">
      <w:pPr>
        <w:pStyle w:val="08paragraf"/>
        <w:rPr>
          <w:sz w:val="24"/>
          <w:szCs w:val="24"/>
          <w:lang w:val="fi-FI"/>
        </w:rPr>
      </w:pPr>
    </w:p>
    <w:p w14:paraId="47E08BB9" w14:textId="77777777" w:rsidR="00B71BFF" w:rsidRPr="00676D94" w:rsidRDefault="00B71BFF" w:rsidP="009D6408">
      <w:pPr>
        <w:pStyle w:val="07csubsubjuduldibawahsubjudul"/>
        <w:rPr>
          <w:sz w:val="24"/>
        </w:rPr>
      </w:pPr>
      <w:r>
        <w:t xml:space="preserve">Syarat </w:t>
      </w:r>
      <w:r w:rsidRPr="00676D94">
        <w:t>Tumbuh Tanaman Selada (</w:t>
      </w:r>
      <w:r w:rsidRPr="00676D94">
        <w:rPr>
          <w:i/>
          <w:iCs/>
        </w:rPr>
        <w:t>Lactuca sativa</w:t>
      </w:r>
      <w:r w:rsidRPr="00676D94">
        <w:t xml:space="preserve"> L.)</w:t>
      </w:r>
    </w:p>
    <w:p w14:paraId="0C5D034A" w14:textId="77777777" w:rsidR="00B71BFF" w:rsidRPr="00E47A33" w:rsidRDefault="00B71BFF" w:rsidP="009D6408">
      <w:pPr>
        <w:pStyle w:val="08paragraf"/>
        <w:rPr>
          <w:lang w:val="fi-FI"/>
        </w:rPr>
      </w:pPr>
      <w:r w:rsidRPr="00E47A33">
        <w:rPr>
          <w:lang w:val="fi-FI"/>
        </w:rPr>
        <w:t xml:space="preserve">Tanaman selada adalah tanaman semusim yang biasanya ditanam di dataran rendah dan dataran tinggi. </w:t>
      </w:r>
      <w:r w:rsidRPr="00E47A33">
        <w:t xml:space="preserve">Di daratan rendah, mereka berbunga lebih cepat dan membentuk krop kecil-kecil. Selada ditanam saat musim hujan, tetapi jika akan dilakukan dengan benar, mereka juga dapat ditanam pada musim kemarau. </w:t>
      </w:r>
      <w:r w:rsidRPr="00E47A33">
        <w:rPr>
          <w:lang w:val="fi-FI"/>
        </w:rPr>
        <w:t>Pada umumnya, tanaman selada tumbuh dengan baik pada suhu 15–25</w:t>
      </w:r>
      <w:r w:rsidRPr="00E47A33">
        <w:rPr>
          <w:vertAlign w:val="superscript"/>
          <w:lang w:val="fi-FI"/>
        </w:rPr>
        <w:t>o</w:t>
      </w:r>
      <w:r w:rsidRPr="00E47A33">
        <w:rPr>
          <w:lang w:val="fi-FI"/>
        </w:rPr>
        <w:t>C.</w:t>
      </w:r>
    </w:p>
    <w:p w14:paraId="6753E182" w14:textId="77777777" w:rsidR="00B71BFF" w:rsidRPr="00E47A33" w:rsidRDefault="00B71BFF" w:rsidP="009D6408">
      <w:pPr>
        <w:pStyle w:val="08paragraf"/>
        <w:rPr>
          <w:lang w:val="fi-FI"/>
        </w:rPr>
      </w:pPr>
      <w:r>
        <w:rPr>
          <w:lang w:val="fi-FI"/>
        </w:rPr>
        <w:t>P</w:t>
      </w:r>
      <w:r w:rsidRPr="00E47A33">
        <w:rPr>
          <w:lang w:val="fi-FI"/>
        </w:rPr>
        <w:t>emberian naungan dapat menurunkan panas dari sinar matahari secara tidak langsung. Perlakuan kerapatan naungan dapat menurunkan suhu udara dan suhu tanah. Kerapatan naungan 75% dapat menurunkan suhu udara dan suhu tanah hingga 3°C.</w:t>
      </w:r>
    </w:p>
    <w:p w14:paraId="17FF17D6" w14:textId="77777777" w:rsidR="00B71BFF" w:rsidRPr="001B6826" w:rsidRDefault="00B71BFF" w:rsidP="009D6408">
      <w:pPr>
        <w:pStyle w:val="08paragraf"/>
        <w:rPr>
          <w:sz w:val="24"/>
          <w:szCs w:val="24"/>
          <w:lang w:val="fi-FI"/>
        </w:rPr>
      </w:pPr>
      <w:r w:rsidRPr="00E47A33">
        <w:rPr>
          <w:lang w:val="fi-FI"/>
        </w:rPr>
        <w:t xml:space="preserve">Penanaman tanaman selada membutuhkan teknik menanam dengan memanipulasi lingkungan mikro di dataran rendah. Tanaman yang ditanam pada tempat panas dan terik dapat dilakukan dengan memberi perlakuan naungan. Penambahan naungan merupakan salah satu kunci dalam budidaya tanaman selada agar terhindar dari intensitas radiasi matahari yang tinggi. Penentuan nutrisi yang tepat pada tanaman juga perlu </w:t>
      </w:r>
      <w:r w:rsidRPr="001B6826">
        <w:rPr>
          <w:lang w:val="fi-FI"/>
        </w:rPr>
        <w:t xml:space="preserve">diketahui untuk mendapatkan selada berkualitas. </w:t>
      </w:r>
      <w:r w:rsidRPr="001B6826">
        <w:fldChar w:fldCharType="begin" w:fldLock="1"/>
      </w:r>
      <w:r w:rsidRPr="001B6826">
        <w:rPr>
          <w:lang w:val="fi-FI"/>
        </w:rPr>
        <w:instrText>ADDIN CSL_CITATION {"citationItems":[{"id":"ITEM-1","itemData":{"DOI":"10.21776/ub.protan.2022.010.10.02","ISSN":"23383976","abstract":"Selada merupakan sayuran yang dimakan bagian daunnya. Selada memiliki mineral dan vitamin yang baik bagi kesehatan. Selada membutuhkan lingkungan yang sejuk dengan suhu 15-25°C dan cukup air. Cahaya yang terik dapat menurunkan kelembaban dan meningkatkan suhu udara sehingga tanaman selada melakukan transpirasi dengan cepat pada siang hari. Penanaman secara hidroponik tidak membutuhkan tanah dan nutrisi dapat diatur sesuai kebutuhan. Penelitian bertujuan untuk menentukan kerapatan naungan dan konsentrasi nutrisi yang tepat pada pertumbuhan dan hasil tanaman selada metode hidroponik sistem sumbu serta mempelajari lingkungan mikro yang terbentuk dari perlakuan kerapatan naungan yang berbeda. Penelitian dilakukan di Desa Bringin, Kecamatan Badas, Kabupaten Kediri. Penelitian menggunakan Rancangan petak terbagi yang disusun secara faktorial. Petak utama adalah perlakuan kerapatan naungan yang terdiri atas 4 taraf yaitu kerapatan naungan, 0%, 25%, 50% dan 75%. Anak petak adalah perlakuan konsentrasi nutrisi yang terdiri atas 2 taraf yaitu konsentrasi nutrisi 750 ppm dan 1000 ppm. Kombinasi perlakuan menghasilkan 8 kombinasi diulang 3 kali. Perlakuan kerapatan naungan 0% memberikan peningkatan bobot segar pertanaman 9,3%, jumlah daun 9,2% dan panjang akar 3,7% dibandingkan kerapatan naungan 25%. Konsentrasi nutrisi 1000 ppm meningkatkan bobot segar pertanaman 9,1%, jumlah daun 6,3% dan panjang akar 9,6% dibandingkan konsentrasi nutrisi 750 ppm. Perlakuan kerapatan naungan 25% menurunkan intensitas radiasi matahari sebesar 12% dan suhu udara 0,7% sedangkan kelembaban udara meningkat sebesar 1,7% dibandingkan kerapatan naungan 0%.","author":[{"dropping-particle":"","family":"Wijaya","given":"Agmey","non-dropping-particle":"","parse-names":false,"suffix":""},{"dropping-particle":"","family":"Fajriani","given":"Sisca","non-dropping-particle":"","parse-names":false,"suffix":""}],"container-title":"Produksi Tanaman","id":"ITEM-1","issue":"10","issued":{"date-parts":[["2022"]]},"page":"541-549","title":"Pertumbuhan Dan Hasil Selada (Lactuca sativa L.) Pada Metode Hidroponik Sistem Sumbu Dengan Kerapatan Naungan Dan Konsentrasi Nutrisi Yang Berbeda","type":"article-journal","volume":"010"},"uris":["http://www.mendeley.com/documents/?uuid=7344b051-fb96-4db1-8db1-525e16665fb6"]}],"mendeley":{"formattedCitation":"(Wijaya &amp; Fajriani, 2022)","manualFormatting":"(Wijaya et al., 2022)","plainTextFormattedCitation":"(Wijaya &amp; Fajriani, 2022)","previouslyFormattedCitation":"(Wijaya &amp; Fajriani, 2022)"},"properties":{"noteIndex":0},"schema":"https://github.com/citation-style-language/schema/raw/master/csl-citation.json"}</w:instrText>
      </w:r>
      <w:r w:rsidRPr="001B6826">
        <w:fldChar w:fldCharType="separate"/>
      </w:r>
      <w:r w:rsidRPr="001B6826">
        <w:rPr>
          <w:noProof/>
          <w:lang w:val="fi-FI"/>
        </w:rPr>
        <w:t xml:space="preserve">(Wijaya </w:t>
      </w:r>
      <w:r w:rsidRPr="001B6826">
        <w:rPr>
          <w:i/>
          <w:iCs/>
          <w:noProof/>
          <w:lang w:val="fi-FI"/>
        </w:rPr>
        <w:t>et al.</w:t>
      </w:r>
      <w:r w:rsidRPr="001B6826">
        <w:rPr>
          <w:noProof/>
          <w:lang w:val="fi-FI"/>
        </w:rPr>
        <w:t>, 2022)</w:t>
      </w:r>
      <w:r w:rsidRPr="001B6826">
        <w:fldChar w:fldCharType="end"/>
      </w:r>
      <w:r w:rsidRPr="001B6826">
        <w:rPr>
          <w:sz w:val="24"/>
          <w:szCs w:val="24"/>
          <w:lang w:val="fi-FI"/>
        </w:rPr>
        <w:t>.</w:t>
      </w:r>
    </w:p>
    <w:bookmarkEnd w:id="0"/>
    <w:p w14:paraId="30423DE4" w14:textId="77777777" w:rsidR="00B71BFF" w:rsidRDefault="00B71BFF" w:rsidP="009D6408">
      <w:pPr>
        <w:pStyle w:val="08paragraf"/>
      </w:pPr>
      <w:r w:rsidRPr="001B6826">
        <w:t>Air dapat melarutkan garam</w:t>
      </w:r>
      <w:r w:rsidRPr="00715642">
        <w:t xml:space="preserve"> mineral yang mengalir dalam bentuk larutan. AB Mix adalah nutrisi yang dibutuhkan dalam sistem budidaya hidroponik. Kebutuhan nilai EC pada tanaman selada yaitu 0,8 hingga 1,2 cm atau sekitar 560 hingga 840 ppm air nutrisi pada alat TDS meter.</w:t>
      </w:r>
    </w:p>
    <w:p w14:paraId="784D22CD" w14:textId="77777777" w:rsidR="00B71BFF" w:rsidRDefault="00B71BFF" w:rsidP="009D6408">
      <w:pPr>
        <w:pStyle w:val="07csubsubjuduldibawahsubjudul"/>
      </w:pPr>
      <w:r w:rsidRPr="00676D94">
        <w:t>Hidroponik</w:t>
      </w:r>
    </w:p>
    <w:p w14:paraId="59110F48" w14:textId="77777777" w:rsidR="00B71BFF" w:rsidRDefault="00B71BFF" w:rsidP="009D6408">
      <w:pPr>
        <w:pStyle w:val="08paragraf"/>
      </w:pPr>
      <w:r w:rsidRPr="00715642">
        <w:t xml:space="preserve">Hidroponik adalah salah satu alternatif lahan pertanian yang terbatas, teknik tersebut dapat digunakan di lahan dengan tingkat kesuburan rendah dan di daerah yang dihuni oleh banyak orang. Petani konvensional jarang membudidayakan komoditas seperti endieve, selada keriting hijau, selada keriting merah, lollo rossa, butterhead, christine, packcoy, monde, dan selada Romaine dalam budidaya </w:t>
      </w:r>
      <w:r w:rsidRPr="001B6826">
        <w:t xml:space="preserve">hidroponik </w:t>
      </w:r>
      <w:r w:rsidRPr="001B6826">
        <w:fldChar w:fldCharType="begin" w:fldLock="1"/>
      </w:r>
      <w:r w:rsidRPr="001B6826">
        <w:instrText>ADDIN CSL_CITATION {"citationItems":[{"id":"ITEM-1","itemData":{"abstract":"Tujuan penelitian ini adalah untuk mengetahui\nterhadap pertumbuhan\nproduksi tanaman selada romaine.\npemberian nutrisi AB mix memberikan respon yang cukup baik terhadap pertumbuhan tanaman selada romaine dengan rata-rata tinggi tanaman 17,67 cm, panjang daun 13,8 cm, jumlah daun 8,3 helai, panjang akar 24,22 cm, terhadap produksi tanaman selada romaine, pemberian nutrisi AB mix memberikan respon yang cukup baik dengan rata-rata bobot basah 72,27 gr dan bobot bersih 56,8 gr.","author":[{"dropping-particle":"","family":"Yulita","given":"","non-dropping-particle":"","parse-names":false,"suffix":""},{"dropping-particle":"","family":"Migusnawati","given":"","non-dropping-particle":"","parse-names":false,"suffix":""}],"container-title":"Liefdeagro","id":"ITEM-1","issue":"1","issued":{"date-parts":[["2023"]]},"page":"21-30","title":"Budidaya Selada Romaine (Lactuca sativa L.) dengan Pemberian Nutrisi AB MIX pada Sistem Hidroponik NFT (Nutrient Film Technique)","type":"article-journal","volume":"1"},"uris":["http://www.mendeley.com/documents/?uuid=332126a1-a61e-4cae-b013-5ecb17b06c5c"]}],"mendeley":{"formattedCitation":"(Yulita &amp; Migusnawati, 2023)","manualFormatting":"(Yulita et al., 2023)","plainTextFormattedCitation":"(Yulita &amp; Migusnawati, 2023)","previouslyFormattedCitation":"(Yulita &amp; Migusnawati, 2023)"},"properties":{"noteIndex":0},"schema":"https://github.com/citation-style-language/schema/raw/master/csl-citation.json"}</w:instrText>
      </w:r>
      <w:r w:rsidRPr="001B6826">
        <w:fldChar w:fldCharType="separate"/>
      </w:r>
      <w:r w:rsidRPr="001B6826">
        <w:rPr>
          <w:noProof/>
        </w:rPr>
        <w:t xml:space="preserve">(Yulita </w:t>
      </w:r>
      <w:r w:rsidRPr="001B6826">
        <w:rPr>
          <w:i/>
          <w:iCs/>
          <w:noProof/>
        </w:rPr>
        <w:t>et al</w:t>
      </w:r>
      <w:r w:rsidRPr="001B6826">
        <w:rPr>
          <w:noProof/>
        </w:rPr>
        <w:t>., 2023)</w:t>
      </w:r>
      <w:r w:rsidRPr="001B6826">
        <w:fldChar w:fldCharType="end"/>
      </w:r>
      <w:r w:rsidRPr="001B6826">
        <w:t>.</w:t>
      </w:r>
    </w:p>
    <w:p w14:paraId="7E842BE6" w14:textId="77777777" w:rsidR="00B71BFF" w:rsidRPr="00CF7BA8" w:rsidRDefault="00B71BFF" w:rsidP="009D6408">
      <w:pPr>
        <w:pStyle w:val="07csubsubjuduldibawahsubjudul"/>
      </w:pPr>
      <w:r w:rsidRPr="00CF7BA8">
        <w:t xml:space="preserve">Nutrisi </w:t>
      </w:r>
    </w:p>
    <w:p w14:paraId="2F95023A" w14:textId="77777777" w:rsidR="00B71BFF" w:rsidRPr="001B6826" w:rsidRDefault="00B71BFF" w:rsidP="009D6408">
      <w:pPr>
        <w:pStyle w:val="08paragraf"/>
      </w:pPr>
      <w:r>
        <w:t>B</w:t>
      </w:r>
      <w:r w:rsidRPr="00715642">
        <w:t xml:space="preserve">udidaya hidroponik membutuhkan nutrisi, Salah satu nutrisi anorganik yang paling </w:t>
      </w:r>
      <w:r w:rsidRPr="00715642">
        <w:lastRenderedPageBreak/>
        <w:t xml:space="preserve">umum digunakan dalam hidroponik adalah nutrisi </w:t>
      </w:r>
      <w:r w:rsidRPr="001B6826">
        <w:t xml:space="preserve">AB Mix </w:t>
      </w:r>
      <w:r w:rsidRPr="001B6826">
        <w:rPr>
          <w:sz w:val="24"/>
          <w:szCs w:val="24"/>
        </w:rPr>
        <w:fldChar w:fldCharType="begin" w:fldLock="1"/>
      </w:r>
      <w:r w:rsidRPr="001B6826">
        <w:rPr>
          <w:sz w:val="24"/>
          <w:szCs w:val="24"/>
        </w:rPr>
        <w:instrText>ADDIN CSL_CITATION {"citationItems":[{"id":"ITEM-1","itemData":{"abstract":"The research aimed to examine: 1) The effect of AB Mix nutrient concentration on the growth and yield of green mustard, 2) The effect of growing media on plants mustard greens under a substrate hydroponic system, 3) The interaction effect hydroponic nutrient concentration and growing media (cocopiet, husk charcoal and sand) under the substrate hydroponic system. The study used a two-factor randomized block design with three replications. Observation variables included: plant height, leaf number , leaf area, plant fresh weight, root length and root fresh weight. The results showed that the nutrient concentration treatment of AB Mix showed insignificant effects on the variables of plant height (42 Day After Planting), root length and root fresh weight but gave significant effects on leaf number (42 DAP), leaf area and plant fresh weight. The treatment of growing media and the interaction between nutrient concentrations of hydriponic nutrient and growing media showed insignificant results for all observed variables. Keywords:","author":[{"dropping-particle":"","family":"Rehatta","given":"Herman","non-dropping-particle":"","parse-names":false,"suffix":""},{"dropping-particle":"","family":"Lawalata","given":"Imelda J","non-dropping-particle":"","parse-names":false,"suffix":""},{"dropping-particle":"","family":"Hiwy","given":"Albertina","non-dropping-particle":"","parse-names":false,"suffix":""}],"container-title":"Agrologia","id":"ITEM-1","issue":"1","issued":{"date-parts":[["2023"]]},"page":"36-43","title":"Pengaruh Pemberian Konsentrasi Nutrisi AB Mix dan Media Tanam Terhadap Pertumbuhan Dan Hasil Tanaman Sawi Hijau (Brassica Rapa) dengan Sistem Hidroponik Substrat the Effect Of Concentration Of AB Mix Nutrition And Plant Media on Plant Growth and Results","type":"article-journal","volume":"12"},"uris":["http://www.mendeley.com/documents/?uuid=02307e29-5a71-456a-89e7-6e422abe231b"]}],"mendeley":{"formattedCitation":"(Rehatta et al., 2023)","plainTextFormattedCitation":"(Rehatta et al., 2023)","previouslyFormattedCitation":"(Rehatta et al., 2023)"},"properties":{"noteIndex":0},"schema":"https://github.com/citation-style-language/schema/raw/master/csl-citation.json"}</w:instrText>
      </w:r>
      <w:r w:rsidRPr="001B6826">
        <w:rPr>
          <w:sz w:val="24"/>
          <w:szCs w:val="24"/>
        </w:rPr>
        <w:fldChar w:fldCharType="separate"/>
      </w:r>
      <w:r w:rsidRPr="001B6826">
        <w:rPr>
          <w:noProof/>
          <w:sz w:val="24"/>
          <w:szCs w:val="24"/>
        </w:rPr>
        <w:t xml:space="preserve">(Rehatta </w:t>
      </w:r>
      <w:r w:rsidRPr="001B6826">
        <w:rPr>
          <w:i/>
          <w:iCs/>
          <w:noProof/>
          <w:sz w:val="24"/>
          <w:szCs w:val="24"/>
        </w:rPr>
        <w:t>et al</w:t>
      </w:r>
      <w:r w:rsidRPr="001B6826">
        <w:rPr>
          <w:noProof/>
          <w:sz w:val="24"/>
          <w:szCs w:val="24"/>
        </w:rPr>
        <w:t>., 2023)</w:t>
      </w:r>
      <w:r w:rsidRPr="001B6826">
        <w:rPr>
          <w:sz w:val="24"/>
          <w:szCs w:val="24"/>
        </w:rPr>
        <w:fldChar w:fldCharType="end"/>
      </w:r>
      <w:r w:rsidRPr="001B6826">
        <w:rPr>
          <w:sz w:val="24"/>
          <w:szCs w:val="24"/>
        </w:rPr>
        <w:t xml:space="preserve">, </w:t>
      </w:r>
      <w:r w:rsidRPr="001B6826">
        <w:rPr>
          <w:rFonts w:eastAsia="Times New Roman"/>
          <w:kern w:val="0"/>
        </w:rPr>
        <w:t>untuk</w:t>
      </w:r>
      <w:r w:rsidRPr="00715642">
        <w:rPr>
          <w:rFonts w:eastAsia="Times New Roman"/>
          <w:kern w:val="0"/>
        </w:rPr>
        <w:t xml:space="preserve"> mengurangi pemakai nutrisi dasar hidroponik yang berkelanjutan, maka diperlukan alternatif untuk mengkombinasikan dengan pupuk POC Nasa dibuat dari limbah ternak dan unggas, limbah tanaman dan alam, serta beberapa jenis tanaman yang diproses secara </w:t>
      </w:r>
      <w:r w:rsidRPr="001B6826">
        <w:rPr>
          <w:rFonts w:eastAsia="Times New Roman"/>
          <w:kern w:val="0"/>
        </w:rPr>
        <w:t xml:space="preserve">alami </w:t>
      </w:r>
      <w:r w:rsidRPr="001B6826">
        <w:rPr>
          <w:rFonts w:eastAsia="Times New Roman"/>
          <w:kern w:val="0"/>
        </w:rPr>
        <w:fldChar w:fldCharType="begin" w:fldLock="1"/>
      </w:r>
      <w:r w:rsidRPr="001B6826">
        <w:rPr>
          <w:rFonts w:eastAsia="Times New Roman"/>
          <w:kern w:val="0"/>
        </w:rPr>
        <w:instrText>ADDIN CSL_CITATION {"citationItems":[{"id":"ITEM-1","itemData":{"abstract":"Penelitian ini bertujuan untuk mengetahui respon pertumbuhan beberapa varietas tanamam selada (Lactuca sativa L.) terhadap pemberian konsentrasi POC Nasa yang berbeda. Penelitian dilaksanakan di Desa Sumber Kalong Kecamatan Wonosari Kabupaten Bondowoso. Penelitian dilaksanakan mulai bulan Mei sampai Juli 2020 dengan ketinggian tempat ± 230 meter di atas permukaan laut (dpl). Penelitian disusun dengan Rancangan Acak Lengkap (RAL) dengan dua faktor (3x3) ulangan yaitu faktor utama (sebagai petak utama) adalah konsentrasi POC Nasa (K) dan faktor kedua (sebagai anak petak) yaitu varietas selada (V) yang masing-masing di ulang tiga kali. Peta utama konsentrasi nutrisi (K) terdiri dari tiga taraf yaitu: K0 = Kontrol (AB Mix. Tanpa penyemprotan POC Nasa), K1 = AB Mix + POC Nasa 4 cc / liter dan K2 = AB Mix + POC Nasa 6 cc / liter. Sementara anak peta varietas selada (V) terdiri dari tiga macam varietas yaitu: V1 = Selada Merah, V2 = Selada Keriting Hijau dan V3 = Selada Krop. Hasil penelitian menunjukkan perlakuan konsentrasi POC Nasa berpengaruh sangat nyata terhadap parameter tinggi tanaman yakni sebesar 29.12 pada 45 hst, jumlah daun sebanyak 11 pada 30 hst, jumlah daun 19 pada 45 hst, lebar daun 6.2 pada 15 hst dan 12.54 30 hst, serta bobot akar sebesar 29.01. Sementara itu perlakuan konsentasi POC Nasa berpengaruh nyata terhadap dua parameter tinggi tanaman (15 dan 30 hst), jumlah daun 15 hst, Lebar daun 45 hst, serta panjang akar. Respon terbaik di peroleh Selada Keriting Hijau dengan konsentrasi terbaik yakni konsentasi K2 (Ab Mix + POC Nasa 6 cc).","author":[{"dropping-particle":"","family":"Sari","given":"Septi Ratna","non-dropping-particle":"","parse-names":false,"suffix":""},{"dropping-particle":"","family":"Umarie","given":"Iskandar","non-dropping-particle":"","parse-names":false,"suffix":""},{"dropping-particle":"","family":"Wijaya","given":"Insan","non-dropping-particle":"","parse-names":false,"suffix":""}],"container-title":"Universitas Muhammadiyah Jember","id":"ITEM-1","issue":"July","issued":{"date-parts":[["2020"]]},"page":"16","title":"TERHADAP KONSENTRASI POC NASA PADA SISTEM BUDIDAYA HIDROPONIK NFT RESPONSE OF SOME VARIETIES OF Lettuce ( Lactuca sativa L ) TO NASA POC CONCENTRATION IN NFT HYDROPONIC CULTIVATION SYSTEM","type":"article-journal","volume":"2"},"uris":["http://www.mendeley.com/documents/?uuid=461f9b42-0376-404a-899b-b8826adef124"]}],"mendeley":{"formattedCitation":"(Sari et al., 2020)","plainTextFormattedCitation":"(Sari et al., 2020)","previouslyFormattedCitation":"(Sari et al., 2020)"},"properties":{"noteIndex":0},"schema":"https://github.com/citation-style-language/schema/raw/master/csl-citation.json"}</w:instrText>
      </w:r>
      <w:r w:rsidRPr="001B6826">
        <w:rPr>
          <w:rFonts w:eastAsia="Times New Roman"/>
          <w:kern w:val="0"/>
        </w:rPr>
        <w:fldChar w:fldCharType="separate"/>
      </w:r>
      <w:r w:rsidRPr="001B6826">
        <w:rPr>
          <w:rFonts w:eastAsia="Times New Roman"/>
          <w:noProof/>
          <w:kern w:val="0"/>
        </w:rPr>
        <w:t xml:space="preserve">(Sari </w:t>
      </w:r>
      <w:r w:rsidRPr="001B6826">
        <w:rPr>
          <w:rFonts w:eastAsia="Times New Roman"/>
          <w:i/>
          <w:iCs/>
          <w:noProof/>
          <w:kern w:val="0"/>
        </w:rPr>
        <w:t>et al</w:t>
      </w:r>
      <w:r w:rsidRPr="001B6826">
        <w:rPr>
          <w:rFonts w:eastAsia="Times New Roman"/>
          <w:noProof/>
          <w:kern w:val="0"/>
        </w:rPr>
        <w:t>., 2020)</w:t>
      </w:r>
      <w:r w:rsidRPr="001B6826">
        <w:rPr>
          <w:rFonts w:eastAsia="Times New Roman"/>
          <w:kern w:val="0"/>
        </w:rPr>
        <w:fldChar w:fldCharType="end"/>
      </w:r>
      <w:r w:rsidRPr="001B6826">
        <w:rPr>
          <w:rFonts w:eastAsia="Times New Roman"/>
          <w:kern w:val="0"/>
        </w:rPr>
        <w:t>.</w:t>
      </w:r>
    </w:p>
    <w:p w14:paraId="104A8A58" w14:textId="77777777" w:rsidR="00F340ED" w:rsidRDefault="00F340ED" w:rsidP="009D6408">
      <w:pPr>
        <w:pStyle w:val="07csubsubjuduldibawahsubjudul"/>
      </w:pPr>
      <w:r w:rsidRPr="001B6826">
        <w:t>METODE PENELITIAN</w:t>
      </w:r>
      <w:r>
        <w:t xml:space="preserve"> </w:t>
      </w:r>
    </w:p>
    <w:p w14:paraId="16AA09F1" w14:textId="77777777" w:rsidR="00F340ED" w:rsidRPr="00CF7BA8" w:rsidRDefault="00F340ED" w:rsidP="009D6408">
      <w:pPr>
        <w:pStyle w:val="08paragraf"/>
      </w:pPr>
      <w:r w:rsidRPr="00CF7BA8">
        <w:t xml:space="preserve">Penelitian ini dilaksanakan di Green House, Lahan Percobaan Fakultas Pertanian Universitas Abulyatama, Blang Bintang, Kab. Aceh Besar yang dimulai dari bulan April sampai dengan Juni 2025. </w:t>
      </w:r>
    </w:p>
    <w:p w14:paraId="144C3054" w14:textId="77777777" w:rsidR="00F340ED" w:rsidRPr="00CF7BA8" w:rsidRDefault="00F340ED" w:rsidP="009D6408">
      <w:pPr>
        <w:pStyle w:val="08paragraf"/>
        <w:rPr>
          <w:lang w:val="fi-FI"/>
        </w:rPr>
      </w:pPr>
      <w:r w:rsidRPr="00CF7BA8">
        <w:rPr>
          <w:lang w:val="fi-FI"/>
        </w:rPr>
        <w:t>Penelitian ini menggunakan metode rancangan acak lengkap (RAL) dengan pola faktorial 3×3 dengan 3 ulangan sehingga diperoleh 27 unit percobaan. Adapun perlakuan yang dicobakan terdiri dari 2 faktor perlakuan, yaitu:</w:t>
      </w:r>
    </w:p>
    <w:p w14:paraId="75EAF4B0" w14:textId="77777777" w:rsidR="00F340ED" w:rsidRPr="00CF7BA8" w:rsidRDefault="00F340ED" w:rsidP="009D6408">
      <w:pPr>
        <w:pStyle w:val="08paragraf"/>
        <w:rPr>
          <w:rFonts w:ascii="Times New Roman" w:hAnsi="Times New Roman"/>
          <w:lang w:val="fi-FI"/>
        </w:rPr>
      </w:pPr>
      <w:r w:rsidRPr="00CF7BA8">
        <w:rPr>
          <w:rFonts w:ascii="Times New Roman" w:hAnsi="Times New Roman"/>
          <w:lang w:val="fi-FI"/>
        </w:rPr>
        <w:t>Faktor pertama adalah jenis tanaman selada (J) terdiri dari 3 taraf:</w:t>
      </w:r>
    </w:p>
    <w:p w14:paraId="51BA0364" w14:textId="77777777" w:rsidR="00F340ED" w:rsidRPr="00CF7BA8" w:rsidRDefault="00F340ED" w:rsidP="009D6408">
      <w:pPr>
        <w:pStyle w:val="08paragraf"/>
        <w:rPr>
          <w:rFonts w:ascii="Times New Roman" w:hAnsi="Times New Roman"/>
          <w:lang w:val="fi-FI"/>
        </w:rPr>
      </w:pPr>
      <w:r w:rsidRPr="00CF7BA8">
        <w:rPr>
          <w:rFonts w:ascii="Times New Roman" w:hAnsi="Times New Roman"/>
          <w:lang w:val="fi-FI"/>
        </w:rPr>
        <w:t>J</w:t>
      </w:r>
      <w:r w:rsidRPr="00CF7BA8">
        <w:rPr>
          <w:rFonts w:ascii="Times New Roman" w:hAnsi="Times New Roman"/>
          <w:vertAlign w:val="subscript"/>
          <w:lang w:val="fi-FI"/>
        </w:rPr>
        <w:t>1</w:t>
      </w:r>
      <w:r w:rsidRPr="00CF7BA8">
        <w:rPr>
          <w:rFonts w:ascii="Times New Roman" w:hAnsi="Times New Roman"/>
          <w:lang w:val="fi-FI"/>
        </w:rPr>
        <w:t xml:space="preserve"> = Tanaman Selada Romaine</w:t>
      </w:r>
    </w:p>
    <w:p w14:paraId="6820EC1E" w14:textId="77777777" w:rsidR="00F340ED" w:rsidRPr="00CF7BA8" w:rsidRDefault="00F340ED" w:rsidP="009D6408">
      <w:pPr>
        <w:pStyle w:val="08paragraf"/>
        <w:rPr>
          <w:rFonts w:ascii="Times New Roman" w:hAnsi="Times New Roman"/>
          <w:lang w:val="fi-FI"/>
        </w:rPr>
      </w:pPr>
      <w:r w:rsidRPr="00CF7BA8">
        <w:rPr>
          <w:rFonts w:ascii="Times New Roman" w:hAnsi="Times New Roman"/>
          <w:lang w:val="fi-FI"/>
        </w:rPr>
        <w:t>J</w:t>
      </w:r>
      <w:r w:rsidRPr="00CF7BA8">
        <w:rPr>
          <w:rFonts w:ascii="Times New Roman" w:hAnsi="Times New Roman"/>
          <w:vertAlign w:val="subscript"/>
          <w:lang w:val="fi-FI"/>
        </w:rPr>
        <w:t>2</w:t>
      </w:r>
      <w:r w:rsidRPr="00CF7BA8">
        <w:rPr>
          <w:rFonts w:ascii="Times New Roman" w:hAnsi="Times New Roman"/>
          <w:lang w:val="fi-FI"/>
        </w:rPr>
        <w:t xml:space="preserve"> = Tanaman Selada Merah</w:t>
      </w:r>
    </w:p>
    <w:p w14:paraId="520F1E1A" w14:textId="77777777" w:rsidR="00F340ED" w:rsidRDefault="00F340ED" w:rsidP="009D6408">
      <w:pPr>
        <w:pStyle w:val="08paragraf"/>
        <w:rPr>
          <w:rFonts w:ascii="Times New Roman" w:hAnsi="Times New Roman"/>
        </w:rPr>
      </w:pPr>
      <w:r w:rsidRPr="00CF7BA8">
        <w:rPr>
          <w:rFonts w:ascii="Times New Roman" w:hAnsi="Times New Roman"/>
        </w:rPr>
        <w:t>J</w:t>
      </w:r>
      <w:r w:rsidRPr="00CF7BA8">
        <w:rPr>
          <w:rFonts w:ascii="Times New Roman" w:hAnsi="Times New Roman"/>
          <w:vertAlign w:val="subscript"/>
        </w:rPr>
        <w:t>3</w:t>
      </w:r>
      <w:r w:rsidRPr="00CF7BA8">
        <w:rPr>
          <w:rFonts w:ascii="Times New Roman" w:hAnsi="Times New Roman"/>
        </w:rPr>
        <w:t xml:space="preserve"> = Tanaman Selada Hijau </w:t>
      </w:r>
    </w:p>
    <w:p w14:paraId="56A5240D" w14:textId="77777777" w:rsidR="00F340ED" w:rsidRPr="00CF7BA8" w:rsidRDefault="00F340ED" w:rsidP="009D6408">
      <w:pPr>
        <w:pStyle w:val="08paragraf"/>
        <w:ind w:firstLine="0"/>
        <w:rPr>
          <w:rFonts w:ascii="Times New Roman" w:hAnsi="Times New Roman"/>
        </w:rPr>
      </w:pPr>
    </w:p>
    <w:p w14:paraId="2902B82B" w14:textId="77777777" w:rsidR="00F340ED" w:rsidRPr="00CF7BA8" w:rsidRDefault="00F340ED" w:rsidP="009D6408">
      <w:pPr>
        <w:pStyle w:val="08paragraf"/>
        <w:rPr>
          <w:rFonts w:ascii="Times New Roman" w:hAnsi="Times New Roman"/>
        </w:rPr>
      </w:pPr>
      <w:r w:rsidRPr="00CF7BA8">
        <w:rPr>
          <w:rFonts w:ascii="Times New Roman" w:hAnsi="Times New Roman"/>
        </w:rPr>
        <w:t>Faktor kedua adalah kombinasi AB Mix dan POC Nasa (N) terdiri dari 3 taraf:</w:t>
      </w:r>
    </w:p>
    <w:p w14:paraId="68601299" w14:textId="77777777" w:rsidR="00F340ED" w:rsidRPr="00CF7BA8" w:rsidRDefault="00F340ED" w:rsidP="009D6408">
      <w:pPr>
        <w:pStyle w:val="08paragraf"/>
        <w:rPr>
          <w:rFonts w:ascii="Times New Roman" w:hAnsi="Times New Roman"/>
        </w:rPr>
      </w:pPr>
      <w:r w:rsidRPr="00CF7BA8">
        <w:rPr>
          <w:rFonts w:ascii="Times New Roman" w:hAnsi="Times New Roman"/>
        </w:rPr>
        <w:t>N</w:t>
      </w:r>
      <w:r w:rsidRPr="00CF7BA8">
        <w:rPr>
          <w:rFonts w:ascii="Times New Roman" w:hAnsi="Times New Roman"/>
          <w:vertAlign w:val="subscript"/>
        </w:rPr>
        <w:t>1</w:t>
      </w:r>
      <w:r w:rsidRPr="00CF7BA8">
        <w:rPr>
          <w:rFonts w:ascii="Times New Roman" w:hAnsi="Times New Roman"/>
        </w:rPr>
        <w:t xml:space="preserve"> = 10 ml AB Mix + 9 ml POC Nasa</w:t>
      </w:r>
    </w:p>
    <w:p w14:paraId="48B674A3" w14:textId="77777777" w:rsidR="00F340ED" w:rsidRPr="00CF7BA8" w:rsidRDefault="00F340ED" w:rsidP="009D6408">
      <w:pPr>
        <w:pStyle w:val="08paragraf"/>
        <w:rPr>
          <w:rFonts w:ascii="Times New Roman" w:hAnsi="Times New Roman"/>
        </w:rPr>
      </w:pPr>
      <w:r w:rsidRPr="00CF7BA8">
        <w:rPr>
          <w:rFonts w:ascii="Times New Roman" w:hAnsi="Times New Roman"/>
        </w:rPr>
        <w:t>N</w:t>
      </w:r>
      <w:r w:rsidRPr="00CF7BA8">
        <w:rPr>
          <w:rFonts w:ascii="Times New Roman" w:hAnsi="Times New Roman"/>
          <w:vertAlign w:val="subscript"/>
        </w:rPr>
        <w:t>2</w:t>
      </w:r>
      <w:r w:rsidRPr="00CF7BA8">
        <w:rPr>
          <w:rFonts w:ascii="Times New Roman" w:hAnsi="Times New Roman"/>
        </w:rPr>
        <w:t xml:space="preserve"> = 10 ml AB Mix + 12 ml POC Nasa</w:t>
      </w:r>
    </w:p>
    <w:p w14:paraId="1AA57120" w14:textId="77777777" w:rsidR="00F340ED" w:rsidRPr="00CF7BA8" w:rsidRDefault="00F340ED" w:rsidP="009D6408">
      <w:pPr>
        <w:pStyle w:val="08paragraf"/>
        <w:rPr>
          <w:rFonts w:ascii="Times New Roman" w:hAnsi="Times New Roman"/>
        </w:rPr>
      </w:pPr>
      <w:r w:rsidRPr="00CF7BA8">
        <w:rPr>
          <w:rFonts w:ascii="Times New Roman" w:hAnsi="Times New Roman"/>
        </w:rPr>
        <w:t>N</w:t>
      </w:r>
      <w:r w:rsidRPr="00CF7BA8">
        <w:rPr>
          <w:rFonts w:ascii="Times New Roman" w:hAnsi="Times New Roman"/>
          <w:vertAlign w:val="subscript"/>
        </w:rPr>
        <w:t>3</w:t>
      </w:r>
      <w:r w:rsidRPr="00CF7BA8">
        <w:rPr>
          <w:rFonts w:ascii="Times New Roman" w:hAnsi="Times New Roman"/>
        </w:rPr>
        <w:t xml:space="preserve"> = 10 ml AB Mix + 15 ml POC Nasa</w:t>
      </w:r>
    </w:p>
    <w:p w14:paraId="490D3182" w14:textId="77777777" w:rsidR="00F340ED" w:rsidRPr="00C76A19" w:rsidRDefault="00F340ED" w:rsidP="009D6408">
      <w:pPr>
        <w:pStyle w:val="08paragraf"/>
        <w:rPr>
          <w:rFonts w:ascii="Times New Roman" w:hAnsi="Times New Roman"/>
          <w:i/>
          <w:iCs/>
        </w:rPr>
      </w:pPr>
      <w:bookmarkStart w:id="1" w:name="_Toc202780923"/>
      <w:r w:rsidRPr="00CF7BA8">
        <w:rPr>
          <w:rFonts w:ascii="Times New Roman" w:hAnsi="Times New Roman"/>
        </w:rPr>
        <w:t xml:space="preserve">Tabel </w:t>
      </w:r>
      <w:r w:rsidRPr="00CF7BA8">
        <w:rPr>
          <w:rFonts w:ascii="Times New Roman" w:hAnsi="Times New Roman"/>
          <w:i/>
          <w:iCs/>
        </w:rPr>
        <w:fldChar w:fldCharType="begin"/>
      </w:r>
      <w:r w:rsidRPr="00CF7BA8">
        <w:rPr>
          <w:rFonts w:ascii="Times New Roman" w:hAnsi="Times New Roman"/>
        </w:rPr>
        <w:instrText xml:space="preserve"> SEQ Tabel \* ARABIC </w:instrText>
      </w:r>
      <w:r w:rsidRPr="00CF7BA8">
        <w:rPr>
          <w:rFonts w:ascii="Times New Roman" w:hAnsi="Times New Roman"/>
          <w:i/>
          <w:iCs/>
        </w:rPr>
        <w:fldChar w:fldCharType="separate"/>
      </w:r>
      <w:r w:rsidRPr="00CF7BA8">
        <w:rPr>
          <w:rFonts w:ascii="Times New Roman" w:hAnsi="Times New Roman"/>
          <w:noProof/>
        </w:rPr>
        <w:t>1</w:t>
      </w:r>
      <w:r w:rsidRPr="00CF7BA8">
        <w:rPr>
          <w:rFonts w:ascii="Times New Roman" w:hAnsi="Times New Roman"/>
          <w:i/>
          <w:iCs/>
        </w:rPr>
        <w:fldChar w:fldCharType="end"/>
      </w:r>
      <w:r w:rsidRPr="00CF7BA8">
        <w:rPr>
          <w:rFonts w:ascii="Times New Roman" w:hAnsi="Times New Roman"/>
        </w:rPr>
        <w:t xml:space="preserve">. </w:t>
      </w:r>
      <w:r w:rsidRPr="00CF7BA8">
        <w:rPr>
          <w:rFonts w:ascii="Times New Roman" w:hAnsi="Times New Roman"/>
        </w:rPr>
        <w:tab/>
        <w:t>Susunan kombinasi perlakuan konsentrasi nutrisi AB Mix dan POC Nasa pada beberapa jenis tanama selada</w:t>
      </w:r>
      <w:bookmarkEnd w:id="1"/>
    </w:p>
    <w:tbl>
      <w:tblPr>
        <w:tblStyle w:val="TableGrid"/>
        <w:tblpPr w:leftFromText="180" w:rightFromText="180" w:vertAnchor="text" w:horzAnchor="page" w:tblpX="2698" w:tblpY="112"/>
        <w:tblW w:w="4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79"/>
        <w:gridCol w:w="1146"/>
        <w:gridCol w:w="870"/>
        <w:gridCol w:w="1411"/>
      </w:tblGrid>
      <w:tr w:rsidR="00F340ED" w:rsidRPr="00CB40C6" w14:paraId="743FBE85" w14:textId="77777777" w:rsidTr="00815B0A">
        <w:trPr>
          <w:trHeight w:val="505"/>
        </w:trPr>
        <w:tc>
          <w:tcPr>
            <w:tcW w:w="679" w:type="dxa"/>
            <w:tcBorders>
              <w:top w:val="single" w:sz="4" w:space="0" w:color="auto"/>
              <w:bottom w:val="single" w:sz="4" w:space="0" w:color="auto"/>
            </w:tcBorders>
          </w:tcPr>
          <w:p w14:paraId="2FD6D126" w14:textId="77777777" w:rsidR="00F340ED" w:rsidRPr="00CB40C6" w:rsidRDefault="00F340ED" w:rsidP="00F340ED">
            <w:pPr>
              <w:jc w:val="center"/>
              <w:rPr>
                <w:sz w:val="18"/>
                <w:szCs w:val="18"/>
              </w:rPr>
            </w:pPr>
          </w:p>
          <w:p w14:paraId="5F2258CC" w14:textId="77777777" w:rsidR="00F340ED" w:rsidRPr="00CB40C6" w:rsidRDefault="00F340ED" w:rsidP="00F340ED">
            <w:pPr>
              <w:jc w:val="center"/>
              <w:rPr>
                <w:sz w:val="18"/>
                <w:szCs w:val="18"/>
              </w:rPr>
            </w:pPr>
            <w:r w:rsidRPr="00CB40C6">
              <w:rPr>
                <w:sz w:val="18"/>
                <w:szCs w:val="18"/>
              </w:rPr>
              <w:t>No.</w:t>
            </w:r>
          </w:p>
        </w:tc>
        <w:tc>
          <w:tcPr>
            <w:tcW w:w="1146" w:type="dxa"/>
            <w:tcBorders>
              <w:top w:val="single" w:sz="4" w:space="0" w:color="auto"/>
              <w:bottom w:val="single" w:sz="4" w:space="0" w:color="auto"/>
            </w:tcBorders>
          </w:tcPr>
          <w:p w14:paraId="43B57A94" w14:textId="77777777" w:rsidR="00F340ED" w:rsidRPr="00CB40C6" w:rsidRDefault="00F340ED" w:rsidP="00F340ED">
            <w:pPr>
              <w:jc w:val="center"/>
              <w:rPr>
                <w:sz w:val="18"/>
                <w:szCs w:val="18"/>
              </w:rPr>
            </w:pPr>
          </w:p>
          <w:p w14:paraId="242C4BE5" w14:textId="77777777" w:rsidR="00F340ED" w:rsidRPr="00CB40C6" w:rsidRDefault="00F340ED" w:rsidP="00F340ED">
            <w:pPr>
              <w:ind w:firstLine="0"/>
              <w:rPr>
                <w:sz w:val="18"/>
                <w:szCs w:val="18"/>
              </w:rPr>
            </w:pPr>
            <w:r>
              <w:rPr>
                <w:sz w:val="18"/>
                <w:szCs w:val="18"/>
              </w:rPr>
              <w:t xml:space="preserve">  </w:t>
            </w:r>
            <w:r w:rsidRPr="00CB40C6">
              <w:rPr>
                <w:sz w:val="18"/>
                <w:szCs w:val="18"/>
              </w:rPr>
              <w:t>Kombinasi</w:t>
            </w:r>
          </w:p>
        </w:tc>
        <w:tc>
          <w:tcPr>
            <w:tcW w:w="870" w:type="dxa"/>
            <w:tcBorders>
              <w:top w:val="single" w:sz="4" w:space="0" w:color="auto"/>
              <w:bottom w:val="single" w:sz="4" w:space="0" w:color="auto"/>
            </w:tcBorders>
          </w:tcPr>
          <w:p w14:paraId="526858A5" w14:textId="77777777" w:rsidR="00F340ED" w:rsidRPr="00CB40C6" w:rsidRDefault="00F340ED" w:rsidP="00F340ED">
            <w:pPr>
              <w:ind w:firstLine="0"/>
              <w:jc w:val="center"/>
              <w:rPr>
                <w:sz w:val="18"/>
                <w:szCs w:val="18"/>
              </w:rPr>
            </w:pPr>
            <w:r w:rsidRPr="00CB40C6">
              <w:rPr>
                <w:sz w:val="18"/>
                <w:szCs w:val="18"/>
              </w:rPr>
              <w:t>Jenis tanaman selada</w:t>
            </w:r>
          </w:p>
        </w:tc>
        <w:tc>
          <w:tcPr>
            <w:tcW w:w="1411" w:type="dxa"/>
            <w:tcBorders>
              <w:top w:val="single" w:sz="4" w:space="0" w:color="auto"/>
              <w:bottom w:val="single" w:sz="4" w:space="0" w:color="auto"/>
            </w:tcBorders>
          </w:tcPr>
          <w:p w14:paraId="081DA496" w14:textId="77777777" w:rsidR="00F340ED" w:rsidRPr="00CB40C6" w:rsidRDefault="00F340ED" w:rsidP="00F340ED">
            <w:pPr>
              <w:ind w:firstLine="0"/>
              <w:jc w:val="center"/>
              <w:rPr>
                <w:sz w:val="18"/>
                <w:szCs w:val="18"/>
              </w:rPr>
            </w:pPr>
            <w:r w:rsidRPr="00CB40C6">
              <w:rPr>
                <w:sz w:val="18"/>
                <w:szCs w:val="18"/>
              </w:rPr>
              <w:t>Kombinasi AB Mix dan POC Nasa (ml)</w:t>
            </w:r>
          </w:p>
        </w:tc>
      </w:tr>
      <w:tr w:rsidR="00F340ED" w:rsidRPr="00CB40C6" w14:paraId="1B0A61A5" w14:textId="77777777" w:rsidTr="00815B0A">
        <w:tc>
          <w:tcPr>
            <w:tcW w:w="679" w:type="dxa"/>
            <w:tcBorders>
              <w:top w:val="single" w:sz="4" w:space="0" w:color="auto"/>
            </w:tcBorders>
          </w:tcPr>
          <w:p w14:paraId="4C7CDEB7" w14:textId="77777777" w:rsidR="00F340ED" w:rsidRPr="00CB40C6" w:rsidRDefault="00F340ED" w:rsidP="00F340ED">
            <w:pPr>
              <w:jc w:val="center"/>
              <w:rPr>
                <w:sz w:val="18"/>
                <w:szCs w:val="18"/>
              </w:rPr>
            </w:pPr>
            <w:r w:rsidRPr="00CB40C6">
              <w:rPr>
                <w:sz w:val="18"/>
                <w:szCs w:val="18"/>
              </w:rPr>
              <w:t>1.</w:t>
            </w:r>
          </w:p>
        </w:tc>
        <w:tc>
          <w:tcPr>
            <w:tcW w:w="1146" w:type="dxa"/>
            <w:tcBorders>
              <w:top w:val="single" w:sz="4" w:space="0" w:color="auto"/>
            </w:tcBorders>
          </w:tcPr>
          <w:p w14:paraId="6D78E99F" w14:textId="77777777" w:rsidR="00F340ED" w:rsidRPr="00CB40C6" w:rsidRDefault="00F340ED" w:rsidP="00F340ED">
            <w:pPr>
              <w:jc w:val="center"/>
              <w:rPr>
                <w:sz w:val="18"/>
                <w:szCs w:val="18"/>
              </w:rPr>
            </w:pPr>
            <w:r w:rsidRPr="00CB40C6">
              <w:rPr>
                <w:sz w:val="18"/>
                <w:szCs w:val="18"/>
              </w:rPr>
              <w:t>J</w:t>
            </w:r>
            <w:r w:rsidRPr="00CB40C6">
              <w:rPr>
                <w:sz w:val="18"/>
                <w:szCs w:val="18"/>
                <w:vertAlign w:val="subscript"/>
              </w:rPr>
              <w:t>1</w:t>
            </w:r>
            <w:r w:rsidRPr="00CB40C6">
              <w:rPr>
                <w:sz w:val="18"/>
                <w:szCs w:val="18"/>
              </w:rPr>
              <w:t>N</w:t>
            </w:r>
            <w:r w:rsidRPr="00CB40C6">
              <w:rPr>
                <w:sz w:val="18"/>
                <w:szCs w:val="18"/>
                <w:vertAlign w:val="subscript"/>
              </w:rPr>
              <w:t>1</w:t>
            </w:r>
          </w:p>
        </w:tc>
        <w:tc>
          <w:tcPr>
            <w:tcW w:w="870" w:type="dxa"/>
            <w:tcBorders>
              <w:top w:val="single" w:sz="4" w:space="0" w:color="auto"/>
            </w:tcBorders>
          </w:tcPr>
          <w:p w14:paraId="52A75C1E" w14:textId="77777777" w:rsidR="00F340ED" w:rsidRPr="00CB40C6" w:rsidRDefault="00F340ED" w:rsidP="00F340ED">
            <w:pPr>
              <w:ind w:firstLine="0"/>
              <w:jc w:val="center"/>
              <w:rPr>
                <w:sz w:val="18"/>
                <w:szCs w:val="18"/>
              </w:rPr>
            </w:pPr>
            <w:r w:rsidRPr="00CB40C6">
              <w:rPr>
                <w:sz w:val="18"/>
                <w:szCs w:val="18"/>
              </w:rPr>
              <w:t>Selada Romaine</w:t>
            </w:r>
          </w:p>
        </w:tc>
        <w:tc>
          <w:tcPr>
            <w:tcW w:w="1411" w:type="dxa"/>
            <w:tcBorders>
              <w:top w:val="single" w:sz="4" w:space="0" w:color="auto"/>
            </w:tcBorders>
          </w:tcPr>
          <w:p w14:paraId="7985BF57" w14:textId="77777777" w:rsidR="00F340ED" w:rsidRPr="00CB40C6" w:rsidRDefault="00F340ED" w:rsidP="00F340ED">
            <w:pPr>
              <w:ind w:firstLine="0"/>
              <w:jc w:val="center"/>
              <w:rPr>
                <w:sz w:val="18"/>
                <w:szCs w:val="18"/>
              </w:rPr>
            </w:pPr>
            <w:r w:rsidRPr="00CB40C6">
              <w:rPr>
                <w:sz w:val="18"/>
                <w:szCs w:val="18"/>
              </w:rPr>
              <w:t>10 ml AB Mix + 9 ml POC</w:t>
            </w:r>
          </w:p>
        </w:tc>
      </w:tr>
      <w:tr w:rsidR="00F340ED" w:rsidRPr="00CB40C6" w14:paraId="57E6461A" w14:textId="77777777" w:rsidTr="00F340ED">
        <w:tc>
          <w:tcPr>
            <w:tcW w:w="679" w:type="dxa"/>
          </w:tcPr>
          <w:p w14:paraId="7850C64A" w14:textId="77777777" w:rsidR="00F340ED" w:rsidRPr="00CB40C6" w:rsidRDefault="00F340ED" w:rsidP="00F340ED">
            <w:pPr>
              <w:jc w:val="center"/>
              <w:rPr>
                <w:sz w:val="18"/>
                <w:szCs w:val="18"/>
              </w:rPr>
            </w:pPr>
            <w:r w:rsidRPr="00CB40C6">
              <w:rPr>
                <w:sz w:val="18"/>
                <w:szCs w:val="18"/>
              </w:rPr>
              <w:t>2.</w:t>
            </w:r>
          </w:p>
        </w:tc>
        <w:tc>
          <w:tcPr>
            <w:tcW w:w="1146" w:type="dxa"/>
          </w:tcPr>
          <w:p w14:paraId="4DD3EC6F" w14:textId="77777777" w:rsidR="00F340ED" w:rsidRPr="00CB40C6" w:rsidRDefault="00F340ED" w:rsidP="00F340ED">
            <w:pPr>
              <w:jc w:val="center"/>
              <w:rPr>
                <w:sz w:val="18"/>
                <w:szCs w:val="18"/>
              </w:rPr>
            </w:pPr>
            <w:r w:rsidRPr="00CB40C6">
              <w:rPr>
                <w:sz w:val="18"/>
                <w:szCs w:val="18"/>
              </w:rPr>
              <w:t>J</w:t>
            </w:r>
            <w:r w:rsidRPr="00CB40C6">
              <w:rPr>
                <w:sz w:val="18"/>
                <w:szCs w:val="18"/>
                <w:vertAlign w:val="subscript"/>
              </w:rPr>
              <w:t>1</w:t>
            </w:r>
            <w:r w:rsidRPr="00CB40C6">
              <w:rPr>
                <w:sz w:val="18"/>
                <w:szCs w:val="18"/>
              </w:rPr>
              <w:t>N</w:t>
            </w:r>
            <w:r w:rsidRPr="00CB40C6">
              <w:rPr>
                <w:sz w:val="18"/>
                <w:szCs w:val="18"/>
                <w:vertAlign w:val="subscript"/>
              </w:rPr>
              <w:t>2</w:t>
            </w:r>
          </w:p>
        </w:tc>
        <w:tc>
          <w:tcPr>
            <w:tcW w:w="870" w:type="dxa"/>
          </w:tcPr>
          <w:p w14:paraId="5622395C" w14:textId="77777777" w:rsidR="00F340ED" w:rsidRPr="00CB40C6" w:rsidRDefault="00F340ED" w:rsidP="00F340ED">
            <w:pPr>
              <w:ind w:firstLine="0"/>
              <w:jc w:val="center"/>
              <w:rPr>
                <w:sz w:val="18"/>
                <w:szCs w:val="18"/>
              </w:rPr>
            </w:pPr>
            <w:r w:rsidRPr="00CB40C6">
              <w:rPr>
                <w:sz w:val="18"/>
                <w:szCs w:val="18"/>
              </w:rPr>
              <w:t>Selada Romaine</w:t>
            </w:r>
          </w:p>
        </w:tc>
        <w:tc>
          <w:tcPr>
            <w:tcW w:w="1411" w:type="dxa"/>
          </w:tcPr>
          <w:p w14:paraId="79FF72DB" w14:textId="77777777" w:rsidR="00F340ED" w:rsidRPr="00CB40C6" w:rsidRDefault="00F340ED" w:rsidP="00F340ED">
            <w:pPr>
              <w:ind w:firstLine="0"/>
              <w:jc w:val="center"/>
              <w:rPr>
                <w:sz w:val="18"/>
                <w:szCs w:val="18"/>
              </w:rPr>
            </w:pPr>
            <w:r w:rsidRPr="00CB40C6">
              <w:rPr>
                <w:sz w:val="18"/>
                <w:szCs w:val="18"/>
              </w:rPr>
              <w:t>10 ml AB Mix + 12 ml POC</w:t>
            </w:r>
          </w:p>
        </w:tc>
      </w:tr>
      <w:tr w:rsidR="00F340ED" w:rsidRPr="00CB40C6" w14:paraId="00AF64FE" w14:textId="77777777" w:rsidTr="00F340ED">
        <w:tc>
          <w:tcPr>
            <w:tcW w:w="679" w:type="dxa"/>
          </w:tcPr>
          <w:p w14:paraId="381C27BE" w14:textId="77777777" w:rsidR="00F340ED" w:rsidRPr="00CB40C6" w:rsidRDefault="00F340ED" w:rsidP="00F340ED">
            <w:pPr>
              <w:jc w:val="center"/>
              <w:rPr>
                <w:sz w:val="18"/>
                <w:szCs w:val="18"/>
              </w:rPr>
            </w:pPr>
            <w:r w:rsidRPr="00CB40C6">
              <w:rPr>
                <w:sz w:val="18"/>
                <w:szCs w:val="18"/>
              </w:rPr>
              <w:t>3.</w:t>
            </w:r>
          </w:p>
        </w:tc>
        <w:tc>
          <w:tcPr>
            <w:tcW w:w="1146" w:type="dxa"/>
          </w:tcPr>
          <w:p w14:paraId="2B2D64C3" w14:textId="77777777" w:rsidR="00F340ED" w:rsidRPr="00CB40C6" w:rsidRDefault="00F340ED" w:rsidP="00F340ED">
            <w:pPr>
              <w:jc w:val="center"/>
              <w:rPr>
                <w:sz w:val="18"/>
                <w:szCs w:val="18"/>
              </w:rPr>
            </w:pPr>
            <w:r w:rsidRPr="00CB40C6">
              <w:rPr>
                <w:sz w:val="18"/>
                <w:szCs w:val="18"/>
              </w:rPr>
              <w:t>J</w:t>
            </w:r>
            <w:r w:rsidRPr="00CB40C6">
              <w:rPr>
                <w:sz w:val="18"/>
                <w:szCs w:val="18"/>
                <w:vertAlign w:val="subscript"/>
              </w:rPr>
              <w:t>1</w:t>
            </w:r>
            <w:r w:rsidRPr="00CB40C6">
              <w:rPr>
                <w:sz w:val="18"/>
                <w:szCs w:val="18"/>
              </w:rPr>
              <w:t>N</w:t>
            </w:r>
            <w:r w:rsidRPr="00CB40C6">
              <w:rPr>
                <w:sz w:val="18"/>
                <w:szCs w:val="18"/>
                <w:vertAlign w:val="subscript"/>
              </w:rPr>
              <w:t>3</w:t>
            </w:r>
          </w:p>
        </w:tc>
        <w:tc>
          <w:tcPr>
            <w:tcW w:w="870" w:type="dxa"/>
          </w:tcPr>
          <w:p w14:paraId="077F6449" w14:textId="77777777" w:rsidR="00F340ED" w:rsidRPr="00CB40C6" w:rsidRDefault="00F340ED" w:rsidP="00F340ED">
            <w:pPr>
              <w:ind w:firstLine="0"/>
              <w:jc w:val="center"/>
              <w:rPr>
                <w:sz w:val="18"/>
                <w:szCs w:val="18"/>
              </w:rPr>
            </w:pPr>
            <w:r w:rsidRPr="00CB40C6">
              <w:rPr>
                <w:sz w:val="18"/>
                <w:szCs w:val="18"/>
              </w:rPr>
              <w:t>Selada Romaine</w:t>
            </w:r>
          </w:p>
        </w:tc>
        <w:tc>
          <w:tcPr>
            <w:tcW w:w="1411" w:type="dxa"/>
          </w:tcPr>
          <w:p w14:paraId="3D36F706" w14:textId="77777777" w:rsidR="00F340ED" w:rsidRPr="00CB40C6" w:rsidRDefault="00F340ED" w:rsidP="00F340ED">
            <w:pPr>
              <w:ind w:firstLine="0"/>
              <w:jc w:val="center"/>
              <w:rPr>
                <w:sz w:val="18"/>
                <w:szCs w:val="18"/>
              </w:rPr>
            </w:pPr>
            <w:r w:rsidRPr="00CB40C6">
              <w:rPr>
                <w:sz w:val="18"/>
                <w:szCs w:val="18"/>
              </w:rPr>
              <w:t>10 ml AB Mix + 15 ml POC</w:t>
            </w:r>
          </w:p>
        </w:tc>
      </w:tr>
      <w:tr w:rsidR="00F340ED" w:rsidRPr="00CB40C6" w14:paraId="0332F76A" w14:textId="77777777" w:rsidTr="00F340ED">
        <w:tc>
          <w:tcPr>
            <w:tcW w:w="679" w:type="dxa"/>
          </w:tcPr>
          <w:p w14:paraId="63C22682" w14:textId="77777777" w:rsidR="00F340ED" w:rsidRPr="00CB40C6" w:rsidRDefault="00F340ED" w:rsidP="00F340ED">
            <w:pPr>
              <w:jc w:val="center"/>
              <w:rPr>
                <w:sz w:val="18"/>
                <w:szCs w:val="18"/>
              </w:rPr>
            </w:pPr>
            <w:r w:rsidRPr="00CB40C6">
              <w:rPr>
                <w:sz w:val="18"/>
                <w:szCs w:val="18"/>
              </w:rPr>
              <w:t>4.</w:t>
            </w:r>
          </w:p>
        </w:tc>
        <w:tc>
          <w:tcPr>
            <w:tcW w:w="1146" w:type="dxa"/>
          </w:tcPr>
          <w:p w14:paraId="2A4C38F3" w14:textId="77777777" w:rsidR="00F340ED" w:rsidRPr="00CB40C6" w:rsidRDefault="00F340ED" w:rsidP="00F340ED">
            <w:pPr>
              <w:jc w:val="center"/>
              <w:rPr>
                <w:sz w:val="18"/>
                <w:szCs w:val="18"/>
              </w:rPr>
            </w:pPr>
            <w:r w:rsidRPr="00CB40C6">
              <w:rPr>
                <w:sz w:val="18"/>
                <w:szCs w:val="18"/>
              </w:rPr>
              <w:t>J</w:t>
            </w:r>
            <w:r w:rsidRPr="00CB40C6">
              <w:rPr>
                <w:sz w:val="18"/>
                <w:szCs w:val="18"/>
                <w:vertAlign w:val="subscript"/>
              </w:rPr>
              <w:t>2</w:t>
            </w:r>
            <w:r w:rsidRPr="00CB40C6">
              <w:rPr>
                <w:sz w:val="18"/>
                <w:szCs w:val="18"/>
              </w:rPr>
              <w:t>N</w:t>
            </w:r>
            <w:r w:rsidRPr="00CB40C6">
              <w:rPr>
                <w:sz w:val="18"/>
                <w:szCs w:val="18"/>
                <w:vertAlign w:val="subscript"/>
              </w:rPr>
              <w:t>1</w:t>
            </w:r>
          </w:p>
        </w:tc>
        <w:tc>
          <w:tcPr>
            <w:tcW w:w="870" w:type="dxa"/>
          </w:tcPr>
          <w:p w14:paraId="49317A8C" w14:textId="77777777" w:rsidR="00F340ED" w:rsidRPr="00CB40C6" w:rsidRDefault="00F340ED" w:rsidP="00F340ED">
            <w:pPr>
              <w:ind w:firstLine="0"/>
              <w:jc w:val="center"/>
              <w:rPr>
                <w:sz w:val="18"/>
                <w:szCs w:val="18"/>
              </w:rPr>
            </w:pPr>
            <w:r w:rsidRPr="00CB40C6">
              <w:rPr>
                <w:sz w:val="18"/>
                <w:szCs w:val="18"/>
              </w:rPr>
              <w:t>Selada Merah</w:t>
            </w:r>
          </w:p>
        </w:tc>
        <w:tc>
          <w:tcPr>
            <w:tcW w:w="1411" w:type="dxa"/>
          </w:tcPr>
          <w:p w14:paraId="0A373683" w14:textId="77777777" w:rsidR="00F340ED" w:rsidRPr="00CB40C6" w:rsidRDefault="00F340ED" w:rsidP="00F340ED">
            <w:pPr>
              <w:ind w:firstLine="0"/>
              <w:jc w:val="center"/>
              <w:rPr>
                <w:sz w:val="18"/>
                <w:szCs w:val="18"/>
              </w:rPr>
            </w:pPr>
            <w:r w:rsidRPr="00CB40C6">
              <w:rPr>
                <w:sz w:val="18"/>
                <w:szCs w:val="18"/>
              </w:rPr>
              <w:t>10 ml AB Mix + 9 ml POC</w:t>
            </w:r>
          </w:p>
        </w:tc>
      </w:tr>
      <w:tr w:rsidR="00F340ED" w:rsidRPr="00CB40C6" w14:paraId="6A319CBF" w14:textId="77777777" w:rsidTr="00F340ED">
        <w:tc>
          <w:tcPr>
            <w:tcW w:w="679" w:type="dxa"/>
          </w:tcPr>
          <w:p w14:paraId="554A5D59" w14:textId="77777777" w:rsidR="00F340ED" w:rsidRPr="00CB40C6" w:rsidRDefault="00F340ED" w:rsidP="00F340ED">
            <w:pPr>
              <w:jc w:val="center"/>
              <w:rPr>
                <w:sz w:val="18"/>
                <w:szCs w:val="18"/>
              </w:rPr>
            </w:pPr>
            <w:r w:rsidRPr="00CB40C6">
              <w:rPr>
                <w:sz w:val="18"/>
                <w:szCs w:val="18"/>
              </w:rPr>
              <w:t>5.</w:t>
            </w:r>
          </w:p>
        </w:tc>
        <w:tc>
          <w:tcPr>
            <w:tcW w:w="1146" w:type="dxa"/>
          </w:tcPr>
          <w:p w14:paraId="20EBEFE2" w14:textId="77777777" w:rsidR="00F340ED" w:rsidRPr="00CB40C6" w:rsidRDefault="00F340ED" w:rsidP="00F340ED">
            <w:pPr>
              <w:jc w:val="center"/>
              <w:rPr>
                <w:sz w:val="18"/>
                <w:szCs w:val="18"/>
              </w:rPr>
            </w:pPr>
            <w:r w:rsidRPr="00CB40C6">
              <w:rPr>
                <w:sz w:val="18"/>
                <w:szCs w:val="18"/>
              </w:rPr>
              <w:t>J</w:t>
            </w:r>
            <w:r w:rsidRPr="00CB40C6">
              <w:rPr>
                <w:sz w:val="18"/>
                <w:szCs w:val="18"/>
                <w:vertAlign w:val="subscript"/>
              </w:rPr>
              <w:t>2</w:t>
            </w:r>
            <w:r w:rsidRPr="00CB40C6">
              <w:rPr>
                <w:sz w:val="18"/>
                <w:szCs w:val="18"/>
              </w:rPr>
              <w:t>N</w:t>
            </w:r>
            <w:r w:rsidRPr="00CB40C6">
              <w:rPr>
                <w:sz w:val="18"/>
                <w:szCs w:val="18"/>
                <w:vertAlign w:val="subscript"/>
              </w:rPr>
              <w:t>2</w:t>
            </w:r>
          </w:p>
        </w:tc>
        <w:tc>
          <w:tcPr>
            <w:tcW w:w="870" w:type="dxa"/>
          </w:tcPr>
          <w:p w14:paraId="165E85B3" w14:textId="77777777" w:rsidR="00F340ED" w:rsidRPr="00CB40C6" w:rsidRDefault="00F340ED" w:rsidP="00F340ED">
            <w:pPr>
              <w:ind w:firstLine="0"/>
              <w:jc w:val="center"/>
              <w:rPr>
                <w:sz w:val="18"/>
                <w:szCs w:val="18"/>
              </w:rPr>
            </w:pPr>
            <w:r w:rsidRPr="00CB40C6">
              <w:rPr>
                <w:sz w:val="18"/>
                <w:szCs w:val="18"/>
              </w:rPr>
              <w:t>Selada Merah</w:t>
            </w:r>
          </w:p>
        </w:tc>
        <w:tc>
          <w:tcPr>
            <w:tcW w:w="1411" w:type="dxa"/>
          </w:tcPr>
          <w:p w14:paraId="433BDA47" w14:textId="77777777" w:rsidR="00F340ED" w:rsidRPr="00CB40C6" w:rsidRDefault="00F340ED" w:rsidP="00F340ED">
            <w:pPr>
              <w:ind w:firstLine="0"/>
              <w:jc w:val="center"/>
              <w:rPr>
                <w:sz w:val="18"/>
                <w:szCs w:val="18"/>
              </w:rPr>
            </w:pPr>
            <w:r w:rsidRPr="00CB40C6">
              <w:rPr>
                <w:sz w:val="18"/>
                <w:szCs w:val="18"/>
              </w:rPr>
              <w:t>10 ml AB Mix + 12 ml POC</w:t>
            </w:r>
          </w:p>
        </w:tc>
      </w:tr>
      <w:tr w:rsidR="00F340ED" w:rsidRPr="00CB40C6" w14:paraId="67C8A98E" w14:textId="77777777" w:rsidTr="00F340ED">
        <w:tc>
          <w:tcPr>
            <w:tcW w:w="679" w:type="dxa"/>
          </w:tcPr>
          <w:p w14:paraId="0C574C1E" w14:textId="77777777" w:rsidR="00F340ED" w:rsidRPr="00CB40C6" w:rsidRDefault="00F340ED" w:rsidP="00F340ED">
            <w:pPr>
              <w:jc w:val="center"/>
              <w:rPr>
                <w:sz w:val="18"/>
                <w:szCs w:val="18"/>
              </w:rPr>
            </w:pPr>
            <w:r w:rsidRPr="00CB40C6">
              <w:rPr>
                <w:sz w:val="18"/>
                <w:szCs w:val="18"/>
              </w:rPr>
              <w:t>6.</w:t>
            </w:r>
          </w:p>
        </w:tc>
        <w:tc>
          <w:tcPr>
            <w:tcW w:w="1146" w:type="dxa"/>
          </w:tcPr>
          <w:p w14:paraId="0C0FD0A0" w14:textId="77777777" w:rsidR="00F340ED" w:rsidRPr="00CB40C6" w:rsidRDefault="00F340ED" w:rsidP="00F340ED">
            <w:pPr>
              <w:jc w:val="center"/>
              <w:rPr>
                <w:sz w:val="18"/>
                <w:szCs w:val="18"/>
              </w:rPr>
            </w:pPr>
            <w:r w:rsidRPr="00CB40C6">
              <w:rPr>
                <w:sz w:val="18"/>
                <w:szCs w:val="18"/>
              </w:rPr>
              <w:t>J</w:t>
            </w:r>
            <w:r w:rsidRPr="00CB40C6">
              <w:rPr>
                <w:sz w:val="18"/>
                <w:szCs w:val="18"/>
                <w:vertAlign w:val="subscript"/>
              </w:rPr>
              <w:t>2</w:t>
            </w:r>
            <w:r w:rsidRPr="00CB40C6">
              <w:rPr>
                <w:sz w:val="18"/>
                <w:szCs w:val="18"/>
              </w:rPr>
              <w:t>N</w:t>
            </w:r>
            <w:r w:rsidRPr="00CB40C6">
              <w:rPr>
                <w:sz w:val="18"/>
                <w:szCs w:val="18"/>
                <w:vertAlign w:val="subscript"/>
              </w:rPr>
              <w:t>3</w:t>
            </w:r>
          </w:p>
        </w:tc>
        <w:tc>
          <w:tcPr>
            <w:tcW w:w="870" w:type="dxa"/>
          </w:tcPr>
          <w:p w14:paraId="55C346AB" w14:textId="77777777" w:rsidR="00F340ED" w:rsidRPr="00CB40C6" w:rsidRDefault="00F340ED" w:rsidP="00F340ED">
            <w:pPr>
              <w:ind w:firstLine="0"/>
              <w:jc w:val="center"/>
              <w:rPr>
                <w:sz w:val="18"/>
                <w:szCs w:val="18"/>
              </w:rPr>
            </w:pPr>
            <w:r w:rsidRPr="00CB40C6">
              <w:rPr>
                <w:sz w:val="18"/>
                <w:szCs w:val="18"/>
              </w:rPr>
              <w:t>Selada Merah</w:t>
            </w:r>
          </w:p>
        </w:tc>
        <w:tc>
          <w:tcPr>
            <w:tcW w:w="1411" w:type="dxa"/>
          </w:tcPr>
          <w:p w14:paraId="3F7ADEF8" w14:textId="77777777" w:rsidR="00F340ED" w:rsidRPr="00CB40C6" w:rsidRDefault="00F340ED" w:rsidP="00F340ED">
            <w:pPr>
              <w:ind w:firstLine="0"/>
              <w:jc w:val="center"/>
              <w:rPr>
                <w:sz w:val="18"/>
                <w:szCs w:val="18"/>
              </w:rPr>
            </w:pPr>
            <w:r w:rsidRPr="00CB40C6">
              <w:rPr>
                <w:sz w:val="18"/>
                <w:szCs w:val="18"/>
              </w:rPr>
              <w:t>10 ml AB Mix + 15 ml POC</w:t>
            </w:r>
          </w:p>
        </w:tc>
      </w:tr>
      <w:tr w:rsidR="00F340ED" w:rsidRPr="00CB40C6" w14:paraId="145F7CBD" w14:textId="77777777" w:rsidTr="00F340ED">
        <w:tc>
          <w:tcPr>
            <w:tcW w:w="679" w:type="dxa"/>
          </w:tcPr>
          <w:p w14:paraId="181DA825" w14:textId="77777777" w:rsidR="00F340ED" w:rsidRPr="00CB40C6" w:rsidRDefault="00F340ED" w:rsidP="00F340ED">
            <w:pPr>
              <w:jc w:val="center"/>
              <w:rPr>
                <w:sz w:val="18"/>
                <w:szCs w:val="18"/>
              </w:rPr>
            </w:pPr>
            <w:r w:rsidRPr="00CB40C6">
              <w:rPr>
                <w:sz w:val="18"/>
                <w:szCs w:val="18"/>
              </w:rPr>
              <w:t>7.</w:t>
            </w:r>
          </w:p>
        </w:tc>
        <w:tc>
          <w:tcPr>
            <w:tcW w:w="1146" w:type="dxa"/>
          </w:tcPr>
          <w:p w14:paraId="44C85B13" w14:textId="77777777" w:rsidR="00F340ED" w:rsidRPr="00CB40C6" w:rsidRDefault="00F340ED" w:rsidP="00F340ED">
            <w:pPr>
              <w:jc w:val="center"/>
              <w:rPr>
                <w:sz w:val="18"/>
                <w:szCs w:val="18"/>
              </w:rPr>
            </w:pPr>
            <w:r w:rsidRPr="00CB40C6">
              <w:rPr>
                <w:sz w:val="18"/>
                <w:szCs w:val="18"/>
              </w:rPr>
              <w:t>J</w:t>
            </w:r>
            <w:r w:rsidRPr="00CB40C6">
              <w:rPr>
                <w:sz w:val="18"/>
                <w:szCs w:val="18"/>
                <w:vertAlign w:val="subscript"/>
              </w:rPr>
              <w:t>3</w:t>
            </w:r>
            <w:r w:rsidRPr="00CB40C6">
              <w:rPr>
                <w:sz w:val="18"/>
                <w:szCs w:val="18"/>
              </w:rPr>
              <w:t>N</w:t>
            </w:r>
            <w:r w:rsidRPr="00CB40C6">
              <w:rPr>
                <w:sz w:val="18"/>
                <w:szCs w:val="18"/>
                <w:vertAlign w:val="subscript"/>
              </w:rPr>
              <w:t>1</w:t>
            </w:r>
          </w:p>
        </w:tc>
        <w:tc>
          <w:tcPr>
            <w:tcW w:w="870" w:type="dxa"/>
          </w:tcPr>
          <w:p w14:paraId="555AB441" w14:textId="77777777" w:rsidR="00F340ED" w:rsidRPr="00CB40C6" w:rsidRDefault="00F340ED" w:rsidP="00F340ED">
            <w:pPr>
              <w:ind w:firstLine="0"/>
              <w:jc w:val="center"/>
              <w:rPr>
                <w:sz w:val="18"/>
                <w:szCs w:val="18"/>
              </w:rPr>
            </w:pPr>
            <w:r w:rsidRPr="00CB40C6">
              <w:rPr>
                <w:sz w:val="18"/>
                <w:szCs w:val="18"/>
              </w:rPr>
              <w:t>Selada Hijau</w:t>
            </w:r>
          </w:p>
        </w:tc>
        <w:tc>
          <w:tcPr>
            <w:tcW w:w="1411" w:type="dxa"/>
          </w:tcPr>
          <w:p w14:paraId="13C1FEFA" w14:textId="77777777" w:rsidR="00F340ED" w:rsidRPr="00CB40C6" w:rsidRDefault="00F340ED" w:rsidP="00F340ED">
            <w:pPr>
              <w:ind w:firstLine="0"/>
              <w:jc w:val="center"/>
              <w:rPr>
                <w:sz w:val="18"/>
                <w:szCs w:val="18"/>
              </w:rPr>
            </w:pPr>
            <w:r w:rsidRPr="00CB40C6">
              <w:rPr>
                <w:sz w:val="18"/>
                <w:szCs w:val="18"/>
              </w:rPr>
              <w:t>10 ml AB Mix + 9 ml POC</w:t>
            </w:r>
          </w:p>
        </w:tc>
      </w:tr>
      <w:tr w:rsidR="00F340ED" w:rsidRPr="00CB40C6" w14:paraId="62261DD5" w14:textId="77777777" w:rsidTr="00815B0A">
        <w:tc>
          <w:tcPr>
            <w:tcW w:w="679" w:type="dxa"/>
          </w:tcPr>
          <w:p w14:paraId="2E410FD1" w14:textId="77777777" w:rsidR="00F340ED" w:rsidRPr="00CB40C6" w:rsidRDefault="00F340ED" w:rsidP="00F340ED">
            <w:pPr>
              <w:jc w:val="center"/>
              <w:rPr>
                <w:sz w:val="18"/>
                <w:szCs w:val="18"/>
              </w:rPr>
            </w:pPr>
            <w:r w:rsidRPr="00CB40C6">
              <w:rPr>
                <w:sz w:val="18"/>
                <w:szCs w:val="18"/>
              </w:rPr>
              <w:lastRenderedPageBreak/>
              <w:t>8.</w:t>
            </w:r>
          </w:p>
        </w:tc>
        <w:tc>
          <w:tcPr>
            <w:tcW w:w="1146" w:type="dxa"/>
          </w:tcPr>
          <w:p w14:paraId="11087E66" w14:textId="77777777" w:rsidR="00F340ED" w:rsidRPr="00CB40C6" w:rsidRDefault="00F340ED" w:rsidP="00F340ED">
            <w:pPr>
              <w:jc w:val="center"/>
              <w:rPr>
                <w:sz w:val="18"/>
                <w:szCs w:val="18"/>
              </w:rPr>
            </w:pPr>
            <w:r w:rsidRPr="00CB40C6">
              <w:rPr>
                <w:sz w:val="18"/>
                <w:szCs w:val="18"/>
              </w:rPr>
              <w:t>J</w:t>
            </w:r>
            <w:r w:rsidRPr="00CB40C6">
              <w:rPr>
                <w:sz w:val="18"/>
                <w:szCs w:val="18"/>
                <w:vertAlign w:val="subscript"/>
              </w:rPr>
              <w:t>3</w:t>
            </w:r>
            <w:r w:rsidRPr="00CB40C6">
              <w:rPr>
                <w:sz w:val="18"/>
                <w:szCs w:val="18"/>
              </w:rPr>
              <w:t>N</w:t>
            </w:r>
            <w:r w:rsidRPr="00CB40C6">
              <w:rPr>
                <w:sz w:val="18"/>
                <w:szCs w:val="18"/>
                <w:vertAlign w:val="subscript"/>
              </w:rPr>
              <w:t>2</w:t>
            </w:r>
          </w:p>
        </w:tc>
        <w:tc>
          <w:tcPr>
            <w:tcW w:w="870" w:type="dxa"/>
          </w:tcPr>
          <w:p w14:paraId="0DE5CEBF" w14:textId="77777777" w:rsidR="00F340ED" w:rsidRPr="00CB40C6" w:rsidRDefault="00F340ED" w:rsidP="00F340ED">
            <w:pPr>
              <w:ind w:firstLine="0"/>
              <w:jc w:val="center"/>
              <w:rPr>
                <w:sz w:val="18"/>
                <w:szCs w:val="18"/>
              </w:rPr>
            </w:pPr>
            <w:r w:rsidRPr="00CB40C6">
              <w:rPr>
                <w:sz w:val="18"/>
                <w:szCs w:val="18"/>
              </w:rPr>
              <w:t>Selada Hijau</w:t>
            </w:r>
          </w:p>
        </w:tc>
        <w:tc>
          <w:tcPr>
            <w:tcW w:w="1411" w:type="dxa"/>
          </w:tcPr>
          <w:p w14:paraId="443937FF" w14:textId="77777777" w:rsidR="00F340ED" w:rsidRPr="00CB40C6" w:rsidRDefault="00F340ED" w:rsidP="00F340ED">
            <w:pPr>
              <w:ind w:firstLine="0"/>
              <w:jc w:val="center"/>
              <w:rPr>
                <w:sz w:val="18"/>
                <w:szCs w:val="18"/>
              </w:rPr>
            </w:pPr>
            <w:r w:rsidRPr="00CB40C6">
              <w:rPr>
                <w:sz w:val="18"/>
                <w:szCs w:val="18"/>
              </w:rPr>
              <w:t>10 ml AB Mix + 12 ml POC</w:t>
            </w:r>
          </w:p>
        </w:tc>
      </w:tr>
      <w:tr w:rsidR="00F340ED" w:rsidRPr="00CB40C6" w14:paraId="185BE8AF" w14:textId="77777777" w:rsidTr="00815B0A">
        <w:trPr>
          <w:trHeight w:val="139"/>
        </w:trPr>
        <w:tc>
          <w:tcPr>
            <w:tcW w:w="679" w:type="dxa"/>
            <w:tcBorders>
              <w:bottom w:val="single" w:sz="4" w:space="0" w:color="auto"/>
            </w:tcBorders>
          </w:tcPr>
          <w:p w14:paraId="6B53594E" w14:textId="77777777" w:rsidR="00F340ED" w:rsidRPr="00CB40C6" w:rsidRDefault="00F340ED" w:rsidP="00F340ED">
            <w:pPr>
              <w:jc w:val="center"/>
              <w:rPr>
                <w:sz w:val="18"/>
                <w:szCs w:val="18"/>
              </w:rPr>
            </w:pPr>
            <w:r w:rsidRPr="00CB40C6">
              <w:rPr>
                <w:sz w:val="18"/>
                <w:szCs w:val="18"/>
              </w:rPr>
              <w:t>9.</w:t>
            </w:r>
          </w:p>
        </w:tc>
        <w:tc>
          <w:tcPr>
            <w:tcW w:w="1146" w:type="dxa"/>
            <w:tcBorders>
              <w:bottom w:val="single" w:sz="4" w:space="0" w:color="auto"/>
            </w:tcBorders>
          </w:tcPr>
          <w:p w14:paraId="7795F8DF" w14:textId="77777777" w:rsidR="00F340ED" w:rsidRPr="00CB40C6" w:rsidRDefault="00F340ED" w:rsidP="00F340ED">
            <w:pPr>
              <w:jc w:val="center"/>
              <w:rPr>
                <w:sz w:val="18"/>
                <w:szCs w:val="18"/>
              </w:rPr>
            </w:pPr>
            <w:r w:rsidRPr="00CB40C6">
              <w:rPr>
                <w:sz w:val="18"/>
                <w:szCs w:val="18"/>
              </w:rPr>
              <w:t>J</w:t>
            </w:r>
            <w:r w:rsidRPr="00CB40C6">
              <w:rPr>
                <w:sz w:val="18"/>
                <w:szCs w:val="18"/>
                <w:vertAlign w:val="subscript"/>
              </w:rPr>
              <w:t>3</w:t>
            </w:r>
            <w:r w:rsidRPr="00CB40C6">
              <w:rPr>
                <w:sz w:val="18"/>
                <w:szCs w:val="18"/>
              </w:rPr>
              <w:t>N</w:t>
            </w:r>
            <w:r w:rsidRPr="00CB40C6">
              <w:rPr>
                <w:sz w:val="18"/>
                <w:szCs w:val="18"/>
                <w:vertAlign w:val="subscript"/>
              </w:rPr>
              <w:t>3</w:t>
            </w:r>
          </w:p>
        </w:tc>
        <w:tc>
          <w:tcPr>
            <w:tcW w:w="870" w:type="dxa"/>
            <w:tcBorders>
              <w:bottom w:val="single" w:sz="4" w:space="0" w:color="auto"/>
            </w:tcBorders>
          </w:tcPr>
          <w:p w14:paraId="4F7986CF" w14:textId="77777777" w:rsidR="00F340ED" w:rsidRPr="00CB40C6" w:rsidRDefault="00F340ED" w:rsidP="00F340ED">
            <w:pPr>
              <w:ind w:firstLine="0"/>
              <w:jc w:val="center"/>
              <w:rPr>
                <w:sz w:val="18"/>
                <w:szCs w:val="18"/>
              </w:rPr>
            </w:pPr>
            <w:r w:rsidRPr="00CB40C6">
              <w:rPr>
                <w:sz w:val="18"/>
                <w:szCs w:val="18"/>
              </w:rPr>
              <w:t>Selada Hijau</w:t>
            </w:r>
          </w:p>
        </w:tc>
        <w:tc>
          <w:tcPr>
            <w:tcW w:w="1411" w:type="dxa"/>
            <w:tcBorders>
              <w:bottom w:val="single" w:sz="4" w:space="0" w:color="auto"/>
            </w:tcBorders>
          </w:tcPr>
          <w:p w14:paraId="0435A086" w14:textId="77777777" w:rsidR="00F340ED" w:rsidRPr="00CB40C6" w:rsidRDefault="00F340ED" w:rsidP="00F340ED">
            <w:pPr>
              <w:ind w:firstLine="0"/>
              <w:jc w:val="center"/>
              <w:rPr>
                <w:sz w:val="18"/>
                <w:szCs w:val="18"/>
              </w:rPr>
            </w:pPr>
            <w:r w:rsidRPr="00CB40C6">
              <w:rPr>
                <w:sz w:val="18"/>
                <w:szCs w:val="18"/>
              </w:rPr>
              <w:t>10 ml AB Mix + 15 ml POC</w:t>
            </w:r>
          </w:p>
        </w:tc>
      </w:tr>
    </w:tbl>
    <w:p w14:paraId="30C3D3F6" w14:textId="77777777" w:rsidR="00F340ED" w:rsidRDefault="00F340ED" w:rsidP="00F340ED">
      <w:pPr>
        <w:spacing w:line="360" w:lineRule="auto"/>
        <w:ind w:firstLine="0"/>
        <w:rPr>
          <w:lang w:eastAsia="en-US"/>
        </w:rPr>
      </w:pPr>
    </w:p>
    <w:p w14:paraId="3369470A" w14:textId="77777777" w:rsidR="00F340ED" w:rsidRDefault="00F340ED" w:rsidP="00F340ED">
      <w:pPr>
        <w:spacing w:line="360" w:lineRule="auto"/>
        <w:ind w:firstLine="588"/>
        <w:rPr>
          <w:sz w:val="22"/>
          <w:szCs w:val="22"/>
        </w:rPr>
      </w:pPr>
    </w:p>
    <w:p w14:paraId="1C2CBAD8" w14:textId="77777777" w:rsidR="00F340ED" w:rsidRDefault="00F340ED" w:rsidP="00F340ED">
      <w:pPr>
        <w:spacing w:line="360" w:lineRule="auto"/>
        <w:ind w:firstLine="588"/>
        <w:rPr>
          <w:sz w:val="22"/>
          <w:szCs w:val="22"/>
        </w:rPr>
      </w:pPr>
    </w:p>
    <w:p w14:paraId="188E69AC" w14:textId="77777777" w:rsidR="00F340ED" w:rsidRDefault="00F340ED" w:rsidP="00F340ED">
      <w:pPr>
        <w:spacing w:line="360" w:lineRule="auto"/>
        <w:ind w:firstLine="588"/>
        <w:rPr>
          <w:sz w:val="22"/>
          <w:szCs w:val="22"/>
        </w:rPr>
      </w:pPr>
    </w:p>
    <w:p w14:paraId="70601612" w14:textId="77777777" w:rsidR="00F340ED" w:rsidRDefault="00F340ED" w:rsidP="00F340ED">
      <w:pPr>
        <w:spacing w:line="360" w:lineRule="auto"/>
        <w:ind w:firstLine="588"/>
        <w:rPr>
          <w:sz w:val="22"/>
          <w:szCs w:val="22"/>
        </w:rPr>
      </w:pPr>
    </w:p>
    <w:p w14:paraId="591804DB" w14:textId="77777777" w:rsidR="00F340ED" w:rsidRDefault="00F340ED" w:rsidP="00F340ED">
      <w:pPr>
        <w:spacing w:line="360" w:lineRule="auto"/>
        <w:ind w:firstLine="588"/>
        <w:rPr>
          <w:sz w:val="22"/>
          <w:szCs w:val="22"/>
        </w:rPr>
      </w:pPr>
    </w:p>
    <w:p w14:paraId="700C1962" w14:textId="77777777" w:rsidR="00F340ED" w:rsidRDefault="00F340ED" w:rsidP="00F340ED">
      <w:pPr>
        <w:spacing w:line="360" w:lineRule="auto"/>
        <w:ind w:firstLine="588"/>
        <w:rPr>
          <w:sz w:val="22"/>
          <w:szCs w:val="22"/>
        </w:rPr>
      </w:pPr>
    </w:p>
    <w:p w14:paraId="1E0691B9" w14:textId="77777777" w:rsidR="00F340ED" w:rsidRDefault="00F340ED" w:rsidP="00F340ED">
      <w:pPr>
        <w:spacing w:line="360" w:lineRule="auto"/>
        <w:ind w:firstLine="588"/>
        <w:rPr>
          <w:sz w:val="22"/>
          <w:szCs w:val="22"/>
        </w:rPr>
      </w:pPr>
    </w:p>
    <w:p w14:paraId="153B32EE" w14:textId="77777777" w:rsidR="00F340ED" w:rsidRDefault="00F340ED" w:rsidP="00F340ED">
      <w:pPr>
        <w:spacing w:line="360" w:lineRule="auto"/>
        <w:ind w:firstLine="588"/>
        <w:rPr>
          <w:sz w:val="22"/>
          <w:szCs w:val="22"/>
        </w:rPr>
      </w:pPr>
    </w:p>
    <w:p w14:paraId="568798C6" w14:textId="77777777" w:rsidR="00F340ED" w:rsidRDefault="00F340ED" w:rsidP="00F340ED">
      <w:pPr>
        <w:spacing w:line="360" w:lineRule="auto"/>
        <w:ind w:firstLine="588"/>
        <w:rPr>
          <w:sz w:val="22"/>
          <w:szCs w:val="22"/>
        </w:rPr>
      </w:pPr>
    </w:p>
    <w:p w14:paraId="3D707B95" w14:textId="77777777" w:rsidR="00F340ED" w:rsidRDefault="00F340ED" w:rsidP="00F340ED">
      <w:pPr>
        <w:spacing w:line="360" w:lineRule="auto"/>
        <w:ind w:firstLine="588"/>
        <w:rPr>
          <w:sz w:val="22"/>
          <w:szCs w:val="22"/>
        </w:rPr>
      </w:pPr>
    </w:p>
    <w:p w14:paraId="4E444638" w14:textId="77777777" w:rsidR="00F340ED" w:rsidRDefault="00F340ED" w:rsidP="00815B0A">
      <w:pPr>
        <w:spacing w:line="360" w:lineRule="auto"/>
        <w:ind w:firstLine="0"/>
        <w:rPr>
          <w:sz w:val="22"/>
          <w:szCs w:val="22"/>
        </w:rPr>
      </w:pPr>
    </w:p>
    <w:p w14:paraId="63A747E0" w14:textId="78AC85E8" w:rsidR="00F340ED" w:rsidRPr="00545F39" w:rsidRDefault="00F340ED" w:rsidP="00F340ED">
      <w:pPr>
        <w:spacing w:line="360" w:lineRule="auto"/>
        <w:ind w:firstLine="588"/>
        <w:rPr>
          <w:sz w:val="22"/>
          <w:szCs w:val="22"/>
        </w:rPr>
      </w:pPr>
      <w:r w:rsidRPr="00545F39">
        <w:rPr>
          <w:sz w:val="22"/>
          <w:szCs w:val="22"/>
        </w:rPr>
        <w:t>Model matematis yang digunakan untuk Rancangan Acak Lengkap (RAL) pola faktorial adalah sebagai berikut:</w:t>
      </w:r>
    </w:p>
    <w:p w14:paraId="237D4F78" w14:textId="77777777" w:rsidR="00F340ED" w:rsidRPr="00545F39" w:rsidRDefault="00F340ED" w:rsidP="009D6408">
      <w:pPr>
        <w:pStyle w:val="08paragraf"/>
        <w:rPr>
          <w:position w:val="-3"/>
        </w:rPr>
      </w:pPr>
      <w:r w:rsidRPr="00545F39">
        <w:rPr>
          <w:spacing w:val="-5"/>
        </w:rPr>
        <w:t>Y</w:t>
      </w:r>
      <w:r w:rsidRPr="00545F39">
        <w:rPr>
          <w:position w:val="-3"/>
        </w:rPr>
        <w:t>ijk</w:t>
      </w:r>
      <w:r w:rsidRPr="00545F39">
        <w:rPr>
          <w:spacing w:val="12"/>
          <w:position w:val="-3"/>
        </w:rPr>
        <w:t xml:space="preserve"> </w:t>
      </w:r>
      <w:r w:rsidRPr="00545F39">
        <w:rPr>
          <w:spacing w:val="12"/>
          <w:position w:val="-3"/>
        </w:rPr>
        <w:tab/>
      </w:r>
      <w:r w:rsidRPr="00545F39">
        <w:t>=</w:t>
      </w:r>
      <w:r w:rsidRPr="00545F39">
        <w:rPr>
          <w:spacing w:val="-11"/>
        </w:rPr>
        <w:t xml:space="preserve"> </w:t>
      </w:r>
      <w:r w:rsidRPr="00545F39">
        <w:t>µ</w:t>
      </w:r>
      <w:r w:rsidRPr="00545F39">
        <w:rPr>
          <w:spacing w:val="-6"/>
        </w:rPr>
        <w:t xml:space="preserve"> </w:t>
      </w:r>
      <w:r w:rsidRPr="00545F39">
        <w:t>+</w:t>
      </w:r>
      <w:r w:rsidRPr="00545F39">
        <w:rPr>
          <w:spacing w:val="-6"/>
        </w:rPr>
        <w:t xml:space="preserve"> </w:t>
      </w:r>
      <w:r w:rsidRPr="00545F39">
        <w:rPr>
          <w:position w:val="-3"/>
          <w:vertAlign w:val="subscript"/>
        </w:rPr>
        <w:t>i</w:t>
      </w:r>
      <w:r w:rsidRPr="00545F39">
        <w:rPr>
          <w:spacing w:val="14"/>
          <w:position w:val="-3"/>
        </w:rPr>
        <w:t xml:space="preserve"> J</w:t>
      </w:r>
      <w:r w:rsidRPr="00545F39">
        <w:t>+</w:t>
      </w:r>
      <w:r w:rsidRPr="00545F39">
        <w:rPr>
          <w:spacing w:val="-11"/>
        </w:rPr>
        <w:t xml:space="preserve"> </w:t>
      </w:r>
      <w:r w:rsidRPr="00545F39">
        <w:t>N</w:t>
      </w:r>
      <w:r w:rsidRPr="00545F39">
        <w:rPr>
          <w:position w:val="-3"/>
        </w:rPr>
        <w:t>j</w:t>
      </w:r>
      <w:r w:rsidRPr="00545F39">
        <w:t>+</w:t>
      </w:r>
      <w:r w:rsidRPr="00545F39">
        <w:rPr>
          <w:spacing w:val="-8"/>
        </w:rPr>
        <w:t xml:space="preserve"> </w:t>
      </w:r>
      <w:r w:rsidRPr="00545F39">
        <w:rPr>
          <w:spacing w:val="-3"/>
        </w:rPr>
        <w:t>(</w:t>
      </w:r>
      <w:r w:rsidRPr="00545F39">
        <w:rPr>
          <w:spacing w:val="-6"/>
        </w:rPr>
        <w:t>J</w:t>
      </w:r>
      <w:r w:rsidRPr="00545F39">
        <w:rPr>
          <w:spacing w:val="-1"/>
        </w:rPr>
        <w:t>N</w:t>
      </w:r>
      <w:r w:rsidRPr="00545F39">
        <w:rPr>
          <w:spacing w:val="-6"/>
        </w:rPr>
        <w:t>)</w:t>
      </w:r>
      <w:r w:rsidRPr="00545F39">
        <w:rPr>
          <w:spacing w:val="-6"/>
          <w:vertAlign w:val="subscript"/>
        </w:rPr>
        <w:t xml:space="preserve">ij </w:t>
      </w:r>
      <w:r w:rsidRPr="00545F39">
        <w:t>+</w:t>
      </w:r>
      <w:r w:rsidRPr="00545F39">
        <w:rPr>
          <w:spacing w:val="-11"/>
        </w:rPr>
        <w:t xml:space="preserve"> </w:t>
      </w:r>
      <w:r w:rsidRPr="00545F39">
        <w:rPr>
          <w:rFonts w:ascii="Calibri" w:hAnsi="Calibri" w:cs="Calibri"/>
          <w:spacing w:val="-5"/>
        </w:rPr>
        <w:t>ε</w:t>
      </w:r>
      <w:r w:rsidRPr="00545F39">
        <w:rPr>
          <w:position w:val="-3"/>
        </w:rPr>
        <w:t>ijk</w:t>
      </w:r>
    </w:p>
    <w:p w14:paraId="195E6212" w14:textId="77777777" w:rsidR="00F340ED" w:rsidRPr="00D277EE" w:rsidRDefault="00F340ED" w:rsidP="009D6408">
      <w:pPr>
        <w:pStyle w:val="08paragraf"/>
      </w:pPr>
      <w:bookmarkStart w:id="2" w:name="_Hlk203652467"/>
      <w:r w:rsidRPr="00D277EE">
        <w:rPr>
          <w:spacing w:val="-5"/>
        </w:rPr>
        <w:t>K</w:t>
      </w:r>
      <w:r w:rsidRPr="00D277EE">
        <w:rPr>
          <w:spacing w:val="-6"/>
        </w:rPr>
        <w:t>e</w:t>
      </w:r>
      <w:r w:rsidRPr="00D277EE">
        <w:rPr>
          <w:spacing w:val="-2"/>
        </w:rPr>
        <w:t>t</w:t>
      </w:r>
      <w:r w:rsidRPr="00D277EE">
        <w:rPr>
          <w:spacing w:val="-3"/>
        </w:rPr>
        <w:t>e</w:t>
      </w:r>
      <w:r w:rsidRPr="00D277EE">
        <w:rPr>
          <w:spacing w:val="-6"/>
        </w:rPr>
        <w:t>r</w:t>
      </w:r>
      <w:r w:rsidRPr="00D277EE">
        <w:rPr>
          <w:spacing w:val="-3"/>
        </w:rPr>
        <w:t>a</w:t>
      </w:r>
      <w:r w:rsidRPr="00D277EE">
        <w:rPr>
          <w:spacing w:val="-2"/>
        </w:rPr>
        <w:t>n</w:t>
      </w:r>
      <w:r w:rsidRPr="00D277EE">
        <w:rPr>
          <w:spacing w:val="-5"/>
        </w:rPr>
        <w:t>g</w:t>
      </w:r>
      <w:r w:rsidRPr="00D277EE">
        <w:rPr>
          <w:spacing w:val="-6"/>
        </w:rPr>
        <w:t>a</w:t>
      </w:r>
      <w:r w:rsidRPr="00D277EE">
        <w:t>n:</w:t>
      </w:r>
    </w:p>
    <w:p w14:paraId="54E51E36" w14:textId="77777777" w:rsidR="00F340ED" w:rsidRPr="00D277EE" w:rsidRDefault="00F340ED" w:rsidP="009D6408">
      <w:pPr>
        <w:pStyle w:val="08paragraf"/>
      </w:pPr>
      <w:r w:rsidRPr="00D277EE">
        <w:rPr>
          <w:spacing w:val="-5"/>
        </w:rPr>
        <w:t>Y</w:t>
      </w:r>
      <w:r w:rsidRPr="00D277EE">
        <w:rPr>
          <w:position w:val="-3"/>
        </w:rPr>
        <w:t xml:space="preserve">ijk </w:t>
      </w:r>
      <w:r w:rsidRPr="00D277EE">
        <w:t xml:space="preserve">= Pengaruh faktor J pada taraf ke - i, faktor N pada taraf ke - j dan </w:t>
      </w:r>
      <w:r w:rsidRPr="00D277EE">
        <w:rPr>
          <w:lang w:val="fi-FI"/>
        </w:rPr>
        <w:t>ulangan ke – k</w:t>
      </w:r>
    </w:p>
    <w:p w14:paraId="74C4D701" w14:textId="77777777" w:rsidR="00F340ED" w:rsidRPr="00D277EE" w:rsidRDefault="00F340ED" w:rsidP="009D6408">
      <w:pPr>
        <w:pStyle w:val="08paragraf"/>
      </w:pPr>
      <w:r w:rsidRPr="00D277EE">
        <w:rPr>
          <w:lang w:val="fi-FI"/>
        </w:rPr>
        <w:t xml:space="preserve">µ       = </w:t>
      </w:r>
      <w:r w:rsidRPr="00D277EE">
        <w:rPr>
          <w:spacing w:val="-5"/>
          <w:lang w:val="fi-FI"/>
        </w:rPr>
        <w:t>N</w:t>
      </w:r>
      <w:r w:rsidRPr="00D277EE">
        <w:rPr>
          <w:lang w:val="fi-FI"/>
        </w:rPr>
        <w:t>i</w:t>
      </w:r>
      <w:r w:rsidRPr="00D277EE">
        <w:rPr>
          <w:spacing w:val="-2"/>
          <w:lang w:val="fi-FI"/>
        </w:rPr>
        <w:t>l</w:t>
      </w:r>
      <w:r w:rsidRPr="00D277EE">
        <w:rPr>
          <w:spacing w:val="-6"/>
          <w:lang w:val="fi-FI"/>
        </w:rPr>
        <w:t>a</w:t>
      </w:r>
      <w:r w:rsidRPr="00D277EE">
        <w:rPr>
          <w:lang w:val="fi-FI"/>
        </w:rPr>
        <w:t>i</w:t>
      </w:r>
      <w:r w:rsidRPr="00D277EE">
        <w:rPr>
          <w:spacing w:val="-9"/>
          <w:lang w:val="fi-FI"/>
        </w:rPr>
        <w:t xml:space="preserve"> </w:t>
      </w:r>
      <w:r w:rsidRPr="00D277EE">
        <w:rPr>
          <w:spacing w:val="-2"/>
          <w:lang w:val="fi-FI"/>
        </w:rPr>
        <w:t>t</w:t>
      </w:r>
      <w:r w:rsidRPr="00D277EE">
        <w:rPr>
          <w:spacing w:val="-6"/>
          <w:lang w:val="fi-FI"/>
        </w:rPr>
        <w:t>e</w:t>
      </w:r>
      <w:r w:rsidRPr="00D277EE">
        <w:rPr>
          <w:spacing w:val="-2"/>
          <w:lang w:val="fi-FI"/>
        </w:rPr>
        <w:t>n</w:t>
      </w:r>
      <w:r w:rsidRPr="00D277EE">
        <w:rPr>
          <w:spacing w:val="-5"/>
          <w:lang w:val="fi-FI"/>
        </w:rPr>
        <w:t>g</w:t>
      </w:r>
      <w:r w:rsidRPr="00D277EE">
        <w:rPr>
          <w:spacing w:val="-3"/>
          <w:lang w:val="fi-FI"/>
        </w:rPr>
        <w:t>a</w:t>
      </w:r>
      <w:r w:rsidRPr="00D277EE">
        <w:rPr>
          <w:lang w:val="fi-FI"/>
        </w:rPr>
        <w:t>h</w:t>
      </w:r>
      <w:r w:rsidRPr="00D277EE">
        <w:rPr>
          <w:spacing w:val="-10"/>
          <w:lang w:val="fi-FI"/>
        </w:rPr>
        <w:t xml:space="preserve"> </w:t>
      </w:r>
      <w:r w:rsidRPr="00D277EE">
        <w:rPr>
          <w:spacing w:val="-5"/>
          <w:lang w:val="fi-FI"/>
        </w:rPr>
        <w:t>u</w:t>
      </w:r>
      <w:r w:rsidRPr="00D277EE">
        <w:rPr>
          <w:spacing w:val="-2"/>
          <w:lang w:val="fi-FI"/>
        </w:rPr>
        <w:t>m</w:t>
      </w:r>
      <w:r w:rsidRPr="00D277EE">
        <w:rPr>
          <w:spacing w:val="-5"/>
          <w:lang w:val="fi-FI"/>
        </w:rPr>
        <w:t>u</w:t>
      </w:r>
      <w:r w:rsidRPr="00D277EE">
        <w:rPr>
          <w:lang w:val="fi-FI"/>
        </w:rPr>
        <w:t xml:space="preserve">m </w:t>
      </w:r>
      <w:r w:rsidRPr="00D277EE">
        <w:rPr>
          <w:spacing w:val="-6"/>
          <w:lang w:val="fi-FI"/>
        </w:rPr>
        <w:t>a</w:t>
      </w:r>
      <w:r w:rsidRPr="00D277EE">
        <w:rPr>
          <w:spacing w:val="-2"/>
          <w:lang w:val="fi-FI"/>
        </w:rPr>
        <w:t>t</w:t>
      </w:r>
      <w:r w:rsidRPr="00D277EE">
        <w:rPr>
          <w:spacing w:val="-6"/>
          <w:lang w:val="fi-FI"/>
        </w:rPr>
        <w:t>a</w:t>
      </w:r>
      <w:r w:rsidRPr="00D277EE">
        <w:rPr>
          <w:lang w:val="fi-FI"/>
        </w:rPr>
        <w:t xml:space="preserve">u </w:t>
      </w:r>
      <w:r w:rsidRPr="00D277EE">
        <w:rPr>
          <w:spacing w:val="-3"/>
          <w:lang w:val="fi-FI"/>
        </w:rPr>
        <w:t>r</w:t>
      </w:r>
      <w:r w:rsidRPr="00D277EE">
        <w:rPr>
          <w:spacing w:val="-6"/>
          <w:lang w:val="fi-FI"/>
        </w:rPr>
        <w:t>a</w:t>
      </w:r>
      <w:r w:rsidRPr="00D277EE">
        <w:rPr>
          <w:spacing w:val="-2"/>
          <w:lang w:val="fi-FI"/>
        </w:rPr>
        <w:t>t</w:t>
      </w:r>
      <w:r w:rsidRPr="00D277EE">
        <w:rPr>
          <w:spacing w:val="-5"/>
          <w:lang w:val="fi-FI"/>
        </w:rPr>
        <w:t>a</w:t>
      </w:r>
      <w:r w:rsidRPr="00D277EE">
        <w:rPr>
          <w:spacing w:val="-3"/>
          <w:lang w:val="fi-FI"/>
        </w:rPr>
        <w:t>-r</w:t>
      </w:r>
      <w:r w:rsidRPr="00D277EE">
        <w:rPr>
          <w:spacing w:val="-6"/>
          <w:lang w:val="fi-FI"/>
        </w:rPr>
        <w:t>a</w:t>
      </w:r>
      <w:r w:rsidRPr="00D277EE">
        <w:rPr>
          <w:lang w:val="fi-FI"/>
        </w:rPr>
        <w:t>ta</w:t>
      </w:r>
      <w:r w:rsidRPr="00D277EE">
        <w:rPr>
          <w:spacing w:val="-8"/>
          <w:lang w:val="fi-FI"/>
        </w:rPr>
        <w:t xml:space="preserve">    </w:t>
      </w:r>
      <w:r w:rsidRPr="00D277EE">
        <w:rPr>
          <w:spacing w:val="-5"/>
          <w:lang w:val="fi-FI"/>
        </w:rPr>
        <w:t>u</w:t>
      </w:r>
      <w:r w:rsidRPr="00D277EE">
        <w:rPr>
          <w:spacing w:val="-2"/>
          <w:lang w:val="fi-FI"/>
        </w:rPr>
        <w:t>m</w:t>
      </w:r>
      <w:r w:rsidRPr="00D277EE">
        <w:rPr>
          <w:spacing w:val="-5"/>
          <w:lang w:val="fi-FI"/>
        </w:rPr>
        <w:t>u</w:t>
      </w:r>
      <w:r w:rsidRPr="00D277EE">
        <w:rPr>
          <w:lang w:val="fi-FI"/>
        </w:rPr>
        <w:t>m</w:t>
      </w:r>
    </w:p>
    <w:p w14:paraId="3E7935F4" w14:textId="77777777" w:rsidR="00F340ED" w:rsidRPr="00D277EE" w:rsidRDefault="00F340ED" w:rsidP="009D6408">
      <w:pPr>
        <w:pStyle w:val="08paragraf"/>
        <w:rPr>
          <w:lang w:val="fi-FI"/>
        </w:rPr>
      </w:pPr>
      <w:r w:rsidRPr="00D277EE">
        <w:rPr>
          <w:spacing w:val="-6"/>
          <w:lang w:val="fi-FI"/>
        </w:rPr>
        <w:t>J</w:t>
      </w:r>
      <w:r w:rsidRPr="00D277EE">
        <w:rPr>
          <w:spacing w:val="-6"/>
          <w:vertAlign w:val="subscript"/>
          <w:lang w:val="fi-FI"/>
        </w:rPr>
        <w:t>i</w:t>
      </w:r>
      <w:r w:rsidRPr="00D277EE">
        <w:rPr>
          <w:position w:val="-3"/>
          <w:vertAlign w:val="subscript"/>
          <w:lang w:val="fi-FI"/>
        </w:rPr>
        <w:t xml:space="preserve">  </w:t>
      </w:r>
      <w:r w:rsidRPr="00D277EE">
        <w:rPr>
          <w:lang w:val="fi-FI"/>
        </w:rPr>
        <w:t xml:space="preserve">     = P</w:t>
      </w:r>
      <w:r w:rsidRPr="00D277EE">
        <w:rPr>
          <w:spacing w:val="-6"/>
          <w:lang w:val="fi-FI"/>
        </w:rPr>
        <w:t>e</w:t>
      </w:r>
      <w:r w:rsidRPr="00D277EE">
        <w:rPr>
          <w:spacing w:val="-2"/>
          <w:lang w:val="fi-FI"/>
        </w:rPr>
        <w:t>n</w:t>
      </w:r>
      <w:r w:rsidRPr="00D277EE">
        <w:rPr>
          <w:spacing w:val="-5"/>
          <w:lang w:val="fi-FI"/>
        </w:rPr>
        <w:t>g</w:t>
      </w:r>
      <w:r w:rsidRPr="00D277EE">
        <w:rPr>
          <w:spacing w:val="-3"/>
          <w:lang w:val="fi-FI"/>
        </w:rPr>
        <w:t>a</w:t>
      </w:r>
      <w:r w:rsidRPr="00D277EE">
        <w:rPr>
          <w:spacing w:val="-6"/>
          <w:lang w:val="fi-FI"/>
        </w:rPr>
        <w:t>r</w:t>
      </w:r>
      <w:r w:rsidRPr="00D277EE">
        <w:rPr>
          <w:spacing w:val="-5"/>
          <w:lang w:val="fi-FI"/>
        </w:rPr>
        <w:t>u</w:t>
      </w:r>
      <w:r w:rsidRPr="00D277EE">
        <w:rPr>
          <w:lang w:val="fi-FI"/>
        </w:rPr>
        <w:t xml:space="preserve">h </w:t>
      </w:r>
      <w:r w:rsidRPr="00D277EE">
        <w:rPr>
          <w:spacing w:val="-5"/>
          <w:lang w:val="fi-FI"/>
        </w:rPr>
        <w:t xml:space="preserve">faktor J pada taraf ke </w:t>
      </w:r>
      <w:r w:rsidRPr="00D277EE">
        <w:rPr>
          <w:lang w:val="fi-FI"/>
        </w:rPr>
        <w:t>- i</w:t>
      </w:r>
    </w:p>
    <w:p w14:paraId="4B179D65" w14:textId="77777777" w:rsidR="00F340ED" w:rsidRPr="00D277EE" w:rsidRDefault="00F340ED" w:rsidP="009D6408">
      <w:pPr>
        <w:pStyle w:val="08paragraf"/>
        <w:rPr>
          <w:spacing w:val="-3"/>
          <w:lang w:val="fi-FI"/>
        </w:rPr>
      </w:pPr>
      <w:r w:rsidRPr="00D277EE">
        <w:rPr>
          <w:lang w:val="fi-FI"/>
        </w:rPr>
        <w:t>N</w:t>
      </w:r>
      <w:r w:rsidRPr="00D277EE">
        <w:rPr>
          <w:position w:val="-3"/>
          <w:vertAlign w:val="subscript"/>
          <w:lang w:val="fi-FI"/>
        </w:rPr>
        <w:t xml:space="preserve">j        </w:t>
      </w:r>
      <w:r w:rsidRPr="00D277EE">
        <w:rPr>
          <w:lang w:val="fi-FI"/>
        </w:rPr>
        <w:t>= P</w:t>
      </w:r>
      <w:r w:rsidRPr="00D277EE">
        <w:rPr>
          <w:spacing w:val="-6"/>
          <w:lang w:val="fi-FI"/>
        </w:rPr>
        <w:t>e</w:t>
      </w:r>
      <w:r w:rsidRPr="00D277EE">
        <w:rPr>
          <w:spacing w:val="-2"/>
          <w:lang w:val="fi-FI"/>
        </w:rPr>
        <w:t>n</w:t>
      </w:r>
      <w:r w:rsidRPr="00D277EE">
        <w:rPr>
          <w:spacing w:val="-5"/>
          <w:lang w:val="fi-FI"/>
        </w:rPr>
        <w:t>g</w:t>
      </w:r>
      <w:r w:rsidRPr="00D277EE">
        <w:rPr>
          <w:spacing w:val="-3"/>
          <w:lang w:val="fi-FI"/>
        </w:rPr>
        <w:t>a</w:t>
      </w:r>
      <w:r w:rsidRPr="00D277EE">
        <w:rPr>
          <w:spacing w:val="-6"/>
          <w:lang w:val="fi-FI"/>
        </w:rPr>
        <w:t>r</w:t>
      </w:r>
      <w:r w:rsidRPr="00D277EE">
        <w:rPr>
          <w:spacing w:val="-5"/>
          <w:lang w:val="fi-FI"/>
        </w:rPr>
        <w:t>u</w:t>
      </w:r>
      <w:r w:rsidRPr="00D277EE">
        <w:rPr>
          <w:lang w:val="fi-FI"/>
        </w:rPr>
        <w:t xml:space="preserve">h </w:t>
      </w:r>
      <w:r w:rsidRPr="00D277EE">
        <w:rPr>
          <w:spacing w:val="-5"/>
          <w:lang w:val="fi-FI"/>
        </w:rPr>
        <w:t xml:space="preserve">faktor N pada </w:t>
      </w:r>
      <w:r w:rsidRPr="00D277EE">
        <w:rPr>
          <w:spacing w:val="-2"/>
          <w:lang w:val="fi-FI"/>
        </w:rPr>
        <w:t>t</w:t>
      </w:r>
      <w:r w:rsidRPr="00D277EE">
        <w:rPr>
          <w:spacing w:val="-6"/>
          <w:lang w:val="fi-FI"/>
        </w:rPr>
        <w:t>a</w:t>
      </w:r>
      <w:r w:rsidRPr="00D277EE">
        <w:rPr>
          <w:spacing w:val="-3"/>
          <w:lang w:val="fi-FI"/>
        </w:rPr>
        <w:t>ra</w:t>
      </w:r>
      <w:r w:rsidRPr="00D277EE">
        <w:rPr>
          <w:lang w:val="fi-FI"/>
        </w:rPr>
        <w:t>f</w:t>
      </w:r>
      <w:r w:rsidRPr="00D277EE">
        <w:rPr>
          <w:spacing w:val="-10"/>
          <w:lang w:val="fi-FI"/>
        </w:rPr>
        <w:t xml:space="preserve"> </w:t>
      </w:r>
      <w:r w:rsidRPr="00D277EE">
        <w:rPr>
          <w:spacing w:val="-2"/>
          <w:lang w:val="fi-FI"/>
        </w:rPr>
        <w:t>k</w:t>
      </w:r>
      <w:r w:rsidRPr="00D277EE">
        <w:rPr>
          <w:lang w:val="fi-FI"/>
        </w:rPr>
        <w:t xml:space="preserve">e </w:t>
      </w:r>
      <w:r w:rsidRPr="00D277EE">
        <w:rPr>
          <w:spacing w:val="45"/>
          <w:lang w:val="fi-FI"/>
        </w:rPr>
        <w:t>-</w:t>
      </w:r>
      <w:r w:rsidRPr="00D277EE">
        <w:rPr>
          <w:lang w:val="fi-FI"/>
        </w:rPr>
        <w:t>j</w:t>
      </w:r>
      <w:r w:rsidRPr="00D277EE">
        <w:rPr>
          <w:spacing w:val="-10"/>
          <w:lang w:val="fi-FI"/>
        </w:rPr>
        <w:t xml:space="preserve"> </w:t>
      </w:r>
    </w:p>
    <w:p w14:paraId="63FDF7AB" w14:textId="77777777" w:rsidR="00F340ED" w:rsidRPr="00D277EE" w:rsidRDefault="00F340ED" w:rsidP="009D6408">
      <w:pPr>
        <w:pStyle w:val="08paragraf"/>
        <w:rPr>
          <w:spacing w:val="-3"/>
          <w:lang w:val="fi-FI"/>
        </w:rPr>
      </w:pPr>
      <w:r w:rsidRPr="00D277EE">
        <w:rPr>
          <w:spacing w:val="-3"/>
          <w:lang w:val="fi-FI"/>
        </w:rPr>
        <w:t>p</w:t>
      </w:r>
      <w:r w:rsidRPr="00D277EE">
        <w:rPr>
          <w:spacing w:val="-3"/>
          <w:vertAlign w:val="subscript"/>
          <w:lang w:val="fi-FI"/>
        </w:rPr>
        <w:t>ij</w:t>
      </w:r>
      <w:r w:rsidRPr="00D277EE">
        <w:rPr>
          <w:spacing w:val="-3"/>
          <w:lang w:val="fi-FI"/>
        </w:rPr>
        <w:t xml:space="preserve">       </w:t>
      </w:r>
      <w:r w:rsidRPr="00D277EE">
        <w:rPr>
          <w:lang w:val="fi-FI"/>
        </w:rPr>
        <w:t xml:space="preserve">= </w:t>
      </w:r>
      <w:r w:rsidRPr="00D277EE">
        <w:rPr>
          <w:spacing w:val="-5"/>
          <w:lang w:val="fi-FI"/>
        </w:rPr>
        <w:t xml:space="preserve">Interaksi faktor J pada taraf ke - i dan faktor     </w:t>
      </w:r>
      <w:r>
        <w:rPr>
          <w:spacing w:val="-5"/>
          <w:lang w:val="fi-FI"/>
        </w:rPr>
        <w:t xml:space="preserve">  V</w:t>
      </w:r>
      <w:r w:rsidRPr="00D277EE">
        <w:rPr>
          <w:spacing w:val="-5"/>
          <w:lang w:val="fi-FI"/>
        </w:rPr>
        <w:t>N pada taraf ke -j</w:t>
      </w:r>
    </w:p>
    <w:p w14:paraId="21133C01" w14:textId="77777777" w:rsidR="00F340ED" w:rsidRPr="003B0475" w:rsidRDefault="00F340ED" w:rsidP="009D6408">
      <w:pPr>
        <w:pStyle w:val="08paragraf"/>
        <w:rPr>
          <w:position w:val="-3"/>
          <w:lang w:val="fi-FI"/>
        </w:rPr>
      </w:pPr>
      <w:r w:rsidRPr="00D277EE">
        <w:rPr>
          <w:rFonts w:ascii="Calibri" w:hAnsi="Calibri" w:cs="Calibri"/>
          <w:spacing w:val="-5"/>
        </w:rPr>
        <w:t>ε</w:t>
      </w:r>
      <w:r w:rsidRPr="00D277EE">
        <w:rPr>
          <w:position w:val="-3"/>
          <w:lang w:val="fi-FI"/>
        </w:rPr>
        <w:t>ijk   = Pengaruh galat pada faktor J taraf ke - i, faktor N taraf ke - j dan ulangan ke - k.</w:t>
      </w:r>
      <w:bookmarkEnd w:id="2"/>
      <w:r>
        <w:rPr>
          <w:position w:val="-3"/>
          <w:lang w:val="fi-FI"/>
        </w:rPr>
        <w:t xml:space="preserve"> </w:t>
      </w:r>
      <w:r w:rsidRPr="00273600">
        <w:rPr>
          <w:position w:val="-3"/>
          <w:sz w:val="24"/>
          <w:szCs w:val="24"/>
          <w:lang w:val="fi-FI"/>
        </w:rPr>
        <w:t>ulangan ke - k.</w:t>
      </w:r>
    </w:p>
    <w:p w14:paraId="064EBB65" w14:textId="77777777" w:rsidR="00815B0A" w:rsidRDefault="00815B0A" w:rsidP="009D6408">
      <w:pPr>
        <w:pStyle w:val="08paragraf"/>
        <w:rPr>
          <w:position w:val="1"/>
          <w:lang w:val="fi-FI"/>
        </w:rPr>
      </w:pPr>
      <w:r w:rsidRPr="00D277EE">
        <w:rPr>
          <w:spacing w:val="-5"/>
          <w:lang w:val="fi-FI"/>
        </w:rPr>
        <w:t>A</w:t>
      </w:r>
      <w:r w:rsidRPr="00D277EE">
        <w:rPr>
          <w:spacing w:val="-2"/>
          <w:lang w:val="fi-FI"/>
        </w:rPr>
        <w:t>p</w:t>
      </w:r>
      <w:r w:rsidRPr="00D277EE">
        <w:rPr>
          <w:spacing w:val="-6"/>
          <w:lang w:val="fi-FI"/>
        </w:rPr>
        <w:t>a</w:t>
      </w:r>
      <w:r w:rsidRPr="00D277EE">
        <w:rPr>
          <w:spacing w:val="-5"/>
          <w:lang w:val="fi-FI"/>
        </w:rPr>
        <w:t>b</w:t>
      </w:r>
      <w:r w:rsidRPr="00D277EE">
        <w:rPr>
          <w:lang w:val="fi-FI"/>
        </w:rPr>
        <w:t>i</w:t>
      </w:r>
      <w:r w:rsidRPr="00D277EE">
        <w:rPr>
          <w:spacing w:val="-2"/>
          <w:lang w:val="fi-FI"/>
        </w:rPr>
        <w:t>l</w:t>
      </w:r>
      <w:r w:rsidRPr="00D277EE">
        <w:rPr>
          <w:lang w:val="fi-FI"/>
        </w:rPr>
        <w:t>a</w:t>
      </w:r>
      <w:r w:rsidRPr="00D277EE">
        <w:rPr>
          <w:spacing w:val="44"/>
          <w:lang w:val="fi-FI"/>
        </w:rPr>
        <w:t xml:space="preserve"> </w:t>
      </w:r>
      <w:r w:rsidRPr="00D277EE">
        <w:rPr>
          <w:spacing w:val="-6"/>
          <w:lang w:val="fi-FI"/>
        </w:rPr>
        <w:t>a</w:t>
      </w:r>
      <w:r w:rsidRPr="00D277EE">
        <w:rPr>
          <w:spacing w:val="-2"/>
          <w:lang w:val="fi-FI"/>
        </w:rPr>
        <w:t>n</w:t>
      </w:r>
      <w:r w:rsidRPr="00D277EE">
        <w:rPr>
          <w:spacing w:val="-6"/>
          <w:lang w:val="fi-FI"/>
        </w:rPr>
        <w:t>a</w:t>
      </w:r>
      <w:r w:rsidRPr="00D277EE">
        <w:rPr>
          <w:lang w:val="fi-FI"/>
        </w:rPr>
        <w:t>li</w:t>
      </w:r>
      <w:r w:rsidRPr="00D277EE">
        <w:rPr>
          <w:spacing w:val="-2"/>
          <w:lang w:val="fi-FI"/>
        </w:rPr>
        <w:t>s</w:t>
      </w:r>
      <w:r w:rsidRPr="00D277EE">
        <w:rPr>
          <w:lang w:val="fi-FI"/>
        </w:rPr>
        <w:t>is</w:t>
      </w:r>
      <w:r w:rsidRPr="00D277EE">
        <w:rPr>
          <w:spacing w:val="43"/>
          <w:lang w:val="fi-FI"/>
        </w:rPr>
        <w:t xml:space="preserve"> </w:t>
      </w:r>
      <w:r w:rsidRPr="00D277EE">
        <w:rPr>
          <w:spacing w:val="-2"/>
          <w:lang w:val="fi-FI"/>
        </w:rPr>
        <w:t>u</w:t>
      </w:r>
      <w:r w:rsidRPr="00D277EE">
        <w:rPr>
          <w:lang w:val="fi-FI"/>
        </w:rPr>
        <w:t>ji</w:t>
      </w:r>
      <w:r w:rsidRPr="00D277EE">
        <w:rPr>
          <w:spacing w:val="46"/>
          <w:lang w:val="fi-FI"/>
        </w:rPr>
        <w:t xml:space="preserve"> </w:t>
      </w:r>
      <w:r w:rsidRPr="00D277EE">
        <w:rPr>
          <w:lang w:val="fi-FI"/>
        </w:rPr>
        <w:t>F</w:t>
      </w:r>
      <w:r w:rsidRPr="00D277EE">
        <w:rPr>
          <w:spacing w:val="42"/>
          <w:lang w:val="fi-FI"/>
        </w:rPr>
        <w:t xml:space="preserve"> </w:t>
      </w:r>
      <w:r w:rsidRPr="00D277EE">
        <w:rPr>
          <w:spacing w:val="-2"/>
          <w:lang w:val="fi-FI"/>
        </w:rPr>
        <w:t>m</w:t>
      </w:r>
      <w:r w:rsidRPr="00D277EE">
        <w:rPr>
          <w:spacing w:val="-6"/>
          <w:lang w:val="fi-FI"/>
        </w:rPr>
        <w:t>e</w:t>
      </w:r>
      <w:r w:rsidRPr="00D277EE">
        <w:rPr>
          <w:spacing w:val="-5"/>
          <w:lang w:val="fi-FI"/>
        </w:rPr>
        <w:t>n</w:t>
      </w:r>
      <w:r w:rsidRPr="00D277EE">
        <w:rPr>
          <w:spacing w:val="-2"/>
          <w:lang w:val="fi-FI"/>
        </w:rPr>
        <w:t>u</w:t>
      </w:r>
      <w:r w:rsidRPr="00D277EE">
        <w:rPr>
          <w:spacing w:val="-5"/>
          <w:lang w:val="fi-FI"/>
        </w:rPr>
        <w:t>n</w:t>
      </w:r>
      <w:r w:rsidRPr="00D277EE">
        <w:rPr>
          <w:lang w:val="fi-FI"/>
        </w:rPr>
        <w:t>j</w:t>
      </w:r>
      <w:r w:rsidRPr="00D277EE">
        <w:rPr>
          <w:spacing w:val="-2"/>
          <w:lang w:val="fi-FI"/>
        </w:rPr>
        <w:t>u</w:t>
      </w:r>
      <w:r w:rsidRPr="00D277EE">
        <w:rPr>
          <w:spacing w:val="-5"/>
          <w:lang w:val="fi-FI"/>
        </w:rPr>
        <w:t>k</w:t>
      </w:r>
      <w:r w:rsidRPr="00D277EE">
        <w:rPr>
          <w:spacing w:val="-2"/>
          <w:lang w:val="fi-FI"/>
        </w:rPr>
        <w:t>k</w:t>
      </w:r>
      <w:r w:rsidRPr="00D277EE">
        <w:rPr>
          <w:spacing w:val="-6"/>
          <w:lang w:val="fi-FI"/>
        </w:rPr>
        <w:t>a</w:t>
      </w:r>
      <w:r w:rsidRPr="00D277EE">
        <w:rPr>
          <w:lang w:val="fi-FI"/>
        </w:rPr>
        <w:t>n</w:t>
      </w:r>
      <w:r w:rsidRPr="00D277EE">
        <w:rPr>
          <w:spacing w:val="45"/>
          <w:lang w:val="fi-FI"/>
        </w:rPr>
        <w:t xml:space="preserve"> </w:t>
      </w:r>
      <w:r w:rsidRPr="00D277EE">
        <w:rPr>
          <w:spacing w:val="-5"/>
          <w:lang w:val="fi-FI"/>
        </w:rPr>
        <w:t>p</w:t>
      </w:r>
      <w:r w:rsidRPr="00D277EE">
        <w:rPr>
          <w:spacing w:val="-3"/>
          <w:lang w:val="fi-FI"/>
        </w:rPr>
        <w:t>e</w:t>
      </w:r>
      <w:r w:rsidRPr="00D277EE">
        <w:rPr>
          <w:spacing w:val="-2"/>
          <w:lang w:val="fi-FI"/>
        </w:rPr>
        <w:t>n</w:t>
      </w:r>
      <w:r w:rsidRPr="00D277EE">
        <w:rPr>
          <w:spacing w:val="-5"/>
          <w:lang w:val="fi-FI"/>
        </w:rPr>
        <w:t>g</w:t>
      </w:r>
      <w:r w:rsidRPr="00D277EE">
        <w:rPr>
          <w:spacing w:val="-6"/>
          <w:lang w:val="fi-FI"/>
        </w:rPr>
        <w:t>a</w:t>
      </w:r>
      <w:r w:rsidRPr="00D277EE">
        <w:rPr>
          <w:spacing w:val="-3"/>
          <w:lang w:val="fi-FI"/>
        </w:rPr>
        <w:t>r</w:t>
      </w:r>
      <w:r w:rsidRPr="00D277EE">
        <w:rPr>
          <w:spacing w:val="-5"/>
          <w:lang w:val="fi-FI"/>
        </w:rPr>
        <w:t>u</w:t>
      </w:r>
      <w:r w:rsidRPr="00D277EE">
        <w:rPr>
          <w:lang w:val="fi-FI"/>
        </w:rPr>
        <w:t>h</w:t>
      </w:r>
      <w:r w:rsidRPr="00D277EE">
        <w:rPr>
          <w:spacing w:val="48"/>
          <w:lang w:val="fi-FI"/>
        </w:rPr>
        <w:t xml:space="preserve"> </w:t>
      </w:r>
      <w:r w:rsidRPr="00D277EE">
        <w:rPr>
          <w:spacing w:val="-10"/>
          <w:lang w:val="fi-FI"/>
        </w:rPr>
        <w:t>y</w:t>
      </w:r>
      <w:r w:rsidRPr="00D277EE">
        <w:rPr>
          <w:spacing w:val="-1"/>
          <w:lang w:val="fi-FI"/>
        </w:rPr>
        <w:t>a</w:t>
      </w:r>
      <w:r w:rsidRPr="00D277EE">
        <w:rPr>
          <w:spacing w:val="-2"/>
          <w:lang w:val="fi-FI"/>
        </w:rPr>
        <w:t>n</w:t>
      </w:r>
      <w:r w:rsidRPr="00D277EE">
        <w:rPr>
          <w:lang w:val="fi-FI"/>
        </w:rPr>
        <w:t>g</w:t>
      </w:r>
      <w:r w:rsidRPr="00D277EE">
        <w:rPr>
          <w:spacing w:val="41"/>
          <w:lang w:val="fi-FI"/>
        </w:rPr>
        <w:t xml:space="preserve"> </w:t>
      </w:r>
      <w:r w:rsidRPr="00D277EE">
        <w:rPr>
          <w:lang w:val="fi-FI"/>
        </w:rPr>
        <w:t>n</w:t>
      </w:r>
      <w:r w:rsidRPr="00D277EE">
        <w:rPr>
          <w:spacing w:val="-10"/>
          <w:lang w:val="fi-FI"/>
        </w:rPr>
        <w:t>y</w:t>
      </w:r>
      <w:r w:rsidRPr="00D277EE">
        <w:rPr>
          <w:spacing w:val="-3"/>
          <w:lang w:val="fi-FI"/>
        </w:rPr>
        <w:t>a</w:t>
      </w:r>
      <w:r w:rsidRPr="00D277EE">
        <w:rPr>
          <w:spacing w:val="-2"/>
          <w:lang w:val="fi-FI"/>
        </w:rPr>
        <w:t>t</w:t>
      </w:r>
      <w:r w:rsidRPr="00D277EE">
        <w:rPr>
          <w:spacing w:val="-3"/>
          <w:lang w:val="fi-FI"/>
        </w:rPr>
        <w:t>a</w:t>
      </w:r>
      <w:r w:rsidRPr="00D277EE">
        <w:rPr>
          <w:lang w:val="fi-FI"/>
        </w:rPr>
        <w:t>,</w:t>
      </w:r>
      <w:r w:rsidRPr="00D277EE">
        <w:rPr>
          <w:spacing w:val="43"/>
          <w:lang w:val="fi-FI"/>
        </w:rPr>
        <w:t xml:space="preserve"> </w:t>
      </w:r>
      <w:r w:rsidRPr="00D277EE">
        <w:rPr>
          <w:spacing w:val="-2"/>
          <w:lang w:val="fi-FI"/>
        </w:rPr>
        <w:t>m</w:t>
      </w:r>
      <w:r w:rsidRPr="00D277EE">
        <w:rPr>
          <w:spacing w:val="-6"/>
          <w:lang w:val="fi-FI"/>
        </w:rPr>
        <w:t>a</w:t>
      </w:r>
      <w:r w:rsidRPr="00D277EE">
        <w:rPr>
          <w:spacing w:val="-2"/>
          <w:lang w:val="fi-FI"/>
        </w:rPr>
        <w:t>k</w:t>
      </w:r>
      <w:r w:rsidRPr="00D277EE">
        <w:rPr>
          <w:lang w:val="fi-FI"/>
        </w:rPr>
        <w:t>a</w:t>
      </w:r>
      <w:r w:rsidRPr="00D277EE">
        <w:rPr>
          <w:spacing w:val="42"/>
          <w:lang w:val="fi-FI"/>
        </w:rPr>
        <w:t xml:space="preserve"> </w:t>
      </w:r>
      <w:r w:rsidRPr="00D277EE">
        <w:rPr>
          <w:spacing w:val="-2"/>
          <w:lang w:val="fi-FI"/>
        </w:rPr>
        <w:t>d</w:t>
      </w:r>
      <w:r w:rsidRPr="00D277EE">
        <w:rPr>
          <w:lang w:val="fi-FI"/>
        </w:rPr>
        <w:t>it</w:t>
      </w:r>
      <w:r w:rsidRPr="00D277EE">
        <w:rPr>
          <w:spacing w:val="-3"/>
          <w:lang w:val="fi-FI"/>
        </w:rPr>
        <w:t>e</w:t>
      </w:r>
      <w:r w:rsidRPr="00D277EE">
        <w:rPr>
          <w:spacing w:val="-6"/>
          <w:lang w:val="fi-FI"/>
        </w:rPr>
        <w:t>r</w:t>
      </w:r>
      <w:r w:rsidRPr="00D277EE">
        <w:rPr>
          <w:spacing w:val="-2"/>
          <w:lang w:val="fi-FI"/>
        </w:rPr>
        <w:t>u</w:t>
      </w:r>
      <w:r w:rsidRPr="00D277EE">
        <w:rPr>
          <w:spacing w:val="-5"/>
          <w:lang w:val="fi-FI"/>
        </w:rPr>
        <w:t>s</w:t>
      </w:r>
      <w:r w:rsidRPr="00D277EE">
        <w:rPr>
          <w:spacing w:val="-2"/>
          <w:lang w:val="fi-FI"/>
        </w:rPr>
        <w:t>k</w:t>
      </w:r>
      <w:r w:rsidRPr="00D277EE">
        <w:rPr>
          <w:spacing w:val="-3"/>
          <w:lang w:val="fi-FI"/>
        </w:rPr>
        <w:t>a</w:t>
      </w:r>
      <w:r w:rsidRPr="00D277EE">
        <w:rPr>
          <w:lang w:val="fi-FI"/>
        </w:rPr>
        <w:t xml:space="preserve">n </w:t>
      </w:r>
      <w:r w:rsidRPr="00D277EE">
        <w:rPr>
          <w:spacing w:val="-5"/>
          <w:lang w:val="fi-FI"/>
        </w:rPr>
        <w:t>d</w:t>
      </w:r>
      <w:r w:rsidRPr="00D277EE">
        <w:rPr>
          <w:spacing w:val="-6"/>
          <w:lang w:val="fi-FI"/>
        </w:rPr>
        <w:t>e</w:t>
      </w:r>
      <w:r w:rsidRPr="00D277EE">
        <w:rPr>
          <w:spacing w:val="-2"/>
          <w:lang w:val="fi-FI"/>
        </w:rPr>
        <w:t>n</w:t>
      </w:r>
      <w:r w:rsidRPr="00D277EE">
        <w:rPr>
          <w:spacing w:val="-5"/>
          <w:lang w:val="fi-FI"/>
        </w:rPr>
        <w:t>g</w:t>
      </w:r>
      <w:r w:rsidRPr="00D277EE">
        <w:rPr>
          <w:spacing w:val="-3"/>
          <w:lang w:val="fi-FI"/>
        </w:rPr>
        <w:t>a</w:t>
      </w:r>
      <w:r w:rsidRPr="00D277EE">
        <w:rPr>
          <w:lang w:val="fi-FI"/>
        </w:rPr>
        <w:t>n</w:t>
      </w:r>
      <w:r w:rsidRPr="00D277EE">
        <w:rPr>
          <w:spacing w:val="12"/>
          <w:lang w:val="fi-FI"/>
        </w:rPr>
        <w:t xml:space="preserve"> </w:t>
      </w:r>
      <w:r w:rsidRPr="00D277EE">
        <w:rPr>
          <w:spacing w:val="-5"/>
          <w:lang w:val="fi-FI"/>
        </w:rPr>
        <w:t>u</w:t>
      </w:r>
      <w:r w:rsidRPr="00D277EE">
        <w:rPr>
          <w:lang w:val="fi-FI"/>
        </w:rPr>
        <w:t>ji</w:t>
      </w:r>
      <w:r w:rsidRPr="00D277EE">
        <w:rPr>
          <w:spacing w:val="15"/>
          <w:lang w:val="fi-FI"/>
        </w:rPr>
        <w:t xml:space="preserve"> </w:t>
      </w:r>
      <w:r w:rsidRPr="00D277EE">
        <w:rPr>
          <w:spacing w:val="-5"/>
          <w:lang w:val="fi-FI"/>
        </w:rPr>
        <w:t>b</w:t>
      </w:r>
      <w:r w:rsidRPr="00D277EE">
        <w:rPr>
          <w:spacing w:val="-3"/>
          <w:lang w:val="fi-FI"/>
        </w:rPr>
        <w:t>e</w:t>
      </w:r>
      <w:r w:rsidRPr="00D277EE">
        <w:rPr>
          <w:spacing w:val="-5"/>
          <w:lang w:val="fi-FI"/>
        </w:rPr>
        <w:t>d</w:t>
      </w:r>
      <w:r w:rsidRPr="00D277EE">
        <w:rPr>
          <w:lang w:val="fi-FI"/>
        </w:rPr>
        <w:t>a</w:t>
      </w:r>
      <w:r w:rsidRPr="00D277EE">
        <w:rPr>
          <w:spacing w:val="13"/>
          <w:lang w:val="fi-FI"/>
        </w:rPr>
        <w:t xml:space="preserve"> </w:t>
      </w:r>
      <w:r w:rsidRPr="00D277EE">
        <w:rPr>
          <w:lang w:val="fi-FI"/>
        </w:rPr>
        <w:t>n</w:t>
      </w:r>
      <w:r w:rsidRPr="00D277EE">
        <w:rPr>
          <w:spacing w:val="-10"/>
          <w:lang w:val="fi-FI"/>
        </w:rPr>
        <w:t>y</w:t>
      </w:r>
      <w:r w:rsidRPr="00D277EE">
        <w:rPr>
          <w:spacing w:val="-3"/>
          <w:lang w:val="fi-FI"/>
        </w:rPr>
        <w:t>a</w:t>
      </w:r>
      <w:r w:rsidRPr="00D277EE">
        <w:rPr>
          <w:spacing w:val="-2"/>
          <w:lang w:val="fi-FI"/>
        </w:rPr>
        <w:t>t</w:t>
      </w:r>
      <w:r w:rsidRPr="00D277EE">
        <w:rPr>
          <w:lang w:val="fi-FI"/>
        </w:rPr>
        <w:t>a</w:t>
      </w:r>
      <w:r w:rsidRPr="00D277EE">
        <w:rPr>
          <w:spacing w:val="11"/>
          <w:lang w:val="fi-FI"/>
        </w:rPr>
        <w:t xml:space="preserve"> </w:t>
      </w:r>
      <w:r w:rsidRPr="00D277EE">
        <w:rPr>
          <w:lang w:val="fi-FI"/>
        </w:rPr>
        <w:t>j</w:t>
      </w:r>
      <w:r w:rsidRPr="00D277EE">
        <w:rPr>
          <w:spacing w:val="-5"/>
          <w:lang w:val="fi-FI"/>
        </w:rPr>
        <w:t>u</w:t>
      </w:r>
      <w:r w:rsidRPr="00D277EE">
        <w:rPr>
          <w:spacing w:val="-2"/>
          <w:lang w:val="fi-FI"/>
        </w:rPr>
        <w:t>j</w:t>
      </w:r>
      <w:r w:rsidRPr="00D277EE">
        <w:rPr>
          <w:spacing w:val="-5"/>
          <w:lang w:val="fi-FI"/>
        </w:rPr>
        <w:t>u</w:t>
      </w:r>
      <w:r w:rsidRPr="00D277EE">
        <w:rPr>
          <w:lang w:val="fi-FI"/>
        </w:rPr>
        <w:t>r</w:t>
      </w:r>
      <w:r w:rsidRPr="00D277EE">
        <w:rPr>
          <w:spacing w:val="11"/>
          <w:lang w:val="fi-FI"/>
        </w:rPr>
        <w:t xml:space="preserve"> </w:t>
      </w:r>
      <w:r w:rsidRPr="00D277EE">
        <w:rPr>
          <w:spacing w:val="-2"/>
          <w:lang w:val="fi-FI"/>
        </w:rPr>
        <w:t>p</w:t>
      </w:r>
      <w:r w:rsidRPr="00D277EE">
        <w:rPr>
          <w:spacing w:val="-6"/>
          <w:lang w:val="fi-FI"/>
        </w:rPr>
        <w:t>a</w:t>
      </w:r>
      <w:r w:rsidRPr="00D277EE">
        <w:rPr>
          <w:spacing w:val="-2"/>
          <w:lang w:val="fi-FI"/>
        </w:rPr>
        <w:t>d</w:t>
      </w:r>
      <w:r w:rsidRPr="00D277EE">
        <w:rPr>
          <w:lang w:val="fi-FI"/>
        </w:rPr>
        <w:t>a</w:t>
      </w:r>
      <w:r w:rsidRPr="00D277EE">
        <w:rPr>
          <w:spacing w:val="11"/>
          <w:lang w:val="fi-FI"/>
        </w:rPr>
        <w:t xml:space="preserve"> </w:t>
      </w:r>
      <w:r w:rsidRPr="00D277EE">
        <w:rPr>
          <w:spacing w:val="-2"/>
          <w:lang w:val="fi-FI"/>
        </w:rPr>
        <w:t>t</w:t>
      </w:r>
      <w:r w:rsidRPr="00D277EE">
        <w:rPr>
          <w:spacing w:val="-6"/>
          <w:lang w:val="fi-FI"/>
        </w:rPr>
        <w:t>a</w:t>
      </w:r>
      <w:r w:rsidRPr="00D277EE">
        <w:rPr>
          <w:spacing w:val="-3"/>
          <w:lang w:val="fi-FI"/>
        </w:rPr>
        <w:t>ra</w:t>
      </w:r>
      <w:r w:rsidRPr="00D277EE">
        <w:rPr>
          <w:lang w:val="fi-FI"/>
        </w:rPr>
        <w:t>f</w:t>
      </w:r>
      <w:r w:rsidRPr="00D277EE">
        <w:rPr>
          <w:spacing w:val="11"/>
          <w:lang w:val="fi-FI"/>
        </w:rPr>
        <w:t xml:space="preserve"> </w:t>
      </w:r>
      <w:r w:rsidRPr="00D277EE">
        <w:rPr>
          <w:spacing w:val="-2"/>
          <w:lang w:val="fi-FI"/>
        </w:rPr>
        <w:t>p</w:t>
      </w:r>
      <w:r w:rsidRPr="00D277EE">
        <w:rPr>
          <w:spacing w:val="-6"/>
          <w:lang w:val="fi-FI"/>
        </w:rPr>
        <w:t>e</w:t>
      </w:r>
      <w:r w:rsidRPr="00D277EE">
        <w:rPr>
          <w:lang w:val="fi-FI"/>
        </w:rPr>
        <w:t>l</w:t>
      </w:r>
      <w:r w:rsidRPr="00D277EE">
        <w:rPr>
          <w:spacing w:val="-2"/>
          <w:lang w:val="fi-FI"/>
        </w:rPr>
        <w:t>u</w:t>
      </w:r>
      <w:r w:rsidRPr="00D277EE">
        <w:rPr>
          <w:spacing w:val="-6"/>
          <w:lang w:val="fi-FI"/>
        </w:rPr>
        <w:t>a</w:t>
      </w:r>
      <w:r w:rsidRPr="00D277EE">
        <w:rPr>
          <w:spacing w:val="-2"/>
          <w:lang w:val="fi-FI"/>
        </w:rPr>
        <w:t>n</w:t>
      </w:r>
      <w:r w:rsidRPr="00D277EE">
        <w:rPr>
          <w:lang w:val="fi-FI"/>
        </w:rPr>
        <w:t>g</w:t>
      </w:r>
      <w:r w:rsidRPr="00D277EE">
        <w:rPr>
          <w:spacing w:val="12"/>
          <w:lang w:val="fi-FI"/>
        </w:rPr>
        <w:t xml:space="preserve"> </w:t>
      </w:r>
      <w:r w:rsidRPr="00D277EE">
        <w:rPr>
          <w:spacing w:val="-2"/>
          <w:lang w:val="fi-FI"/>
        </w:rPr>
        <w:t>5</w:t>
      </w:r>
      <w:r w:rsidRPr="00D277EE">
        <w:rPr>
          <w:lang w:val="fi-FI"/>
        </w:rPr>
        <w:t>%</w:t>
      </w:r>
      <w:r w:rsidRPr="00D277EE">
        <w:rPr>
          <w:spacing w:val="13"/>
          <w:lang w:val="fi-FI"/>
        </w:rPr>
        <w:t xml:space="preserve"> </w:t>
      </w:r>
      <w:r w:rsidRPr="00D277EE">
        <w:rPr>
          <w:spacing w:val="-3"/>
          <w:lang w:val="fi-FI"/>
        </w:rPr>
        <w:t>(</w:t>
      </w:r>
      <w:r w:rsidRPr="00D277EE">
        <w:rPr>
          <w:spacing w:val="-6"/>
          <w:lang w:val="fi-FI"/>
        </w:rPr>
        <w:t>B</w:t>
      </w:r>
      <w:r w:rsidRPr="00D277EE">
        <w:rPr>
          <w:spacing w:val="-5"/>
          <w:lang w:val="fi-FI"/>
        </w:rPr>
        <w:t>N</w:t>
      </w:r>
      <w:r w:rsidRPr="00D277EE">
        <w:rPr>
          <w:spacing w:val="1"/>
          <w:lang w:val="fi-FI"/>
        </w:rPr>
        <w:t>J</w:t>
      </w:r>
      <w:r w:rsidRPr="00D277EE">
        <w:rPr>
          <w:position w:val="-3"/>
          <w:lang w:val="fi-FI"/>
        </w:rPr>
        <w:t>0.05</w:t>
      </w:r>
      <w:r w:rsidRPr="00D277EE">
        <w:rPr>
          <w:lang w:val="fi-FI"/>
        </w:rPr>
        <w:t>)</w:t>
      </w:r>
      <w:r w:rsidRPr="00D277EE">
        <w:rPr>
          <w:spacing w:val="11"/>
          <w:lang w:val="fi-FI"/>
        </w:rPr>
        <w:t xml:space="preserve"> </w:t>
      </w:r>
      <w:r w:rsidRPr="00D277EE">
        <w:rPr>
          <w:spacing w:val="-5"/>
          <w:lang w:val="fi-FI"/>
        </w:rPr>
        <w:t>un</w:t>
      </w:r>
      <w:r w:rsidRPr="00D277EE">
        <w:rPr>
          <w:lang w:val="fi-FI"/>
        </w:rPr>
        <w:t>t</w:t>
      </w:r>
      <w:r w:rsidRPr="00D277EE">
        <w:rPr>
          <w:spacing w:val="-5"/>
          <w:lang w:val="fi-FI"/>
        </w:rPr>
        <w:t>u</w:t>
      </w:r>
      <w:r w:rsidRPr="00D277EE">
        <w:rPr>
          <w:lang w:val="fi-FI"/>
        </w:rPr>
        <w:t>k</w:t>
      </w:r>
      <w:r w:rsidRPr="00D277EE">
        <w:rPr>
          <w:spacing w:val="14"/>
          <w:lang w:val="fi-FI"/>
        </w:rPr>
        <w:t xml:space="preserve"> </w:t>
      </w:r>
      <w:r w:rsidRPr="00D277EE">
        <w:rPr>
          <w:lang w:val="fi-FI"/>
        </w:rPr>
        <w:t>m</w:t>
      </w:r>
      <w:r w:rsidRPr="00D277EE">
        <w:rPr>
          <w:spacing w:val="-6"/>
          <w:lang w:val="fi-FI"/>
        </w:rPr>
        <w:t>e</w:t>
      </w:r>
      <w:r w:rsidRPr="00D277EE">
        <w:rPr>
          <w:spacing w:val="-2"/>
          <w:lang w:val="fi-FI"/>
        </w:rPr>
        <w:t>m</w:t>
      </w:r>
      <w:r w:rsidRPr="00D277EE">
        <w:rPr>
          <w:spacing w:val="-5"/>
          <w:lang w:val="fi-FI"/>
        </w:rPr>
        <w:t>b</w:t>
      </w:r>
      <w:r w:rsidRPr="00D277EE">
        <w:rPr>
          <w:spacing w:val="-3"/>
          <w:lang w:val="fi-FI"/>
        </w:rPr>
        <w:t>a</w:t>
      </w:r>
      <w:r w:rsidRPr="00D277EE">
        <w:rPr>
          <w:spacing w:val="-2"/>
          <w:lang w:val="fi-FI"/>
        </w:rPr>
        <w:t>n</w:t>
      </w:r>
      <w:r w:rsidRPr="00D277EE">
        <w:rPr>
          <w:spacing w:val="-5"/>
          <w:lang w:val="fi-FI"/>
        </w:rPr>
        <w:t>d</w:t>
      </w:r>
      <w:r w:rsidRPr="00D277EE">
        <w:rPr>
          <w:lang w:val="fi-FI"/>
        </w:rPr>
        <w:t>i</w:t>
      </w:r>
      <w:r w:rsidRPr="00D277EE">
        <w:rPr>
          <w:spacing w:val="-2"/>
          <w:lang w:val="fi-FI"/>
        </w:rPr>
        <w:t>n</w:t>
      </w:r>
      <w:r w:rsidRPr="00D277EE">
        <w:rPr>
          <w:lang w:val="fi-FI"/>
        </w:rPr>
        <w:t>g</w:t>
      </w:r>
      <w:r w:rsidRPr="00D277EE">
        <w:rPr>
          <w:spacing w:val="-2"/>
          <w:lang w:val="fi-FI"/>
        </w:rPr>
        <w:t>k</w:t>
      </w:r>
      <w:r w:rsidRPr="00D277EE">
        <w:rPr>
          <w:spacing w:val="-3"/>
          <w:lang w:val="fi-FI"/>
        </w:rPr>
        <w:t>a</w:t>
      </w:r>
      <w:r w:rsidRPr="00D277EE">
        <w:rPr>
          <w:lang w:val="fi-FI"/>
        </w:rPr>
        <w:t xml:space="preserve">n </w:t>
      </w:r>
      <w:r w:rsidRPr="00D277EE">
        <w:rPr>
          <w:spacing w:val="-6"/>
          <w:position w:val="1"/>
          <w:lang w:val="fi-FI"/>
        </w:rPr>
        <w:t>ra</w:t>
      </w:r>
      <w:r w:rsidRPr="00D277EE">
        <w:rPr>
          <w:spacing w:val="-2"/>
          <w:position w:val="1"/>
          <w:lang w:val="fi-FI"/>
        </w:rPr>
        <w:t>t</w:t>
      </w:r>
      <w:r w:rsidRPr="00D277EE">
        <w:rPr>
          <w:spacing w:val="-3"/>
          <w:position w:val="1"/>
          <w:lang w:val="fi-FI"/>
        </w:rPr>
        <w:t>a</w:t>
      </w:r>
      <w:r w:rsidRPr="00D277EE">
        <w:rPr>
          <w:spacing w:val="-6"/>
          <w:position w:val="1"/>
          <w:lang w:val="fi-FI"/>
        </w:rPr>
        <w:t>-</w:t>
      </w:r>
      <w:r w:rsidRPr="00D277EE">
        <w:rPr>
          <w:spacing w:val="-3"/>
          <w:position w:val="1"/>
          <w:lang w:val="fi-FI"/>
        </w:rPr>
        <w:t>r</w:t>
      </w:r>
      <w:r w:rsidRPr="00D277EE">
        <w:rPr>
          <w:spacing w:val="-6"/>
          <w:position w:val="1"/>
          <w:lang w:val="fi-FI"/>
        </w:rPr>
        <w:t>a</w:t>
      </w:r>
      <w:r w:rsidRPr="00D277EE">
        <w:rPr>
          <w:spacing w:val="-2"/>
          <w:position w:val="1"/>
          <w:lang w:val="fi-FI"/>
        </w:rPr>
        <w:t>t</w:t>
      </w:r>
      <w:r w:rsidRPr="00D277EE">
        <w:rPr>
          <w:position w:val="1"/>
          <w:lang w:val="fi-FI"/>
        </w:rPr>
        <w:t>a</w:t>
      </w:r>
      <w:r w:rsidRPr="00D277EE">
        <w:rPr>
          <w:spacing w:val="-8"/>
          <w:position w:val="1"/>
          <w:lang w:val="fi-FI"/>
        </w:rPr>
        <w:t xml:space="preserve"> </w:t>
      </w:r>
      <w:r w:rsidRPr="00D277EE">
        <w:rPr>
          <w:spacing w:val="-5"/>
          <w:position w:val="1"/>
          <w:lang w:val="fi-FI"/>
        </w:rPr>
        <w:t>p</w:t>
      </w:r>
      <w:r w:rsidRPr="00D277EE">
        <w:rPr>
          <w:spacing w:val="-3"/>
          <w:position w:val="1"/>
          <w:lang w:val="fi-FI"/>
        </w:rPr>
        <w:t>e</w:t>
      </w:r>
      <w:r w:rsidRPr="00D277EE">
        <w:rPr>
          <w:spacing w:val="-6"/>
          <w:position w:val="1"/>
          <w:lang w:val="fi-FI"/>
        </w:rPr>
        <w:t>r</w:t>
      </w:r>
      <w:r w:rsidRPr="00D277EE">
        <w:rPr>
          <w:spacing w:val="-2"/>
          <w:position w:val="1"/>
          <w:lang w:val="fi-FI"/>
        </w:rPr>
        <w:t>l</w:t>
      </w:r>
      <w:r w:rsidRPr="00D277EE">
        <w:rPr>
          <w:spacing w:val="-6"/>
          <w:position w:val="1"/>
          <w:lang w:val="fi-FI"/>
        </w:rPr>
        <w:t>a</w:t>
      </w:r>
      <w:r w:rsidRPr="00D277EE">
        <w:rPr>
          <w:spacing w:val="-2"/>
          <w:position w:val="1"/>
          <w:lang w:val="fi-FI"/>
        </w:rPr>
        <w:t>k</w:t>
      </w:r>
      <w:r w:rsidRPr="00D277EE">
        <w:rPr>
          <w:spacing w:val="-5"/>
          <w:position w:val="1"/>
          <w:lang w:val="fi-FI"/>
        </w:rPr>
        <w:t>u</w:t>
      </w:r>
      <w:r w:rsidRPr="00D277EE">
        <w:rPr>
          <w:spacing w:val="-3"/>
          <w:position w:val="1"/>
          <w:lang w:val="fi-FI"/>
        </w:rPr>
        <w:t>a</w:t>
      </w:r>
      <w:r w:rsidRPr="00D277EE">
        <w:rPr>
          <w:spacing w:val="-5"/>
          <w:position w:val="1"/>
          <w:lang w:val="fi-FI"/>
        </w:rPr>
        <w:t>n</w:t>
      </w:r>
      <w:r w:rsidRPr="00D277EE">
        <w:rPr>
          <w:position w:val="1"/>
          <w:lang w:val="fi-FI"/>
        </w:rPr>
        <w:t>.</w:t>
      </w:r>
      <w:r w:rsidRPr="00D277EE">
        <w:rPr>
          <w:spacing w:val="-10"/>
          <w:position w:val="1"/>
          <w:lang w:val="fi-FI"/>
        </w:rPr>
        <w:t xml:space="preserve"> </w:t>
      </w:r>
      <w:r w:rsidRPr="00D277EE">
        <w:rPr>
          <w:spacing w:val="-2"/>
          <w:position w:val="1"/>
          <w:lang w:val="fi-FI"/>
        </w:rPr>
        <w:t>R</w:t>
      </w:r>
      <w:r w:rsidRPr="00D277EE">
        <w:rPr>
          <w:spacing w:val="-5"/>
          <w:position w:val="1"/>
          <w:lang w:val="fi-FI"/>
        </w:rPr>
        <w:t>u</w:t>
      </w:r>
      <w:r w:rsidRPr="00D277EE">
        <w:rPr>
          <w:position w:val="1"/>
          <w:lang w:val="fi-FI"/>
        </w:rPr>
        <w:t>m</w:t>
      </w:r>
      <w:r w:rsidRPr="00D277EE">
        <w:rPr>
          <w:spacing w:val="-2"/>
          <w:position w:val="1"/>
          <w:lang w:val="fi-FI"/>
        </w:rPr>
        <w:t>u</w:t>
      </w:r>
      <w:r w:rsidRPr="00D277EE">
        <w:rPr>
          <w:position w:val="1"/>
          <w:lang w:val="fi-FI"/>
        </w:rPr>
        <w:t xml:space="preserve">s </w:t>
      </w:r>
      <w:r w:rsidRPr="00D277EE">
        <w:rPr>
          <w:spacing w:val="-6"/>
          <w:position w:val="1"/>
          <w:lang w:val="fi-FI"/>
        </w:rPr>
        <w:t>B</w:t>
      </w:r>
      <w:r w:rsidRPr="00D277EE">
        <w:rPr>
          <w:spacing w:val="-5"/>
          <w:position w:val="1"/>
          <w:lang w:val="fi-FI"/>
        </w:rPr>
        <w:t>N</w:t>
      </w:r>
      <w:r w:rsidRPr="00D277EE">
        <w:rPr>
          <w:spacing w:val="-2"/>
          <w:position w:val="1"/>
          <w:lang w:val="fi-FI"/>
        </w:rPr>
        <w:t>J</w:t>
      </w:r>
      <w:r w:rsidRPr="00D277EE">
        <w:rPr>
          <w:position w:val="-2"/>
          <w:lang w:val="fi-FI"/>
        </w:rPr>
        <w:t>0.05</w:t>
      </w:r>
      <w:r w:rsidRPr="00D277EE">
        <w:rPr>
          <w:spacing w:val="12"/>
          <w:position w:val="-2"/>
          <w:lang w:val="fi-FI"/>
        </w:rPr>
        <w:t xml:space="preserve"> </w:t>
      </w:r>
      <w:r w:rsidRPr="00D277EE">
        <w:rPr>
          <w:spacing w:val="-6"/>
          <w:position w:val="1"/>
          <w:lang w:val="fi-FI"/>
        </w:rPr>
        <w:t>a</w:t>
      </w:r>
      <w:r w:rsidRPr="00D277EE">
        <w:rPr>
          <w:spacing w:val="-2"/>
          <w:position w:val="1"/>
          <w:lang w:val="fi-FI"/>
        </w:rPr>
        <w:t>d</w:t>
      </w:r>
      <w:r w:rsidRPr="00D277EE">
        <w:rPr>
          <w:spacing w:val="-6"/>
          <w:position w:val="1"/>
          <w:lang w:val="fi-FI"/>
        </w:rPr>
        <w:t>a</w:t>
      </w:r>
      <w:r w:rsidRPr="00D277EE">
        <w:rPr>
          <w:position w:val="1"/>
          <w:lang w:val="fi-FI"/>
        </w:rPr>
        <w:t>l</w:t>
      </w:r>
      <w:r w:rsidRPr="00D277EE">
        <w:rPr>
          <w:spacing w:val="-3"/>
          <w:position w:val="1"/>
          <w:lang w:val="fi-FI"/>
        </w:rPr>
        <w:t>a</w:t>
      </w:r>
      <w:r w:rsidRPr="00D277EE">
        <w:rPr>
          <w:position w:val="1"/>
          <w:lang w:val="fi-FI"/>
        </w:rPr>
        <w:t>h</w:t>
      </w:r>
      <w:r w:rsidRPr="00D277EE">
        <w:rPr>
          <w:spacing w:val="-10"/>
          <w:position w:val="1"/>
          <w:lang w:val="fi-FI"/>
        </w:rPr>
        <w:t xml:space="preserve"> </w:t>
      </w:r>
      <w:r w:rsidRPr="00D277EE">
        <w:rPr>
          <w:spacing w:val="-2"/>
          <w:position w:val="1"/>
          <w:lang w:val="fi-FI"/>
        </w:rPr>
        <w:t>s</w:t>
      </w:r>
      <w:r w:rsidRPr="00D277EE">
        <w:rPr>
          <w:spacing w:val="-6"/>
          <w:position w:val="1"/>
          <w:lang w:val="fi-FI"/>
        </w:rPr>
        <w:t>e</w:t>
      </w:r>
      <w:r w:rsidRPr="00D277EE">
        <w:rPr>
          <w:spacing w:val="-2"/>
          <w:position w:val="1"/>
          <w:lang w:val="fi-FI"/>
        </w:rPr>
        <w:t>b</w:t>
      </w:r>
      <w:r w:rsidRPr="00D277EE">
        <w:rPr>
          <w:spacing w:val="-3"/>
          <w:position w:val="1"/>
          <w:lang w:val="fi-FI"/>
        </w:rPr>
        <w:t>a</w:t>
      </w:r>
      <w:r w:rsidRPr="00D277EE">
        <w:rPr>
          <w:spacing w:val="-5"/>
          <w:position w:val="1"/>
          <w:lang w:val="fi-FI"/>
        </w:rPr>
        <w:t>g</w:t>
      </w:r>
      <w:r w:rsidRPr="00D277EE">
        <w:rPr>
          <w:spacing w:val="-6"/>
          <w:position w:val="1"/>
          <w:lang w:val="fi-FI"/>
        </w:rPr>
        <w:t>a</w:t>
      </w:r>
      <w:r w:rsidRPr="00D277EE">
        <w:rPr>
          <w:position w:val="1"/>
          <w:lang w:val="fi-FI"/>
        </w:rPr>
        <w:t xml:space="preserve">i </w:t>
      </w:r>
      <w:r w:rsidRPr="00D277EE">
        <w:rPr>
          <w:spacing w:val="-2"/>
          <w:position w:val="1"/>
          <w:lang w:val="fi-FI"/>
        </w:rPr>
        <w:t>b</w:t>
      </w:r>
      <w:r w:rsidRPr="00D277EE">
        <w:rPr>
          <w:spacing w:val="-6"/>
          <w:position w:val="1"/>
          <w:lang w:val="fi-FI"/>
        </w:rPr>
        <w:t>er</w:t>
      </w:r>
      <w:r w:rsidRPr="00D277EE">
        <w:rPr>
          <w:spacing w:val="-2"/>
          <w:position w:val="1"/>
          <w:lang w:val="fi-FI"/>
        </w:rPr>
        <w:t>i</w:t>
      </w:r>
      <w:r w:rsidRPr="00D277EE">
        <w:rPr>
          <w:spacing w:val="-5"/>
          <w:position w:val="1"/>
          <w:lang w:val="fi-FI"/>
        </w:rPr>
        <w:t>ku</w:t>
      </w:r>
      <w:r w:rsidRPr="00D277EE">
        <w:rPr>
          <w:position w:val="1"/>
          <w:lang w:val="fi-FI"/>
        </w:rPr>
        <w:t>t:</w:t>
      </w:r>
    </w:p>
    <w:p w14:paraId="1577D8BA" w14:textId="77777777" w:rsidR="00815B0A" w:rsidRPr="00D277EE" w:rsidRDefault="00815B0A" w:rsidP="009D6408">
      <w:pPr>
        <w:pStyle w:val="08paragraf"/>
        <w:rPr>
          <w:position w:val="-3"/>
          <w:lang w:val="fi-FI"/>
        </w:rPr>
      </w:pPr>
      <w:bookmarkStart w:id="3" w:name="_Hlk203653158"/>
      <w:r w:rsidRPr="00D277EE">
        <w:rPr>
          <w:lang w:val="fi-FI"/>
        </w:rPr>
        <w:t>B</w:t>
      </w:r>
      <w:r w:rsidRPr="00D277EE">
        <w:rPr>
          <w:spacing w:val="-5"/>
          <w:lang w:val="fi-FI"/>
        </w:rPr>
        <w:t>N</w:t>
      </w:r>
      <w:r w:rsidRPr="00D277EE">
        <w:rPr>
          <w:lang w:val="fi-FI"/>
        </w:rPr>
        <w:t xml:space="preserve">J </w:t>
      </w:r>
      <w:r w:rsidRPr="00D277EE">
        <w:rPr>
          <w:position w:val="-3"/>
          <w:vertAlign w:val="subscript"/>
          <w:lang w:val="fi-FI"/>
        </w:rPr>
        <w:t>0.05</w:t>
      </w:r>
      <w:r w:rsidRPr="00D277EE">
        <w:rPr>
          <w:spacing w:val="11"/>
          <w:position w:val="-3"/>
          <w:lang w:val="fi-FI"/>
        </w:rPr>
        <w:t xml:space="preserve"> </w:t>
      </w:r>
      <w:r w:rsidRPr="00D277EE">
        <w:rPr>
          <w:lang w:val="fi-FI"/>
        </w:rPr>
        <w:t>=</w:t>
      </w:r>
      <w:r w:rsidRPr="00D277EE">
        <w:rPr>
          <w:spacing w:val="-11"/>
          <w:lang w:val="fi-FI"/>
        </w:rPr>
        <w:t xml:space="preserve"> </w:t>
      </w:r>
      <w:r w:rsidRPr="00D277EE">
        <w:rPr>
          <w:lang w:val="fi-FI"/>
        </w:rPr>
        <w:t xml:space="preserve">q </w:t>
      </w:r>
      <w:r w:rsidRPr="00D277EE">
        <w:rPr>
          <w:spacing w:val="-6"/>
          <w:lang w:val="fi-FI"/>
        </w:rPr>
        <w:t>(</w:t>
      </w:r>
      <w:r w:rsidRPr="00D277EE">
        <w:rPr>
          <w:lang w:val="fi-FI"/>
        </w:rPr>
        <w:t>p;</w:t>
      </w:r>
      <w:r w:rsidRPr="00D277EE">
        <w:rPr>
          <w:spacing w:val="-9"/>
          <w:lang w:val="fi-FI"/>
        </w:rPr>
        <w:t xml:space="preserve"> </w:t>
      </w:r>
      <w:r w:rsidRPr="00D277EE">
        <w:rPr>
          <w:spacing w:val="-2"/>
          <w:lang w:val="fi-FI"/>
        </w:rPr>
        <w:t>db</w:t>
      </w:r>
      <w:r w:rsidRPr="00D277EE">
        <w:rPr>
          <w:spacing w:val="-6"/>
          <w:position w:val="-3"/>
          <w:lang w:val="fi-FI"/>
        </w:rPr>
        <w:t>A</w:t>
      </w:r>
      <w:r w:rsidRPr="00D277EE">
        <w:rPr>
          <w:lang w:val="fi-FI"/>
        </w:rPr>
        <w:t xml:space="preserve">) </w:t>
      </w:r>
      <m:oMath>
        <m:rad>
          <m:radPr>
            <m:degHide m:val="1"/>
            <m:ctrlPr>
              <w:rPr>
                <w:rFonts w:ascii="Cambria Math" w:hAnsi="Cambria Math"/>
                <w:i/>
                <w:position w:val="-3"/>
              </w:rPr>
            </m:ctrlPr>
          </m:radPr>
          <m:deg/>
          <m:e>
            <m:f>
              <m:fPr>
                <m:ctrlPr>
                  <w:rPr>
                    <w:rFonts w:ascii="Cambria Math" w:hAnsi="Cambria Math"/>
                    <w:i/>
                    <w:position w:val="-3"/>
                  </w:rPr>
                </m:ctrlPr>
              </m:fPr>
              <m:num>
                <m:r>
                  <w:rPr>
                    <w:rFonts w:ascii="Cambria Math" w:hAnsi="Cambria Math"/>
                    <w:position w:val="-3"/>
                  </w:rPr>
                  <m:t>KT</m:t>
                </m:r>
                <m:r>
                  <w:rPr>
                    <w:rFonts w:ascii="Cambria Math" w:hAnsi="Cambria Math"/>
                    <w:spacing w:val="-6"/>
                    <w:position w:val="-3"/>
                  </w:rPr>
                  <m:t>A</m:t>
                </m:r>
              </m:num>
              <m:den>
                <m:r>
                  <w:rPr>
                    <w:rFonts w:ascii="Cambria Math" w:hAnsi="Cambria Math"/>
                    <w:position w:val="-3"/>
                  </w:rPr>
                  <m:t>r</m:t>
                </m:r>
              </m:den>
            </m:f>
          </m:e>
        </m:rad>
      </m:oMath>
    </w:p>
    <w:p w14:paraId="31C2128A" w14:textId="77777777" w:rsidR="00815B0A" w:rsidRPr="00D277EE" w:rsidRDefault="00815B0A" w:rsidP="009D6408">
      <w:pPr>
        <w:pStyle w:val="08paragraf"/>
        <w:rPr>
          <w:lang w:val="fi-FI"/>
        </w:rPr>
      </w:pPr>
      <w:r w:rsidRPr="00D277EE">
        <w:rPr>
          <w:spacing w:val="-5"/>
          <w:lang w:val="fi-FI"/>
        </w:rPr>
        <w:t>K</w:t>
      </w:r>
      <w:r w:rsidRPr="00D277EE">
        <w:rPr>
          <w:spacing w:val="-6"/>
          <w:lang w:val="fi-FI"/>
        </w:rPr>
        <w:t>e</w:t>
      </w:r>
      <w:r w:rsidRPr="00D277EE">
        <w:rPr>
          <w:spacing w:val="-2"/>
          <w:lang w:val="fi-FI"/>
        </w:rPr>
        <w:t>t</w:t>
      </w:r>
      <w:r w:rsidRPr="00D277EE">
        <w:rPr>
          <w:spacing w:val="-3"/>
          <w:lang w:val="fi-FI"/>
        </w:rPr>
        <w:t>e</w:t>
      </w:r>
      <w:r w:rsidRPr="00D277EE">
        <w:rPr>
          <w:spacing w:val="-6"/>
          <w:lang w:val="fi-FI"/>
        </w:rPr>
        <w:t>r</w:t>
      </w:r>
      <w:r w:rsidRPr="00D277EE">
        <w:rPr>
          <w:spacing w:val="-3"/>
          <w:lang w:val="fi-FI"/>
        </w:rPr>
        <w:t>a</w:t>
      </w:r>
      <w:r w:rsidRPr="00D277EE">
        <w:rPr>
          <w:spacing w:val="-2"/>
          <w:lang w:val="fi-FI"/>
        </w:rPr>
        <w:t>n</w:t>
      </w:r>
      <w:r w:rsidRPr="00D277EE">
        <w:rPr>
          <w:spacing w:val="-5"/>
          <w:lang w:val="fi-FI"/>
        </w:rPr>
        <w:t>g</w:t>
      </w:r>
      <w:r w:rsidRPr="00D277EE">
        <w:rPr>
          <w:spacing w:val="-6"/>
          <w:lang w:val="fi-FI"/>
        </w:rPr>
        <w:t>a</w:t>
      </w:r>
      <w:r w:rsidRPr="00D277EE">
        <w:rPr>
          <w:lang w:val="fi-FI"/>
        </w:rPr>
        <w:t>n:</w:t>
      </w:r>
    </w:p>
    <w:p w14:paraId="7D4E1018" w14:textId="77777777" w:rsidR="00815B0A" w:rsidRPr="00D277EE" w:rsidRDefault="00815B0A" w:rsidP="009D6408">
      <w:pPr>
        <w:pStyle w:val="08paragraf"/>
        <w:rPr>
          <w:lang w:val="fi-FI"/>
        </w:rPr>
      </w:pPr>
      <w:r w:rsidRPr="00D277EE">
        <w:rPr>
          <w:lang w:val="fi-FI"/>
        </w:rPr>
        <w:t>B</w:t>
      </w:r>
      <w:r w:rsidRPr="00D277EE">
        <w:rPr>
          <w:spacing w:val="-5"/>
          <w:lang w:val="fi-FI"/>
        </w:rPr>
        <w:t>N</w:t>
      </w:r>
      <w:r w:rsidRPr="00D277EE">
        <w:rPr>
          <w:spacing w:val="-2"/>
          <w:lang w:val="fi-FI"/>
        </w:rPr>
        <w:t>J</w:t>
      </w:r>
      <w:r w:rsidRPr="00D277EE">
        <w:rPr>
          <w:position w:val="-3"/>
          <w:lang w:val="fi-FI"/>
        </w:rPr>
        <w:t xml:space="preserve">0.05 </w:t>
      </w:r>
      <w:r w:rsidRPr="00D277EE">
        <w:rPr>
          <w:lang w:val="fi-FI"/>
        </w:rPr>
        <w:t>=</w:t>
      </w:r>
      <w:r w:rsidRPr="00D277EE">
        <w:rPr>
          <w:spacing w:val="-8"/>
          <w:lang w:val="fi-FI"/>
        </w:rPr>
        <w:t xml:space="preserve"> </w:t>
      </w:r>
      <w:r w:rsidRPr="00D277EE">
        <w:rPr>
          <w:lang w:val="fi-FI"/>
        </w:rPr>
        <w:t>B</w:t>
      </w:r>
      <w:r w:rsidRPr="00D277EE">
        <w:rPr>
          <w:spacing w:val="-3"/>
          <w:lang w:val="fi-FI"/>
        </w:rPr>
        <w:t>e</w:t>
      </w:r>
      <w:r w:rsidRPr="00D277EE">
        <w:rPr>
          <w:spacing w:val="-5"/>
          <w:lang w:val="fi-FI"/>
        </w:rPr>
        <w:t>d</w:t>
      </w:r>
      <w:r w:rsidRPr="00D277EE">
        <w:rPr>
          <w:lang w:val="fi-FI"/>
        </w:rPr>
        <w:t>a</w:t>
      </w:r>
      <w:r w:rsidRPr="00D277EE">
        <w:rPr>
          <w:spacing w:val="-8"/>
          <w:lang w:val="fi-FI"/>
        </w:rPr>
        <w:t xml:space="preserve"> </w:t>
      </w:r>
      <w:r w:rsidRPr="00D277EE">
        <w:rPr>
          <w:lang w:val="fi-FI"/>
        </w:rPr>
        <w:t>n</w:t>
      </w:r>
      <w:r w:rsidRPr="00D277EE">
        <w:rPr>
          <w:spacing w:val="-10"/>
          <w:lang w:val="fi-FI"/>
        </w:rPr>
        <w:t>y</w:t>
      </w:r>
      <w:r w:rsidRPr="00D277EE">
        <w:rPr>
          <w:spacing w:val="-3"/>
          <w:lang w:val="fi-FI"/>
        </w:rPr>
        <w:t>a</w:t>
      </w:r>
      <w:r w:rsidRPr="00D277EE">
        <w:rPr>
          <w:spacing w:val="-2"/>
          <w:lang w:val="fi-FI"/>
        </w:rPr>
        <w:t>t</w:t>
      </w:r>
      <w:r w:rsidRPr="00D277EE">
        <w:rPr>
          <w:lang w:val="fi-FI"/>
        </w:rPr>
        <w:t>a</w:t>
      </w:r>
      <w:r w:rsidRPr="00D277EE">
        <w:rPr>
          <w:spacing w:val="-11"/>
          <w:lang w:val="fi-FI"/>
        </w:rPr>
        <w:t xml:space="preserve"> </w:t>
      </w:r>
      <w:r w:rsidRPr="00D277EE">
        <w:rPr>
          <w:spacing w:val="-2"/>
          <w:lang w:val="fi-FI"/>
        </w:rPr>
        <w:t>j</w:t>
      </w:r>
      <w:r w:rsidRPr="00D277EE">
        <w:rPr>
          <w:spacing w:val="-5"/>
          <w:lang w:val="fi-FI"/>
        </w:rPr>
        <w:t>u</w:t>
      </w:r>
      <w:r w:rsidRPr="00D277EE">
        <w:rPr>
          <w:lang w:val="fi-FI"/>
        </w:rPr>
        <w:t>j</w:t>
      </w:r>
      <w:r w:rsidRPr="00D277EE">
        <w:rPr>
          <w:spacing w:val="-2"/>
          <w:lang w:val="fi-FI"/>
        </w:rPr>
        <w:t>u</w:t>
      </w:r>
      <w:r w:rsidRPr="00D277EE">
        <w:rPr>
          <w:lang w:val="fi-FI"/>
        </w:rPr>
        <w:t>r</w:t>
      </w:r>
      <w:r w:rsidRPr="00D277EE">
        <w:rPr>
          <w:spacing w:val="-10"/>
          <w:lang w:val="fi-FI"/>
        </w:rPr>
        <w:t xml:space="preserve"> </w:t>
      </w:r>
      <w:r w:rsidRPr="00D277EE">
        <w:rPr>
          <w:spacing w:val="-2"/>
          <w:lang w:val="fi-FI"/>
        </w:rPr>
        <w:t>p</w:t>
      </w:r>
      <w:r w:rsidRPr="00D277EE">
        <w:rPr>
          <w:spacing w:val="-6"/>
          <w:lang w:val="fi-FI"/>
        </w:rPr>
        <w:t>a</w:t>
      </w:r>
      <w:r w:rsidRPr="00D277EE">
        <w:rPr>
          <w:spacing w:val="-2"/>
          <w:lang w:val="fi-FI"/>
        </w:rPr>
        <w:t>d</w:t>
      </w:r>
      <w:r w:rsidRPr="00D277EE">
        <w:rPr>
          <w:lang w:val="fi-FI"/>
        </w:rPr>
        <w:t>a</w:t>
      </w:r>
      <w:r w:rsidRPr="00D277EE">
        <w:rPr>
          <w:spacing w:val="-8"/>
          <w:lang w:val="fi-FI"/>
        </w:rPr>
        <w:t xml:space="preserve"> </w:t>
      </w:r>
      <w:r w:rsidRPr="00D277EE">
        <w:rPr>
          <w:spacing w:val="-2"/>
          <w:lang w:val="fi-FI"/>
        </w:rPr>
        <w:t>t</w:t>
      </w:r>
      <w:r w:rsidRPr="00D277EE">
        <w:rPr>
          <w:spacing w:val="-6"/>
          <w:lang w:val="fi-FI"/>
        </w:rPr>
        <w:t>a</w:t>
      </w:r>
      <w:r w:rsidRPr="00D277EE">
        <w:rPr>
          <w:spacing w:val="-3"/>
          <w:lang w:val="fi-FI"/>
        </w:rPr>
        <w:t>ra</w:t>
      </w:r>
      <w:r w:rsidRPr="00D277EE">
        <w:rPr>
          <w:lang w:val="fi-FI"/>
        </w:rPr>
        <w:t>f</w:t>
      </w:r>
      <w:r w:rsidRPr="00D277EE">
        <w:rPr>
          <w:spacing w:val="-10"/>
          <w:lang w:val="fi-FI"/>
        </w:rPr>
        <w:t xml:space="preserve"> </w:t>
      </w:r>
      <w:r w:rsidRPr="00D277EE">
        <w:rPr>
          <w:lang w:val="fi-FI"/>
        </w:rPr>
        <w:t>5 %</w:t>
      </w:r>
    </w:p>
    <w:p w14:paraId="36CC725D" w14:textId="77777777" w:rsidR="00815B0A" w:rsidRPr="00D277EE" w:rsidRDefault="00815B0A" w:rsidP="009D6408">
      <w:pPr>
        <w:pStyle w:val="08paragraf"/>
        <w:rPr>
          <w:lang w:val="fi-FI"/>
        </w:rPr>
      </w:pPr>
      <w:r w:rsidRPr="00D277EE">
        <w:rPr>
          <w:lang w:val="fi-FI"/>
        </w:rPr>
        <w:t xml:space="preserve">q         </w:t>
      </w:r>
      <w:r w:rsidRPr="00D277EE">
        <w:rPr>
          <w:spacing w:val="55"/>
          <w:lang w:val="fi-FI"/>
        </w:rPr>
        <w:t xml:space="preserve"> </w:t>
      </w:r>
      <w:r w:rsidRPr="00D277EE">
        <w:rPr>
          <w:lang w:val="fi-FI"/>
        </w:rPr>
        <w:t>=</w:t>
      </w:r>
      <w:r w:rsidRPr="00D277EE">
        <w:rPr>
          <w:spacing w:val="-8"/>
          <w:lang w:val="fi-FI"/>
        </w:rPr>
        <w:t xml:space="preserve"> </w:t>
      </w:r>
      <w:r w:rsidRPr="00D277EE">
        <w:rPr>
          <w:spacing w:val="-5"/>
          <w:lang w:val="fi-FI"/>
        </w:rPr>
        <w:t>D</w:t>
      </w:r>
      <w:r w:rsidRPr="00D277EE">
        <w:rPr>
          <w:lang w:val="fi-FI"/>
        </w:rPr>
        <w:t>i</w:t>
      </w:r>
      <w:r w:rsidRPr="00D277EE">
        <w:rPr>
          <w:spacing w:val="-2"/>
          <w:lang w:val="fi-FI"/>
        </w:rPr>
        <w:t>p</w:t>
      </w:r>
      <w:r w:rsidRPr="00D277EE">
        <w:rPr>
          <w:spacing w:val="-3"/>
          <w:lang w:val="fi-FI"/>
        </w:rPr>
        <w:t>e</w:t>
      </w:r>
      <w:r w:rsidRPr="00D277EE">
        <w:rPr>
          <w:spacing w:val="-6"/>
          <w:lang w:val="fi-FI"/>
        </w:rPr>
        <w:t>r</w:t>
      </w:r>
      <w:r w:rsidRPr="00D277EE">
        <w:rPr>
          <w:spacing w:val="-5"/>
          <w:lang w:val="fi-FI"/>
        </w:rPr>
        <w:t>o</w:t>
      </w:r>
      <w:r w:rsidRPr="00D277EE">
        <w:rPr>
          <w:spacing w:val="-2"/>
          <w:lang w:val="fi-FI"/>
        </w:rPr>
        <w:t>l</w:t>
      </w:r>
      <w:r w:rsidRPr="00D277EE">
        <w:rPr>
          <w:spacing w:val="-6"/>
          <w:lang w:val="fi-FI"/>
        </w:rPr>
        <w:t>e</w:t>
      </w:r>
      <w:r w:rsidRPr="00D277EE">
        <w:rPr>
          <w:lang w:val="fi-FI"/>
        </w:rPr>
        <w:t xml:space="preserve">h </w:t>
      </w:r>
      <w:r w:rsidRPr="00D277EE">
        <w:rPr>
          <w:spacing w:val="-2"/>
          <w:lang w:val="fi-FI"/>
        </w:rPr>
        <w:t>d</w:t>
      </w:r>
      <w:r w:rsidRPr="00D277EE">
        <w:rPr>
          <w:spacing w:val="-6"/>
          <w:lang w:val="fi-FI"/>
        </w:rPr>
        <w:t>ar</w:t>
      </w:r>
      <w:r w:rsidRPr="00D277EE">
        <w:rPr>
          <w:lang w:val="fi-FI"/>
        </w:rPr>
        <w:t xml:space="preserve">i </w:t>
      </w:r>
      <w:r w:rsidRPr="00D277EE">
        <w:rPr>
          <w:spacing w:val="-2"/>
          <w:lang w:val="fi-FI"/>
        </w:rPr>
        <w:t>t</w:t>
      </w:r>
      <w:r w:rsidRPr="00D277EE">
        <w:rPr>
          <w:spacing w:val="-6"/>
          <w:lang w:val="fi-FI"/>
        </w:rPr>
        <w:t>a</w:t>
      </w:r>
      <w:r w:rsidRPr="00D277EE">
        <w:rPr>
          <w:spacing w:val="-2"/>
          <w:lang w:val="fi-FI"/>
        </w:rPr>
        <w:t>b</w:t>
      </w:r>
      <w:r w:rsidRPr="00D277EE">
        <w:rPr>
          <w:spacing w:val="-6"/>
          <w:lang w:val="fi-FI"/>
        </w:rPr>
        <w:t>e</w:t>
      </w:r>
      <w:r w:rsidRPr="00D277EE">
        <w:rPr>
          <w:lang w:val="fi-FI"/>
        </w:rPr>
        <w:t>l</w:t>
      </w:r>
    </w:p>
    <w:p w14:paraId="5C4C272F" w14:textId="77777777" w:rsidR="00815B0A" w:rsidRPr="00D277EE" w:rsidRDefault="00815B0A" w:rsidP="009D6408">
      <w:pPr>
        <w:pStyle w:val="08paragraf"/>
        <w:rPr>
          <w:lang w:val="fi-FI"/>
        </w:rPr>
      </w:pPr>
      <w:r w:rsidRPr="00D277EE">
        <w:rPr>
          <w:lang w:val="fi-FI"/>
        </w:rPr>
        <w:t xml:space="preserve">p         </w:t>
      </w:r>
      <w:r w:rsidRPr="00D277EE">
        <w:rPr>
          <w:spacing w:val="55"/>
          <w:lang w:val="fi-FI"/>
        </w:rPr>
        <w:t xml:space="preserve"> </w:t>
      </w:r>
      <w:r w:rsidRPr="00D277EE">
        <w:rPr>
          <w:lang w:val="fi-FI"/>
        </w:rPr>
        <w:t>=</w:t>
      </w:r>
      <w:r w:rsidRPr="00D277EE">
        <w:rPr>
          <w:spacing w:val="-8"/>
          <w:lang w:val="fi-FI"/>
        </w:rPr>
        <w:t xml:space="preserve"> </w:t>
      </w:r>
      <w:r w:rsidRPr="00D277EE">
        <w:rPr>
          <w:lang w:val="fi-FI"/>
        </w:rPr>
        <w:t>B</w:t>
      </w:r>
      <w:r w:rsidRPr="00D277EE">
        <w:rPr>
          <w:spacing w:val="-3"/>
          <w:lang w:val="fi-FI"/>
        </w:rPr>
        <w:t>a</w:t>
      </w:r>
      <w:r w:rsidRPr="00D277EE">
        <w:rPr>
          <w:lang w:val="fi-FI"/>
        </w:rPr>
        <w:t>n</w:t>
      </w:r>
      <w:r w:rsidRPr="00D277EE">
        <w:rPr>
          <w:spacing w:val="-10"/>
          <w:lang w:val="fi-FI"/>
        </w:rPr>
        <w:t>y</w:t>
      </w:r>
      <w:r w:rsidRPr="00D277EE">
        <w:rPr>
          <w:spacing w:val="-3"/>
          <w:lang w:val="fi-FI"/>
        </w:rPr>
        <w:t>a</w:t>
      </w:r>
      <w:r w:rsidRPr="00D277EE">
        <w:rPr>
          <w:spacing w:val="-5"/>
          <w:lang w:val="fi-FI"/>
        </w:rPr>
        <w:t>k</w:t>
      </w:r>
      <w:r w:rsidRPr="00D277EE">
        <w:rPr>
          <w:lang w:val="fi-FI"/>
        </w:rPr>
        <w:t>n</w:t>
      </w:r>
      <w:r w:rsidRPr="00D277EE">
        <w:rPr>
          <w:spacing w:val="-10"/>
          <w:lang w:val="fi-FI"/>
        </w:rPr>
        <w:t>y</w:t>
      </w:r>
      <w:r w:rsidRPr="00D277EE">
        <w:rPr>
          <w:lang w:val="fi-FI"/>
        </w:rPr>
        <w:t>a</w:t>
      </w:r>
      <w:r w:rsidRPr="00D277EE">
        <w:rPr>
          <w:spacing w:val="-6"/>
          <w:lang w:val="fi-FI"/>
        </w:rPr>
        <w:t xml:space="preserve"> </w:t>
      </w:r>
      <w:r w:rsidRPr="00D277EE">
        <w:rPr>
          <w:spacing w:val="-2"/>
          <w:lang w:val="fi-FI"/>
        </w:rPr>
        <w:t>p</w:t>
      </w:r>
      <w:r w:rsidRPr="00D277EE">
        <w:rPr>
          <w:spacing w:val="-6"/>
          <w:lang w:val="fi-FI"/>
        </w:rPr>
        <w:t>er</w:t>
      </w:r>
      <w:r w:rsidRPr="00D277EE">
        <w:rPr>
          <w:spacing w:val="-2"/>
          <w:lang w:val="fi-FI"/>
        </w:rPr>
        <w:t>l</w:t>
      </w:r>
      <w:r w:rsidRPr="00D277EE">
        <w:rPr>
          <w:spacing w:val="-3"/>
          <w:lang w:val="fi-FI"/>
        </w:rPr>
        <w:t>a</w:t>
      </w:r>
      <w:r w:rsidRPr="00D277EE">
        <w:rPr>
          <w:spacing w:val="-5"/>
          <w:lang w:val="fi-FI"/>
        </w:rPr>
        <w:t>k</w:t>
      </w:r>
      <w:r w:rsidRPr="00D277EE">
        <w:rPr>
          <w:spacing w:val="-2"/>
          <w:lang w:val="fi-FI"/>
        </w:rPr>
        <w:t>u</w:t>
      </w:r>
      <w:r w:rsidRPr="00D277EE">
        <w:rPr>
          <w:spacing w:val="-6"/>
          <w:lang w:val="fi-FI"/>
        </w:rPr>
        <w:t>a</w:t>
      </w:r>
      <w:r w:rsidRPr="00D277EE">
        <w:rPr>
          <w:lang w:val="fi-FI"/>
        </w:rPr>
        <w:t>n</w:t>
      </w:r>
    </w:p>
    <w:p w14:paraId="70882843" w14:textId="77777777" w:rsidR="00815B0A" w:rsidRPr="00D277EE" w:rsidRDefault="00815B0A" w:rsidP="009D6408">
      <w:pPr>
        <w:pStyle w:val="08paragraf"/>
      </w:pPr>
      <w:r w:rsidRPr="00D277EE">
        <w:rPr>
          <w:spacing w:val="-5"/>
        </w:rPr>
        <w:lastRenderedPageBreak/>
        <w:t>d</w:t>
      </w:r>
      <w:r w:rsidRPr="00D277EE">
        <w:rPr>
          <w:spacing w:val="-2"/>
        </w:rPr>
        <w:t>b</w:t>
      </w:r>
      <w:r w:rsidRPr="00D277EE">
        <w:rPr>
          <w:position w:val="-3"/>
        </w:rPr>
        <w:t xml:space="preserve">A       </w:t>
      </w:r>
      <w:r w:rsidRPr="00D277EE">
        <w:t>=</w:t>
      </w:r>
      <w:r w:rsidRPr="00D277EE">
        <w:rPr>
          <w:spacing w:val="-8"/>
        </w:rPr>
        <w:t xml:space="preserve"> </w:t>
      </w:r>
      <w:r w:rsidRPr="00D277EE">
        <w:rPr>
          <w:spacing w:val="-3"/>
        </w:rPr>
        <w:t>D</w:t>
      </w:r>
      <w:r w:rsidRPr="00D277EE">
        <w:rPr>
          <w:spacing w:val="-6"/>
        </w:rPr>
        <w:t>e</w:t>
      </w:r>
      <w:r w:rsidRPr="00D277EE">
        <w:rPr>
          <w:spacing w:val="-3"/>
        </w:rPr>
        <w:t>r</w:t>
      </w:r>
      <w:r w:rsidRPr="00D277EE">
        <w:rPr>
          <w:spacing w:val="-6"/>
        </w:rPr>
        <w:t>a</w:t>
      </w:r>
      <w:r w:rsidRPr="00D277EE">
        <w:rPr>
          <w:spacing w:val="-2"/>
        </w:rPr>
        <w:t>j</w:t>
      </w:r>
      <w:r w:rsidRPr="00D277EE">
        <w:rPr>
          <w:spacing w:val="-6"/>
        </w:rPr>
        <w:t>a</w:t>
      </w:r>
      <w:r w:rsidRPr="00D277EE">
        <w:t xml:space="preserve">t </w:t>
      </w:r>
      <w:r w:rsidRPr="00D277EE">
        <w:rPr>
          <w:spacing w:val="-5"/>
        </w:rPr>
        <w:t>b</w:t>
      </w:r>
      <w:r w:rsidRPr="00D277EE">
        <w:rPr>
          <w:spacing w:val="-3"/>
        </w:rPr>
        <w:t>e</w:t>
      </w:r>
      <w:r w:rsidRPr="00D277EE">
        <w:rPr>
          <w:spacing w:val="-5"/>
        </w:rPr>
        <w:t>b</w:t>
      </w:r>
      <w:r w:rsidRPr="00D277EE">
        <w:rPr>
          <w:spacing w:val="-3"/>
        </w:rPr>
        <w:t>a</w:t>
      </w:r>
      <w:r w:rsidRPr="00D277EE">
        <w:t xml:space="preserve">s </w:t>
      </w:r>
      <w:r w:rsidRPr="00D277EE">
        <w:rPr>
          <w:spacing w:val="-6"/>
        </w:rPr>
        <w:t>a</w:t>
      </w:r>
      <w:r w:rsidRPr="00D277EE">
        <w:rPr>
          <w:spacing w:val="-3"/>
        </w:rPr>
        <w:t>ca</w:t>
      </w:r>
      <w:r w:rsidRPr="00D277EE">
        <w:t>k</w:t>
      </w:r>
    </w:p>
    <w:p w14:paraId="327D8BA6" w14:textId="77777777" w:rsidR="00815B0A" w:rsidRPr="00D277EE" w:rsidRDefault="00815B0A" w:rsidP="009D6408">
      <w:pPr>
        <w:pStyle w:val="08paragraf"/>
      </w:pPr>
      <w:r w:rsidRPr="00D277EE">
        <w:rPr>
          <w:spacing w:val="-5"/>
        </w:rPr>
        <w:t>K</w:t>
      </w:r>
      <w:r w:rsidRPr="00D277EE">
        <w:rPr>
          <w:spacing w:val="-3"/>
        </w:rPr>
        <w:t>T</w:t>
      </w:r>
      <w:r w:rsidRPr="00D277EE">
        <w:rPr>
          <w:position w:val="-3"/>
        </w:rPr>
        <w:t xml:space="preserve">A     </w:t>
      </w:r>
      <w:r w:rsidRPr="00D277EE">
        <w:t>=</w:t>
      </w:r>
      <w:r w:rsidRPr="00D277EE">
        <w:rPr>
          <w:spacing w:val="-8"/>
        </w:rPr>
        <w:t xml:space="preserve"> </w:t>
      </w:r>
      <w:r w:rsidRPr="00D277EE">
        <w:rPr>
          <w:spacing w:val="-5"/>
        </w:rPr>
        <w:t>K</w:t>
      </w:r>
      <w:r w:rsidRPr="00D277EE">
        <w:rPr>
          <w:spacing w:val="-2"/>
        </w:rPr>
        <w:t>u</w:t>
      </w:r>
      <w:r w:rsidRPr="00D277EE">
        <w:rPr>
          <w:spacing w:val="-6"/>
        </w:rPr>
        <w:t>a</w:t>
      </w:r>
      <w:r w:rsidRPr="00D277EE">
        <w:rPr>
          <w:spacing w:val="-2"/>
        </w:rPr>
        <w:t>d</w:t>
      </w:r>
      <w:r w:rsidRPr="00D277EE">
        <w:rPr>
          <w:spacing w:val="-6"/>
        </w:rPr>
        <w:t>r</w:t>
      </w:r>
      <w:r w:rsidRPr="00D277EE">
        <w:rPr>
          <w:spacing w:val="-3"/>
        </w:rPr>
        <w:t>a</w:t>
      </w:r>
      <w:r w:rsidRPr="00D277EE">
        <w:t>t</w:t>
      </w:r>
      <w:r w:rsidRPr="00D277EE">
        <w:rPr>
          <w:spacing w:val="-9"/>
        </w:rPr>
        <w:t xml:space="preserve"> </w:t>
      </w:r>
      <w:r w:rsidRPr="00D277EE">
        <w:rPr>
          <w:spacing w:val="-2"/>
        </w:rPr>
        <w:t>t</w:t>
      </w:r>
      <w:r w:rsidRPr="00D277EE">
        <w:rPr>
          <w:spacing w:val="-6"/>
        </w:rPr>
        <w:t>e</w:t>
      </w:r>
      <w:r w:rsidRPr="00D277EE">
        <w:rPr>
          <w:spacing w:val="-2"/>
        </w:rPr>
        <w:t>n</w:t>
      </w:r>
      <w:r w:rsidRPr="00D277EE">
        <w:rPr>
          <w:spacing w:val="-5"/>
        </w:rPr>
        <w:t>g</w:t>
      </w:r>
      <w:r w:rsidRPr="00D277EE">
        <w:rPr>
          <w:spacing w:val="-6"/>
        </w:rPr>
        <w:t>a</w:t>
      </w:r>
      <w:r w:rsidRPr="00D277EE">
        <w:t xml:space="preserve">h </w:t>
      </w:r>
      <w:r w:rsidRPr="00D277EE">
        <w:rPr>
          <w:spacing w:val="-3"/>
        </w:rPr>
        <w:t>ac</w:t>
      </w:r>
      <w:r w:rsidRPr="00D277EE">
        <w:rPr>
          <w:spacing w:val="-6"/>
        </w:rPr>
        <w:t>a</w:t>
      </w:r>
      <w:r w:rsidRPr="00D277EE">
        <w:t>k</w:t>
      </w:r>
    </w:p>
    <w:p w14:paraId="15633C25" w14:textId="77777777" w:rsidR="00815B0A" w:rsidRPr="00D277EE" w:rsidRDefault="00815B0A" w:rsidP="009D6408">
      <w:pPr>
        <w:pStyle w:val="08paragraf"/>
      </w:pPr>
      <w:r w:rsidRPr="00D277EE">
        <w:t xml:space="preserve">r          </w:t>
      </w:r>
      <w:r w:rsidRPr="00D277EE">
        <w:rPr>
          <w:spacing w:val="35"/>
        </w:rPr>
        <w:t xml:space="preserve"> </w:t>
      </w:r>
      <w:r w:rsidRPr="00D277EE">
        <w:t>=</w:t>
      </w:r>
      <w:r w:rsidRPr="00D277EE">
        <w:rPr>
          <w:spacing w:val="-8"/>
        </w:rPr>
        <w:t xml:space="preserve"> </w:t>
      </w:r>
      <w:r w:rsidRPr="00D277EE">
        <w:rPr>
          <w:spacing w:val="-5"/>
        </w:rPr>
        <w:t>U</w:t>
      </w:r>
      <w:r w:rsidRPr="00D277EE">
        <w:rPr>
          <w:spacing w:val="-2"/>
        </w:rPr>
        <w:t>l</w:t>
      </w:r>
      <w:r w:rsidRPr="00D277EE">
        <w:rPr>
          <w:spacing w:val="-6"/>
        </w:rPr>
        <w:t>a</w:t>
      </w:r>
      <w:r w:rsidRPr="00D277EE">
        <w:rPr>
          <w:spacing w:val="-2"/>
        </w:rPr>
        <w:t>n</w:t>
      </w:r>
      <w:r w:rsidRPr="00D277EE">
        <w:rPr>
          <w:spacing w:val="-5"/>
        </w:rPr>
        <w:t>g</w:t>
      </w:r>
      <w:r w:rsidRPr="00D277EE">
        <w:rPr>
          <w:spacing w:val="-3"/>
        </w:rPr>
        <w:t>a</w:t>
      </w:r>
      <w:r w:rsidRPr="00D277EE">
        <w:t>n</w:t>
      </w:r>
      <w:r>
        <w:t>.</w:t>
      </w:r>
    </w:p>
    <w:bookmarkEnd w:id="3"/>
    <w:p w14:paraId="3ECDD1CD" w14:textId="77777777" w:rsidR="009D6408" w:rsidRDefault="00815B0A" w:rsidP="009D6408">
      <w:pPr>
        <w:pStyle w:val="07csubsubjuduldibawahsubjudul"/>
      </w:pPr>
      <w:r>
        <w:t>HASIL DAN PEMBAHASAN</w:t>
      </w:r>
      <w:r w:rsidR="009D6408">
        <w:t xml:space="preserve"> </w:t>
      </w:r>
    </w:p>
    <w:p w14:paraId="0E6FA9B1" w14:textId="09F95F68" w:rsidR="00815B0A" w:rsidRPr="009D6408" w:rsidRDefault="00815B0A" w:rsidP="009D6408">
      <w:pPr>
        <w:pStyle w:val="07csubsubjuduldibawahsubjudul"/>
      </w:pPr>
      <w:r w:rsidRPr="003B0475">
        <w:rPr>
          <w:bCs/>
        </w:rPr>
        <w:t>Pengaruh Jenis Tanaman Selada</w:t>
      </w:r>
      <w:r w:rsidR="009D6408">
        <w:rPr>
          <w:bCs/>
        </w:rPr>
        <w:t xml:space="preserve"> </w:t>
      </w:r>
      <w:r>
        <w:rPr>
          <w:bCs/>
        </w:rPr>
        <w:t xml:space="preserve">Tinggi tanaman </w:t>
      </w:r>
    </w:p>
    <w:p w14:paraId="6CCD9F39" w14:textId="77777777" w:rsidR="00815B0A" w:rsidRPr="00273600" w:rsidRDefault="00815B0A" w:rsidP="009D6408">
      <w:pPr>
        <w:pStyle w:val="08paragraf"/>
      </w:pPr>
      <w:bookmarkStart w:id="4" w:name="_Toc202780924"/>
      <w:r w:rsidRPr="00273600">
        <w:t>Data pengamatan tinggi beberapa jenis tanaman selada (</w:t>
      </w:r>
      <w:r w:rsidRPr="00273600">
        <w:rPr>
          <w:i/>
          <w:iCs/>
        </w:rPr>
        <w:t>Lactuca sativa</w:t>
      </w:r>
      <w:r w:rsidRPr="00273600">
        <w:t xml:space="preserve">. L) pada umur 14, 28, dan 42 hari setelah tanam (HST) akibat pemberian kombinasi pupuk AB Mix dan POC Nasa dengan </w:t>
      </w:r>
      <w:r>
        <w:t>konsentrasi</w:t>
      </w:r>
      <w:r w:rsidRPr="00273600">
        <w:t xml:space="preserve"> yang berbeda-beda</w:t>
      </w:r>
      <w:r>
        <w:t xml:space="preserve">. </w:t>
      </w:r>
      <w:r w:rsidRPr="00273600">
        <w:t>Hasil uji F analisis sidik ragam</w:t>
      </w:r>
      <w:r>
        <w:t xml:space="preserve"> </w:t>
      </w:r>
      <w:r w:rsidRPr="00273600">
        <w:t xml:space="preserve">menunjukkan bahwa </w:t>
      </w:r>
      <w:r>
        <w:t xml:space="preserve">jenis tanaman selada yang diteliti berpengaruh sangat nyata terhadap tinggi tanaman pada umur 14 dan 42 HST dan berpengaruh nyata pada umur 28 HST. Rata-rata tinggi tanaman selada pada umur 14, 28, dan 42 HST akibat perlakuan jenis tanaman selada dapat dilihat </w:t>
      </w:r>
      <w:r w:rsidRPr="00273600">
        <w:t>pada Tabel 2.</w:t>
      </w:r>
    </w:p>
    <w:p w14:paraId="27624931" w14:textId="77777777" w:rsidR="00815B0A" w:rsidRPr="002B6815" w:rsidRDefault="00815B0A" w:rsidP="00815B0A">
      <w:pPr>
        <w:pStyle w:val="Caption"/>
        <w:ind w:left="851" w:hanging="851"/>
        <w:jc w:val="both"/>
        <w:rPr>
          <w:rFonts w:ascii="Times New Roman" w:hAnsi="Times New Roman" w:cs="Times New Roman"/>
          <w:b/>
          <w:bCs/>
          <w:i w:val="0"/>
          <w:iCs w:val="0"/>
          <w:color w:val="auto"/>
          <w:sz w:val="20"/>
          <w:szCs w:val="20"/>
        </w:rPr>
      </w:pPr>
      <w:r w:rsidRPr="002B6815">
        <w:rPr>
          <w:rFonts w:ascii="Times New Roman" w:hAnsi="Times New Roman" w:cs="Times New Roman"/>
          <w:b/>
          <w:bCs/>
          <w:i w:val="0"/>
          <w:iCs w:val="0"/>
          <w:color w:val="auto"/>
          <w:sz w:val="20"/>
          <w:szCs w:val="20"/>
        </w:rPr>
        <w:t xml:space="preserve">Tabel </w:t>
      </w:r>
      <w:r w:rsidRPr="002B6815">
        <w:rPr>
          <w:rFonts w:ascii="Times New Roman" w:hAnsi="Times New Roman" w:cs="Times New Roman"/>
          <w:b/>
          <w:bCs/>
          <w:i w:val="0"/>
          <w:iCs w:val="0"/>
          <w:color w:val="auto"/>
          <w:sz w:val="20"/>
          <w:szCs w:val="20"/>
        </w:rPr>
        <w:fldChar w:fldCharType="begin"/>
      </w:r>
      <w:r w:rsidRPr="002B6815">
        <w:rPr>
          <w:rFonts w:ascii="Times New Roman" w:hAnsi="Times New Roman" w:cs="Times New Roman"/>
          <w:b/>
          <w:bCs/>
          <w:i w:val="0"/>
          <w:iCs w:val="0"/>
          <w:color w:val="auto"/>
          <w:sz w:val="20"/>
          <w:szCs w:val="20"/>
        </w:rPr>
        <w:instrText xml:space="preserve"> SEQ Tabel \* ARABIC </w:instrText>
      </w:r>
      <w:r w:rsidRPr="002B6815">
        <w:rPr>
          <w:rFonts w:ascii="Times New Roman" w:hAnsi="Times New Roman" w:cs="Times New Roman"/>
          <w:b/>
          <w:bCs/>
          <w:i w:val="0"/>
          <w:iCs w:val="0"/>
          <w:color w:val="auto"/>
          <w:sz w:val="20"/>
          <w:szCs w:val="20"/>
        </w:rPr>
        <w:fldChar w:fldCharType="separate"/>
      </w:r>
      <w:r w:rsidRPr="002B6815">
        <w:rPr>
          <w:rFonts w:ascii="Times New Roman" w:hAnsi="Times New Roman" w:cs="Times New Roman"/>
          <w:b/>
          <w:bCs/>
          <w:i w:val="0"/>
          <w:iCs w:val="0"/>
          <w:noProof/>
          <w:color w:val="auto"/>
          <w:sz w:val="20"/>
          <w:szCs w:val="20"/>
        </w:rPr>
        <w:t>2</w:t>
      </w:r>
      <w:r w:rsidRPr="002B6815">
        <w:rPr>
          <w:rFonts w:ascii="Times New Roman" w:hAnsi="Times New Roman" w:cs="Times New Roman"/>
          <w:b/>
          <w:bCs/>
          <w:i w:val="0"/>
          <w:iCs w:val="0"/>
          <w:color w:val="auto"/>
          <w:sz w:val="20"/>
          <w:szCs w:val="20"/>
        </w:rPr>
        <w:fldChar w:fldCharType="end"/>
      </w:r>
      <w:r w:rsidRPr="002B6815">
        <w:rPr>
          <w:rFonts w:ascii="Times New Roman" w:hAnsi="Times New Roman" w:cs="Times New Roman"/>
          <w:b/>
          <w:bCs/>
          <w:i w:val="0"/>
          <w:iCs w:val="0"/>
          <w:color w:val="auto"/>
          <w:sz w:val="20"/>
          <w:szCs w:val="20"/>
        </w:rPr>
        <w:t>.</w:t>
      </w:r>
      <w:r w:rsidRPr="002B6815">
        <w:rPr>
          <w:rFonts w:ascii="Times New Roman" w:hAnsi="Times New Roman" w:cs="Times New Roman"/>
          <w:b/>
          <w:bCs/>
          <w:i w:val="0"/>
          <w:iCs w:val="0"/>
          <w:color w:val="auto"/>
          <w:sz w:val="20"/>
          <w:szCs w:val="20"/>
        </w:rPr>
        <w:tab/>
        <w:t>Rata-rata tinggi beberapa jenis tanaman selada pada umur 14, 28 dan 42 hari setelah tanam (HST) akibat pemberian kombinasi pupuk AB Mix dan POC Nasa dengan konsentrasi yang berbeda-beda</w:t>
      </w:r>
      <w:bookmarkEnd w:id="4"/>
      <w:r w:rsidRPr="002B6815">
        <w:rPr>
          <w:rFonts w:ascii="Times New Roman" w:hAnsi="Times New Roman" w:cs="Times New Roman"/>
          <w:b/>
          <w:bCs/>
          <w:i w:val="0"/>
          <w:iCs w:val="0"/>
          <w:color w:val="auto"/>
          <w:sz w:val="20"/>
          <w:szCs w:val="20"/>
        </w:rPr>
        <w:t>.</w:t>
      </w:r>
    </w:p>
    <w:tbl>
      <w:tblPr>
        <w:tblStyle w:val="TableGrid"/>
        <w:tblpPr w:leftFromText="180" w:rightFromText="180" w:vertAnchor="text" w:horzAnchor="page" w:tblpX="2998" w:tblpY="63"/>
        <w:tblW w:w="4536"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720" w:firstRow="1" w:lastRow="0" w:firstColumn="0" w:lastColumn="1" w:noHBand="1" w:noVBand="1"/>
      </w:tblPr>
      <w:tblGrid>
        <w:gridCol w:w="1696"/>
        <w:gridCol w:w="851"/>
        <w:gridCol w:w="850"/>
        <w:gridCol w:w="1139"/>
      </w:tblGrid>
      <w:tr w:rsidR="00815B0A" w:rsidRPr="00AC5D06" w14:paraId="2E548FE8" w14:textId="77777777" w:rsidTr="00815B0A">
        <w:tc>
          <w:tcPr>
            <w:tcW w:w="1696" w:type="dxa"/>
            <w:tcBorders>
              <w:top w:val="single" w:sz="4" w:space="0" w:color="auto"/>
              <w:bottom w:val="nil"/>
            </w:tcBorders>
          </w:tcPr>
          <w:p w14:paraId="727F58DA" w14:textId="77777777" w:rsidR="00815B0A" w:rsidRDefault="00815B0A" w:rsidP="00815B0A">
            <w:pPr>
              <w:jc w:val="center"/>
              <w:rPr>
                <w:sz w:val="18"/>
                <w:szCs w:val="18"/>
              </w:rPr>
            </w:pPr>
          </w:p>
          <w:p w14:paraId="1A8092FE" w14:textId="77777777" w:rsidR="00815B0A" w:rsidRPr="00AC5D06" w:rsidRDefault="00815B0A" w:rsidP="00815B0A">
            <w:pPr>
              <w:ind w:firstLine="0"/>
              <w:jc w:val="center"/>
              <w:rPr>
                <w:sz w:val="18"/>
                <w:szCs w:val="18"/>
              </w:rPr>
            </w:pPr>
            <w:r w:rsidRPr="00AC5D06">
              <w:rPr>
                <w:sz w:val="18"/>
                <w:szCs w:val="18"/>
              </w:rPr>
              <w:t>Perlakuan</w:t>
            </w:r>
          </w:p>
        </w:tc>
        <w:tc>
          <w:tcPr>
            <w:tcW w:w="2840" w:type="dxa"/>
            <w:gridSpan w:val="3"/>
            <w:tcBorders>
              <w:top w:val="single" w:sz="4" w:space="0" w:color="auto"/>
              <w:bottom w:val="nil"/>
            </w:tcBorders>
          </w:tcPr>
          <w:p w14:paraId="5193CE0C" w14:textId="77777777" w:rsidR="00815B0A" w:rsidRPr="00AC5D06" w:rsidRDefault="00815B0A" w:rsidP="00815B0A">
            <w:pPr>
              <w:ind w:firstLine="0"/>
              <w:jc w:val="center"/>
              <w:rPr>
                <w:sz w:val="18"/>
                <w:szCs w:val="18"/>
              </w:rPr>
            </w:pPr>
            <w:r w:rsidRPr="00AC5D06">
              <w:rPr>
                <w:sz w:val="18"/>
                <w:szCs w:val="18"/>
              </w:rPr>
              <w:t>Tinggi Tanaman (cm)</w:t>
            </w:r>
          </w:p>
        </w:tc>
      </w:tr>
      <w:tr w:rsidR="00815B0A" w:rsidRPr="00AC5D06" w14:paraId="0B81209E" w14:textId="77777777" w:rsidTr="00815B0A">
        <w:tc>
          <w:tcPr>
            <w:tcW w:w="1696" w:type="dxa"/>
            <w:tcBorders>
              <w:top w:val="nil"/>
              <w:bottom w:val="single" w:sz="4" w:space="0" w:color="auto"/>
            </w:tcBorders>
          </w:tcPr>
          <w:p w14:paraId="7D21802F" w14:textId="77777777" w:rsidR="00815B0A" w:rsidRPr="00AC5D06" w:rsidRDefault="00815B0A" w:rsidP="00815B0A">
            <w:pPr>
              <w:rPr>
                <w:sz w:val="18"/>
                <w:szCs w:val="18"/>
              </w:rPr>
            </w:pPr>
          </w:p>
        </w:tc>
        <w:tc>
          <w:tcPr>
            <w:tcW w:w="851" w:type="dxa"/>
            <w:tcBorders>
              <w:top w:val="nil"/>
              <w:bottom w:val="single" w:sz="4" w:space="0" w:color="auto"/>
            </w:tcBorders>
          </w:tcPr>
          <w:p w14:paraId="093F812A" w14:textId="77777777" w:rsidR="00815B0A" w:rsidRPr="00AC5D06" w:rsidRDefault="00815B0A" w:rsidP="00815B0A">
            <w:pPr>
              <w:ind w:firstLine="0"/>
              <w:jc w:val="center"/>
              <w:rPr>
                <w:sz w:val="18"/>
                <w:szCs w:val="18"/>
              </w:rPr>
            </w:pPr>
            <w:r w:rsidRPr="00AC5D06">
              <w:rPr>
                <w:sz w:val="18"/>
                <w:szCs w:val="18"/>
              </w:rPr>
              <w:t>14H</w:t>
            </w:r>
            <w:r>
              <w:rPr>
                <w:sz w:val="18"/>
                <w:szCs w:val="18"/>
              </w:rPr>
              <w:t>S</w:t>
            </w:r>
            <w:r w:rsidRPr="00AC5D06">
              <w:rPr>
                <w:sz w:val="18"/>
                <w:szCs w:val="18"/>
              </w:rPr>
              <w:t>T</w:t>
            </w:r>
          </w:p>
        </w:tc>
        <w:tc>
          <w:tcPr>
            <w:tcW w:w="850" w:type="dxa"/>
            <w:tcBorders>
              <w:top w:val="nil"/>
              <w:bottom w:val="single" w:sz="4" w:space="0" w:color="auto"/>
            </w:tcBorders>
          </w:tcPr>
          <w:p w14:paraId="644AE5EC" w14:textId="77777777" w:rsidR="00815B0A" w:rsidRPr="00AC5D06" w:rsidRDefault="00815B0A" w:rsidP="00815B0A">
            <w:pPr>
              <w:ind w:firstLine="0"/>
              <w:jc w:val="center"/>
              <w:rPr>
                <w:sz w:val="18"/>
                <w:szCs w:val="18"/>
              </w:rPr>
            </w:pPr>
            <w:r w:rsidRPr="00AC5D06">
              <w:rPr>
                <w:sz w:val="18"/>
                <w:szCs w:val="18"/>
              </w:rPr>
              <w:t>28 HST</w:t>
            </w:r>
          </w:p>
        </w:tc>
        <w:tc>
          <w:tcPr>
            <w:tcW w:w="1139" w:type="dxa"/>
            <w:tcBorders>
              <w:top w:val="nil"/>
              <w:bottom w:val="single" w:sz="4" w:space="0" w:color="auto"/>
            </w:tcBorders>
          </w:tcPr>
          <w:p w14:paraId="28637B62" w14:textId="77777777" w:rsidR="00815B0A" w:rsidRPr="00AC5D06" w:rsidRDefault="00815B0A" w:rsidP="00815B0A">
            <w:pPr>
              <w:ind w:firstLine="0"/>
              <w:jc w:val="center"/>
              <w:rPr>
                <w:sz w:val="18"/>
                <w:szCs w:val="18"/>
              </w:rPr>
            </w:pPr>
            <w:r w:rsidRPr="00AC5D06">
              <w:rPr>
                <w:sz w:val="18"/>
                <w:szCs w:val="18"/>
              </w:rPr>
              <w:t>42 HST</w:t>
            </w:r>
          </w:p>
        </w:tc>
      </w:tr>
      <w:tr w:rsidR="00815B0A" w:rsidRPr="00AC5D06" w14:paraId="767D7F42" w14:textId="77777777" w:rsidTr="00815B0A">
        <w:tc>
          <w:tcPr>
            <w:tcW w:w="1696" w:type="dxa"/>
            <w:tcBorders>
              <w:top w:val="single" w:sz="4" w:space="0" w:color="auto"/>
            </w:tcBorders>
          </w:tcPr>
          <w:p w14:paraId="73CD01D8" w14:textId="77777777" w:rsidR="00815B0A" w:rsidRPr="00AC5D06" w:rsidRDefault="00815B0A" w:rsidP="00815B0A">
            <w:pPr>
              <w:ind w:firstLine="0"/>
              <w:rPr>
                <w:sz w:val="18"/>
                <w:szCs w:val="18"/>
              </w:rPr>
            </w:pPr>
            <w:r w:rsidRPr="00AC5D06">
              <w:rPr>
                <w:sz w:val="18"/>
                <w:szCs w:val="18"/>
              </w:rPr>
              <w:t>J</w:t>
            </w:r>
            <w:r w:rsidRPr="00AC5D06">
              <w:rPr>
                <w:sz w:val="18"/>
                <w:szCs w:val="18"/>
                <w:vertAlign w:val="subscript"/>
              </w:rPr>
              <w:t xml:space="preserve">1 </w:t>
            </w:r>
            <w:r w:rsidRPr="00AC5D06">
              <w:rPr>
                <w:sz w:val="18"/>
                <w:szCs w:val="18"/>
              </w:rPr>
              <w:t>= selada romaine</w:t>
            </w:r>
          </w:p>
        </w:tc>
        <w:tc>
          <w:tcPr>
            <w:tcW w:w="851" w:type="dxa"/>
            <w:tcBorders>
              <w:top w:val="single" w:sz="4" w:space="0" w:color="auto"/>
            </w:tcBorders>
          </w:tcPr>
          <w:p w14:paraId="1ACCC15E" w14:textId="77777777" w:rsidR="00815B0A" w:rsidRPr="00AC5D06" w:rsidRDefault="00815B0A" w:rsidP="00815B0A">
            <w:pPr>
              <w:ind w:firstLine="0"/>
              <w:jc w:val="center"/>
              <w:rPr>
                <w:sz w:val="18"/>
                <w:szCs w:val="18"/>
              </w:rPr>
            </w:pPr>
            <w:r w:rsidRPr="00AC5D06">
              <w:rPr>
                <w:sz w:val="18"/>
                <w:szCs w:val="18"/>
              </w:rPr>
              <w:t>7.61 b</w:t>
            </w:r>
          </w:p>
        </w:tc>
        <w:tc>
          <w:tcPr>
            <w:tcW w:w="850" w:type="dxa"/>
            <w:tcBorders>
              <w:top w:val="single" w:sz="4" w:space="0" w:color="auto"/>
            </w:tcBorders>
          </w:tcPr>
          <w:p w14:paraId="3C22FD67" w14:textId="77777777" w:rsidR="00815B0A" w:rsidRPr="00AC5D06" w:rsidRDefault="00815B0A" w:rsidP="00815B0A">
            <w:pPr>
              <w:ind w:firstLine="0"/>
              <w:jc w:val="center"/>
              <w:rPr>
                <w:sz w:val="18"/>
                <w:szCs w:val="18"/>
              </w:rPr>
            </w:pPr>
            <w:r w:rsidRPr="00AC5D06">
              <w:rPr>
                <w:sz w:val="18"/>
                <w:szCs w:val="18"/>
              </w:rPr>
              <w:t>13.56 ab</w:t>
            </w:r>
          </w:p>
        </w:tc>
        <w:tc>
          <w:tcPr>
            <w:tcW w:w="1139" w:type="dxa"/>
            <w:tcBorders>
              <w:top w:val="single" w:sz="4" w:space="0" w:color="auto"/>
            </w:tcBorders>
          </w:tcPr>
          <w:p w14:paraId="2560327C" w14:textId="77777777" w:rsidR="00815B0A" w:rsidRPr="00AC5D06" w:rsidRDefault="00815B0A" w:rsidP="00815B0A">
            <w:pPr>
              <w:ind w:firstLine="0"/>
              <w:jc w:val="center"/>
              <w:rPr>
                <w:sz w:val="18"/>
                <w:szCs w:val="18"/>
              </w:rPr>
            </w:pPr>
            <w:r w:rsidRPr="00AC5D06">
              <w:rPr>
                <w:sz w:val="18"/>
                <w:szCs w:val="18"/>
              </w:rPr>
              <w:t>27.22 ab</w:t>
            </w:r>
          </w:p>
        </w:tc>
      </w:tr>
      <w:tr w:rsidR="00815B0A" w:rsidRPr="00AC5D06" w14:paraId="2095D128" w14:textId="77777777" w:rsidTr="00815B0A">
        <w:tc>
          <w:tcPr>
            <w:tcW w:w="1696" w:type="dxa"/>
          </w:tcPr>
          <w:p w14:paraId="4787FA5E" w14:textId="77777777" w:rsidR="00815B0A" w:rsidRPr="00AC5D06" w:rsidRDefault="00815B0A" w:rsidP="00815B0A">
            <w:pPr>
              <w:ind w:firstLine="0"/>
              <w:rPr>
                <w:sz w:val="18"/>
                <w:szCs w:val="18"/>
              </w:rPr>
            </w:pPr>
          </w:p>
        </w:tc>
        <w:tc>
          <w:tcPr>
            <w:tcW w:w="851" w:type="dxa"/>
          </w:tcPr>
          <w:p w14:paraId="469CB77F" w14:textId="77777777" w:rsidR="00815B0A" w:rsidRPr="00AC5D06" w:rsidRDefault="00815B0A" w:rsidP="00815B0A">
            <w:pPr>
              <w:ind w:firstLine="0"/>
              <w:jc w:val="center"/>
              <w:rPr>
                <w:sz w:val="18"/>
                <w:szCs w:val="18"/>
              </w:rPr>
            </w:pPr>
          </w:p>
        </w:tc>
        <w:tc>
          <w:tcPr>
            <w:tcW w:w="850" w:type="dxa"/>
          </w:tcPr>
          <w:p w14:paraId="05386AB1" w14:textId="77777777" w:rsidR="00815B0A" w:rsidRPr="00AC5D06" w:rsidRDefault="00815B0A" w:rsidP="00815B0A">
            <w:pPr>
              <w:ind w:firstLine="0"/>
              <w:jc w:val="center"/>
              <w:rPr>
                <w:sz w:val="18"/>
                <w:szCs w:val="18"/>
              </w:rPr>
            </w:pPr>
          </w:p>
        </w:tc>
        <w:tc>
          <w:tcPr>
            <w:tcW w:w="1139" w:type="dxa"/>
          </w:tcPr>
          <w:p w14:paraId="6061BCD3" w14:textId="77777777" w:rsidR="00815B0A" w:rsidRPr="00AC5D06" w:rsidRDefault="00815B0A" w:rsidP="00815B0A">
            <w:pPr>
              <w:ind w:firstLine="0"/>
              <w:jc w:val="center"/>
              <w:rPr>
                <w:sz w:val="18"/>
                <w:szCs w:val="18"/>
              </w:rPr>
            </w:pPr>
          </w:p>
        </w:tc>
      </w:tr>
      <w:tr w:rsidR="00815B0A" w:rsidRPr="00AC5D06" w14:paraId="5B7590D7" w14:textId="77777777" w:rsidTr="00815B0A">
        <w:tc>
          <w:tcPr>
            <w:tcW w:w="1696" w:type="dxa"/>
          </w:tcPr>
          <w:p w14:paraId="2E85B197" w14:textId="77777777" w:rsidR="00815B0A" w:rsidRPr="00AC5D06" w:rsidRDefault="00815B0A" w:rsidP="00815B0A">
            <w:pPr>
              <w:ind w:firstLine="0"/>
              <w:rPr>
                <w:sz w:val="18"/>
                <w:szCs w:val="18"/>
                <w:vertAlign w:val="subscript"/>
              </w:rPr>
            </w:pPr>
            <w:r w:rsidRPr="00AC5D06">
              <w:rPr>
                <w:sz w:val="18"/>
                <w:szCs w:val="18"/>
              </w:rPr>
              <w:t>J</w:t>
            </w:r>
            <w:r w:rsidRPr="00AC5D06">
              <w:rPr>
                <w:sz w:val="18"/>
                <w:szCs w:val="18"/>
                <w:vertAlign w:val="subscript"/>
              </w:rPr>
              <w:t xml:space="preserve">2 </w:t>
            </w:r>
            <w:r w:rsidRPr="00AC5D06">
              <w:rPr>
                <w:sz w:val="18"/>
                <w:szCs w:val="18"/>
              </w:rPr>
              <w:t xml:space="preserve">= selada merah </w:t>
            </w:r>
          </w:p>
        </w:tc>
        <w:tc>
          <w:tcPr>
            <w:tcW w:w="851" w:type="dxa"/>
          </w:tcPr>
          <w:p w14:paraId="59FAC153" w14:textId="77777777" w:rsidR="00815B0A" w:rsidRPr="00AC5D06" w:rsidRDefault="00815B0A" w:rsidP="00815B0A">
            <w:pPr>
              <w:ind w:firstLine="0"/>
              <w:jc w:val="center"/>
              <w:rPr>
                <w:sz w:val="18"/>
                <w:szCs w:val="18"/>
              </w:rPr>
            </w:pPr>
            <w:r w:rsidRPr="00AC5D06">
              <w:rPr>
                <w:sz w:val="18"/>
                <w:szCs w:val="18"/>
              </w:rPr>
              <w:t>3.83 a</w:t>
            </w:r>
          </w:p>
        </w:tc>
        <w:tc>
          <w:tcPr>
            <w:tcW w:w="850" w:type="dxa"/>
          </w:tcPr>
          <w:p w14:paraId="03D77455" w14:textId="77777777" w:rsidR="00815B0A" w:rsidRPr="00AC5D06" w:rsidRDefault="00815B0A" w:rsidP="00815B0A">
            <w:pPr>
              <w:ind w:firstLine="0"/>
              <w:jc w:val="center"/>
              <w:rPr>
                <w:sz w:val="18"/>
                <w:szCs w:val="18"/>
              </w:rPr>
            </w:pPr>
            <w:r w:rsidRPr="00AC5D06">
              <w:rPr>
                <w:sz w:val="18"/>
                <w:szCs w:val="18"/>
              </w:rPr>
              <w:t>10.33 a</w:t>
            </w:r>
          </w:p>
        </w:tc>
        <w:tc>
          <w:tcPr>
            <w:tcW w:w="1139" w:type="dxa"/>
          </w:tcPr>
          <w:p w14:paraId="7B9698EC" w14:textId="77777777" w:rsidR="00815B0A" w:rsidRPr="00AC5D06" w:rsidRDefault="00815B0A" w:rsidP="00815B0A">
            <w:pPr>
              <w:ind w:firstLine="0"/>
              <w:jc w:val="center"/>
              <w:rPr>
                <w:sz w:val="18"/>
                <w:szCs w:val="18"/>
              </w:rPr>
            </w:pPr>
            <w:r w:rsidRPr="00AC5D06">
              <w:rPr>
                <w:sz w:val="18"/>
                <w:szCs w:val="18"/>
              </w:rPr>
              <w:t>20.17 a</w:t>
            </w:r>
          </w:p>
        </w:tc>
      </w:tr>
      <w:tr w:rsidR="00815B0A" w:rsidRPr="00AC5D06" w14:paraId="07EB15ED" w14:textId="77777777" w:rsidTr="00815B0A">
        <w:tc>
          <w:tcPr>
            <w:tcW w:w="1696" w:type="dxa"/>
          </w:tcPr>
          <w:p w14:paraId="484272BA" w14:textId="77777777" w:rsidR="00815B0A" w:rsidRPr="00AC5D06" w:rsidRDefault="00815B0A" w:rsidP="00815B0A">
            <w:pPr>
              <w:ind w:firstLine="0"/>
              <w:rPr>
                <w:sz w:val="18"/>
                <w:szCs w:val="18"/>
                <w:vertAlign w:val="subscript"/>
              </w:rPr>
            </w:pPr>
            <w:r w:rsidRPr="00AC5D06">
              <w:rPr>
                <w:sz w:val="18"/>
                <w:szCs w:val="18"/>
              </w:rPr>
              <w:t>J</w:t>
            </w:r>
            <w:r w:rsidRPr="00AC5D06">
              <w:rPr>
                <w:sz w:val="18"/>
                <w:szCs w:val="18"/>
                <w:vertAlign w:val="subscript"/>
              </w:rPr>
              <w:t xml:space="preserve">3 </w:t>
            </w:r>
            <w:r w:rsidRPr="00AC5D06">
              <w:rPr>
                <w:sz w:val="18"/>
                <w:szCs w:val="18"/>
              </w:rPr>
              <w:t>= selada hijau</w:t>
            </w:r>
          </w:p>
        </w:tc>
        <w:tc>
          <w:tcPr>
            <w:tcW w:w="851" w:type="dxa"/>
          </w:tcPr>
          <w:p w14:paraId="3838359E" w14:textId="77777777" w:rsidR="00815B0A" w:rsidRPr="00AC5D06" w:rsidRDefault="00815B0A" w:rsidP="00815B0A">
            <w:pPr>
              <w:ind w:firstLine="0"/>
              <w:jc w:val="center"/>
              <w:rPr>
                <w:sz w:val="18"/>
                <w:szCs w:val="18"/>
              </w:rPr>
            </w:pPr>
            <w:r w:rsidRPr="00AC5D06">
              <w:rPr>
                <w:sz w:val="18"/>
                <w:szCs w:val="18"/>
              </w:rPr>
              <w:t>6.89 b</w:t>
            </w:r>
          </w:p>
        </w:tc>
        <w:tc>
          <w:tcPr>
            <w:tcW w:w="850" w:type="dxa"/>
          </w:tcPr>
          <w:p w14:paraId="5F6DC563" w14:textId="77777777" w:rsidR="00815B0A" w:rsidRPr="00AC5D06" w:rsidRDefault="00815B0A" w:rsidP="00815B0A">
            <w:pPr>
              <w:ind w:firstLine="0"/>
              <w:jc w:val="center"/>
              <w:rPr>
                <w:sz w:val="18"/>
                <w:szCs w:val="18"/>
              </w:rPr>
            </w:pPr>
            <w:r w:rsidRPr="00AC5D06">
              <w:rPr>
                <w:sz w:val="18"/>
                <w:szCs w:val="18"/>
              </w:rPr>
              <w:t>16.94 b</w:t>
            </w:r>
          </w:p>
        </w:tc>
        <w:tc>
          <w:tcPr>
            <w:tcW w:w="1139" w:type="dxa"/>
          </w:tcPr>
          <w:p w14:paraId="113A62C0" w14:textId="77777777" w:rsidR="00815B0A" w:rsidRPr="00AC5D06" w:rsidRDefault="00815B0A" w:rsidP="00815B0A">
            <w:pPr>
              <w:ind w:firstLine="0"/>
              <w:jc w:val="center"/>
              <w:rPr>
                <w:sz w:val="18"/>
                <w:szCs w:val="18"/>
              </w:rPr>
            </w:pPr>
            <w:r w:rsidRPr="00AC5D06">
              <w:rPr>
                <w:sz w:val="18"/>
                <w:szCs w:val="18"/>
              </w:rPr>
              <w:t>33.22 b</w:t>
            </w:r>
          </w:p>
        </w:tc>
      </w:tr>
      <w:tr w:rsidR="00815B0A" w:rsidRPr="00AC5D06" w14:paraId="4DE8C255" w14:textId="77777777" w:rsidTr="00815B0A">
        <w:tc>
          <w:tcPr>
            <w:tcW w:w="1696" w:type="dxa"/>
          </w:tcPr>
          <w:p w14:paraId="60B4E516" w14:textId="77777777" w:rsidR="00815B0A" w:rsidRPr="00AC5D06" w:rsidRDefault="00815B0A" w:rsidP="00815B0A">
            <w:pPr>
              <w:ind w:firstLine="0"/>
              <w:rPr>
                <w:sz w:val="18"/>
                <w:szCs w:val="18"/>
              </w:rPr>
            </w:pPr>
            <w:r w:rsidRPr="00AC5D06">
              <w:rPr>
                <w:sz w:val="18"/>
                <w:szCs w:val="18"/>
              </w:rPr>
              <w:t>BNJ</w:t>
            </w:r>
            <w:r w:rsidRPr="00AC5D06">
              <w:rPr>
                <w:rFonts w:eastAsia="Times New Roman"/>
                <w:spacing w:val="-4"/>
                <w:position w:val="-3"/>
                <w:sz w:val="18"/>
                <w:szCs w:val="18"/>
                <w:vertAlign w:val="subscript"/>
                <w:lang w:val="fi-FI"/>
              </w:rPr>
              <w:t>0.0</w:t>
            </w:r>
            <w:r w:rsidRPr="00AC5D06">
              <w:rPr>
                <w:rFonts w:eastAsia="Times New Roman"/>
                <w:position w:val="-3"/>
                <w:sz w:val="18"/>
                <w:szCs w:val="18"/>
                <w:vertAlign w:val="subscript"/>
                <w:lang w:val="fi-FI"/>
              </w:rPr>
              <w:t>5</w:t>
            </w:r>
          </w:p>
        </w:tc>
        <w:tc>
          <w:tcPr>
            <w:tcW w:w="851" w:type="dxa"/>
          </w:tcPr>
          <w:p w14:paraId="16C55B7B" w14:textId="77777777" w:rsidR="00815B0A" w:rsidRPr="00AC5D06" w:rsidRDefault="00815B0A" w:rsidP="00815B0A">
            <w:pPr>
              <w:ind w:firstLine="0"/>
              <w:jc w:val="center"/>
              <w:rPr>
                <w:sz w:val="18"/>
                <w:szCs w:val="18"/>
              </w:rPr>
            </w:pPr>
            <w:r w:rsidRPr="00AC5D06">
              <w:rPr>
                <w:sz w:val="18"/>
                <w:szCs w:val="18"/>
              </w:rPr>
              <w:t>2.17</w:t>
            </w:r>
          </w:p>
        </w:tc>
        <w:tc>
          <w:tcPr>
            <w:tcW w:w="850" w:type="dxa"/>
          </w:tcPr>
          <w:p w14:paraId="2C533309" w14:textId="77777777" w:rsidR="00815B0A" w:rsidRPr="00AC5D06" w:rsidRDefault="00815B0A" w:rsidP="00815B0A">
            <w:pPr>
              <w:ind w:firstLine="0"/>
              <w:jc w:val="center"/>
              <w:rPr>
                <w:sz w:val="18"/>
                <w:szCs w:val="18"/>
              </w:rPr>
            </w:pPr>
            <w:r w:rsidRPr="00AC5D06">
              <w:rPr>
                <w:sz w:val="18"/>
                <w:szCs w:val="18"/>
              </w:rPr>
              <w:t>4.21</w:t>
            </w:r>
          </w:p>
        </w:tc>
        <w:tc>
          <w:tcPr>
            <w:tcW w:w="1139" w:type="dxa"/>
          </w:tcPr>
          <w:p w14:paraId="0ED9A056" w14:textId="77777777" w:rsidR="00815B0A" w:rsidRPr="00AC5D06" w:rsidRDefault="00815B0A" w:rsidP="00815B0A">
            <w:pPr>
              <w:ind w:firstLine="0"/>
              <w:jc w:val="center"/>
              <w:rPr>
                <w:sz w:val="18"/>
                <w:szCs w:val="18"/>
              </w:rPr>
            </w:pPr>
            <w:r w:rsidRPr="00AC5D06">
              <w:rPr>
                <w:sz w:val="18"/>
                <w:szCs w:val="18"/>
              </w:rPr>
              <w:t>7.51</w:t>
            </w:r>
          </w:p>
        </w:tc>
      </w:tr>
    </w:tbl>
    <w:p w14:paraId="3CE9A576" w14:textId="77777777" w:rsidR="00815B0A" w:rsidRDefault="00815B0A" w:rsidP="00815B0A">
      <w:pPr>
        <w:spacing w:line="360" w:lineRule="auto"/>
        <w:ind w:firstLine="0"/>
        <w:rPr>
          <w:sz w:val="22"/>
          <w:szCs w:val="22"/>
        </w:rPr>
      </w:pPr>
    </w:p>
    <w:p w14:paraId="13A4D1C2" w14:textId="77777777" w:rsidR="00815B0A" w:rsidRDefault="00815B0A" w:rsidP="00815B0A">
      <w:pPr>
        <w:spacing w:line="360" w:lineRule="auto"/>
        <w:ind w:firstLine="567"/>
        <w:rPr>
          <w:sz w:val="22"/>
          <w:szCs w:val="22"/>
        </w:rPr>
      </w:pPr>
    </w:p>
    <w:p w14:paraId="395369A7" w14:textId="77777777" w:rsidR="00815B0A" w:rsidRDefault="00815B0A" w:rsidP="00815B0A">
      <w:pPr>
        <w:spacing w:line="360" w:lineRule="auto"/>
        <w:ind w:firstLine="567"/>
        <w:rPr>
          <w:sz w:val="22"/>
          <w:szCs w:val="22"/>
        </w:rPr>
      </w:pPr>
    </w:p>
    <w:p w14:paraId="064A50B6" w14:textId="77777777" w:rsidR="00815B0A" w:rsidRDefault="00815B0A" w:rsidP="00815B0A">
      <w:pPr>
        <w:spacing w:line="360" w:lineRule="auto"/>
        <w:ind w:firstLine="567"/>
        <w:rPr>
          <w:sz w:val="22"/>
          <w:szCs w:val="22"/>
        </w:rPr>
      </w:pPr>
    </w:p>
    <w:p w14:paraId="6535DBD2" w14:textId="77777777" w:rsidR="00815B0A" w:rsidRDefault="00815B0A" w:rsidP="00815B0A">
      <w:pPr>
        <w:spacing w:line="360" w:lineRule="auto"/>
        <w:ind w:firstLine="567"/>
        <w:rPr>
          <w:sz w:val="22"/>
          <w:szCs w:val="22"/>
        </w:rPr>
      </w:pPr>
    </w:p>
    <w:p w14:paraId="6A7D737C" w14:textId="6C070ACA" w:rsidR="00815B0A" w:rsidRDefault="00815B0A" w:rsidP="009D6408">
      <w:pPr>
        <w:pStyle w:val="08paragraf"/>
      </w:pPr>
      <w:r w:rsidRPr="00061081">
        <w:t>Tabel 2, menunjukkan bahwa tanaman tertinggi pada umur 14 HST dijumpai pada perlakuan J</w:t>
      </w:r>
      <w:r w:rsidRPr="00061081">
        <w:rPr>
          <w:vertAlign w:val="subscript"/>
        </w:rPr>
        <w:t xml:space="preserve">1 </w:t>
      </w:r>
      <w:r w:rsidRPr="00061081">
        <w:t>(selada romaine) yang berbeda nyata dengan J</w:t>
      </w:r>
      <w:r w:rsidRPr="00061081">
        <w:rPr>
          <w:vertAlign w:val="subscript"/>
        </w:rPr>
        <w:t xml:space="preserve">2 </w:t>
      </w:r>
      <w:r w:rsidRPr="00061081">
        <w:t>(selada merah) namun, tidak berbeda nyata dengan J</w:t>
      </w:r>
      <w:r w:rsidRPr="00061081">
        <w:rPr>
          <w:vertAlign w:val="subscript"/>
        </w:rPr>
        <w:t xml:space="preserve">3 </w:t>
      </w:r>
      <w:r w:rsidRPr="00061081">
        <w:t>(selada hijau). Tanaman tertinggi pada umur 28, dan 42 HST dijumpai pada perlakuan J</w:t>
      </w:r>
      <w:r w:rsidRPr="00061081">
        <w:rPr>
          <w:vertAlign w:val="subscript"/>
        </w:rPr>
        <w:t xml:space="preserve">3 </w:t>
      </w:r>
      <w:r w:rsidRPr="00061081">
        <w:t>(selada hijau) yang berbeda nyata dengan perlakuan J</w:t>
      </w:r>
      <w:r w:rsidRPr="00061081">
        <w:rPr>
          <w:vertAlign w:val="subscript"/>
        </w:rPr>
        <w:t xml:space="preserve">2 </w:t>
      </w:r>
      <w:r w:rsidRPr="00061081">
        <w:t>(selada merah) namun, tidak berbeda nyata pada perlakuan J</w:t>
      </w:r>
      <w:r w:rsidRPr="00061081">
        <w:rPr>
          <w:vertAlign w:val="subscript"/>
        </w:rPr>
        <w:t xml:space="preserve">1 </w:t>
      </w:r>
      <w:r w:rsidRPr="00061081">
        <w:t>(selada romaine).</w:t>
      </w:r>
    </w:p>
    <w:p w14:paraId="69C45128" w14:textId="77777777" w:rsidR="00815B0A" w:rsidRPr="00D74644" w:rsidRDefault="00815B0A" w:rsidP="009D6408">
      <w:pPr>
        <w:pStyle w:val="08paragraf"/>
        <w:rPr>
          <w:color w:val="000000" w:themeColor="text1"/>
          <w:sz w:val="24"/>
          <w:szCs w:val="24"/>
        </w:rPr>
      </w:pPr>
      <w:r w:rsidRPr="00AC52B1">
        <w:t xml:space="preserve">Hal ini diduga bahwa varietas selada hijau berpengaruh terhadap tinggi tanaman, yang dipengaruhi oleh karakteristik tanaman. Setiap varietas selada menunjukkan respon yang berbeda terhadap komponen pertumbuhan dan hasil. Perubahan ini disebabkan oleh genetik, karena setiap varietas memiliki karakteristik fisik, bentuk, warna, dan ukuran yang berbeda. Selain itu, meskipun varietas selada ditanam di tempat yang sama dan diberi nutrisi yang sama, </w:t>
      </w:r>
      <w:r w:rsidRPr="001B6826">
        <w:t xml:space="preserve">mereka tidak akan menunjukkan hasil yang sama </w:t>
      </w:r>
      <w:r w:rsidRPr="00CD7D72">
        <w:rPr>
          <w:color w:val="000000" w:themeColor="text1"/>
        </w:rPr>
        <w:fldChar w:fldCharType="begin" w:fldLock="1"/>
      </w:r>
      <w:r w:rsidRPr="00CD7D72">
        <w:rPr>
          <w:color w:val="000000" w:themeColor="text1"/>
        </w:rPr>
        <w:instrText>ADDIN CSL_CITATION {"citationItems":[{"id":"ITEM-1","itemData":{"DOI":"10.29103/agrium.v14i2.878","ISSN":"1829-9288","abstract":"This study aims to find out organic fertilizers and crops and lettuce products. The study was conducted in Blang Dalam Village Geunteng Nisam District, North Aceh District, from September to November 2017 with a height of  6 meters above sea level. This research will use Randomized Block Design (RAK) Factorial pattern. There are two factors studied, namely:  Liquid organic fertilizer (C) consists of 4 levels, namely: C0 = control (without fertilizer), C1 = application of liquid organic fertilizer 4 cc / liter of water,   C2 = application of liquid organic fertilizer 8 cc / liter of water, C3 = application of liquid organic fertilizer 12 cc / liter of water. Lettuce varieties (V) consists of 3 levels, namely:  V1 = Grand Rapids Varieties,  V2 = Lettuce Varieties,  V3 = Red Coral Varieties. Thus there were 12 treatment combinations with 3 replications, so there were 36 experimental units.  Based on the results of the study showed that: application of liquid organic fertilizer gives a very different effect on growth and yield of lettuce plants and there is a very real interaction","author":[{"dropping-particle":"","family":"Yusuf N","given":"Muhammad","non-dropping-particle":"","parse-names":false,"suffix":""},{"dropping-particle":"","family":"Yusuf","given":"Muhamad","non-dropping-particle":"","parse-names":false,"suffix":""}],"container-title":"Jurnal Agrium","id":"ITEM-1","issue":"2","issued":{"date-parts":[["2017"]]},"page":"37","title":"Pengaruh Pupuk Organik Cair (POC) Terhadap Pertumbuhan Dan Hasil Tiga Varietas Tanaman Selada (Lactuca sativa L.)","type":"article-journal","volume":"14"},"uris":["http://www.mendeley.com/documents/?uuid=94bf8868-1615-4ffe-bee2-fd508e03667a"]}],"mendeley":{"formattedCitation":"(Yusuf N &amp; Yusuf, 2017)","manualFormatting":"(Yusuf et al., 2017)","plainTextFormattedCitation":"(Yusuf N &amp; Yusuf, 2017)","previouslyFormattedCitation":"(Yusuf N &amp; Yusuf, 2017)"},"properties":{"noteIndex":0},"schema":"https://github.com/citation-style-language/schema/raw/master/csl-citation.json"}</w:instrText>
      </w:r>
      <w:r w:rsidRPr="00CD7D72">
        <w:rPr>
          <w:color w:val="000000" w:themeColor="text1"/>
        </w:rPr>
        <w:fldChar w:fldCharType="separate"/>
      </w:r>
      <w:r w:rsidRPr="00CD7D72">
        <w:rPr>
          <w:noProof/>
          <w:color w:val="000000" w:themeColor="text1"/>
        </w:rPr>
        <w:t xml:space="preserve">(Yusuf </w:t>
      </w:r>
      <w:r w:rsidRPr="00CD7D72">
        <w:rPr>
          <w:i/>
          <w:iCs/>
          <w:noProof/>
          <w:color w:val="000000" w:themeColor="text1"/>
        </w:rPr>
        <w:t>et al</w:t>
      </w:r>
      <w:r w:rsidRPr="00CD7D72">
        <w:rPr>
          <w:noProof/>
          <w:color w:val="000000" w:themeColor="text1"/>
        </w:rPr>
        <w:t>., 2017)</w:t>
      </w:r>
      <w:r w:rsidRPr="00CD7D72">
        <w:rPr>
          <w:color w:val="000000" w:themeColor="text1"/>
        </w:rPr>
        <w:fldChar w:fldCharType="end"/>
      </w:r>
      <w:r w:rsidRPr="00CD7D72">
        <w:rPr>
          <w:color w:val="000000" w:themeColor="text1"/>
          <w:sz w:val="24"/>
          <w:szCs w:val="24"/>
        </w:rPr>
        <w:t>.</w:t>
      </w:r>
      <w:r w:rsidRPr="00D74644">
        <w:rPr>
          <w:color w:val="000000" w:themeColor="text1"/>
          <w:sz w:val="24"/>
          <w:szCs w:val="24"/>
        </w:rPr>
        <w:t xml:space="preserve"> </w:t>
      </w:r>
    </w:p>
    <w:p w14:paraId="2A765816" w14:textId="77777777" w:rsidR="00815B0A" w:rsidRPr="00AC52B1" w:rsidRDefault="00815B0A" w:rsidP="009D6408">
      <w:pPr>
        <w:pStyle w:val="08paragraf"/>
      </w:pPr>
      <w:r w:rsidRPr="00AC52B1">
        <w:t xml:space="preserve">etiap varietas memiliki potensi atau karakteristik genetik yang unik, diperkirakan ada </w:t>
      </w:r>
      <w:r w:rsidRPr="00AC52B1">
        <w:lastRenderedPageBreak/>
        <w:t xml:space="preserve">perbedaan dalam karakter pertumbuhan antara varietas. Sifat genetik tanaman yang berbeda juga sangat mempengaruhi responsnya terhadap lingkungannya, sehingga ekspresi fenotifiknya juga berbeda </w:t>
      </w:r>
      <w:r w:rsidRPr="00CD7D72">
        <w:fldChar w:fldCharType="begin" w:fldLock="1"/>
      </w:r>
      <w:r w:rsidRPr="00CD7D72">
        <w:instrText>ADDIN CSL_CITATION {"citationItems":[{"id":"ITEM-1","itemData":{"DOI":"10.24014/ja.v14i2.22476","ISSN":"2087-0620","abstract":"Lettuce is a vegetable crop with a demand that continues to increase yearly. This situation is influenced by increasing public awareness of healthy lifestyles and urban farming practices. Diverse genetic sources are essential in plant breeding programs to form varieties with superior characteristics to increase productivity. One of the methods that can be done to improve genetic variation is by introduction. This research aims to study the morphological characteristics of three varieties of introduced lettuce. This research was conducted in the experimental field of the Faculty of Agriculture, Universitas Muhammadiyah Jakarta, from July to November 2022. The study compared three introduced lettuce varieties from Turkiye and three national commercial varieties. The morphological characteristics observed included qualitative (leaf shape, leaf vein shape, leaf tip shape, and leaf colour) and quantitative (crop height, number of leaves, leaf width, leaf length, harvest age, gross weight, and consumption weight). The results showed that only V4 had the same qualitative characteristics as its comparison variety (V1). The results also showed that in terms of quantitative characteristics, V4 and V5 had a higher resemblance to their comparator varieties (V1 and V2, respectively), while V6 had a further similarity to its comparator variety (V3). These introduced varieties have phenotypic variability that can be used as sources of plant genetics for plant breeding programs.","author":[{"dropping-particle":"","family":"Sumiahadi","given":"Ade","non-dropping-particle":"","parse-names":false,"suffix":""},{"dropping-particle":"","family":"Wulandari","given":"Yukarie Ayu","non-dropping-particle":"","parse-names":false,"suffix":""},{"dropping-particle":"","family":"Putri","given":"Dirgahani","non-dropping-particle":"","parse-names":false,"suffix":""}],"container-title":"Jurnal Agroteknologi","id":"ITEM-1","issue":"2","issued":{"date-parts":[["2024"]]},"page":"73","title":"STUDI KARAKTERISTIK MORFOLOGI BEBERAPA VARIETAS TANAMAN SELADA (Lactuca sativa L.) HASIL INTRODUKSI","type":"article-journal","volume":"14"},"uris":["http://www.mendeley.com/documents/?uuid=f429d26b-ff9e-4d2b-bd43-5010568033ca"]}],"mendeley":{"formattedCitation":"(Sumiahadi et al., 2024)","plainTextFormattedCitation":"(Sumiahadi et al., 2024)","previouslyFormattedCitation":"(Sumiahadi et al., 2024)"},"properties":{"noteIndex":0},"schema":"https://github.com/citation-style-language/schema/raw/master/csl-citation.json"}</w:instrText>
      </w:r>
      <w:r w:rsidRPr="00CD7D72">
        <w:fldChar w:fldCharType="separate"/>
      </w:r>
      <w:r w:rsidRPr="00CD7D72">
        <w:rPr>
          <w:noProof/>
        </w:rPr>
        <w:t xml:space="preserve">(Sumiahadi </w:t>
      </w:r>
      <w:r w:rsidRPr="00CD7D72">
        <w:rPr>
          <w:i/>
          <w:iCs/>
          <w:noProof/>
        </w:rPr>
        <w:t>et al</w:t>
      </w:r>
      <w:r w:rsidRPr="00CD7D72">
        <w:rPr>
          <w:noProof/>
        </w:rPr>
        <w:t>., 2024)</w:t>
      </w:r>
      <w:r w:rsidRPr="00CD7D72">
        <w:fldChar w:fldCharType="end"/>
      </w:r>
      <w:r w:rsidRPr="00CD7D72">
        <w:t>.</w:t>
      </w:r>
    </w:p>
    <w:p w14:paraId="191E1CB6" w14:textId="33FFE15D" w:rsidR="00815B0A" w:rsidRPr="00AC52B1" w:rsidRDefault="00815B0A" w:rsidP="009D6408">
      <w:pPr>
        <w:pStyle w:val="08paragraf"/>
      </w:pPr>
      <w:r w:rsidRPr="00AC52B1">
        <w:t xml:space="preserve">Faktor genetik tanaman dan adaptasinya dengan lingkungan menghasilkan pertumbuhan yang berbeda-beda. Selada romaine cenderung lebih pandek di bandingkan selada daun, dikarenakan perbedaan genetik </w:t>
      </w:r>
      <w:r w:rsidRPr="001B6826">
        <w:t xml:space="preserve">yang berbeda dengan jenis selada yang lain </w:t>
      </w:r>
      <w:r w:rsidRPr="00CD7D72">
        <w:fldChar w:fldCharType="begin" w:fldLock="1"/>
      </w:r>
      <w:r w:rsidRPr="00CD7D72">
        <w:instrText>ADDIN CSL_CITATION {"citationItems":[{"id":"ITEM-1","itemData":{"author":[{"dropping-particle":"","family":"Science","given":"Management","non-dropping-particle":"","parse-names":false,"suffix":""},{"dropping-particle":"","family":"Qiang","given":"P A N","non-dropping-particle":"","parse-names":false,"suffix":""},{"dropping-particle":"","family":"Changhong","given":"L U O","non-dropping-particle":"","parse-names":false,"suffix":""},{"dropping-particle":"","family":"Bin","given":"X U","non-dropping-particle":"","parse-names":false,"suffix":""},{"dropping-particle":"","family":"Liang","given":"Wang","non-dropping-particle":"","parse-names":false,"suffix":""},{"dropping-particle":"","family":"Tongjia","given":"Sichuan","non-dropping-particle":"","parse-names":false,"suffix":""},{"dropping-particle":"","family":"Co","given":"Testing","non-dropping-particle":"","parse-names":false,"suffix":""},{"dropping-particle":"","family":"Management","given":"Sichuan","non-dropping-particle":"","parse-names":false,"suffix":""},{"dropping-particle":"","family":"Environment","given":"Radioactive","non-dropping-particle":"","parse-names":false,"suffix":""}],"id":"ITEM-1","issue":"2","issued":{"date-parts":[["2022"]]},"page":"120-122","title":"RESPON PERTUMBUHAN DAN HASIL BERBAGAI JENIS TANAMAN SELADA (Lactuca sativa) DENGAN SISTEM HIDROPONIK NUTRIENT FILM TECNIQUE (NFT)","type":"article-journal","volume":"18"},"uris":["http://www.mendeley.com/documents/?uuid=074bc870-2cc6-4325-8551-db0f47318373"]}],"mendeley":{"formattedCitation":"(Science et al., 2022)","plainTextFormattedCitation":"(Science et al., 2022)","previouslyFormattedCitation":"(Science et al., 2022)"},"properties":{"noteIndex":0},"schema":"https://github.com/citation-style-language/schema/raw/master/csl-citation.json"}</w:instrText>
      </w:r>
      <w:r w:rsidRPr="00CD7D72">
        <w:fldChar w:fldCharType="separate"/>
      </w:r>
      <w:r w:rsidRPr="00CD7D72">
        <w:rPr>
          <w:noProof/>
        </w:rPr>
        <w:t xml:space="preserve">(Science </w:t>
      </w:r>
      <w:r w:rsidRPr="00CD7D72">
        <w:rPr>
          <w:i/>
          <w:iCs/>
          <w:noProof/>
        </w:rPr>
        <w:t>et al</w:t>
      </w:r>
      <w:r w:rsidRPr="00CD7D72">
        <w:rPr>
          <w:noProof/>
        </w:rPr>
        <w:t>., 2022)</w:t>
      </w:r>
      <w:r w:rsidRPr="00CD7D72">
        <w:fldChar w:fldCharType="end"/>
      </w:r>
      <w:r w:rsidRPr="00CD7D72">
        <w:t>.</w:t>
      </w:r>
    </w:p>
    <w:p w14:paraId="334027FE" w14:textId="77777777" w:rsidR="00815B0A" w:rsidRPr="00AC52B1" w:rsidRDefault="00815B0A" w:rsidP="009D6408">
      <w:pPr>
        <w:pStyle w:val="08paragraf"/>
      </w:pPr>
      <w:r w:rsidRPr="00AC52B1">
        <w:t xml:space="preserve">Proses metabolisme dalam tubuh tanaman memengaruhi tinggi tanaman. Selama proses metabolisme berlangsung, tanaman membutuhkan nutrisi dari pemupukan. Komponen hara makro dan mikro dalam campuran nutrisi AB Mix dan POC </w:t>
      </w:r>
      <w:r w:rsidRPr="001B6826">
        <w:t xml:space="preserve">Nasa sangat memengaruhi pertumbuhan tanaman </w:t>
      </w:r>
      <w:r w:rsidRPr="00CD7D72">
        <w:fldChar w:fldCharType="begin" w:fldLock="1"/>
      </w:r>
      <w:r w:rsidRPr="00CD7D72">
        <w:instrText>ADDIN CSL_CITATION {"citationItems":[{"id":"ITEM-1","itemData":{"abstract":"Penelitian ini bertujuan untuk mengetahui respon pertumbuhan beberapa varietas tanamam selada (Lactuca sativa L.) terhadap pemberian konsentrasi POC Nasa yang berbeda. Penelitian dilaksanakan di Desa Sumber Kalong Kecamatan Wonosari Kabupaten Bondowoso. Penelitian dilaksanakan mulai bulan Mei sampai Juli 2020 dengan ketinggian tempat ± 230 meter di atas permukaan laut (dpl). Penelitian disusun dengan Rancangan Acak Lengkap (RAL) dengan dua faktor (3x3) ulangan yaitu faktor utama (sebagai petak utama) adalah konsentrasi POC Nasa (K) dan faktor kedua (sebagai anak petak) yaitu varietas selada (V) yang masing-masing di ulang tiga kali. Peta utama konsentrasi nutrisi (K) terdiri dari tiga taraf yaitu: K0 = Kontrol (AB Mix. Tanpa penyemprotan POC Nasa), K1 = AB Mix + POC Nasa 4 cc / liter dan K2 = AB Mix + POC Nasa 6 cc / liter. Sementara anak peta varietas selada (V) terdiri dari tiga macam varietas yaitu: V1 = Selada Merah, V2 = Selada Keriting Hijau dan V3 = Selada Krop. Hasil penelitian menunjukkan perlakuan konsentrasi POC Nasa berpengaruh sangat nyata terhadap parameter tinggi tanaman yakni sebesar 29.12 pada 45 hst, jumlah daun sebanyak 11 pada 30 hst, jumlah daun 19 pada 45 hst, lebar daun 6.2 pada 15 hst dan 12.54 30 hst, serta bobot akar sebesar 29.01. Sementara itu perlakuan konsentasi POC Nasa berpengaruh nyata terhadap dua parameter tinggi tanaman (15 dan 30 hst), jumlah daun 15 hst, Lebar daun 45 hst, serta panjang akar. Respon terbaik di peroleh Selada Keriting Hijau dengan konsentrasi terbaik yakni konsentasi K2 (Ab Mix + POC Nasa 6 cc).","author":[{"dropping-particle":"","family":"Sari","given":"Septi Ratna","non-dropping-particle":"","parse-names":false,"suffix":""},{"dropping-particle":"","family":"Umarie","given":"Iskandar","non-dropping-particle":"","parse-names":false,"suffix":""},{"dropping-particle":"","family":"Wijaya","given":"Insan","non-dropping-particle":"","parse-names":false,"suffix":""}],"container-title":"Universitas Muhammadiyah Jember","id":"ITEM-1","issue":"July","issued":{"date-parts":[["2020"]]},"page":"16","title":"TERHADAP KONSENTRASI POC NASA PADA SISTEM BUDIDAYA HIDROPONIK NFT RESPONSE OF SOME VARIETIES OF Lettuce ( Lactuca sativa L ) TO NASA POC CONCENTRATION IN NFT HYDROPONIC CULTIVATION SYSTEM","type":"article-journal","volume":"2"},"uris":["http://www.mendeley.com/documents/?uuid=461f9b42-0376-404a-899b-b8826adef124"]}],"mendeley":{"formattedCitation":"(Sari et al., 2020)","plainTextFormattedCitation":"(Sari et al., 2020)","previouslyFormattedCitation":"(Sari et al., 2020)"},"properties":{"noteIndex":0},"schema":"https://github.com/citation-style-language/schema/raw/master/csl-citation.json"}</w:instrText>
      </w:r>
      <w:r w:rsidRPr="00CD7D72">
        <w:fldChar w:fldCharType="separate"/>
      </w:r>
      <w:r w:rsidRPr="00CD7D72">
        <w:rPr>
          <w:noProof/>
        </w:rPr>
        <w:t xml:space="preserve">(Sari </w:t>
      </w:r>
      <w:r w:rsidRPr="00CD7D72">
        <w:rPr>
          <w:i/>
          <w:iCs/>
          <w:noProof/>
        </w:rPr>
        <w:t>et al</w:t>
      </w:r>
      <w:r w:rsidRPr="00CD7D72">
        <w:rPr>
          <w:noProof/>
        </w:rPr>
        <w:t>., 2020)</w:t>
      </w:r>
      <w:r w:rsidRPr="00CD7D72">
        <w:fldChar w:fldCharType="end"/>
      </w:r>
      <w:r w:rsidRPr="00CD7D72">
        <w:t>.</w:t>
      </w:r>
      <w:r w:rsidRPr="00AC52B1">
        <w:t xml:space="preserve"> </w:t>
      </w:r>
    </w:p>
    <w:p w14:paraId="3F4B05C1" w14:textId="77777777" w:rsidR="00815B0A" w:rsidRPr="001B6826" w:rsidRDefault="00815B0A" w:rsidP="009D6408">
      <w:pPr>
        <w:pStyle w:val="08paragraf"/>
      </w:pPr>
      <w:r w:rsidRPr="00AC52B1">
        <w:t>Selada hijau mudah tumbuh pada kondisi yang sejuk, dan ternaungi. Tanaman selada menyukai tempat yang sejuk dan cukup air. Sinar matahari yang terlalu terik membuat penanaman di dataran rendah sulit berkembang. Jika terkena intensitas dan suhu terlalu panas,</w:t>
      </w:r>
      <w:r>
        <w:t xml:space="preserve"> </w:t>
      </w:r>
      <w:r w:rsidRPr="00AC52B1">
        <w:t xml:space="preserve">tanaman selada akan terganggu pertumbuhannya. Tanaman akan layu pada siang hari karena radiasi matahari tinggi, suhu dan kelembaban rendah. Untuk memenuhi kebutuhan tanaman, naungan dapat diberikan untuk mengatur </w:t>
      </w:r>
      <w:r w:rsidRPr="001B6826">
        <w:t xml:space="preserve">lingkungan mikro </w:t>
      </w:r>
      <w:r w:rsidRPr="00CD7D72">
        <w:fldChar w:fldCharType="begin" w:fldLock="1"/>
      </w:r>
      <w:r w:rsidRPr="00CD7D72">
        <w:instrText>ADDIN CSL_CITATION {"citationItems":[{"id":"ITEM-1","itemData":{"DOI":"10.21776/ub.protan.2022.010.10.02","ISSN":"23383976","abstract":"Selada merupakan sayuran yang dimakan bagian daunnya. Selada memiliki mineral dan vitamin yang baik bagi kesehatan. Selada membutuhkan lingkungan yang sejuk dengan suhu 15-25°C dan cukup air. Cahaya yang terik dapat menurunkan kelembaban dan meningkatkan suhu udara sehingga tanaman selada melakukan transpirasi dengan cepat pada siang hari. Penanaman secara hidroponik tidak membutuhkan tanah dan nutrisi dapat diatur sesuai kebutuhan. Penelitian bertujuan untuk menentukan kerapatan naungan dan konsentrasi nutrisi yang tepat pada pertumbuhan dan hasil tanaman selada metode hidroponik sistem sumbu serta mempelajari lingkungan mikro yang terbentuk dari perlakuan kerapatan naungan yang berbeda. Penelitian dilakukan di Desa Bringin, Kecamatan Badas, Kabupaten Kediri. Penelitian menggunakan Rancangan petak terbagi yang disusun secara faktorial. Petak utama adalah perlakuan kerapatan naungan yang terdiri atas 4 taraf yaitu kerapatan naungan, 0%, 25%, 50% dan 75%. Anak petak adalah perlakuan konsentrasi nutrisi yang terdiri atas 2 taraf yaitu konsentrasi nutrisi 750 ppm dan 1000 ppm. Kombinasi perlakuan menghasilkan 8 kombinasi diulang 3 kali. Perlakuan kerapatan naungan 0% memberikan peningkatan bobot segar pertanaman 9,3%, jumlah daun 9,2% dan panjang akar 3,7% dibandingkan kerapatan naungan 25%. Konsentrasi nutrisi 1000 ppm meningkatkan bobot segar pertanaman 9,1%, jumlah daun 6,3% dan panjang akar 9,6% dibandingkan konsentrasi nutrisi 750 ppm. Perlakuan kerapatan naungan 25% menurunkan intensitas radiasi matahari sebesar 12% dan suhu udara 0,7% sedangkan kelembaban udara meningkat sebesar 1,7% dibandingkan kerapatan naungan 0%.","author":[{"dropping-particle":"","family":"Wijaya","given":"Agmey","non-dropping-particle":"","parse-names":false,"suffix":""},{"dropping-particle":"","family":"Fajriani","given":"Sisca","non-dropping-particle":"","parse-names":false,"suffix":""}],"container-title":"Produksi Tanaman","id":"ITEM-1","issue":"10","issued":{"date-parts":[["2022"]]},"page":"541-549","title":"Pertumbuhan Dan Hasil Selada (Lactuca sativa L.) Pada Metode Hidroponik Sistem Sumbu Dengan Kerapatan Naungan Dan Konsentrasi Nutrisi Yang Berbeda","type":"article-journal","volume":"010"},"uris":["http://www.mendeley.com/documents/?uuid=7344b051-fb96-4db1-8db1-525e16665fb6"]}],"mendeley":{"formattedCitation":"(Wijaya &amp; Fajriani, 2022)","manualFormatting":"(Wijaya et al, 2022)","plainTextFormattedCitation":"(Wijaya &amp; Fajriani, 2022)","previouslyFormattedCitation":"(Wijaya &amp; Fajriani, 2022)"},"properties":{"noteIndex":0},"schema":"https://github.com/citation-style-language/schema/raw/master/csl-citation.json"}</w:instrText>
      </w:r>
      <w:r w:rsidRPr="00CD7D72">
        <w:fldChar w:fldCharType="separate"/>
      </w:r>
      <w:r w:rsidRPr="00CD7D72">
        <w:rPr>
          <w:noProof/>
        </w:rPr>
        <w:t xml:space="preserve">(Wijaya </w:t>
      </w:r>
      <w:r w:rsidRPr="00CD7D72">
        <w:rPr>
          <w:i/>
          <w:iCs/>
          <w:noProof/>
        </w:rPr>
        <w:t>et al,</w:t>
      </w:r>
      <w:r w:rsidRPr="00CD7D72">
        <w:rPr>
          <w:noProof/>
        </w:rPr>
        <w:t xml:space="preserve"> 2022)</w:t>
      </w:r>
      <w:r w:rsidRPr="00CD7D72">
        <w:fldChar w:fldCharType="end"/>
      </w:r>
      <w:r w:rsidRPr="00CD7D72">
        <w:t>.</w:t>
      </w:r>
      <w:r w:rsidRPr="001B6826">
        <w:t xml:space="preserve"> </w:t>
      </w:r>
    </w:p>
    <w:p w14:paraId="3C2885B8" w14:textId="110274C9" w:rsidR="00815B0A" w:rsidRDefault="00815B0A" w:rsidP="009D6408">
      <w:pPr>
        <w:pStyle w:val="08paragraf"/>
      </w:pPr>
      <w:r w:rsidRPr="001B6826">
        <w:t>Pertumbuhan tinggi</w:t>
      </w:r>
      <w:r w:rsidRPr="00AC52B1">
        <w:t xml:space="preserve"> tanaman terjadi akibat dari pemanjangan dan penambahan ruas pada batang. Aktivitas pembelahan sel menyebabkan perpanjangan ruas, yang akhirnya menghasilkan peningkatan jumlah sel. Pemberian konsentrasi nutrisi yang tepat dapat meningkatkan tinggi tanaman. Komponen hara dalam campuran nutrisi sangat penting untuk pembentukan batang </w:t>
      </w:r>
      <w:r w:rsidRPr="00CD7D72">
        <w:fldChar w:fldCharType="begin" w:fldLock="1"/>
      </w:r>
      <w:r w:rsidRPr="00CD7D72">
        <w:instrText>ADDIN CSL_CITATION {"citationItems":[{"id":"ITEM-1","itemData":{"DOI":"10.21776/ub.protan.2022.010.10.02","ISSN":"23383976","abstract":"Selada merupakan sayuran yang dimakan bagian daunnya. Selada memiliki mineral dan vitamin yang baik bagi kesehatan. Selada membutuhkan lingkungan yang sejuk dengan suhu 15-25°C dan cukup air. Cahaya yang terik dapat menurunkan kelembaban dan meningkatkan suhu udara sehingga tanaman selada melakukan transpirasi dengan cepat pada siang hari. Penanaman secara hidroponik tidak membutuhkan tanah dan nutrisi dapat diatur sesuai kebutuhan. Penelitian bertujuan untuk menentukan kerapatan naungan dan konsentrasi nutrisi yang tepat pada pertumbuhan dan hasil tanaman selada metode hidroponik sistem sumbu serta mempelajari lingkungan mikro yang terbentuk dari perlakuan kerapatan naungan yang berbeda. Penelitian dilakukan di Desa Bringin, Kecamatan Badas, Kabupaten Kediri. Penelitian menggunakan Rancangan petak terbagi yang disusun secara faktorial. Petak utama adalah perlakuan kerapatan naungan yang terdiri atas 4 taraf yaitu kerapatan naungan, 0%, 25%, 50% dan 75%. Anak petak adalah perlakuan konsentrasi nutrisi yang terdiri atas 2 taraf yaitu konsentrasi nutrisi 750 ppm dan 1000 ppm. Kombinasi perlakuan menghasilkan 8 kombinasi diulang 3 kali. Perlakuan kerapatan naungan 0% memberikan peningkatan bobot segar pertanaman 9,3%, jumlah daun 9,2% dan panjang akar 3,7% dibandingkan kerapatan naungan 25%. Konsentrasi nutrisi 1000 ppm meningkatkan bobot segar pertanaman 9,1%, jumlah daun 6,3% dan panjang akar 9,6% dibandingkan konsentrasi nutrisi 750 ppm. Perlakuan kerapatan naungan 25% menurunkan intensitas radiasi matahari sebesar 12% dan suhu udara 0,7% sedangkan kelembaban udara meningkat sebesar 1,7% dibandingkan kerapatan naungan 0%.","author":[{"dropping-particle":"","family":"Wijaya","given":"Agmey","non-dropping-particle":"","parse-names":false,"suffix":""},{"dropping-particle":"","family":"Fajriani","given":"Sisca","non-dropping-particle":"","parse-names":false,"suffix":""}],"container-title":"Produksi Tanaman","id":"ITEM-1","issue":"10","issued":{"date-parts":[["2022"]]},"page":"541-549","title":"Pertumbuhan Dan Hasil Selada (Lactuca sativa L.) Pada Metode Hidroponik Sistem Sumbu Dengan Kerapatan Naungan Dan Konsentrasi Nutrisi Yang Berbeda","type":"article-journal","volume":"010"},"uris":["http://www.mendeley.com/documents/?uuid=7344b051-fb96-4db1-8db1-525e16665fb6"]}],"mendeley":{"formattedCitation":"(Wijaya &amp; Fajriani, 2022)","manualFormatting":"(Wijaya et al,. 2022)","plainTextFormattedCitation":"(Wijaya &amp; Fajriani, 2022)","previouslyFormattedCitation":"(Wijaya &amp; Fajriani, 2022)"},"properties":{"noteIndex":0},"schema":"https://github.com/citation-style-language/schema/raw/master/csl-citation.json"}</w:instrText>
      </w:r>
      <w:r w:rsidRPr="00CD7D72">
        <w:fldChar w:fldCharType="separate"/>
      </w:r>
      <w:r w:rsidRPr="00CD7D72">
        <w:rPr>
          <w:noProof/>
        </w:rPr>
        <w:t>(Wijaya</w:t>
      </w:r>
      <w:r w:rsidRPr="00CD7D72">
        <w:rPr>
          <w:i/>
          <w:iCs/>
          <w:noProof/>
        </w:rPr>
        <w:t xml:space="preserve"> et al</w:t>
      </w:r>
      <w:r w:rsidRPr="00CD7D72">
        <w:rPr>
          <w:noProof/>
        </w:rPr>
        <w:t>,. 2022)</w:t>
      </w:r>
      <w:r w:rsidRPr="00CD7D72">
        <w:fldChar w:fldCharType="end"/>
      </w:r>
      <w:r w:rsidRPr="00CD7D72">
        <w:t>.</w:t>
      </w:r>
      <w:r w:rsidRPr="001B6826">
        <w:t xml:space="preserve"> Adapun diagram rata rata tinggi tana</w:t>
      </w:r>
      <w:r w:rsidRPr="00AC52B1">
        <w:t>man beberapa jenis tanaman selada (</w:t>
      </w:r>
      <w:r w:rsidRPr="00AC52B1">
        <w:rPr>
          <w:i/>
          <w:iCs/>
        </w:rPr>
        <w:t>Lactuca sativa</w:t>
      </w:r>
      <w:r w:rsidRPr="00AC52B1">
        <w:t xml:space="preserve"> L.) dapat dilihat pada Gambar 1.</w:t>
      </w:r>
    </w:p>
    <w:p w14:paraId="799EBE0E" w14:textId="74645E21" w:rsidR="00815B0A" w:rsidRDefault="00815B0A" w:rsidP="00815B0A">
      <w:pPr>
        <w:spacing w:line="360" w:lineRule="auto"/>
        <w:ind w:firstLine="567"/>
        <w:rPr>
          <w:sz w:val="22"/>
          <w:szCs w:val="22"/>
        </w:rPr>
      </w:pPr>
      <w:r w:rsidRPr="00AC52B1">
        <w:rPr>
          <w:noProof/>
          <w:sz w:val="18"/>
          <w:szCs w:val="18"/>
        </w:rPr>
        <w:drawing>
          <wp:anchor distT="0" distB="0" distL="114300" distR="114300" simplePos="0" relativeHeight="251655168" behindDoc="1" locked="0" layoutInCell="1" allowOverlap="1" wp14:anchorId="2D790E52" wp14:editId="072B6D40">
            <wp:simplePos x="0" y="0"/>
            <wp:positionH relativeFrom="margin">
              <wp:posOffset>1150620</wp:posOffset>
            </wp:positionH>
            <wp:positionV relativeFrom="paragraph">
              <wp:posOffset>5080</wp:posOffset>
            </wp:positionV>
            <wp:extent cx="2471420" cy="1611630"/>
            <wp:effectExtent l="0" t="0" r="5080" b="7620"/>
            <wp:wrapTight wrapText="bothSides">
              <wp:wrapPolygon edited="0">
                <wp:start x="0" y="0"/>
                <wp:lineTo x="0" y="21447"/>
                <wp:lineTo x="21478" y="21447"/>
                <wp:lineTo x="21478" y="0"/>
                <wp:lineTo x="0" y="0"/>
              </wp:wrapPolygon>
            </wp:wrapTight>
            <wp:docPr id="1349375939" name="Chart 1">
              <a:extLst xmlns:a="http://schemas.openxmlformats.org/drawingml/2006/main">
                <a:ext uri="{FF2B5EF4-FFF2-40B4-BE49-F238E27FC236}">
                  <a16:creationId xmlns:a16="http://schemas.microsoft.com/office/drawing/2014/main" id="{C20DFB14-7B3E-AAE5-58DB-92346A28274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p>
    <w:p w14:paraId="09A37AD6" w14:textId="6B63F2BE" w:rsidR="00815B0A" w:rsidRDefault="00815B0A" w:rsidP="00815B0A">
      <w:pPr>
        <w:spacing w:line="360" w:lineRule="auto"/>
        <w:ind w:firstLine="567"/>
        <w:rPr>
          <w:sz w:val="22"/>
          <w:szCs w:val="22"/>
        </w:rPr>
      </w:pPr>
    </w:p>
    <w:p w14:paraId="07D770BD" w14:textId="77777777" w:rsidR="00815B0A" w:rsidRDefault="00815B0A" w:rsidP="00815B0A">
      <w:pPr>
        <w:spacing w:line="360" w:lineRule="auto"/>
        <w:ind w:firstLine="567"/>
        <w:rPr>
          <w:sz w:val="22"/>
          <w:szCs w:val="22"/>
        </w:rPr>
      </w:pPr>
    </w:p>
    <w:p w14:paraId="55B9EE21" w14:textId="1FDFC076" w:rsidR="00815B0A" w:rsidRDefault="00815B0A" w:rsidP="00815B0A">
      <w:pPr>
        <w:spacing w:line="360" w:lineRule="auto"/>
        <w:ind w:firstLine="567"/>
        <w:rPr>
          <w:sz w:val="22"/>
          <w:szCs w:val="22"/>
        </w:rPr>
      </w:pPr>
    </w:p>
    <w:p w14:paraId="3929C2B1" w14:textId="3A4DE9CB" w:rsidR="00815B0A" w:rsidRDefault="00815B0A" w:rsidP="00815B0A">
      <w:pPr>
        <w:spacing w:line="360" w:lineRule="auto"/>
        <w:ind w:firstLine="567"/>
        <w:rPr>
          <w:sz w:val="22"/>
          <w:szCs w:val="22"/>
        </w:rPr>
      </w:pPr>
    </w:p>
    <w:p w14:paraId="24CF4520" w14:textId="040D301C" w:rsidR="00815B0A" w:rsidRDefault="00815B0A" w:rsidP="00815B0A">
      <w:pPr>
        <w:spacing w:line="360" w:lineRule="auto"/>
        <w:ind w:firstLine="567"/>
        <w:rPr>
          <w:sz w:val="22"/>
          <w:szCs w:val="22"/>
        </w:rPr>
      </w:pPr>
    </w:p>
    <w:p w14:paraId="52258A16" w14:textId="77777777" w:rsidR="00815B0A" w:rsidRDefault="00815B0A" w:rsidP="00815B0A">
      <w:pPr>
        <w:spacing w:line="360" w:lineRule="auto"/>
        <w:ind w:left="1134" w:hanging="1134"/>
        <w:rPr>
          <w:b/>
          <w:bCs/>
        </w:rPr>
      </w:pPr>
    </w:p>
    <w:p w14:paraId="59EE1399" w14:textId="187A77B5" w:rsidR="00815B0A" w:rsidRPr="002B6815" w:rsidRDefault="00815B0A" w:rsidP="00815B0A">
      <w:pPr>
        <w:spacing w:line="360" w:lineRule="auto"/>
        <w:ind w:left="1134" w:hanging="1134"/>
        <w:rPr>
          <w:b/>
          <w:bCs/>
        </w:rPr>
      </w:pPr>
      <w:r w:rsidRPr="002B6815">
        <w:rPr>
          <w:b/>
          <w:bCs/>
        </w:rPr>
        <w:t xml:space="preserve">Gambar </w:t>
      </w:r>
      <w:r w:rsidRPr="002B6815">
        <w:rPr>
          <w:b/>
          <w:bCs/>
          <w:i/>
          <w:iCs/>
        </w:rPr>
        <w:fldChar w:fldCharType="begin"/>
      </w:r>
      <w:r w:rsidRPr="002B6815">
        <w:rPr>
          <w:b/>
          <w:bCs/>
        </w:rPr>
        <w:instrText xml:space="preserve"> SEQ Gambar \* ARABIC </w:instrText>
      </w:r>
      <w:r w:rsidRPr="002B6815">
        <w:rPr>
          <w:b/>
          <w:bCs/>
          <w:i/>
          <w:iCs/>
        </w:rPr>
        <w:fldChar w:fldCharType="separate"/>
      </w:r>
      <w:r w:rsidRPr="002B6815">
        <w:rPr>
          <w:b/>
          <w:bCs/>
          <w:noProof/>
        </w:rPr>
        <w:t>1</w:t>
      </w:r>
      <w:r w:rsidRPr="002B6815">
        <w:rPr>
          <w:b/>
          <w:bCs/>
          <w:i/>
          <w:iCs/>
        </w:rPr>
        <w:fldChar w:fldCharType="end"/>
      </w:r>
      <w:r w:rsidRPr="002B6815">
        <w:rPr>
          <w:b/>
          <w:bCs/>
        </w:rPr>
        <w:t xml:space="preserve">. Diagram rata-rata tinggi beberapa jenis tanaman selada umur 14, 28, dan 42 hari </w:t>
      </w:r>
      <w:r w:rsidRPr="002B6815">
        <w:rPr>
          <w:b/>
          <w:bCs/>
        </w:rPr>
        <w:lastRenderedPageBreak/>
        <w:t xml:space="preserve">setelah tanam (HST) </w:t>
      </w:r>
    </w:p>
    <w:p w14:paraId="1D72BFCF" w14:textId="77777777" w:rsidR="00815B0A" w:rsidRDefault="00815B0A" w:rsidP="00CD7D72">
      <w:pPr>
        <w:pStyle w:val="07csubsubjuduldibawahsubjudul"/>
      </w:pPr>
      <w:r w:rsidRPr="00204168">
        <w:t>Jumlah Daun</w:t>
      </w:r>
      <w:bookmarkStart w:id="5" w:name="_Toc202780925"/>
    </w:p>
    <w:p w14:paraId="563518E7" w14:textId="77777777" w:rsidR="00815B0A" w:rsidRDefault="00815B0A" w:rsidP="00815B0A">
      <w:pPr>
        <w:pStyle w:val="08paragraf"/>
        <w:ind w:firstLine="567"/>
        <w:rPr>
          <w:szCs w:val="22"/>
        </w:rPr>
      </w:pPr>
      <w:r w:rsidRPr="00061081">
        <w:rPr>
          <w:szCs w:val="22"/>
        </w:rPr>
        <w:t>Data pengamatan jumlah daun pada beberapa jenis tanaman selada (</w:t>
      </w:r>
      <w:r w:rsidRPr="00061081">
        <w:rPr>
          <w:i/>
          <w:iCs/>
          <w:szCs w:val="22"/>
        </w:rPr>
        <w:t>Lactuca sativa</w:t>
      </w:r>
      <w:r w:rsidRPr="00061081">
        <w:rPr>
          <w:szCs w:val="22"/>
        </w:rPr>
        <w:t xml:space="preserve"> L.) pada umur 14, 28, dan 42 hari setelah tanam (HST) akibat pemberian kombinasi pupuk AB Mix dan POC Nasa dengan konsentrasi yang berbeda-beda. Hasil uji F analisis sidik ragam menunjukkan bahwa jenis tanaman selada yang diteliti berpengaruh sangat nyata pada jumlah daun umur 14 hari setelah tanam (HST) dan berpengaruh nyata pada umur 28 dan 42 hari setelah tanam (HST).  Rata-rata jumlah daun pada umur 14, 28, dan 42 HST akibat perlakuan jenis tanaman selada dapat dilihat pada Tabel 3.</w:t>
      </w:r>
    </w:p>
    <w:p w14:paraId="399C0A14" w14:textId="77777777" w:rsidR="00CD7D72" w:rsidRDefault="00CD7D72" w:rsidP="00815B0A">
      <w:pPr>
        <w:pStyle w:val="08paragraf"/>
        <w:ind w:firstLine="567"/>
        <w:rPr>
          <w:szCs w:val="22"/>
        </w:rPr>
      </w:pPr>
    </w:p>
    <w:p w14:paraId="05C4F3D5" w14:textId="77777777" w:rsidR="00CD7D72" w:rsidRDefault="00CD7D72" w:rsidP="00815B0A">
      <w:pPr>
        <w:pStyle w:val="08paragraf"/>
        <w:ind w:firstLine="567"/>
        <w:rPr>
          <w:szCs w:val="22"/>
        </w:rPr>
      </w:pPr>
    </w:p>
    <w:p w14:paraId="1027C386" w14:textId="77777777" w:rsidR="00CD7D72" w:rsidRPr="00061081" w:rsidRDefault="00CD7D72" w:rsidP="00815B0A">
      <w:pPr>
        <w:pStyle w:val="08paragraf"/>
        <w:ind w:firstLine="567"/>
        <w:rPr>
          <w:b/>
          <w:bCs/>
        </w:rPr>
      </w:pPr>
    </w:p>
    <w:bookmarkEnd w:id="5"/>
    <w:p w14:paraId="4E09324E" w14:textId="77777777" w:rsidR="00815B0A" w:rsidRDefault="00815B0A" w:rsidP="00815B0A">
      <w:pPr>
        <w:pStyle w:val="Caption"/>
        <w:ind w:left="851" w:hanging="851"/>
        <w:jc w:val="both"/>
        <w:rPr>
          <w:rFonts w:ascii="Times New Roman" w:hAnsi="Times New Roman" w:cs="Times New Roman"/>
          <w:i w:val="0"/>
          <w:iCs w:val="0"/>
          <w:color w:val="auto"/>
          <w:sz w:val="22"/>
          <w:szCs w:val="22"/>
        </w:rPr>
      </w:pPr>
      <w:r w:rsidRPr="003F4C0C">
        <w:rPr>
          <w:rFonts w:ascii="Times New Roman" w:hAnsi="Times New Roman" w:cs="Times New Roman"/>
          <w:i w:val="0"/>
          <w:iCs w:val="0"/>
          <w:color w:val="auto"/>
          <w:sz w:val="22"/>
          <w:szCs w:val="22"/>
        </w:rPr>
        <w:t xml:space="preserve">Tabel </w:t>
      </w:r>
      <w:r w:rsidRPr="003F4C0C">
        <w:rPr>
          <w:rFonts w:ascii="Times New Roman" w:hAnsi="Times New Roman" w:cs="Times New Roman"/>
          <w:i w:val="0"/>
          <w:iCs w:val="0"/>
          <w:color w:val="auto"/>
          <w:sz w:val="22"/>
          <w:szCs w:val="22"/>
        </w:rPr>
        <w:fldChar w:fldCharType="begin"/>
      </w:r>
      <w:r w:rsidRPr="003F4C0C">
        <w:rPr>
          <w:rFonts w:ascii="Times New Roman" w:hAnsi="Times New Roman" w:cs="Times New Roman"/>
          <w:i w:val="0"/>
          <w:iCs w:val="0"/>
          <w:color w:val="auto"/>
          <w:sz w:val="22"/>
          <w:szCs w:val="22"/>
        </w:rPr>
        <w:instrText xml:space="preserve"> SEQ Tabel \* ARABIC </w:instrText>
      </w:r>
      <w:r w:rsidRPr="003F4C0C">
        <w:rPr>
          <w:rFonts w:ascii="Times New Roman" w:hAnsi="Times New Roman" w:cs="Times New Roman"/>
          <w:i w:val="0"/>
          <w:iCs w:val="0"/>
          <w:color w:val="auto"/>
          <w:sz w:val="22"/>
          <w:szCs w:val="22"/>
        </w:rPr>
        <w:fldChar w:fldCharType="separate"/>
      </w:r>
      <w:r w:rsidRPr="003F4C0C">
        <w:rPr>
          <w:rFonts w:ascii="Times New Roman" w:hAnsi="Times New Roman" w:cs="Times New Roman"/>
          <w:i w:val="0"/>
          <w:iCs w:val="0"/>
          <w:noProof/>
          <w:color w:val="auto"/>
          <w:sz w:val="22"/>
          <w:szCs w:val="22"/>
        </w:rPr>
        <w:t>3</w:t>
      </w:r>
      <w:r w:rsidRPr="003F4C0C">
        <w:rPr>
          <w:rFonts w:ascii="Times New Roman" w:hAnsi="Times New Roman" w:cs="Times New Roman"/>
          <w:i w:val="0"/>
          <w:iCs w:val="0"/>
          <w:color w:val="auto"/>
          <w:sz w:val="22"/>
          <w:szCs w:val="22"/>
        </w:rPr>
        <w:fldChar w:fldCharType="end"/>
      </w:r>
      <w:r w:rsidRPr="003F4C0C">
        <w:rPr>
          <w:rFonts w:ascii="Times New Roman" w:hAnsi="Times New Roman" w:cs="Times New Roman"/>
          <w:i w:val="0"/>
          <w:iCs w:val="0"/>
          <w:color w:val="auto"/>
          <w:sz w:val="22"/>
          <w:szCs w:val="22"/>
        </w:rPr>
        <w:t xml:space="preserve">. </w:t>
      </w:r>
      <w:r w:rsidRPr="003F4C0C">
        <w:rPr>
          <w:rFonts w:ascii="Times New Roman" w:hAnsi="Times New Roman" w:cs="Times New Roman"/>
          <w:i w:val="0"/>
          <w:iCs w:val="0"/>
          <w:color w:val="auto"/>
          <w:sz w:val="22"/>
          <w:szCs w:val="22"/>
        </w:rPr>
        <w:tab/>
        <w:t>Rata-rata jumlah daun pada umur 14, 28 dan 42 hari setelah tanam (HST) akibat perlakuan jenis tanaman selada</w:t>
      </w:r>
    </w:p>
    <w:p w14:paraId="25610854" w14:textId="77777777" w:rsidR="00CD7D72" w:rsidRPr="00CD7D72" w:rsidRDefault="00CD7D72" w:rsidP="00CD7D72">
      <w:pPr>
        <w:rPr>
          <w:lang w:eastAsia="en-US"/>
        </w:rPr>
      </w:pPr>
    </w:p>
    <w:tbl>
      <w:tblPr>
        <w:tblStyle w:val="TableGrid"/>
        <w:tblpPr w:leftFromText="180" w:rightFromText="180" w:vertAnchor="text" w:horzAnchor="page" w:tblpX="2848" w:tblpY="303"/>
        <w:tblW w:w="4248" w:type="dxa"/>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ayout w:type="fixed"/>
        <w:tblLook w:val="0720" w:firstRow="1" w:lastRow="0" w:firstColumn="0" w:lastColumn="1" w:noHBand="1" w:noVBand="1"/>
      </w:tblPr>
      <w:tblGrid>
        <w:gridCol w:w="1696"/>
        <w:gridCol w:w="851"/>
        <w:gridCol w:w="850"/>
        <w:gridCol w:w="851"/>
      </w:tblGrid>
      <w:tr w:rsidR="00815B0A" w:rsidRPr="00B151B8" w14:paraId="120A17E3" w14:textId="77777777" w:rsidTr="00815B0A">
        <w:tc>
          <w:tcPr>
            <w:tcW w:w="1696" w:type="dxa"/>
            <w:vMerge w:val="restart"/>
            <w:tcBorders>
              <w:top w:val="single" w:sz="4" w:space="0" w:color="auto"/>
              <w:bottom w:val="nil"/>
              <w:right w:val="nil"/>
            </w:tcBorders>
          </w:tcPr>
          <w:p w14:paraId="768ECBC8" w14:textId="77777777" w:rsidR="00815B0A" w:rsidRPr="00B151B8" w:rsidRDefault="00815B0A" w:rsidP="00815B0A">
            <w:pPr>
              <w:jc w:val="center"/>
              <w:rPr>
                <w:sz w:val="18"/>
                <w:szCs w:val="18"/>
              </w:rPr>
            </w:pPr>
          </w:p>
          <w:p w14:paraId="5F2CAA38" w14:textId="77777777" w:rsidR="00815B0A" w:rsidRPr="00B151B8" w:rsidRDefault="00815B0A" w:rsidP="00815B0A">
            <w:pPr>
              <w:rPr>
                <w:sz w:val="18"/>
                <w:szCs w:val="18"/>
              </w:rPr>
            </w:pPr>
            <w:r w:rsidRPr="00B151B8">
              <w:rPr>
                <w:sz w:val="18"/>
                <w:szCs w:val="18"/>
              </w:rPr>
              <w:t>Perlakuan</w:t>
            </w:r>
          </w:p>
        </w:tc>
        <w:tc>
          <w:tcPr>
            <w:tcW w:w="2552" w:type="dxa"/>
            <w:gridSpan w:val="3"/>
            <w:tcBorders>
              <w:top w:val="single" w:sz="4" w:space="0" w:color="auto"/>
              <w:left w:val="nil"/>
              <w:bottom w:val="single" w:sz="4" w:space="0" w:color="auto"/>
            </w:tcBorders>
          </w:tcPr>
          <w:p w14:paraId="4F8B1C35" w14:textId="77777777" w:rsidR="00815B0A" w:rsidRPr="00B151B8" w:rsidRDefault="00815B0A" w:rsidP="00815B0A">
            <w:pPr>
              <w:ind w:firstLine="0"/>
              <w:rPr>
                <w:sz w:val="18"/>
                <w:szCs w:val="18"/>
              </w:rPr>
            </w:pPr>
          </w:p>
          <w:p w14:paraId="26C5EC61" w14:textId="77777777" w:rsidR="00815B0A" w:rsidRPr="00B151B8" w:rsidRDefault="00815B0A" w:rsidP="00815B0A">
            <w:pPr>
              <w:ind w:firstLine="0"/>
              <w:jc w:val="center"/>
              <w:rPr>
                <w:sz w:val="18"/>
                <w:szCs w:val="18"/>
                <w:highlight w:val="yellow"/>
              </w:rPr>
            </w:pPr>
            <w:r w:rsidRPr="00B151B8">
              <w:rPr>
                <w:sz w:val="18"/>
                <w:szCs w:val="18"/>
              </w:rPr>
              <w:t>Jumlah daun (helai)</w:t>
            </w:r>
          </w:p>
        </w:tc>
      </w:tr>
      <w:tr w:rsidR="00815B0A" w:rsidRPr="00B151B8" w14:paraId="0CCC5381" w14:textId="77777777" w:rsidTr="00815B0A">
        <w:tc>
          <w:tcPr>
            <w:tcW w:w="1696" w:type="dxa"/>
            <w:vMerge/>
            <w:tcBorders>
              <w:top w:val="nil"/>
              <w:bottom w:val="single" w:sz="4" w:space="0" w:color="auto"/>
              <w:right w:val="nil"/>
            </w:tcBorders>
          </w:tcPr>
          <w:p w14:paraId="2843205B" w14:textId="77777777" w:rsidR="00815B0A" w:rsidRPr="00B151B8" w:rsidRDefault="00815B0A" w:rsidP="00815B0A">
            <w:pPr>
              <w:jc w:val="center"/>
              <w:rPr>
                <w:sz w:val="18"/>
                <w:szCs w:val="18"/>
                <w:highlight w:val="yellow"/>
              </w:rPr>
            </w:pPr>
          </w:p>
        </w:tc>
        <w:tc>
          <w:tcPr>
            <w:tcW w:w="851" w:type="dxa"/>
            <w:tcBorders>
              <w:top w:val="single" w:sz="4" w:space="0" w:color="auto"/>
              <w:left w:val="nil"/>
              <w:bottom w:val="single" w:sz="4" w:space="0" w:color="auto"/>
              <w:right w:val="nil"/>
            </w:tcBorders>
          </w:tcPr>
          <w:p w14:paraId="323D0213" w14:textId="77777777" w:rsidR="00815B0A" w:rsidRPr="00B151B8" w:rsidRDefault="00815B0A" w:rsidP="00815B0A">
            <w:pPr>
              <w:ind w:firstLine="0"/>
              <w:jc w:val="center"/>
              <w:rPr>
                <w:sz w:val="18"/>
                <w:szCs w:val="18"/>
              </w:rPr>
            </w:pPr>
            <w:r w:rsidRPr="00B151B8">
              <w:rPr>
                <w:sz w:val="18"/>
                <w:szCs w:val="18"/>
              </w:rPr>
              <w:t>14 HST</w:t>
            </w:r>
          </w:p>
        </w:tc>
        <w:tc>
          <w:tcPr>
            <w:tcW w:w="850" w:type="dxa"/>
            <w:tcBorders>
              <w:top w:val="single" w:sz="4" w:space="0" w:color="auto"/>
              <w:left w:val="nil"/>
              <w:bottom w:val="single" w:sz="4" w:space="0" w:color="auto"/>
              <w:right w:val="nil"/>
            </w:tcBorders>
          </w:tcPr>
          <w:p w14:paraId="69856386" w14:textId="77777777" w:rsidR="00815B0A" w:rsidRPr="00B151B8" w:rsidRDefault="00815B0A" w:rsidP="00815B0A">
            <w:pPr>
              <w:ind w:firstLine="0"/>
              <w:jc w:val="center"/>
              <w:rPr>
                <w:sz w:val="18"/>
                <w:szCs w:val="18"/>
              </w:rPr>
            </w:pPr>
            <w:r w:rsidRPr="00B151B8">
              <w:rPr>
                <w:sz w:val="18"/>
                <w:szCs w:val="18"/>
              </w:rPr>
              <w:t>28 HST</w:t>
            </w:r>
          </w:p>
        </w:tc>
        <w:tc>
          <w:tcPr>
            <w:tcW w:w="851" w:type="dxa"/>
            <w:tcBorders>
              <w:top w:val="single" w:sz="4" w:space="0" w:color="auto"/>
              <w:left w:val="nil"/>
              <w:bottom w:val="single" w:sz="4" w:space="0" w:color="auto"/>
            </w:tcBorders>
          </w:tcPr>
          <w:p w14:paraId="3D47F69A" w14:textId="77777777" w:rsidR="00815B0A" w:rsidRPr="00B151B8" w:rsidRDefault="00815B0A" w:rsidP="00815B0A">
            <w:pPr>
              <w:ind w:firstLine="0"/>
              <w:jc w:val="center"/>
              <w:rPr>
                <w:sz w:val="18"/>
                <w:szCs w:val="18"/>
              </w:rPr>
            </w:pPr>
            <w:r w:rsidRPr="00B151B8">
              <w:rPr>
                <w:sz w:val="18"/>
                <w:szCs w:val="18"/>
              </w:rPr>
              <w:t>42 HST</w:t>
            </w:r>
          </w:p>
        </w:tc>
      </w:tr>
      <w:tr w:rsidR="00815B0A" w:rsidRPr="00B151B8" w14:paraId="6AE8A573" w14:textId="77777777" w:rsidTr="00815B0A">
        <w:tc>
          <w:tcPr>
            <w:tcW w:w="1696" w:type="dxa"/>
            <w:tcBorders>
              <w:top w:val="single" w:sz="4" w:space="0" w:color="auto"/>
              <w:bottom w:val="nil"/>
              <w:right w:val="nil"/>
            </w:tcBorders>
          </w:tcPr>
          <w:p w14:paraId="15AC4260" w14:textId="77777777" w:rsidR="00815B0A" w:rsidRPr="00B151B8" w:rsidRDefault="00815B0A" w:rsidP="00815B0A">
            <w:pPr>
              <w:ind w:firstLine="0"/>
              <w:jc w:val="left"/>
              <w:rPr>
                <w:sz w:val="18"/>
                <w:szCs w:val="18"/>
              </w:rPr>
            </w:pPr>
            <w:r w:rsidRPr="00B151B8">
              <w:rPr>
                <w:sz w:val="18"/>
                <w:szCs w:val="18"/>
              </w:rPr>
              <w:t>J</w:t>
            </w:r>
            <w:r w:rsidRPr="00B151B8">
              <w:rPr>
                <w:sz w:val="18"/>
                <w:szCs w:val="18"/>
                <w:vertAlign w:val="subscript"/>
              </w:rPr>
              <w:t xml:space="preserve">1 </w:t>
            </w:r>
            <w:r w:rsidRPr="00B151B8">
              <w:rPr>
                <w:sz w:val="18"/>
                <w:szCs w:val="18"/>
              </w:rPr>
              <w:t>= selada romaine</w:t>
            </w:r>
          </w:p>
        </w:tc>
        <w:tc>
          <w:tcPr>
            <w:tcW w:w="851" w:type="dxa"/>
            <w:tcBorders>
              <w:top w:val="single" w:sz="4" w:space="0" w:color="auto"/>
              <w:left w:val="nil"/>
              <w:bottom w:val="nil"/>
              <w:right w:val="nil"/>
            </w:tcBorders>
          </w:tcPr>
          <w:p w14:paraId="0C7B0D6F" w14:textId="77777777" w:rsidR="00815B0A" w:rsidRPr="00B151B8" w:rsidRDefault="00815B0A" w:rsidP="00815B0A">
            <w:pPr>
              <w:ind w:firstLine="0"/>
              <w:jc w:val="center"/>
              <w:rPr>
                <w:sz w:val="18"/>
                <w:szCs w:val="18"/>
              </w:rPr>
            </w:pPr>
            <w:r w:rsidRPr="00B151B8">
              <w:rPr>
                <w:sz w:val="18"/>
                <w:szCs w:val="18"/>
              </w:rPr>
              <w:t>8.11 b</w:t>
            </w:r>
          </w:p>
        </w:tc>
        <w:tc>
          <w:tcPr>
            <w:tcW w:w="850" w:type="dxa"/>
            <w:tcBorders>
              <w:top w:val="single" w:sz="4" w:space="0" w:color="auto"/>
              <w:left w:val="nil"/>
              <w:bottom w:val="nil"/>
              <w:right w:val="nil"/>
            </w:tcBorders>
          </w:tcPr>
          <w:p w14:paraId="67BF0369" w14:textId="77777777" w:rsidR="00815B0A" w:rsidRPr="00B151B8" w:rsidRDefault="00815B0A" w:rsidP="00815B0A">
            <w:pPr>
              <w:ind w:firstLine="0"/>
              <w:jc w:val="center"/>
              <w:rPr>
                <w:sz w:val="18"/>
                <w:szCs w:val="18"/>
              </w:rPr>
            </w:pPr>
            <w:r w:rsidRPr="00B151B8">
              <w:rPr>
                <w:sz w:val="18"/>
                <w:szCs w:val="18"/>
              </w:rPr>
              <w:t>9.44 b</w:t>
            </w:r>
          </w:p>
        </w:tc>
        <w:tc>
          <w:tcPr>
            <w:tcW w:w="851" w:type="dxa"/>
            <w:tcBorders>
              <w:top w:val="single" w:sz="4" w:space="0" w:color="auto"/>
              <w:left w:val="nil"/>
              <w:bottom w:val="nil"/>
            </w:tcBorders>
          </w:tcPr>
          <w:p w14:paraId="25F2B3CE" w14:textId="77777777" w:rsidR="00815B0A" w:rsidRPr="00B151B8" w:rsidRDefault="00815B0A" w:rsidP="00815B0A">
            <w:pPr>
              <w:ind w:firstLine="0"/>
              <w:jc w:val="center"/>
              <w:rPr>
                <w:sz w:val="18"/>
                <w:szCs w:val="18"/>
              </w:rPr>
            </w:pPr>
            <w:r w:rsidRPr="00B151B8">
              <w:rPr>
                <w:sz w:val="18"/>
                <w:szCs w:val="18"/>
              </w:rPr>
              <w:t>23.44 b</w:t>
            </w:r>
          </w:p>
        </w:tc>
      </w:tr>
      <w:tr w:rsidR="00815B0A" w:rsidRPr="00B151B8" w14:paraId="6AA564CD" w14:textId="77777777" w:rsidTr="00815B0A">
        <w:tc>
          <w:tcPr>
            <w:tcW w:w="1696" w:type="dxa"/>
            <w:tcBorders>
              <w:top w:val="nil"/>
              <w:bottom w:val="nil"/>
              <w:right w:val="nil"/>
            </w:tcBorders>
          </w:tcPr>
          <w:p w14:paraId="7A200EC8" w14:textId="77777777" w:rsidR="00815B0A" w:rsidRPr="00B151B8" w:rsidRDefault="00815B0A" w:rsidP="00815B0A">
            <w:pPr>
              <w:ind w:firstLine="0"/>
              <w:jc w:val="left"/>
              <w:rPr>
                <w:sz w:val="18"/>
                <w:szCs w:val="18"/>
                <w:vertAlign w:val="subscript"/>
              </w:rPr>
            </w:pPr>
            <w:r w:rsidRPr="00B151B8">
              <w:rPr>
                <w:sz w:val="18"/>
                <w:szCs w:val="18"/>
              </w:rPr>
              <w:t>J</w:t>
            </w:r>
            <w:r w:rsidRPr="00B151B8">
              <w:rPr>
                <w:sz w:val="18"/>
                <w:szCs w:val="18"/>
                <w:vertAlign w:val="subscript"/>
              </w:rPr>
              <w:t xml:space="preserve">2  </w:t>
            </w:r>
            <w:r w:rsidRPr="00B151B8">
              <w:rPr>
                <w:sz w:val="18"/>
                <w:szCs w:val="18"/>
              </w:rPr>
              <w:t>= selada merah</w:t>
            </w:r>
          </w:p>
        </w:tc>
        <w:tc>
          <w:tcPr>
            <w:tcW w:w="851" w:type="dxa"/>
            <w:tcBorders>
              <w:top w:val="nil"/>
              <w:left w:val="nil"/>
              <w:bottom w:val="nil"/>
              <w:right w:val="nil"/>
            </w:tcBorders>
          </w:tcPr>
          <w:p w14:paraId="3AE3FEF9" w14:textId="77777777" w:rsidR="00815B0A" w:rsidRPr="00B151B8" w:rsidRDefault="00815B0A" w:rsidP="00815B0A">
            <w:pPr>
              <w:ind w:firstLine="0"/>
              <w:jc w:val="center"/>
              <w:rPr>
                <w:sz w:val="18"/>
                <w:szCs w:val="18"/>
              </w:rPr>
            </w:pPr>
            <w:r w:rsidRPr="00B151B8">
              <w:rPr>
                <w:sz w:val="18"/>
                <w:szCs w:val="18"/>
              </w:rPr>
              <w:t>6.44 a</w:t>
            </w:r>
          </w:p>
        </w:tc>
        <w:tc>
          <w:tcPr>
            <w:tcW w:w="850" w:type="dxa"/>
            <w:tcBorders>
              <w:top w:val="nil"/>
              <w:left w:val="nil"/>
              <w:bottom w:val="nil"/>
              <w:right w:val="nil"/>
            </w:tcBorders>
          </w:tcPr>
          <w:p w14:paraId="57B97B16" w14:textId="77777777" w:rsidR="00815B0A" w:rsidRPr="00B151B8" w:rsidRDefault="00815B0A" w:rsidP="00815B0A">
            <w:pPr>
              <w:ind w:firstLine="0"/>
              <w:jc w:val="center"/>
              <w:rPr>
                <w:sz w:val="18"/>
                <w:szCs w:val="18"/>
              </w:rPr>
            </w:pPr>
            <w:r w:rsidRPr="00B151B8">
              <w:rPr>
                <w:sz w:val="18"/>
                <w:szCs w:val="18"/>
              </w:rPr>
              <w:t>5.67 a</w:t>
            </w:r>
          </w:p>
        </w:tc>
        <w:tc>
          <w:tcPr>
            <w:tcW w:w="851" w:type="dxa"/>
            <w:tcBorders>
              <w:top w:val="nil"/>
              <w:left w:val="nil"/>
              <w:bottom w:val="nil"/>
            </w:tcBorders>
          </w:tcPr>
          <w:p w14:paraId="01B3D2AA" w14:textId="77777777" w:rsidR="00815B0A" w:rsidRPr="00B151B8" w:rsidRDefault="00815B0A" w:rsidP="00815B0A">
            <w:pPr>
              <w:ind w:firstLine="0"/>
              <w:jc w:val="center"/>
              <w:rPr>
                <w:sz w:val="18"/>
                <w:szCs w:val="18"/>
              </w:rPr>
            </w:pPr>
            <w:r w:rsidRPr="00B151B8">
              <w:rPr>
                <w:sz w:val="18"/>
                <w:szCs w:val="18"/>
              </w:rPr>
              <w:t>15.06 a</w:t>
            </w:r>
          </w:p>
        </w:tc>
      </w:tr>
      <w:tr w:rsidR="00815B0A" w:rsidRPr="00B151B8" w14:paraId="45234AD1" w14:textId="77777777" w:rsidTr="00815B0A">
        <w:tc>
          <w:tcPr>
            <w:tcW w:w="1696" w:type="dxa"/>
            <w:tcBorders>
              <w:top w:val="nil"/>
              <w:bottom w:val="single" w:sz="4" w:space="0" w:color="auto"/>
              <w:right w:val="nil"/>
            </w:tcBorders>
          </w:tcPr>
          <w:p w14:paraId="6618EA49" w14:textId="77777777" w:rsidR="00815B0A" w:rsidRPr="00B151B8" w:rsidRDefault="00815B0A" w:rsidP="00815B0A">
            <w:pPr>
              <w:ind w:firstLine="0"/>
              <w:jc w:val="left"/>
              <w:rPr>
                <w:sz w:val="18"/>
                <w:szCs w:val="18"/>
                <w:vertAlign w:val="subscript"/>
              </w:rPr>
            </w:pPr>
            <w:r w:rsidRPr="00B151B8">
              <w:rPr>
                <w:sz w:val="18"/>
                <w:szCs w:val="18"/>
              </w:rPr>
              <w:t>J</w:t>
            </w:r>
            <w:r w:rsidRPr="00B151B8">
              <w:rPr>
                <w:sz w:val="18"/>
                <w:szCs w:val="18"/>
                <w:vertAlign w:val="subscript"/>
              </w:rPr>
              <w:t xml:space="preserve">3  </w:t>
            </w:r>
            <w:r w:rsidRPr="00B151B8">
              <w:rPr>
                <w:sz w:val="18"/>
                <w:szCs w:val="18"/>
              </w:rPr>
              <w:t>= selada hijau</w:t>
            </w:r>
          </w:p>
        </w:tc>
        <w:tc>
          <w:tcPr>
            <w:tcW w:w="851" w:type="dxa"/>
            <w:tcBorders>
              <w:top w:val="nil"/>
              <w:left w:val="nil"/>
              <w:bottom w:val="single" w:sz="4" w:space="0" w:color="auto"/>
              <w:right w:val="nil"/>
            </w:tcBorders>
          </w:tcPr>
          <w:p w14:paraId="64E0CCE2" w14:textId="77777777" w:rsidR="00815B0A" w:rsidRPr="00B151B8" w:rsidRDefault="00815B0A" w:rsidP="00815B0A">
            <w:pPr>
              <w:ind w:firstLine="0"/>
              <w:jc w:val="center"/>
              <w:rPr>
                <w:sz w:val="18"/>
                <w:szCs w:val="18"/>
              </w:rPr>
            </w:pPr>
            <w:r w:rsidRPr="00B151B8">
              <w:rPr>
                <w:sz w:val="18"/>
                <w:szCs w:val="18"/>
              </w:rPr>
              <w:t>6.89 a</w:t>
            </w:r>
          </w:p>
        </w:tc>
        <w:tc>
          <w:tcPr>
            <w:tcW w:w="850" w:type="dxa"/>
            <w:tcBorders>
              <w:top w:val="nil"/>
              <w:left w:val="nil"/>
              <w:bottom w:val="single" w:sz="4" w:space="0" w:color="auto"/>
              <w:right w:val="nil"/>
            </w:tcBorders>
          </w:tcPr>
          <w:p w14:paraId="1F20D631" w14:textId="77777777" w:rsidR="00815B0A" w:rsidRPr="00B151B8" w:rsidRDefault="00815B0A" w:rsidP="00815B0A">
            <w:pPr>
              <w:ind w:firstLine="0"/>
              <w:jc w:val="center"/>
              <w:rPr>
                <w:sz w:val="18"/>
                <w:szCs w:val="18"/>
              </w:rPr>
            </w:pPr>
            <w:r w:rsidRPr="00B151B8">
              <w:rPr>
                <w:sz w:val="18"/>
                <w:szCs w:val="18"/>
              </w:rPr>
              <w:t>7.56 ab</w:t>
            </w:r>
          </w:p>
        </w:tc>
        <w:tc>
          <w:tcPr>
            <w:tcW w:w="851" w:type="dxa"/>
            <w:tcBorders>
              <w:top w:val="nil"/>
              <w:left w:val="nil"/>
              <w:bottom w:val="single" w:sz="4" w:space="0" w:color="auto"/>
            </w:tcBorders>
          </w:tcPr>
          <w:p w14:paraId="49C5D258" w14:textId="77777777" w:rsidR="00815B0A" w:rsidRPr="00B151B8" w:rsidRDefault="00815B0A" w:rsidP="00815B0A">
            <w:pPr>
              <w:ind w:firstLine="0"/>
              <w:jc w:val="center"/>
              <w:rPr>
                <w:sz w:val="18"/>
                <w:szCs w:val="18"/>
              </w:rPr>
            </w:pPr>
            <w:r w:rsidRPr="00B151B8">
              <w:rPr>
                <w:sz w:val="18"/>
                <w:szCs w:val="18"/>
              </w:rPr>
              <w:t>25.89 b</w:t>
            </w:r>
          </w:p>
        </w:tc>
      </w:tr>
      <w:tr w:rsidR="00815B0A" w:rsidRPr="00B151B8" w14:paraId="54A59CC2" w14:textId="77777777" w:rsidTr="00815B0A">
        <w:tc>
          <w:tcPr>
            <w:tcW w:w="1696" w:type="dxa"/>
            <w:tcBorders>
              <w:top w:val="single" w:sz="4" w:space="0" w:color="auto"/>
              <w:bottom w:val="single" w:sz="4" w:space="0" w:color="auto"/>
              <w:right w:val="nil"/>
            </w:tcBorders>
          </w:tcPr>
          <w:p w14:paraId="75FA0D63" w14:textId="77777777" w:rsidR="00815B0A" w:rsidRPr="00B151B8" w:rsidRDefault="00815B0A" w:rsidP="00815B0A">
            <w:pPr>
              <w:ind w:firstLine="0"/>
              <w:jc w:val="left"/>
              <w:rPr>
                <w:sz w:val="18"/>
                <w:szCs w:val="18"/>
              </w:rPr>
            </w:pPr>
            <w:r w:rsidRPr="00B151B8">
              <w:rPr>
                <w:sz w:val="18"/>
                <w:szCs w:val="18"/>
              </w:rPr>
              <w:t>BNJ</w:t>
            </w:r>
            <w:r w:rsidRPr="00B151B8">
              <w:rPr>
                <w:rFonts w:eastAsia="Times New Roman"/>
                <w:spacing w:val="-4"/>
                <w:position w:val="-3"/>
                <w:sz w:val="18"/>
                <w:szCs w:val="18"/>
                <w:vertAlign w:val="subscript"/>
                <w:lang w:val="fi-FI"/>
              </w:rPr>
              <w:t>0.0</w:t>
            </w:r>
            <w:r w:rsidRPr="00B151B8">
              <w:rPr>
                <w:rFonts w:eastAsia="Times New Roman"/>
                <w:position w:val="-3"/>
                <w:sz w:val="18"/>
                <w:szCs w:val="18"/>
                <w:vertAlign w:val="subscript"/>
                <w:lang w:val="fi-FI"/>
              </w:rPr>
              <w:t>5</w:t>
            </w:r>
          </w:p>
        </w:tc>
        <w:tc>
          <w:tcPr>
            <w:tcW w:w="851" w:type="dxa"/>
            <w:tcBorders>
              <w:top w:val="single" w:sz="4" w:space="0" w:color="auto"/>
              <w:left w:val="nil"/>
              <w:bottom w:val="single" w:sz="4" w:space="0" w:color="auto"/>
              <w:right w:val="nil"/>
            </w:tcBorders>
          </w:tcPr>
          <w:p w14:paraId="14E08A86" w14:textId="77777777" w:rsidR="00815B0A" w:rsidRPr="00B151B8" w:rsidRDefault="00815B0A" w:rsidP="00815B0A">
            <w:pPr>
              <w:ind w:firstLine="0"/>
              <w:jc w:val="center"/>
              <w:rPr>
                <w:sz w:val="18"/>
                <w:szCs w:val="18"/>
              </w:rPr>
            </w:pPr>
            <w:r w:rsidRPr="00B151B8">
              <w:rPr>
                <w:sz w:val="18"/>
                <w:szCs w:val="18"/>
              </w:rPr>
              <w:t>1.03</w:t>
            </w:r>
          </w:p>
        </w:tc>
        <w:tc>
          <w:tcPr>
            <w:tcW w:w="850" w:type="dxa"/>
            <w:tcBorders>
              <w:top w:val="single" w:sz="4" w:space="0" w:color="auto"/>
              <w:left w:val="nil"/>
              <w:bottom w:val="single" w:sz="4" w:space="0" w:color="auto"/>
              <w:right w:val="nil"/>
            </w:tcBorders>
          </w:tcPr>
          <w:p w14:paraId="052EFE64" w14:textId="77777777" w:rsidR="00815B0A" w:rsidRPr="00B151B8" w:rsidRDefault="00815B0A" w:rsidP="00815B0A">
            <w:pPr>
              <w:ind w:firstLine="0"/>
              <w:jc w:val="center"/>
              <w:rPr>
                <w:sz w:val="18"/>
                <w:szCs w:val="18"/>
              </w:rPr>
            </w:pPr>
            <w:r w:rsidRPr="00B151B8">
              <w:rPr>
                <w:sz w:val="18"/>
                <w:szCs w:val="18"/>
              </w:rPr>
              <w:t>2.33</w:t>
            </w:r>
          </w:p>
        </w:tc>
        <w:tc>
          <w:tcPr>
            <w:tcW w:w="851" w:type="dxa"/>
            <w:tcBorders>
              <w:top w:val="single" w:sz="4" w:space="0" w:color="auto"/>
              <w:left w:val="nil"/>
              <w:bottom w:val="single" w:sz="4" w:space="0" w:color="auto"/>
            </w:tcBorders>
          </w:tcPr>
          <w:p w14:paraId="76E1EF48" w14:textId="77777777" w:rsidR="00815B0A" w:rsidRPr="00B151B8" w:rsidRDefault="00815B0A" w:rsidP="00815B0A">
            <w:pPr>
              <w:ind w:firstLine="0"/>
              <w:jc w:val="center"/>
              <w:rPr>
                <w:sz w:val="18"/>
                <w:szCs w:val="18"/>
              </w:rPr>
            </w:pPr>
            <w:r w:rsidRPr="00B151B8">
              <w:rPr>
                <w:sz w:val="18"/>
                <w:szCs w:val="18"/>
              </w:rPr>
              <w:t>6.93</w:t>
            </w:r>
          </w:p>
        </w:tc>
      </w:tr>
    </w:tbl>
    <w:p w14:paraId="630BDC58" w14:textId="77777777" w:rsidR="00B71BFF" w:rsidRPr="00676D94" w:rsidRDefault="00B71BFF" w:rsidP="00B71BFF">
      <w:pPr>
        <w:spacing w:line="360" w:lineRule="auto"/>
        <w:ind w:firstLine="0"/>
        <w:rPr>
          <w:b/>
          <w:bCs/>
          <w:sz w:val="22"/>
          <w:szCs w:val="22"/>
        </w:rPr>
      </w:pPr>
    </w:p>
    <w:p w14:paraId="3640F520" w14:textId="77777777" w:rsidR="00B71BFF" w:rsidRDefault="00B71BFF" w:rsidP="00F10A3E">
      <w:pPr>
        <w:pStyle w:val="08paragraf"/>
        <w:tabs>
          <w:tab w:val="left" w:pos="7655"/>
        </w:tabs>
        <w:ind w:firstLine="567"/>
      </w:pPr>
    </w:p>
    <w:p w14:paraId="5A3AA34B" w14:textId="77777777" w:rsidR="00815B0A" w:rsidRDefault="00815B0A" w:rsidP="00F10A3E">
      <w:pPr>
        <w:pStyle w:val="08paragraf"/>
        <w:tabs>
          <w:tab w:val="left" w:pos="7655"/>
        </w:tabs>
        <w:ind w:firstLine="567"/>
      </w:pPr>
    </w:p>
    <w:p w14:paraId="495B9F79" w14:textId="77777777" w:rsidR="00815B0A" w:rsidRDefault="00815B0A" w:rsidP="00F10A3E">
      <w:pPr>
        <w:pStyle w:val="08paragraf"/>
        <w:tabs>
          <w:tab w:val="left" w:pos="7655"/>
        </w:tabs>
        <w:ind w:firstLine="567"/>
      </w:pPr>
    </w:p>
    <w:p w14:paraId="061785F6" w14:textId="77777777" w:rsidR="00815B0A" w:rsidRDefault="00815B0A" w:rsidP="00F10A3E">
      <w:pPr>
        <w:pStyle w:val="08paragraf"/>
        <w:tabs>
          <w:tab w:val="left" w:pos="7655"/>
        </w:tabs>
        <w:ind w:firstLine="567"/>
      </w:pPr>
    </w:p>
    <w:p w14:paraId="2A47723C" w14:textId="77777777" w:rsidR="00815B0A" w:rsidRDefault="00815B0A" w:rsidP="00815B0A">
      <w:pPr>
        <w:pStyle w:val="Caption"/>
        <w:keepNext/>
        <w:spacing w:line="276" w:lineRule="auto"/>
        <w:ind w:left="851" w:hanging="851"/>
        <w:jc w:val="both"/>
        <w:rPr>
          <w:rFonts w:ascii="Times New Roman" w:hAnsi="Times New Roman" w:cs="Times New Roman"/>
          <w:b/>
          <w:bCs/>
          <w:i w:val="0"/>
          <w:iCs w:val="0"/>
          <w:color w:val="auto"/>
          <w:sz w:val="22"/>
          <w:szCs w:val="22"/>
        </w:rPr>
      </w:pPr>
      <w:r w:rsidRPr="003F4C0C">
        <w:rPr>
          <w:rFonts w:ascii="Times New Roman" w:hAnsi="Times New Roman" w:cs="Times New Roman"/>
          <w:b/>
          <w:bCs/>
          <w:i w:val="0"/>
          <w:iCs w:val="0"/>
          <w:color w:val="auto"/>
          <w:sz w:val="22"/>
          <w:szCs w:val="22"/>
        </w:rPr>
        <w:t xml:space="preserve">Tabel 4. </w:t>
      </w:r>
      <w:r w:rsidRPr="003F4C0C">
        <w:rPr>
          <w:rFonts w:ascii="Times New Roman" w:hAnsi="Times New Roman" w:cs="Times New Roman"/>
          <w:b/>
          <w:bCs/>
          <w:i w:val="0"/>
          <w:iCs w:val="0"/>
          <w:color w:val="auto"/>
          <w:sz w:val="22"/>
          <w:szCs w:val="22"/>
        </w:rPr>
        <w:tab/>
        <w:t xml:space="preserve">Rata-rata berat segar pertanaman pada beberapa jenis tanaman selada </w:t>
      </w:r>
    </w:p>
    <w:p w14:paraId="0D0B28DB" w14:textId="77777777" w:rsidR="00815B0A" w:rsidRPr="009152CD" w:rsidRDefault="00815B0A" w:rsidP="00CD7D72">
      <w:pPr>
        <w:pStyle w:val="08paragraf"/>
        <w:rPr>
          <w:sz w:val="20"/>
        </w:rPr>
      </w:pPr>
      <w:r w:rsidRPr="00497B63">
        <w:t>Tabel 4, menunjukkan bahwa bobot segar tanaman terberat dijumpai pada perlakuan J</w:t>
      </w:r>
      <w:r w:rsidRPr="00497B63">
        <w:rPr>
          <w:vertAlign w:val="subscript"/>
        </w:rPr>
        <w:t xml:space="preserve">3 </w:t>
      </w:r>
      <w:r w:rsidRPr="00497B63">
        <w:t>(selada hijau) yang berbeda nyata dengan perlakuan J</w:t>
      </w:r>
      <w:r w:rsidRPr="00497B63">
        <w:rPr>
          <w:vertAlign w:val="subscript"/>
        </w:rPr>
        <w:t xml:space="preserve">2 </w:t>
      </w:r>
      <w:r w:rsidRPr="00497B63">
        <w:t>(selada merah) namun, tidak berbeda nyata dengan perlakuan J</w:t>
      </w:r>
      <w:r w:rsidRPr="00497B63">
        <w:rPr>
          <w:vertAlign w:val="subscript"/>
        </w:rPr>
        <w:t xml:space="preserve">1 </w:t>
      </w:r>
      <w:r w:rsidRPr="00497B63">
        <w:t>(selada romaine).</w:t>
      </w:r>
    </w:p>
    <w:p w14:paraId="48A3D334" w14:textId="38FA9166" w:rsidR="00815B0A" w:rsidRPr="00CD7D72" w:rsidRDefault="00815B0A" w:rsidP="00CD7D72">
      <w:pPr>
        <w:pStyle w:val="08paragraf"/>
      </w:pPr>
      <w:r w:rsidRPr="009152CD">
        <w:t xml:space="preserve">Tingginya berat segar tanaman selada ini diduga karena tinggi tanaman dan jumlah daun jenis selada hijau lebih tinggi dibandingkan jenis selada romaine dan selada merah, hal ini di dukung oleh </w:t>
      </w:r>
      <w:r w:rsidRPr="00CD7D72">
        <w:fldChar w:fldCharType="begin" w:fldLock="1"/>
      </w:r>
      <w:r w:rsidRPr="00CD7D72">
        <w:instrText>ADDIN CSL_CITATION {"citationItems":[{"id":"ITEM-1","itemData":{"ISSN":"1411-3597","abstract":"Hidroponik merupakan salah satu alternatif yang digunakan untuk meningkatkan produktivitas tanaman yang berada di lahan terbatas. Budidaya hidroponik dilakukan dengan memanfaatkan air sebagai media tanam dan larutan nutrisi sebagai nutrisi bagi pertumbuhan tanaman. Beragam sistem hidroponik, salah satunya sistem Nutrient Film Technique (NFT). NFT merupakan teknologi hidroponik dengan dengan meletakkan akar tanaman pada lapisan campuran air dan nutrisi dangkal yang disirkulasikan secara terus menerus. Saat ini salah satu tumbuhan hortikultura yang banyak dibudidaya di Indonesia yaitu pakcoy. Penelitian ini dilaksanakan pada bulan Oktober sampai Desember 2023 di Rumah Kawat, Departemen Biologi, Fakultas Matematika dan Ilmu Pengetahuan Alam, Universitas Negeri Padang. Tujuan penelitian ini yaitu untuk mengetahui dan mempelajari bagaimana cara aplikasi hidroponik sistem NFT pada budidaya tanaman pakcoy (Brassica rapa L.). Berdasarkan hasil penelitian menunjukkan hasil bahwa tinggi tanaman, jumlah daun, lebar daun, berat basah, dan berat kering tanaman menunjukkan hasil yang tidak berbeda nyata atau relatif sama, karena nutrisi yang diberikan pada masing-masing tanaman juga sama. Kata","author":[{"dropping-particle":"","family":"Nofitria","given":"Atika Sari","non-dropping-particle":"","parse-names":false,"suffix":""},{"dropping-particle":"","family":"Silfani","given":"Novia","non-dropping-particle":"","parse-names":false,"suffix":""},{"dropping-particle":"","family":"Nattasha","given":"Ony","non-dropping-particle":"","parse-names":false,"suffix":""},{"dropping-particle":"","family":"Fevria","given":"Resti","non-dropping-particle":"","parse-names":false,"suffix":""}],"container-title":"Prosiding Semnas Bio","id":"ITEM-1","issued":{"date-parts":[["2023"]]},"page":"1293-1299","title":"Budidaya Pakcoy (Brassica rapa L.) dengan Teknik Hidroponik Sistem Nutrient Films Technique (NFT)","type":"article-journal"},"uris":["http://www.mendeley.com/documents/?uuid=090d7c3e-43ce-4e5b-aaba-2d593d05897a"]}],"mendeley":{"formattedCitation":"(Nofitria et al., 2023)","manualFormatting":"(Nofitria et.al.,2023)","plainTextFormattedCitation":"(Nofitria et al., 2023)","previouslyFormattedCitation":"(Nofitria et al., 2023)"},"properties":{"noteIndex":0},"schema":"https://github.com/citation-style-language/schema/raw/master/csl-citation.json"}</w:instrText>
      </w:r>
      <w:r w:rsidRPr="00CD7D72">
        <w:fldChar w:fldCharType="separate"/>
      </w:r>
      <w:r w:rsidRPr="00CD7D72">
        <w:rPr>
          <w:noProof/>
        </w:rPr>
        <w:t xml:space="preserve">(Nofitria </w:t>
      </w:r>
      <w:r w:rsidRPr="00CD7D72">
        <w:rPr>
          <w:i/>
          <w:iCs/>
          <w:noProof/>
        </w:rPr>
        <w:t>et.al</w:t>
      </w:r>
      <w:r w:rsidRPr="00CD7D72">
        <w:rPr>
          <w:noProof/>
        </w:rPr>
        <w:t>.2023)</w:t>
      </w:r>
      <w:r w:rsidRPr="00CD7D72">
        <w:fldChar w:fldCharType="end"/>
      </w:r>
      <w:r w:rsidRPr="009152CD">
        <w:t xml:space="preserve"> menyatakan bahwa daun berfungsi sebagai sumber air bagi tanaman dan merupakan organ yang banyak mengandung air, jumlah daun tanaman akan secara otomatis meningkatkan berat segar tanaman, karena jumlah daun yang lebih besar, kadar air tanaman akan meningkat, yang berarti berat segar tanaman akan meningkat.</w:t>
      </w:r>
    </w:p>
    <w:p w14:paraId="4FEA4E42" w14:textId="77777777" w:rsidR="00815B0A" w:rsidRDefault="00815B0A" w:rsidP="00CD7D72">
      <w:pPr>
        <w:pStyle w:val="08paragraf"/>
      </w:pPr>
      <w:r w:rsidRPr="00497B63">
        <w:lastRenderedPageBreak/>
        <w:t xml:space="preserve">Hasil fotosintesis memengaruhi bobot basah tanaman, Selain itu juga bobot segar pertanaman dipengaruhi oleh kandungan air jaringan, unsur hara, dan hasil metabolisme. Media ini memiliki berat basah yang tinggi karena jumlah helaian daun dan panjang daun tanaman yang </w:t>
      </w:r>
      <w:r w:rsidRPr="001B6826">
        <w:t xml:space="preserve">tinggi </w:t>
      </w:r>
      <w:r w:rsidRPr="00CD7D72">
        <w:fldChar w:fldCharType="begin" w:fldLock="1"/>
      </w:r>
      <w:r w:rsidRPr="00CD7D72">
        <w:instrText>ADDIN CSL_CITATION {"citationItems":[{"id":"ITEM-1","itemData":{"ISSN":"2809-8447","author":[{"dropping-particle":"","family":"Via Jonet","given":"Rara","non-dropping-particle":"","parse-names":false,"suffix":""},{"dropping-particle":"","family":"Fevria","given":"Resti","non-dropping-particle":"","parse-names":false,"suffix":""}],"id":"ITEM-1","issued":{"date-parts":[["2023"]]},"page":"753-762","title":"Prosiding SEMNAS BIO 2023 UIN Raden Fatah Palembang Perbandingan Pertumbuhan Tanaman Selada Hijau (Lactuca sativa L.) Yang Dibudidayakan Secara Hidroponik (Studi kasus We Farm Hidrponik)","type":"article-journal"},"uris":["http://www.mendeley.com/documents/?uuid=ea61c7e6-27d2-4e94-a47a-795de27e4b28"]}],"mendeley":{"formattedCitation":"(Via Jonet &amp; Fevria, 2023)","manualFormatting":"(Via Jonet et al., 2023)","plainTextFormattedCitation":"(Via Jonet &amp; Fevria, 2023)","previouslyFormattedCitation":"(Via Jonet &amp; Fevria, 2023)"},"properties":{"noteIndex":0},"schema":"https://github.com/citation-style-language/schema/raw/master/csl-citation.json"}</w:instrText>
      </w:r>
      <w:r w:rsidRPr="00CD7D72">
        <w:fldChar w:fldCharType="separate"/>
      </w:r>
      <w:r w:rsidRPr="00CD7D72">
        <w:rPr>
          <w:noProof/>
        </w:rPr>
        <w:t xml:space="preserve">(Via Jonet </w:t>
      </w:r>
      <w:r w:rsidRPr="00CD7D72">
        <w:rPr>
          <w:i/>
          <w:iCs/>
          <w:noProof/>
        </w:rPr>
        <w:t>et al</w:t>
      </w:r>
      <w:r w:rsidRPr="00CD7D72">
        <w:rPr>
          <w:noProof/>
        </w:rPr>
        <w:t>., 2023)</w:t>
      </w:r>
      <w:r w:rsidRPr="00CD7D72">
        <w:fldChar w:fldCharType="end"/>
      </w:r>
      <w:r w:rsidRPr="001B6826">
        <w:rPr>
          <w:sz w:val="24"/>
          <w:szCs w:val="24"/>
        </w:rPr>
        <w:t>.</w:t>
      </w:r>
      <w:r>
        <w:rPr>
          <w:sz w:val="24"/>
          <w:szCs w:val="24"/>
        </w:rPr>
        <w:t xml:space="preserve"> </w:t>
      </w:r>
      <w:r w:rsidRPr="00497B63">
        <w:t>Adapun diagram rata rata berat segar tanaman beberapa jenis tanaman selada (</w:t>
      </w:r>
      <w:r w:rsidRPr="00497B63">
        <w:rPr>
          <w:i/>
          <w:iCs/>
        </w:rPr>
        <w:t>Lactuca sativa</w:t>
      </w:r>
      <w:r w:rsidRPr="00497B63">
        <w:t xml:space="preserve"> L.) dapat dilihat pada Gambar 3.</w:t>
      </w:r>
    </w:p>
    <w:p w14:paraId="3822CE0C" w14:textId="7F73F2D3" w:rsidR="00815B0A" w:rsidRDefault="00815B0A" w:rsidP="00F10A3E">
      <w:pPr>
        <w:pStyle w:val="08paragraf"/>
        <w:tabs>
          <w:tab w:val="left" w:pos="7655"/>
        </w:tabs>
        <w:ind w:firstLine="567"/>
      </w:pPr>
      <w:r w:rsidRPr="00497B63">
        <w:rPr>
          <w:noProof/>
          <w:sz w:val="18"/>
          <w:szCs w:val="18"/>
        </w:rPr>
        <w:drawing>
          <wp:anchor distT="0" distB="0" distL="114300" distR="114300" simplePos="0" relativeHeight="251665408" behindDoc="0" locked="0" layoutInCell="1" allowOverlap="1" wp14:anchorId="5A519C52" wp14:editId="7320B846">
            <wp:simplePos x="0" y="0"/>
            <wp:positionH relativeFrom="margin">
              <wp:posOffset>702945</wp:posOffset>
            </wp:positionH>
            <wp:positionV relativeFrom="paragraph">
              <wp:posOffset>5080</wp:posOffset>
            </wp:positionV>
            <wp:extent cx="2552700" cy="1905000"/>
            <wp:effectExtent l="0" t="0" r="0" b="0"/>
            <wp:wrapSquare wrapText="bothSides"/>
            <wp:docPr id="561543942" name="Chart 1">
              <a:extLst xmlns:a="http://schemas.openxmlformats.org/drawingml/2006/main">
                <a:ext uri="{FF2B5EF4-FFF2-40B4-BE49-F238E27FC236}">
                  <a16:creationId xmlns:a16="http://schemas.microsoft.com/office/drawing/2014/main" id="{5C7A8676-647D-918F-2FDD-8502EF84426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14:sizeRelV relativeFrom="margin">
              <wp14:pctHeight>0</wp14:pctHeight>
            </wp14:sizeRelV>
          </wp:anchor>
        </w:drawing>
      </w:r>
    </w:p>
    <w:p w14:paraId="243833F2" w14:textId="1BBEBD61" w:rsidR="00815B0A" w:rsidRDefault="00815B0A" w:rsidP="00F10A3E">
      <w:pPr>
        <w:pStyle w:val="08paragraf"/>
        <w:tabs>
          <w:tab w:val="left" w:pos="7655"/>
        </w:tabs>
        <w:ind w:firstLine="567"/>
      </w:pPr>
    </w:p>
    <w:p w14:paraId="4038FBBE" w14:textId="77777777" w:rsidR="00815B0A" w:rsidRDefault="00815B0A" w:rsidP="00F10A3E">
      <w:pPr>
        <w:pStyle w:val="08paragraf"/>
        <w:tabs>
          <w:tab w:val="left" w:pos="7655"/>
        </w:tabs>
        <w:ind w:firstLine="567"/>
      </w:pPr>
    </w:p>
    <w:p w14:paraId="5FE71BC1" w14:textId="77777777" w:rsidR="00815B0A" w:rsidRDefault="00815B0A" w:rsidP="00F10A3E">
      <w:pPr>
        <w:pStyle w:val="08paragraf"/>
        <w:tabs>
          <w:tab w:val="left" w:pos="7655"/>
        </w:tabs>
        <w:ind w:firstLine="567"/>
      </w:pPr>
    </w:p>
    <w:p w14:paraId="70256A53" w14:textId="77777777" w:rsidR="00815B0A" w:rsidRDefault="00815B0A" w:rsidP="00F10A3E">
      <w:pPr>
        <w:pStyle w:val="08paragraf"/>
        <w:tabs>
          <w:tab w:val="left" w:pos="7655"/>
        </w:tabs>
        <w:ind w:firstLine="567"/>
      </w:pPr>
    </w:p>
    <w:p w14:paraId="79A380F2" w14:textId="77777777" w:rsidR="00815B0A" w:rsidRDefault="00815B0A" w:rsidP="00F10A3E">
      <w:pPr>
        <w:pStyle w:val="08paragraf"/>
        <w:tabs>
          <w:tab w:val="left" w:pos="7655"/>
        </w:tabs>
        <w:ind w:firstLine="567"/>
      </w:pPr>
    </w:p>
    <w:p w14:paraId="0039C3E4" w14:textId="77777777" w:rsidR="00815B0A" w:rsidRDefault="00815B0A" w:rsidP="00F10A3E">
      <w:pPr>
        <w:pStyle w:val="08paragraf"/>
        <w:tabs>
          <w:tab w:val="left" w:pos="7655"/>
        </w:tabs>
        <w:ind w:firstLine="567"/>
      </w:pPr>
    </w:p>
    <w:p w14:paraId="40C5D31A" w14:textId="77777777" w:rsidR="00815B0A" w:rsidRDefault="00815B0A" w:rsidP="00F10A3E">
      <w:pPr>
        <w:pStyle w:val="08paragraf"/>
        <w:tabs>
          <w:tab w:val="left" w:pos="7655"/>
        </w:tabs>
        <w:ind w:firstLine="567"/>
      </w:pPr>
    </w:p>
    <w:p w14:paraId="13647BE1" w14:textId="77777777" w:rsidR="00815B0A" w:rsidRDefault="00815B0A" w:rsidP="00815B0A">
      <w:pPr>
        <w:pStyle w:val="Caption"/>
        <w:ind w:left="1418" w:right="-1" w:hanging="1418"/>
        <w:jc w:val="both"/>
        <w:rPr>
          <w:rFonts w:ascii="Times New Roman" w:hAnsi="Times New Roman" w:cs="Times New Roman"/>
          <w:b/>
          <w:bCs/>
          <w:i w:val="0"/>
          <w:iCs w:val="0"/>
          <w:color w:val="auto"/>
          <w:sz w:val="24"/>
          <w:szCs w:val="24"/>
        </w:rPr>
      </w:pPr>
      <w:bookmarkStart w:id="6" w:name="_Toc202781147"/>
      <w:r w:rsidRPr="00702721">
        <w:rPr>
          <w:rFonts w:ascii="Times New Roman" w:hAnsi="Times New Roman" w:cs="Times New Roman"/>
          <w:b/>
          <w:bCs/>
          <w:i w:val="0"/>
          <w:iCs w:val="0"/>
          <w:color w:val="auto"/>
          <w:sz w:val="24"/>
          <w:szCs w:val="24"/>
        </w:rPr>
        <w:t>Gambar 3.</w:t>
      </w:r>
      <w:r>
        <w:rPr>
          <w:rFonts w:ascii="Times New Roman" w:hAnsi="Times New Roman" w:cs="Times New Roman"/>
          <w:b/>
          <w:bCs/>
          <w:i w:val="0"/>
          <w:iCs w:val="0"/>
          <w:color w:val="auto"/>
          <w:sz w:val="24"/>
          <w:szCs w:val="24"/>
        </w:rPr>
        <w:t xml:space="preserve"> </w:t>
      </w:r>
      <w:r w:rsidRPr="00702721">
        <w:rPr>
          <w:rFonts w:ascii="Times New Roman" w:hAnsi="Times New Roman" w:cs="Times New Roman"/>
          <w:b/>
          <w:bCs/>
          <w:i w:val="0"/>
          <w:iCs w:val="0"/>
          <w:color w:val="auto"/>
          <w:sz w:val="24"/>
          <w:szCs w:val="24"/>
        </w:rPr>
        <w:t xml:space="preserve">Diagram rata-rata berat segar pada beberapa jenis tanaman </w:t>
      </w:r>
      <w:bookmarkEnd w:id="6"/>
      <w:r>
        <w:rPr>
          <w:rFonts w:ascii="Times New Roman" w:hAnsi="Times New Roman" w:cs="Times New Roman"/>
          <w:b/>
          <w:bCs/>
          <w:i w:val="0"/>
          <w:iCs w:val="0"/>
          <w:color w:val="auto"/>
          <w:sz w:val="24"/>
          <w:szCs w:val="24"/>
        </w:rPr>
        <w:t>selada</w:t>
      </w:r>
    </w:p>
    <w:p w14:paraId="10F12827" w14:textId="77777777" w:rsidR="00815B0A" w:rsidRPr="00A0656D" w:rsidRDefault="00815B0A" w:rsidP="00815B0A">
      <w:pPr>
        <w:spacing w:line="360" w:lineRule="auto"/>
        <w:ind w:firstLine="0"/>
        <w:rPr>
          <w:b/>
          <w:bCs/>
          <w:sz w:val="22"/>
          <w:szCs w:val="22"/>
        </w:rPr>
      </w:pPr>
      <w:r w:rsidRPr="00A0656D">
        <w:rPr>
          <w:b/>
          <w:bCs/>
          <w:sz w:val="22"/>
          <w:szCs w:val="22"/>
        </w:rPr>
        <w:t>Panjang Akar</w:t>
      </w:r>
    </w:p>
    <w:p w14:paraId="0E9E299A" w14:textId="77777777" w:rsidR="00815B0A" w:rsidRDefault="00815B0A" w:rsidP="00CD7D72">
      <w:pPr>
        <w:pStyle w:val="08paragraf"/>
      </w:pPr>
      <w:r w:rsidRPr="009152CD">
        <w:t>Data pengamatan panjang akar pada beberapa jenis tanaman selada (</w:t>
      </w:r>
      <w:r w:rsidRPr="009152CD">
        <w:rPr>
          <w:i/>
          <w:iCs/>
        </w:rPr>
        <w:t>Lactuca sativa</w:t>
      </w:r>
      <w:r w:rsidRPr="009152CD">
        <w:t xml:space="preserve"> L.) akibat pemberian kombinasi pupuk AB Mix dan POC Nasa dengan konsentrasi yang berbeda-beda. Hasil uji F analisis sidik ragam menunjukkan bahwa jenis tanaman selada yang diteliti berpengaruh sangat nyata terhadap panjang akar. Rata-rata panjang akar akibat perlakuan jenis tanaman selada dapat dilihat Tabel 5.</w:t>
      </w:r>
    </w:p>
    <w:p w14:paraId="7296CFA7" w14:textId="77777777" w:rsidR="00815B0A" w:rsidRPr="00A0656D" w:rsidRDefault="00815B0A" w:rsidP="00815B0A">
      <w:pPr>
        <w:pStyle w:val="Caption"/>
        <w:keepNext/>
        <w:ind w:left="851" w:hanging="851"/>
        <w:jc w:val="both"/>
        <w:rPr>
          <w:rFonts w:ascii="Times New Roman" w:hAnsi="Times New Roman" w:cs="Times New Roman"/>
          <w:b/>
          <w:bCs/>
          <w:i w:val="0"/>
          <w:iCs w:val="0"/>
          <w:color w:val="auto"/>
          <w:sz w:val="20"/>
          <w:szCs w:val="20"/>
        </w:rPr>
      </w:pPr>
      <w:r w:rsidRPr="00A0656D">
        <w:rPr>
          <w:rFonts w:ascii="Times New Roman" w:hAnsi="Times New Roman" w:cs="Times New Roman"/>
          <w:b/>
          <w:bCs/>
          <w:i w:val="0"/>
          <w:iCs w:val="0"/>
          <w:color w:val="auto"/>
          <w:sz w:val="20"/>
          <w:szCs w:val="20"/>
        </w:rPr>
        <w:t xml:space="preserve">Tabel 5. </w:t>
      </w:r>
      <w:r w:rsidRPr="00A0656D">
        <w:rPr>
          <w:rFonts w:ascii="Times New Roman" w:hAnsi="Times New Roman" w:cs="Times New Roman"/>
          <w:b/>
          <w:bCs/>
          <w:i w:val="0"/>
          <w:iCs w:val="0"/>
          <w:color w:val="auto"/>
          <w:sz w:val="20"/>
          <w:szCs w:val="20"/>
        </w:rPr>
        <w:tab/>
        <w:t xml:space="preserve">Rata-rata panjang akar pada beberapa jenis tanaman selada </w:t>
      </w:r>
    </w:p>
    <w:tbl>
      <w:tblPr>
        <w:tblStyle w:val="TableGrid"/>
        <w:tblpPr w:leftFromText="180" w:rightFromText="180" w:vertAnchor="text" w:horzAnchor="margin" w:tblpY="22"/>
        <w:tblW w:w="4253"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720" w:firstRow="1" w:lastRow="0" w:firstColumn="0" w:lastColumn="1" w:noHBand="1" w:noVBand="1"/>
      </w:tblPr>
      <w:tblGrid>
        <w:gridCol w:w="1985"/>
        <w:gridCol w:w="2268"/>
      </w:tblGrid>
      <w:tr w:rsidR="00815B0A" w:rsidRPr="00A0656D" w14:paraId="72C57049" w14:textId="77777777" w:rsidTr="00815B0A">
        <w:tc>
          <w:tcPr>
            <w:tcW w:w="1985" w:type="dxa"/>
          </w:tcPr>
          <w:p w14:paraId="1EA9300F" w14:textId="77777777" w:rsidR="00815B0A" w:rsidRPr="00A0656D" w:rsidRDefault="00815B0A" w:rsidP="00D46729">
            <w:pPr>
              <w:rPr>
                <w:sz w:val="18"/>
                <w:szCs w:val="18"/>
              </w:rPr>
            </w:pPr>
            <w:r w:rsidRPr="00A0656D">
              <w:rPr>
                <w:sz w:val="18"/>
                <w:szCs w:val="18"/>
              </w:rPr>
              <w:t>Perlakuan</w:t>
            </w:r>
          </w:p>
        </w:tc>
        <w:tc>
          <w:tcPr>
            <w:tcW w:w="2268" w:type="dxa"/>
          </w:tcPr>
          <w:p w14:paraId="5BA562A0" w14:textId="77777777" w:rsidR="00815B0A" w:rsidRPr="00A0656D" w:rsidRDefault="00815B0A" w:rsidP="00D46729">
            <w:pPr>
              <w:jc w:val="center"/>
              <w:rPr>
                <w:sz w:val="18"/>
                <w:szCs w:val="18"/>
              </w:rPr>
            </w:pPr>
            <w:r w:rsidRPr="00A0656D">
              <w:rPr>
                <w:sz w:val="18"/>
                <w:szCs w:val="18"/>
              </w:rPr>
              <w:t>Panjang akar (cm)</w:t>
            </w:r>
          </w:p>
        </w:tc>
      </w:tr>
      <w:tr w:rsidR="00815B0A" w:rsidRPr="00A0656D" w14:paraId="6EC6EF94" w14:textId="77777777" w:rsidTr="00815B0A">
        <w:tc>
          <w:tcPr>
            <w:tcW w:w="1985" w:type="dxa"/>
          </w:tcPr>
          <w:p w14:paraId="1B718A65" w14:textId="77777777" w:rsidR="00815B0A" w:rsidRPr="00A0656D" w:rsidRDefault="00815B0A" w:rsidP="00D46729">
            <w:pPr>
              <w:rPr>
                <w:sz w:val="18"/>
                <w:szCs w:val="18"/>
              </w:rPr>
            </w:pPr>
            <w:r w:rsidRPr="00A0656D">
              <w:rPr>
                <w:sz w:val="18"/>
                <w:szCs w:val="18"/>
              </w:rPr>
              <w:t>J</w:t>
            </w:r>
            <w:r w:rsidRPr="00A0656D">
              <w:rPr>
                <w:sz w:val="18"/>
                <w:szCs w:val="18"/>
                <w:vertAlign w:val="subscript"/>
              </w:rPr>
              <w:t xml:space="preserve">1 </w:t>
            </w:r>
            <w:r w:rsidRPr="00A0656D">
              <w:rPr>
                <w:sz w:val="18"/>
                <w:szCs w:val="18"/>
              </w:rPr>
              <w:t>= selada romaine</w:t>
            </w:r>
          </w:p>
        </w:tc>
        <w:tc>
          <w:tcPr>
            <w:tcW w:w="2268" w:type="dxa"/>
          </w:tcPr>
          <w:p w14:paraId="6DD7117E" w14:textId="77777777" w:rsidR="00815B0A" w:rsidRPr="00A0656D" w:rsidRDefault="00815B0A" w:rsidP="00D46729">
            <w:pPr>
              <w:jc w:val="center"/>
              <w:rPr>
                <w:sz w:val="18"/>
                <w:szCs w:val="18"/>
              </w:rPr>
            </w:pPr>
            <w:r w:rsidRPr="00A0656D">
              <w:rPr>
                <w:sz w:val="18"/>
                <w:szCs w:val="18"/>
              </w:rPr>
              <w:t>17.61 a</w:t>
            </w:r>
          </w:p>
        </w:tc>
      </w:tr>
      <w:tr w:rsidR="00815B0A" w:rsidRPr="00A0656D" w14:paraId="2DED7165" w14:textId="77777777" w:rsidTr="00815B0A">
        <w:tc>
          <w:tcPr>
            <w:tcW w:w="1985" w:type="dxa"/>
          </w:tcPr>
          <w:p w14:paraId="60E1F4AE" w14:textId="77777777" w:rsidR="00815B0A" w:rsidRPr="00A0656D" w:rsidRDefault="00815B0A" w:rsidP="00D46729">
            <w:pPr>
              <w:rPr>
                <w:sz w:val="18"/>
                <w:szCs w:val="18"/>
                <w:vertAlign w:val="subscript"/>
              </w:rPr>
            </w:pPr>
            <w:r w:rsidRPr="00A0656D">
              <w:rPr>
                <w:sz w:val="18"/>
                <w:szCs w:val="18"/>
              </w:rPr>
              <w:t>J</w:t>
            </w:r>
            <w:r w:rsidRPr="00A0656D">
              <w:rPr>
                <w:sz w:val="18"/>
                <w:szCs w:val="18"/>
                <w:vertAlign w:val="subscript"/>
              </w:rPr>
              <w:t xml:space="preserve">2 </w:t>
            </w:r>
            <w:r w:rsidRPr="00A0656D">
              <w:rPr>
                <w:sz w:val="18"/>
                <w:szCs w:val="18"/>
              </w:rPr>
              <w:t xml:space="preserve">= selada merah </w:t>
            </w:r>
          </w:p>
        </w:tc>
        <w:tc>
          <w:tcPr>
            <w:tcW w:w="2268" w:type="dxa"/>
          </w:tcPr>
          <w:p w14:paraId="5774910D" w14:textId="77777777" w:rsidR="00815B0A" w:rsidRPr="00A0656D" w:rsidRDefault="00815B0A" w:rsidP="00D46729">
            <w:pPr>
              <w:jc w:val="center"/>
              <w:rPr>
                <w:sz w:val="18"/>
                <w:szCs w:val="18"/>
              </w:rPr>
            </w:pPr>
            <w:r w:rsidRPr="00A0656D">
              <w:rPr>
                <w:sz w:val="18"/>
                <w:szCs w:val="18"/>
              </w:rPr>
              <w:t>25.61 b</w:t>
            </w:r>
          </w:p>
        </w:tc>
      </w:tr>
      <w:tr w:rsidR="00815B0A" w:rsidRPr="00A0656D" w14:paraId="4CFAF550" w14:textId="77777777" w:rsidTr="00815B0A">
        <w:tc>
          <w:tcPr>
            <w:tcW w:w="1985" w:type="dxa"/>
          </w:tcPr>
          <w:p w14:paraId="09240916" w14:textId="77777777" w:rsidR="00815B0A" w:rsidRPr="00A0656D" w:rsidRDefault="00815B0A" w:rsidP="00D46729">
            <w:pPr>
              <w:rPr>
                <w:sz w:val="18"/>
                <w:szCs w:val="18"/>
                <w:vertAlign w:val="subscript"/>
              </w:rPr>
            </w:pPr>
            <w:r w:rsidRPr="00A0656D">
              <w:rPr>
                <w:sz w:val="18"/>
                <w:szCs w:val="18"/>
              </w:rPr>
              <w:t>J</w:t>
            </w:r>
            <w:r w:rsidRPr="00A0656D">
              <w:rPr>
                <w:sz w:val="18"/>
                <w:szCs w:val="18"/>
                <w:vertAlign w:val="subscript"/>
              </w:rPr>
              <w:t xml:space="preserve">3 </w:t>
            </w:r>
            <w:r w:rsidRPr="00A0656D">
              <w:rPr>
                <w:sz w:val="18"/>
                <w:szCs w:val="18"/>
              </w:rPr>
              <w:t>= selada hijau</w:t>
            </w:r>
          </w:p>
        </w:tc>
        <w:tc>
          <w:tcPr>
            <w:tcW w:w="2268" w:type="dxa"/>
          </w:tcPr>
          <w:p w14:paraId="467D38DB" w14:textId="77777777" w:rsidR="00815B0A" w:rsidRPr="00A0656D" w:rsidRDefault="00815B0A" w:rsidP="00D46729">
            <w:pPr>
              <w:jc w:val="center"/>
              <w:rPr>
                <w:sz w:val="18"/>
                <w:szCs w:val="18"/>
              </w:rPr>
            </w:pPr>
            <w:r w:rsidRPr="00A0656D">
              <w:rPr>
                <w:sz w:val="18"/>
                <w:szCs w:val="18"/>
              </w:rPr>
              <w:t>18.44 a</w:t>
            </w:r>
          </w:p>
        </w:tc>
      </w:tr>
      <w:tr w:rsidR="00815B0A" w:rsidRPr="00A0656D" w14:paraId="1AC3167A" w14:textId="77777777" w:rsidTr="00815B0A">
        <w:tc>
          <w:tcPr>
            <w:tcW w:w="1985" w:type="dxa"/>
          </w:tcPr>
          <w:p w14:paraId="52A1CA0A" w14:textId="77777777" w:rsidR="00815B0A" w:rsidRPr="00A0656D" w:rsidRDefault="00815B0A" w:rsidP="00D46729">
            <w:pPr>
              <w:rPr>
                <w:sz w:val="18"/>
                <w:szCs w:val="18"/>
              </w:rPr>
            </w:pPr>
            <w:r w:rsidRPr="00A0656D">
              <w:rPr>
                <w:sz w:val="18"/>
                <w:szCs w:val="18"/>
              </w:rPr>
              <w:t>BNJ</w:t>
            </w:r>
            <w:r w:rsidRPr="00A0656D">
              <w:rPr>
                <w:rFonts w:eastAsia="Times New Roman"/>
                <w:spacing w:val="-4"/>
                <w:position w:val="-3"/>
                <w:sz w:val="18"/>
                <w:szCs w:val="18"/>
                <w:vertAlign w:val="subscript"/>
                <w:lang w:val="fi-FI"/>
              </w:rPr>
              <w:t>0.0</w:t>
            </w:r>
            <w:r w:rsidRPr="00A0656D">
              <w:rPr>
                <w:rFonts w:eastAsia="Times New Roman"/>
                <w:position w:val="-3"/>
                <w:sz w:val="18"/>
                <w:szCs w:val="18"/>
                <w:vertAlign w:val="subscript"/>
                <w:lang w:val="fi-FI"/>
              </w:rPr>
              <w:t>5</w:t>
            </w:r>
          </w:p>
        </w:tc>
        <w:tc>
          <w:tcPr>
            <w:tcW w:w="2268" w:type="dxa"/>
          </w:tcPr>
          <w:p w14:paraId="23D0C284" w14:textId="77777777" w:rsidR="00815B0A" w:rsidRPr="00A0656D" w:rsidRDefault="00815B0A" w:rsidP="00D46729">
            <w:pPr>
              <w:jc w:val="center"/>
              <w:rPr>
                <w:sz w:val="18"/>
                <w:szCs w:val="18"/>
              </w:rPr>
            </w:pPr>
            <w:r w:rsidRPr="00A0656D">
              <w:rPr>
                <w:sz w:val="18"/>
                <w:szCs w:val="18"/>
              </w:rPr>
              <w:t>5.22</w:t>
            </w:r>
          </w:p>
        </w:tc>
      </w:tr>
    </w:tbl>
    <w:p w14:paraId="427E263C" w14:textId="77777777" w:rsidR="00815B0A" w:rsidRDefault="00815B0A" w:rsidP="00F10A3E">
      <w:pPr>
        <w:pStyle w:val="08paragraf"/>
        <w:tabs>
          <w:tab w:val="left" w:pos="7655"/>
        </w:tabs>
        <w:ind w:firstLine="567"/>
      </w:pPr>
    </w:p>
    <w:p w14:paraId="1C191C0C" w14:textId="77777777" w:rsidR="00815B0A" w:rsidRDefault="00815B0A" w:rsidP="00F10A3E">
      <w:pPr>
        <w:pStyle w:val="08paragraf"/>
        <w:tabs>
          <w:tab w:val="left" w:pos="7655"/>
        </w:tabs>
        <w:ind w:firstLine="567"/>
      </w:pPr>
    </w:p>
    <w:p w14:paraId="17121B5C" w14:textId="77777777" w:rsidR="00815B0A" w:rsidRDefault="00815B0A" w:rsidP="00F10A3E">
      <w:pPr>
        <w:pStyle w:val="08paragraf"/>
        <w:tabs>
          <w:tab w:val="left" w:pos="7655"/>
        </w:tabs>
        <w:ind w:firstLine="567"/>
      </w:pPr>
    </w:p>
    <w:p w14:paraId="1C396133" w14:textId="77777777" w:rsidR="00815B0A" w:rsidRDefault="00815B0A" w:rsidP="00CD7D72">
      <w:pPr>
        <w:pStyle w:val="08paragraf"/>
      </w:pPr>
      <w:r w:rsidRPr="00A0656D">
        <w:t>Tabel 5, menunjukkan bahwa akar terpanjang dijumpai pada perlakuan J</w:t>
      </w:r>
      <w:r w:rsidRPr="00A0656D">
        <w:rPr>
          <w:vertAlign w:val="subscript"/>
        </w:rPr>
        <w:t xml:space="preserve">2 </w:t>
      </w:r>
      <w:r w:rsidRPr="00A0656D">
        <w:t>(selada merah) yang berbeda nyata dengan perlakuan J</w:t>
      </w:r>
      <w:r w:rsidRPr="00A0656D">
        <w:rPr>
          <w:vertAlign w:val="subscript"/>
        </w:rPr>
        <w:t xml:space="preserve">1 </w:t>
      </w:r>
      <w:r w:rsidRPr="00A0656D">
        <w:t>(selada romaine) dan perlakuan J</w:t>
      </w:r>
      <w:r w:rsidRPr="00A0656D">
        <w:rPr>
          <w:vertAlign w:val="subscript"/>
        </w:rPr>
        <w:t xml:space="preserve">3 </w:t>
      </w:r>
      <w:r w:rsidRPr="00A0656D">
        <w:t>(selada hijau).</w:t>
      </w:r>
      <w:r>
        <w:t xml:space="preserve"> </w:t>
      </w:r>
    </w:p>
    <w:p w14:paraId="05816405" w14:textId="3C26167C" w:rsidR="00815B0A" w:rsidRDefault="00815B0A" w:rsidP="00CD7D72">
      <w:pPr>
        <w:pStyle w:val="08paragraf"/>
      </w:pPr>
      <w:r w:rsidRPr="009152CD">
        <w:t xml:space="preserve">Hal ini diduga jenis selada merah memiliki panjang akar terpanjang, dibandingkan dengan jenis selada hijau dan selada romaine yang disebabkan oleh faktor genetik yang berbeda sifat dengan selada jenis lain. Selada merah mampu menyerap hara dengan baik. Varietas selada merah ini memiliki produksi tertinggi, selain karena sifat genetiknya, juga </w:t>
      </w:r>
      <w:r w:rsidRPr="009152CD">
        <w:lastRenderedPageBreak/>
        <w:t xml:space="preserve">karena nutrisi yang tersedia di air yang mengalir </w:t>
      </w:r>
      <w:r w:rsidRPr="009152CD">
        <w:fldChar w:fldCharType="begin" w:fldLock="1"/>
      </w:r>
      <w:r w:rsidRPr="009152CD">
        <w:instrText>ADDIN CSL_CITATION {"citationItems":[{"id":"ITEM-1","itemData":{"abstract":"… Konsep dasar akuaponik adalah gabungan teknologi akuakultur dengan teknologi hydroponic dalam suatu sistem. Sisa pakan dan kotoran hasil metabolisme ikan dalam air yang …","author":[{"dropping-particle":"","family":"Luta","given":"Devi Andriani","non-dropping-particle":"","parse-names":false,"suffix":""}],"container-title":"Seminar of Social Sciences Engineering &amp; Humaniora","id":"ITEM-1","issued":{"date-parts":[["2021"]]},"page":"296-299","title":"Pengaruh Uji Varietas Terhadap Pertumbuhan Dan Produksi Tanaman Selada Dengan Sistem Akuaponik.","type":"article-journal"},"uris":["http://www.mendeley.com/documents/?uuid=ad347ec8-ba81-4f7b-b0a9-bca16016a205"]}],"mendeley":{"formattedCitation":"(Luta, 2021)","plainTextFormattedCitation":"(Luta, 2021)","previouslyFormattedCitation":"(Luta, 2021)"},"properties":{"noteIndex":0},"schema":"https://github.com/citation-style-language/schema/raw/master/csl-citation.json"}</w:instrText>
      </w:r>
      <w:r w:rsidRPr="009152CD">
        <w:fldChar w:fldCharType="separate"/>
      </w:r>
      <w:r w:rsidRPr="009152CD">
        <w:rPr>
          <w:noProof/>
        </w:rPr>
        <w:t>(Luta, 2021)</w:t>
      </w:r>
      <w:r w:rsidRPr="009152CD">
        <w:fldChar w:fldCharType="end"/>
      </w:r>
      <w:r w:rsidRPr="009152CD">
        <w:t>.  Adapun diagram rata rata panjang akar beberapa jenis tanaman selada dapat dilihat pada Gambar 4</w:t>
      </w:r>
    </w:p>
    <w:p w14:paraId="62F41FDD" w14:textId="3330A3BF" w:rsidR="00815B0A" w:rsidRDefault="00CD7D72" w:rsidP="00F10A3E">
      <w:pPr>
        <w:pStyle w:val="08paragraf"/>
        <w:tabs>
          <w:tab w:val="left" w:pos="7655"/>
        </w:tabs>
        <w:ind w:firstLine="567"/>
      </w:pPr>
      <w:r>
        <w:rPr>
          <w:noProof/>
        </w:rPr>
        <w:drawing>
          <wp:anchor distT="0" distB="0" distL="114300" distR="114300" simplePos="0" relativeHeight="251657216" behindDoc="0" locked="0" layoutInCell="1" allowOverlap="1" wp14:anchorId="405C39FA" wp14:editId="17013A5D">
            <wp:simplePos x="0" y="0"/>
            <wp:positionH relativeFrom="column">
              <wp:posOffset>779145</wp:posOffset>
            </wp:positionH>
            <wp:positionV relativeFrom="paragraph">
              <wp:posOffset>7620</wp:posOffset>
            </wp:positionV>
            <wp:extent cx="2672715" cy="1895475"/>
            <wp:effectExtent l="0" t="0" r="13335" b="9525"/>
            <wp:wrapSquare wrapText="bothSides"/>
            <wp:docPr id="1788553928" name="Chart 1">
              <a:extLst xmlns:a="http://schemas.openxmlformats.org/drawingml/2006/main">
                <a:ext uri="{FF2B5EF4-FFF2-40B4-BE49-F238E27FC236}">
                  <a16:creationId xmlns:a16="http://schemas.microsoft.com/office/drawing/2014/main" id="{FB8308B1-7FBE-3A4C-4D33-518CA4991B6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margin">
              <wp14:pctWidth>0</wp14:pctWidth>
            </wp14:sizeRelH>
            <wp14:sizeRelV relativeFrom="margin">
              <wp14:pctHeight>0</wp14:pctHeight>
            </wp14:sizeRelV>
          </wp:anchor>
        </w:drawing>
      </w:r>
    </w:p>
    <w:p w14:paraId="607C4EBC" w14:textId="1A330AC3" w:rsidR="00815B0A" w:rsidRDefault="00815B0A" w:rsidP="00F10A3E">
      <w:pPr>
        <w:pStyle w:val="08paragraf"/>
        <w:tabs>
          <w:tab w:val="left" w:pos="7655"/>
        </w:tabs>
        <w:ind w:firstLine="567"/>
      </w:pPr>
    </w:p>
    <w:p w14:paraId="2862E0EF" w14:textId="77777777" w:rsidR="00CD7D72" w:rsidRDefault="00CD7D72" w:rsidP="00F10A3E">
      <w:pPr>
        <w:pStyle w:val="08paragraf"/>
        <w:tabs>
          <w:tab w:val="left" w:pos="7655"/>
        </w:tabs>
        <w:ind w:firstLine="567"/>
      </w:pPr>
    </w:p>
    <w:p w14:paraId="04B9AAFE" w14:textId="77777777" w:rsidR="00CD7D72" w:rsidRDefault="00CD7D72" w:rsidP="00F10A3E">
      <w:pPr>
        <w:pStyle w:val="08paragraf"/>
        <w:tabs>
          <w:tab w:val="left" w:pos="7655"/>
        </w:tabs>
        <w:ind w:firstLine="567"/>
      </w:pPr>
    </w:p>
    <w:p w14:paraId="248CE026" w14:textId="77777777" w:rsidR="00CD7D72" w:rsidRDefault="00CD7D72" w:rsidP="00F10A3E">
      <w:pPr>
        <w:pStyle w:val="08paragraf"/>
        <w:tabs>
          <w:tab w:val="left" w:pos="7655"/>
        </w:tabs>
        <w:ind w:firstLine="567"/>
      </w:pPr>
    </w:p>
    <w:p w14:paraId="0066E555" w14:textId="77777777" w:rsidR="00CD7D72" w:rsidRDefault="00CD7D72" w:rsidP="00F10A3E">
      <w:pPr>
        <w:pStyle w:val="08paragraf"/>
        <w:tabs>
          <w:tab w:val="left" w:pos="7655"/>
        </w:tabs>
        <w:ind w:firstLine="567"/>
      </w:pPr>
    </w:p>
    <w:p w14:paraId="5FC8FE76" w14:textId="77777777" w:rsidR="00CD7D72" w:rsidRDefault="00CD7D72" w:rsidP="00930E4B">
      <w:pPr>
        <w:pStyle w:val="08paragraf"/>
        <w:tabs>
          <w:tab w:val="left" w:pos="7655"/>
        </w:tabs>
        <w:ind w:firstLine="0"/>
      </w:pPr>
    </w:p>
    <w:p w14:paraId="399505A7" w14:textId="72CF5AF6" w:rsidR="00CD7D72" w:rsidRDefault="00CD7D72" w:rsidP="00930E4B">
      <w:pPr>
        <w:pStyle w:val="07csubsubjuduldibawahsubjudul"/>
      </w:pPr>
      <w:r w:rsidRPr="00061A07">
        <w:t>Gambar 4. Diagram rata-rata panjang akar pada beberapa jenis tanaman selada (</w:t>
      </w:r>
      <w:r w:rsidRPr="009152CD">
        <w:rPr>
          <w:i/>
          <w:iCs/>
        </w:rPr>
        <w:t>Lactuca sativa</w:t>
      </w:r>
      <w:r w:rsidRPr="00061A07">
        <w:t xml:space="preserve"> L</w:t>
      </w:r>
      <w:r>
        <w:t xml:space="preserve">.) </w:t>
      </w:r>
    </w:p>
    <w:p w14:paraId="5A551EC8" w14:textId="77777777" w:rsidR="00CD7D72" w:rsidRPr="00061A07" w:rsidRDefault="00CD7D72" w:rsidP="00CD7D72">
      <w:pPr>
        <w:pStyle w:val="07aSubJudul"/>
        <w:spacing w:before="0" w:after="240" w:line="240" w:lineRule="auto"/>
        <w:rPr>
          <w:szCs w:val="22"/>
          <w:lang w:val="id-ID"/>
        </w:rPr>
      </w:pPr>
      <w:r w:rsidRPr="00061A07">
        <w:rPr>
          <w:szCs w:val="22"/>
          <w:lang w:val="id-ID"/>
        </w:rPr>
        <w:t>Pengaruh kombinasi nutrisi AB Mix dan POC Nasa</w:t>
      </w:r>
    </w:p>
    <w:p w14:paraId="0E8AB307" w14:textId="77777777" w:rsidR="00CD7D72" w:rsidRDefault="00CD7D72" w:rsidP="00CD7D72">
      <w:pPr>
        <w:pStyle w:val="07aSubJudul"/>
        <w:spacing w:before="0"/>
        <w:rPr>
          <w:szCs w:val="22"/>
          <w:lang w:val="id-ID"/>
        </w:rPr>
      </w:pPr>
      <w:r w:rsidRPr="00061A07">
        <w:rPr>
          <w:szCs w:val="22"/>
          <w:lang w:val="id-ID"/>
        </w:rPr>
        <w:t xml:space="preserve">Tinggi tanaman </w:t>
      </w:r>
    </w:p>
    <w:p w14:paraId="7A02DB3F" w14:textId="77777777" w:rsidR="00CD7D72" w:rsidRDefault="00CD7D72" w:rsidP="004F4958">
      <w:pPr>
        <w:pStyle w:val="08paragraf"/>
      </w:pPr>
      <w:r w:rsidRPr="00B57BA8">
        <w:t>Data pengamatan tinggi beberapa jenis tanaman selada (</w:t>
      </w:r>
      <w:r w:rsidRPr="00B57BA8">
        <w:rPr>
          <w:i/>
          <w:iCs/>
        </w:rPr>
        <w:t>Lactuca sativa</w:t>
      </w:r>
      <w:r w:rsidRPr="00B57BA8">
        <w:t>. L) pada umur 14, 28, dan 42 hari setelah tanam (HST) akibat pemberian kombinasi pupuk AB Mix dan POC Nasa dengan konsentrasi yang berbeda-beda. Hasil uji F analisis sidik ragam menunjukkan bahwa pengaruh pemberian kombinasi pupuk AB Mix dan POC Nasa dengan konsentrasi yang berbeda-beda yang diteliti tidak berpengaruh nyata pada umur 14, 28, dan 42 hari setelah tanam (HST). Rata-rata tinggi tanaman selada akibat pemberian pupuk AB Mix dan POC Nasa pada umur 14, 28 dan 42 HST dapat dilihat pada Tabel 6.</w:t>
      </w:r>
    </w:p>
    <w:tbl>
      <w:tblPr>
        <w:tblStyle w:val="TableGrid"/>
        <w:tblpPr w:leftFromText="180" w:rightFromText="180" w:vertAnchor="text" w:horzAnchor="page" w:tblpX="2743" w:tblpY="388"/>
        <w:tblW w:w="4953"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720" w:firstRow="1" w:lastRow="0" w:firstColumn="0" w:lastColumn="1" w:noHBand="1" w:noVBand="1"/>
      </w:tblPr>
      <w:tblGrid>
        <w:gridCol w:w="2386"/>
        <w:gridCol w:w="849"/>
        <w:gridCol w:w="283"/>
        <w:gridCol w:w="563"/>
        <w:gridCol w:w="872"/>
      </w:tblGrid>
      <w:tr w:rsidR="00CD7D72" w:rsidRPr="00B57BA8" w14:paraId="77E2960E" w14:textId="77777777" w:rsidTr="00CD7D72">
        <w:tc>
          <w:tcPr>
            <w:tcW w:w="2386" w:type="dxa"/>
            <w:tcBorders>
              <w:top w:val="single" w:sz="4" w:space="0" w:color="auto"/>
              <w:bottom w:val="single" w:sz="4" w:space="0" w:color="auto"/>
            </w:tcBorders>
          </w:tcPr>
          <w:p w14:paraId="61C37643" w14:textId="77777777" w:rsidR="00CD7D72" w:rsidRPr="00B57BA8" w:rsidRDefault="00CD7D72" w:rsidP="00CD7D72">
            <w:pPr>
              <w:ind w:firstLine="0"/>
              <w:jc w:val="left"/>
              <w:rPr>
                <w:sz w:val="16"/>
                <w:szCs w:val="16"/>
              </w:rPr>
            </w:pPr>
            <w:bookmarkStart w:id="7" w:name="_Hlk204545747"/>
            <w:r w:rsidRPr="00B57BA8">
              <w:rPr>
                <w:sz w:val="16"/>
                <w:szCs w:val="16"/>
              </w:rPr>
              <w:t>Perlakuan</w:t>
            </w:r>
          </w:p>
        </w:tc>
        <w:tc>
          <w:tcPr>
            <w:tcW w:w="2567" w:type="dxa"/>
            <w:gridSpan w:val="4"/>
            <w:tcBorders>
              <w:top w:val="single" w:sz="4" w:space="0" w:color="auto"/>
              <w:bottom w:val="single" w:sz="4" w:space="0" w:color="auto"/>
            </w:tcBorders>
          </w:tcPr>
          <w:p w14:paraId="229CE3F9" w14:textId="77777777" w:rsidR="00CD7D72" w:rsidRPr="00B57BA8" w:rsidRDefault="00CD7D72" w:rsidP="00CD7D72">
            <w:pPr>
              <w:jc w:val="center"/>
              <w:rPr>
                <w:sz w:val="16"/>
                <w:szCs w:val="16"/>
              </w:rPr>
            </w:pPr>
            <w:r w:rsidRPr="00B57BA8">
              <w:rPr>
                <w:sz w:val="16"/>
                <w:szCs w:val="16"/>
              </w:rPr>
              <w:t>Tinggi Tanaman (cm)</w:t>
            </w:r>
          </w:p>
        </w:tc>
      </w:tr>
      <w:tr w:rsidR="00CD7D72" w:rsidRPr="00B57BA8" w14:paraId="4A61A424" w14:textId="77777777" w:rsidTr="00CD7D72">
        <w:tc>
          <w:tcPr>
            <w:tcW w:w="2386" w:type="dxa"/>
            <w:tcBorders>
              <w:top w:val="single" w:sz="4" w:space="0" w:color="auto"/>
            </w:tcBorders>
          </w:tcPr>
          <w:p w14:paraId="4AA385AE" w14:textId="77777777" w:rsidR="00CD7D72" w:rsidRPr="00B57BA8" w:rsidRDefault="00CD7D72" w:rsidP="00CD7D72">
            <w:pPr>
              <w:jc w:val="left"/>
              <w:rPr>
                <w:sz w:val="16"/>
                <w:szCs w:val="16"/>
              </w:rPr>
            </w:pPr>
          </w:p>
        </w:tc>
        <w:tc>
          <w:tcPr>
            <w:tcW w:w="849" w:type="dxa"/>
            <w:tcBorders>
              <w:top w:val="single" w:sz="4" w:space="0" w:color="auto"/>
              <w:bottom w:val="single" w:sz="4" w:space="0" w:color="auto"/>
            </w:tcBorders>
          </w:tcPr>
          <w:p w14:paraId="7E4C41F1" w14:textId="77777777" w:rsidR="00CD7D72" w:rsidRPr="00B57BA8" w:rsidRDefault="00CD7D72" w:rsidP="00CD7D72">
            <w:pPr>
              <w:ind w:firstLine="0"/>
              <w:rPr>
                <w:sz w:val="16"/>
                <w:szCs w:val="16"/>
              </w:rPr>
            </w:pPr>
            <w:r w:rsidRPr="00B57BA8">
              <w:rPr>
                <w:sz w:val="16"/>
                <w:szCs w:val="16"/>
              </w:rPr>
              <w:t>14 HST</w:t>
            </w:r>
          </w:p>
        </w:tc>
        <w:tc>
          <w:tcPr>
            <w:tcW w:w="846" w:type="dxa"/>
            <w:gridSpan w:val="2"/>
            <w:tcBorders>
              <w:top w:val="single" w:sz="4" w:space="0" w:color="auto"/>
              <w:bottom w:val="single" w:sz="4" w:space="0" w:color="auto"/>
            </w:tcBorders>
          </w:tcPr>
          <w:p w14:paraId="4E8AC3AB" w14:textId="77777777" w:rsidR="00CD7D72" w:rsidRPr="00B57BA8" w:rsidRDefault="00CD7D72" w:rsidP="00CD7D72">
            <w:pPr>
              <w:ind w:firstLine="0"/>
              <w:rPr>
                <w:sz w:val="16"/>
                <w:szCs w:val="16"/>
              </w:rPr>
            </w:pPr>
            <w:r w:rsidRPr="00B57BA8">
              <w:rPr>
                <w:sz w:val="16"/>
                <w:szCs w:val="16"/>
              </w:rPr>
              <w:t>28 HST</w:t>
            </w:r>
          </w:p>
        </w:tc>
        <w:tc>
          <w:tcPr>
            <w:tcW w:w="872" w:type="dxa"/>
            <w:tcBorders>
              <w:top w:val="single" w:sz="4" w:space="0" w:color="auto"/>
              <w:bottom w:val="single" w:sz="4" w:space="0" w:color="auto"/>
            </w:tcBorders>
          </w:tcPr>
          <w:p w14:paraId="3C81608C" w14:textId="77777777" w:rsidR="00CD7D72" w:rsidRPr="00B57BA8" w:rsidRDefault="00CD7D72" w:rsidP="00CD7D72">
            <w:pPr>
              <w:ind w:firstLine="0"/>
              <w:rPr>
                <w:sz w:val="16"/>
                <w:szCs w:val="16"/>
              </w:rPr>
            </w:pPr>
            <w:r w:rsidRPr="00B57BA8">
              <w:rPr>
                <w:sz w:val="16"/>
                <w:szCs w:val="16"/>
              </w:rPr>
              <w:t>42 HST</w:t>
            </w:r>
          </w:p>
        </w:tc>
      </w:tr>
      <w:tr w:rsidR="00CD7D72" w:rsidRPr="00B57BA8" w14:paraId="3EE8D044" w14:textId="77777777" w:rsidTr="00CD7D72">
        <w:tc>
          <w:tcPr>
            <w:tcW w:w="2386" w:type="dxa"/>
          </w:tcPr>
          <w:p w14:paraId="1EE2C548" w14:textId="77777777" w:rsidR="00CD7D72" w:rsidRPr="00B57BA8" w:rsidRDefault="00CD7D72" w:rsidP="00CD7D72">
            <w:pPr>
              <w:ind w:firstLine="0"/>
              <w:jc w:val="left"/>
              <w:rPr>
                <w:sz w:val="16"/>
                <w:szCs w:val="16"/>
              </w:rPr>
            </w:pPr>
            <w:r w:rsidRPr="00B57BA8">
              <w:rPr>
                <w:sz w:val="16"/>
                <w:szCs w:val="16"/>
              </w:rPr>
              <w:t>N</w:t>
            </w:r>
            <w:r w:rsidRPr="00B57BA8">
              <w:rPr>
                <w:sz w:val="16"/>
                <w:szCs w:val="16"/>
                <w:vertAlign w:val="subscript"/>
              </w:rPr>
              <w:t xml:space="preserve">1 </w:t>
            </w:r>
            <w:r w:rsidRPr="00B57BA8">
              <w:rPr>
                <w:sz w:val="16"/>
                <w:szCs w:val="16"/>
              </w:rPr>
              <w:t>= 10ml AB Mix + 9ml POC</w:t>
            </w:r>
          </w:p>
        </w:tc>
        <w:tc>
          <w:tcPr>
            <w:tcW w:w="849" w:type="dxa"/>
            <w:tcBorders>
              <w:top w:val="single" w:sz="4" w:space="0" w:color="auto"/>
            </w:tcBorders>
          </w:tcPr>
          <w:p w14:paraId="7CB72A94" w14:textId="77777777" w:rsidR="00CD7D72" w:rsidRPr="00B57BA8" w:rsidRDefault="00CD7D72" w:rsidP="00CD7D72">
            <w:pPr>
              <w:ind w:firstLine="0"/>
              <w:rPr>
                <w:sz w:val="16"/>
                <w:szCs w:val="16"/>
              </w:rPr>
            </w:pPr>
            <w:r w:rsidRPr="00B57BA8">
              <w:rPr>
                <w:sz w:val="16"/>
                <w:szCs w:val="16"/>
              </w:rPr>
              <w:t>7.00 a</w:t>
            </w:r>
          </w:p>
        </w:tc>
        <w:tc>
          <w:tcPr>
            <w:tcW w:w="846" w:type="dxa"/>
            <w:gridSpan w:val="2"/>
            <w:tcBorders>
              <w:top w:val="single" w:sz="4" w:space="0" w:color="auto"/>
            </w:tcBorders>
          </w:tcPr>
          <w:p w14:paraId="19E95E4A" w14:textId="77777777" w:rsidR="00CD7D72" w:rsidRPr="00B57BA8" w:rsidRDefault="00CD7D72" w:rsidP="00CD7D72">
            <w:pPr>
              <w:ind w:firstLine="0"/>
              <w:rPr>
                <w:sz w:val="16"/>
                <w:szCs w:val="16"/>
              </w:rPr>
            </w:pPr>
            <w:r w:rsidRPr="00B57BA8">
              <w:rPr>
                <w:sz w:val="16"/>
                <w:szCs w:val="16"/>
              </w:rPr>
              <w:t>13.94 a</w:t>
            </w:r>
          </w:p>
        </w:tc>
        <w:tc>
          <w:tcPr>
            <w:tcW w:w="872" w:type="dxa"/>
            <w:tcBorders>
              <w:top w:val="single" w:sz="4" w:space="0" w:color="auto"/>
            </w:tcBorders>
          </w:tcPr>
          <w:p w14:paraId="28D2ED5D" w14:textId="77777777" w:rsidR="00CD7D72" w:rsidRPr="00B57BA8" w:rsidRDefault="00CD7D72" w:rsidP="00CD7D72">
            <w:pPr>
              <w:ind w:firstLine="0"/>
              <w:rPr>
                <w:sz w:val="16"/>
                <w:szCs w:val="16"/>
              </w:rPr>
            </w:pPr>
            <w:r w:rsidRPr="00B57BA8">
              <w:rPr>
                <w:sz w:val="16"/>
                <w:szCs w:val="16"/>
              </w:rPr>
              <w:t>28.67 a</w:t>
            </w:r>
          </w:p>
        </w:tc>
      </w:tr>
      <w:tr w:rsidR="00CD7D72" w:rsidRPr="00B57BA8" w14:paraId="00453B0E" w14:textId="77777777" w:rsidTr="00CD7D72">
        <w:tc>
          <w:tcPr>
            <w:tcW w:w="2386" w:type="dxa"/>
          </w:tcPr>
          <w:p w14:paraId="048AA57C" w14:textId="77777777" w:rsidR="00CD7D72" w:rsidRPr="00B57BA8" w:rsidRDefault="00CD7D72" w:rsidP="00CD7D72">
            <w:pPr>
              <w:ind w:firstLine="0"/>
              <w:jc w:val="left"/>
              <w:rPr>
                <w:sz w:val="16"/>
                <w:szCs w:val="16"/>
                <w:vertAlign w:val="subscript"/>
              </w:rPr>
            </w:pPr>
            <w:r w:rsidRPr="00B57BA8">
              <w:rPr>
                <w:sz w:val="16"/>
                <w:szCs w:val="16"/>
              </w:rPr>
              <w:t>N</w:t>
            </w:r>
            <w:r w:rsidRPr="00B57BA8">
              <w:rPr>
                <w:sz w:val="16"/>
                <w:szCs w:val="16"/>
                <w:vertAlign w:val="subscript"/>
              </w:rPr>
              <w:t xml:space="preserve">2 </w:t>
            </w:r>
            <w:r w:rsidRPr="00B57BA8">
              <w:rPr>
                <w:sz w:val="16"/>
                <w:szCs w:val="16"/>
              </w:rPr>
              <w:t>= 10ml AB Mix + 12ml POC</w:t>
            </w:r>
          </w:p>
        </w:tc>
        <w:tc>
          <w:tcPr>
            <w:tcW w:w="849" w:type="dxa"/>
          </w:tcPr>
          <w:p w14:paraId="55FB4549" w14:textId="77777777" w:rsidR="00CD7D72" w:rsidRPr="00B57BA8" w:rsidRDefault="00CD7D72" w:rsidP="00CD7D72">
            <w:pPr>
              <w:ind w:firstLine="0"/>
              <w:rPr>
                <w:sz w:val="16"/>
                <w:szCs w:val="16"/>
              </w:rPr>
            </w:pPr>
            <w:r w:rsidRPr="00B57BA8">
              <w:rPr>
                <w:sz w:val="16"/>
                <w:szCs w:val="16"/>
              </w:rPr>
              <w:t>5.89 a</w:t>
            </w:r>
          </w:p>
        </w:tc>
        <w:tc>
          <w:tcPr>
            <w:tcW w:w="846" w:type="dxa"/>
            <w:gridSpan w:val="2"/>
          </w:tcPr>
          <w:p w14:paraId="239DE70D" w14:textId="77777777" w:rsidR="00CD7D72" w:rsidRPr="00B57BA8" w:rsidRDefault="00CD7D72" w:rsidP="00CD7D72">
            <w:pPr>
              <w:ind w:firstLine="0"/>
              <w:rPr>
                <w:sz w:val="16"/>
                <w:szCs w:val="16"/>
              </w:rPr>
            </w:pPr>
            <w:r w:rsidRPr="00B57BA8">
              <w:rPr>
                <w:sz w:val="16"/>
                <w:szCs w:val="16"/>
              </w:rPr>
              <w:t>16.00 a</w:t>
            </w:r>
          </w:p>
        </w:tc>
        <w:tc>
          <w:tcPr>
            <w:tcW w:w="872" w:type="dxa"/>
          </w:tcPr>
          <w:p w14:paraId="7BB595EA" w14:textId="77777777" w:rsidR="00CD7D72" w:rsidRPr="00B57BA8" w:rsidRDefault="00CD7D72" w:rsidP="00CD7D72">
            <w:pPr>
              <w:ind w:firstLine="0"/>
              <w:rPr>
                <w:sz w:val="16"/>
                <w:szCs w:val="16"/>
              </w:rPr>
            </w:pPr>
            <w:r w:rsidRPr="00B57BA8">
              <w:rPr>
                <w:sz w:val="16"/>
                <w:szCs w:val="16"/>
              </w:rPr>
              <w:t>29.00 a</w:t>
            </w:r>
          </w:p>
        </w:tc>
      </w:tr>
      <w:tr w:rsidR="00CD7D72" w:rsidRPr="00B57BA8" w14:paraId="5F951234" w14:textId="77777777" w:rsidTr="00CD7D72">
        <w:tc>
          <w:tcPr>
            <w:tcW w:w="2386" w:type="dxa"/>
          </w:tcPr>
          <w:p w14:paraId="7AF7441A" w14:textId="77777777" w:rsidR="00CD7D72" w:rsidRPr="00B57BA8" w:rsidRDefault="00CD7D72" w:rsidP="00CD7D72">
            <w:pPr>
              <w:ind w:firstLine="0"/>
              <w:jc w:val="left"/>
              <w:rPr>
                <w:sz w:val="16"/>
                <w:szCs w:val="16"/>
                <w:vertAlign w:val="subscript"/>
              </w:rPr>
            </w:pPr>
            <w:r w:rsidRPr="00B57BA8">
              <w:rPr>
                <w:sz w:val="16"/>
                <w:szCs w:val="16"/>
              </w:rPr>
              <w:t>N</w:t>
            </w:r>
            <w:r w:rsidRPr="00B57BA8">
              <w:rPr>
                <w:sz w:val="16"/>
                <w:szCs w:val="16"/>
                <w:vertAlign w:val="subscript"/>
              </w:rPr>
              <w:t xml:space="preserve">3 </w:t>
            </w:r>
            <w:r w:rsidRPr="00B57BA8">
              <w:rPr>
                <w:sz w:val="16"/>
                <w:szCs w:val="16"/>
              </w:rPr>
              <w:t>= 10ml AB Mix + 15ml POC</w:t>
            </w:r>
          </w:p>
        </w:tc>
        <w:tc>
          <w:tcPr>
            <w:tcW w:w="849" w:type="dxa"/>
          </w:tcPr>
          <w:p w14:paraId="7AFC863D" w14:textId="77777777" w:rsidR="00CD7D72" w:rsidRPr="00B57BA8" w:rsidRDefault="00CD7D72" w:rsidP="00CD7D72">
            <w:pPr>
              <w:ind w:firstLine="0"/>
              <w:rPr>
                <w:sz w:val="16"/>
                <w:szCs w:val="16"/>
              </w:rPr>
            </w:pPr>
            <w:r w:rsidRPr="00B57BA8">
              <w:rPr>
                <w:sz w:val="16"/>
                <w:szCs w:val="16"/>
              </w:rPr>
              <w:t>5.44 a</w:t>
            </w:r>
          </w:p>
        </w:tc>
        <w:tc>
          <w:tcPr>
            <w:tcW w:w="846" w:type="dxa"/>
            <w:gridSpan w:val="2"/>
          </w:tcPr>
          <w:p w14:paraId="44B6D6DC" w14:textId="77777777" w:rsidR="00CD7D72" w:rsidRPr="00B57BA8" w:rsidRDefault="00CD7D72" w:rsidP="00CD7D72">
            <w:pPr>
              <w:ind w:firstLine="0"/>
              <w:rPr>
                <w:sz w:val="16"/>
                <w:szCs w:val="16"/>
              </w:rPr>
            </w:pPr>
            <w:r w:rsidRPr="00B57BA8">
              <w:rPr>
                <w:sz w:val="16"/>
                <w:szCs w:val="16"/>
              </w:rPr>
              <w:t>10.89 a</w:t>
            </w:r>
          </w:p>
        </w:tc>
        <w:tc>
          <w:tcPr>
            <w:tcW w:w="872" w:type="dxa"/>
          </w:tcPr>
          <w:p w14:paraId="355D83C6" w14:textId="77777777" w:rsidR="00CD7D72" w:rsidRPr="00B57BA8" w:rsidRDefault="00CD7D72" w:rsidP="00CD7D72">
            <w:pPr>
              <w:ind w:firstLine="0"/>
              <w:rPr>
                <w:sz w:val="16"/>
                <w:szCs w:val="16"/>
              </w:rPr>
            </w:pPr>
            <w:r w:rsidRPr="00B57BA8">
              <w:rPr>
                <w:sz w:val="16"/>
                <w:szCs w:val="16"/>
              </w:rPr>
              <w:t>22.94 a</w:t>
            </w:r>
          </w:p>
        </w:tc>
      </w:tr>
      <w:tr w:rsidR="00CD7D72" w:rsidRPr="00B57BA8" w14:paraId="742D6F80" w14:textId="77777777" w:rsidTr="00CD7D72">
        <w:tc>
          <w:tcPr>
            <w:tcW w:w="2386" w:type="dxa"/>
          </w:tcPr>
          <w:p w14:paraId="74E83578" w14:textId="77777777" w:rsidR="00CD7D72" w:rsidRPr="00B57BA8" w:rsidRDefault="00CD7D72" w:rsidP="00CD7D72">
            <w:pPr>
              <w:ind w:firstLine="0"/>
              <w:jc w:val="left"/>
              <w:rPr>
                <w:sz w:val="16"/>
                <w:szCs w:val="16"/>
              </w:rPr>
            </w:pPr>
            <w:r w:rsidRPr="00B57BA8">
              <w:rPr>
                <w:sz w:val="16"/>
                <w:szCs w:val="16"/>
              </w:rPr>
              <w:t>BNJ</w:t>
            </w:r>
            <w:r w:rsidRPr="00B57BA8">
              <w:rPr>
                <w:rFonts w:eastAsia="Times New Roman"/>
                <w:spacing w:val="-4"/>
                <w:position w:val="-3"/>
                <w:sz w:val="16"/>
                <w:szCs w:val="16"/>
                <w:vertAlign w:val="subscript"/>
                <w:lang w:val="fi-FI"/>
              </w:rPr>
              <w:t>0.0</w:t>
            </w:r>
            <w:r w:rsidRPr="00B57BA8">
              <w:rPr>
                <w:rFonts w:eastAsia="Times New Roman"/>
                <w:position w:val="-3"/>
                <w:sz w:val="16"/>
                <w:szCs w:val="16"/>
                <w:vertAlign w:val="subscript"/>
                <w:lang w:val="fi-FI"/>
              </w:rPr>
              <w:t>5</w:t>
            </w:r>
          </w:p>
        </w:tc>
        <w:tc>
          <w:tcPr>
            <w:tcW w:w="1132" w:type="dxa"/>
            <w:gridSpan w:val="2"/>
          </w:tcPr>
          <w:p w14:paraId="0B5841F8" w14:textId="77777777" w:rsidR="00CD7D72" w:rsidRPr="00B57BA8" w:rsidRDefault="00CD7D72" w:rsidP="00CD7D72">
            <w:pPr>
              <w:rPr>
                <w:sz w:val="16"/>
                <w:szCs w:val="16"/>
              </w:rPr>
            </w:pPr>
            <w:r w:rsidRPr="00B57BA8">
              <w:rPr>
                <w:sz w:val="16"/>
                <w:szCs w:val="16"/>
              </w:rPr>
              <w:t>-</w:t>
            </w:r>
          </w:p>
        </w:tc>
        <w:tc>
          <w:tcPr>
            <w:tcW w:w="1435" w:type="dxa"/>
            <w:gridSpan w:val="2"/>
          </w:tcPr>
          <w:p w14:paraId="53E786DB" w14:textId="77777777" w:rsidR="00CD7D72" w:rsidRPr="00B57BA8" w:rsidRDefault="00CD7D72" w:rsidP="00CD7D72">
            <w:pPr>
              <w:ind w:firstLine="0"/>
              <w:rPr>
                <w:sz w:val="16"/>
                <w:szCs w:val="16"/>
              </w:rPr>
            </w:pPr>
            <w:r w:rsidRPr="00B57BA8">
              <w:rPr>
                <w:sz w:val="16"/>
                <w:szCs w:val="16"/>
              </w:rPr>
              <w:t>-</w:t>
            </w:r>
          </w:p>
        </w:tc>
      </w:tr>
      <w:bookmarkEnd w:id="7"/>
    </w:tbl>
    <w:p w14:paraId="53506979" w14:textId="77777777" w:rsidR="00CD7D72" w:rsidRDefault="00CD7D72" w:rsidP="00CD7D72">
      <w:pPr>
        <w:spacing w:before="240" w:line="360" w:lineRule="auto"/>
        <w:ind w:firstLine="567"/>
        <w:rPr>
          <w:sz w:val="22"/>
          <w:szCs w:val="22"/>
        </w:rPr>
      </w:pPr>
    </w:p>
    <w:p w14:paraId="2C6A4E63" w14:textId="77777777" w:rsidR="00CD7D72" w:rsidRDefault="00CD7D72" w:rsidP="00CD7D72">
      <w:pPr>
        <w:spacing w:before="240" w:line="360" w:lineRule="auto"/>
        <w:ind w:firstLine="567"/>
        <w:rPr>
          <w:sz w:val="22"/>
          <w:szCs w:val="22"/>
        </w:rPr>
      </w:pPr>
    </w:p>
    <w:p w14:paraId="4F885817" w14:textId="77777777" w:rsidR="00CD7D72" w:rsidRPr="00B57BA8" w:rsidRDefault="00CD7D72" w:rsidP="00CD7D72">
      <w:pPr>
        <w:spacing w:before="240" w:line="360" w:lineRule="auto"/>
        <w:ind w:firstLine="0"/>
        <w:rPr>
          <w:sz w:val="22"/>
          <w:szCs w:val="22"/>
        </w:rPr>
      </w:pPr>
    </w:p>
    <w:p w14:paraId="5AA1F992" w14:textId="77777777" w:rsidR="00CD7D72" w:rsidRPr="00340987" w:rsidRDefault="00CD7D72" w:rsidP="00930E4B">
      <w:pPr>
        <w:pStyle w:val="07csubsubjuduldibawahsubjudul"/>
        <w:rPr>
          <w:i/>
          <w:iCs/>
        </w:rPr>
      </w:pPr>
      <w:bookmarkStart w:id="8" w:name="_Toc202780928"/>
      <w:r w:rsidRPr="009D3FA1">
        <w:t xml:space="preserve">Tabel </w:t>
      </w:r>
      <w:fldSimple w:instr=" SEQ Tabel \* ARABIC ">
        <w:r w:rsidRPr="009D3FA1">
          <w:rPr>
            <w:noProof/>
          </w:rPr>
          <w:t>6</w:t>
        </w:r>
      </w:fldSimple>
      <w:r w:rsidRPr="009D3FA1">
        <w:t>.</w:t>
      </w:r>
      <w:r w:rsidRPr="009D3FA1">
        <w:tab/>
        <w:t>Rata-rata tinggi tanaman tanaman selada (Lactuca sativa L.) pada umur 14, 28 dan 42 hari setelah tanam (HST) akibat pemberian kombinasi pupuk AB Mix dan POC Nasa dengan konsentrasi yang berbeda-beda</w:t>
      </w:r>
      <w:bookmarkEnd w:id="8"/>
    </w:p>
    <w:p w14:paraId="12F02F48" w14:textId="77777777" w:rsidR="00CD7D72" w:rsidRPr="002901EB" w:rsidRDefault="00CD7D72" w:rsidP="00CD7D72">
      <w:pPr>
        <w:pStyle w:val="08paragraf"/>
      </w:pPr>
      <w:r w:rsidRPr="002901EB">
        <w:t xml:space="preserve">Tabel 6, menunjukkan bahwa tanaman </w:t>
      </w:r>
      <w:r>
        <w:t>tinggi tanaman selada akibat kombinasi AB Mix dan POC Nasa pada umur 14, 28, dan 42 HST tidak menunjukkan perbedaan yang nyata pada semua perlakuan.</w:t>
      </w:r>
    </w:p>
    <w:p w14:paraId="17B66813" w14:textId="23529D72" w:rsidR="00CD7D72" w:rsidRDefault="00CD7D72" w:rsidP="00CD7D72">
      <w:pPr>
        <w:pStyle w:val="08paragraf"/>
      </w:pPr>
      <w:r>
        <w:lastRenderedPageBreak/>
        <w:t xml:space="preserve">Ada beberapa sebab mengapa kombinasi pupuk AB Mix dan POC Nasa tidak mempengaruhi tinggi tanaman secara signifikan. Hal ini disebabkan karena, konsentrasi POC Nasa terlalu rendah atau aplikasi yang tidak tepat, sehingga efeknya tidak akan signifikan. </w:t>
      </w:r>
      <w:r w:rsidRPr="000A59A0">
        <w:t xml:space="preserve">Kekurangan unsur hara dapat menghambat pertumbuhan dan perkembangan tanaman dan berdampak langsung pada produktifitas tanaman. Dengan pemupukan yang ideal dan berimbang, </w:t>
      </w:r>
      <w:r w:rsidRPr="00964157">
        <w:t xml:space="preserve">kekurangan unsur hara dapat diatasi. Penyerapan hara, air, dan mineral yang dibutuhkan tanaman dapat ditingkatkan dengan ketersediaan unsur hara yang cukup </w:t>
      </w:r>
      <w:r w:rsidRPr="00964157">
        <w:fldChar w:fldCharType="begin" w:fldLock="1"/>
      </w:r>
      <w:r w:rsidRPr="00964157">
        <w:instrText>ADDIN CSL_CITATION {"citationItems":[{"id":"ITEM-1","itemData":{"abstract":"Penelitian ini bertujuan untuk mengetahui respon pertumbuhan beberapa varietas tanamam selada (Lactuca sativa L.) terhadap pemberian konsentrasi POC Nasa yang berbeda. Penelitian dilaksanakan di Desa Sumber Kalong Kecamatan Wonosari Kabupaten Bondowoso. Penelitian dilaksanakan mulai bulan Mei sampai Juli 2020 dengan ketinggian tempat ± 230 meter di atas permukaan laut (dpl). Penelitian disusun dengan Rancangan Acak Lengkap (RAL) dengan dua faktor (3x3) ulangan yaitu faktor utama (sebagai petak utama) adalah konsentrasi POC Nasa (K) dan faktor kedua (sebagai anak petak) yaitu varietas selada (V) yang masing-masing di ulang tiga kali. Peta utama konsentrasi nutrisi (K) terdiri dari tiga taraf yaitu: K0 = Kontrol (AB Mix. Tanpa penyemprotan POC Nasa), K1 = AB Mix + POC Nasa 4 cc / liter dan K2 = AB Mix + POC Nasa 6 cc / liter. Sementara anak peta varietas selada (V) terdiri dari tiga macam varietas yaitu: V1 = Selada Merah, V2 = Selada Keriting Hijau dan V3 = Selada Krop. Hasil penelitian menunjukkan perlakuan konsentrasi POC Nasa berpengaruh sangat nyata terhadap parameter tinggi tanaman yakni sebesar 29.12 pada 45 hst, jumlah daun sebanyak 11 pada 30 hst, jumlah daun 19 pada 45 hst, lebar daun 6.2 pada 15 hst dan 12.54 30 hst, serta bobot akar sebesar 29.01. Sementara itu perlakuan konsentasi POC Nasa berpengaruh nyata terhadap dua parameter tinggi tanaman (15 dan 30 hst), jumlah daun 15 hst, Lebar daun 45 hst, serta panjang akar. Respon terbaik di peroleh Selada Keriting Hijau dengan konsentrasi terbaik yakni konsentasi K2 (Ab Mix + POC Nasa 6 cc).","author":[{"dropping-particle":"","family":"Sari","given":"Septi Ratna","non-dropping-particle":"","parse-names":false,"suffix":""},{"dropping-particle":"","family":"Umarie","given":"Iskandar","non-dropping-particle":"","parse-names":false,"suffix":""},{"dropping-particle":"","family":"Wijaya","given":"Insan","non-dropping-particle":"","parse-names":false,"suffix":""}],"container-title":"Universitas Muhammadiyah Jember","id":"ITEM-1","issue":"July","issued":{"date-parts":[["2020"]]},"page":"16","title":"TERHADAP KONSENTRASI POC NASA PADA SISTEM BUDIDAYA HIDROPONIK NFT RESPONSE OF SOME VARIETIES OF Lettuce ( Lactuca sativa L ) TO NASA POC CONCENTRATION IN NFT HYDROPONIC CULTIVATION SYSTEM","type":"article-journal","volume":"2"},"uris":["http://www.mendeley.com/documents/?uuid=461f9b42-0376-404a-899b-b8826adef124"]}],"mendeley":{"formattedCitation":"(Sari et al., 2020)","plainTextFormattedCitation":"(Sari et al., 2020)","previouslyFormattedCitation":"(Sari et al., 2020)"},"properties":{"noteIndex":0},"schema":"https://github.com/citation-style-language/schema/raw/master/csl-citation.json"}</w:instrText>
      </w:r>
      <w:r w:rsidRPr="00964157">
        <w:fldChar w:fldCharType="separate"/>
      </w:r>
      <w:r w:rsidRPr="00964157">
        <w:rPr>
          <w:noProof/>
        </w:rPr>
        <w:t xml:space="preserve">(Sari </w:t>
      </w:r>
      <w:r w:rsidRPr="00964157">
        <w:rPr>
          <w:i/>
          <w:iCs/>
          <w:noProof/>
        </w:rPr>
        <w:t>et al</w:t>
      </w:r>
      <w:r w:rsidRPr="00964157">
        <w:rPr>
          <w:noProof/>
        </w:rPr>
        <w:t>., 2020)</w:t>
      </w:r>
      <w:r w:rsidRPr="00964157">
        <w:fldChar w:fldCharType="end"/>
      </w:r>
      <w:r w:rsidRPr="00964157">
        <w:t>. Adapun</w:t>
      </w:r>
    </w:p>
    <w:p w14:paraId="09619699" w14:textId="77777777" w:rsidR="00CD7D72" w:rsidRDefault="00CD7D72" w:rsidP="00F10A3E">
      <w:pPr>
        <w:pStyle w:val="08paragraf"/>
        <w:tabs>
          <w:tab w:val="left" w:pos="7655"/>
        </w:tabs>
        <w:ind w:firstLine="567"/>
      </w:pPr>
    </w:p>
    <w:p w14:paraId="33D3A538" w14:textId="77777777" w:rsidR="00CD7D72" w:rsidRDefault="00CD7D72" w:rsidP="00F10A3E">
      <w:pPr>
        <w:pStyle w:val="08paragraf"/>
        <w:tabs>
          <w:tab w:val="left" w:pos="7655"/>
        </w:tabs>
        <w:ind w:firstLine="567"/>
      </w:pPr>
    </w:p>
    <w:p w14:paraId="2686E98A" w14:textId="77777777" w:rsidR="00CD7D72" w:rsidRDefault="00CD7D72" w:rsidP="00F10A3E">
      <w:pPr>
        <w:pStyle w:val="08paragraf"/>
        <w:tabs>
          <w:tab w:val="left" w:pos="7655"/>
        </w:tabs>
        <w:ind w:firstLine="567"/>
      </w:pPr>
    </w:p>
    <w:p w14:paraId="2064E941" w14:textId="77777777" w:rsidR="00CD7D72" w:rsidRDefault="00CD7D72" w:rsidP="00F10A3E">
      <w:pPr>
        <w:pStyle w:val="08paragraf"/>
        <w:tabs>
          <w:tab w:val="left" w:pos="7655"/>
        </w:tabs>
        <w:ind w:firstLine="567"/>
      </w:pPr>
    </w:p>
    <w:p w14:paraId="42F11166" w14:textId="2BBCB15A" w:rsidR="00CD7D72" w:rsidRDefault="00CD7D72" w:rsidP="00F10A3E">
      <w:pPr>
        <w:pStyle w:val="08paragraf"/>
        <w:tabs>
          <w:tab w:val="left" w:pos="7655"/>
        </w:tabs>
        <w:ind w:firstLine="567"/>
      </w:pPr>
      <w:r w:rsidRPr="00964157">
        <w:rPr>
          <w:noProof/>
        </w:rPr>
        <w:drawing>
          <wp:anchor distT="0" distB="0" distL="114300" distR="114300" simplePos="0" relativeHeight="251658240" behindDoc="0" locked="0" layoutInCell="1" allowOverlap="1" wp14:anchorId="4A7D25EF" wp14:editId="7B4A3E96">
            <wp:simplePos x="0" y="0"/>
            <wp:positionH relativeFrom="column">
              <wp:posOffset>923925</wp:posOffset>
            </wp:positionH>
            <wp:positionV relativeFrom="paragraph">
              <wp:posOffset>-26670</wp:posOffset>
            </wp:positionV>
            <wp:extent cx="2654935" cy="2246243"/>
            <wp:effectExtent l="0" t="0" r="12065" b="1905"/>
            <wp:wrapSquare wrapText="bothSides"/>
            <wp:docPr id="1336296960" name="Chart 1">
              <a:extLst xmlns:a="http://schemas.openxmlformats.org/drawingml/2006/main">
                <a:ext uri="{FF2B5EF4-FFF2-40B4-BE49-F238E27FC236}">
                  <a16:creationId xmlns:a16="http://schemas.microsoft.com/office/drawing/2014/main" id="{38892005-D568-B129-8FDA-9BB5DE21A03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p>
    <w:p w14:paraId="5946D5DD" w14:textId="2CFE1D74" w:rsidR="00CD7D72" w:rsidRDefault="00CD7D72" w:rsidP="00F10A3E">
      <w:pPr>
        <w:pStyle w:val="08paragraf"/>
        <w:tabs>
          <w:tab w:val="left" w:pos="7655"/>
        </w:tabs>
        <w:ind w:firstLine="567"/>
      </w:pPr>
    </w:p>
    <w:p w14:paraId="1C61B313" w14:textId="77777777" w:rsidR="00CD7D72" w:rsidRDefault="00CD7D72" w:rsidP="00F10A3E">
      <w:pPr>
        <w:pStyle w:val="08paragraf"/>
        <w:tabs>
          <w:tab w:val="left" w:pos="7655"/>
        </w:tabs>
        <w:ind w:firstLine="567"/>
      </w:pPr>
    </w:p>
    <w:p w14:paraId="39091802" w14:textId="77777777" w:rsidR="00CD7D72" w:rsidRDefault="00CD7D72" w:rsidP="00F10A3E">
      <w:pPr>
        <w:pStyle w:val="08paragraf"/>
        <w:tabs>
          <w:tab w:val="left" w:pos="7655"/>
        </w:tabs>
        <w:ind w:firstLine="567"/>
      </w:pPr>
    </w:p>
    <w:p w14:paraId="5E10FA61" w14:textId="77777777" w:rsidR="00CD7D72" w:rsidRDefault="00CD7D72" w:rsidP="00F10A3E">
      <w:pPr>
        <w:pStyle w:val="08paragraf"/>
        <w:tabs>
          <w:tab w:val="left" w:pos="7655"/>
        </w:tabs>
        <w:ind w:firstLine="567"/>
      </w:pPr>
    </w:p>
    <w:p w14:paraId="711940B0" w14:textId="77777777" w:rsidR="00CD7D72" w:rsidRDefault="00CD7D72" w:rsidP="00F10A3E">
      <w:pPr>
        <w:pStyle w:val="08paragraf"/>
        <w:tabs>
          <w:tab w:val="left" w:pos="7655"/>
        </w:tabs>
        <w:ind w:firstLine="567"/>
      </w:pPr>
    </w:p>
    <w:p w14:paraId="014EBB48" w14:textId="77777777" w:rsidR="00CD7D72" w:rsidRDefault="00CD7D72" w:rsidP="00F10A3E">
      <w:pPr>
        <w:pStyle w:val="08paragraf"/>
        <w:tabs>
          <w:tab w:val="left" w:pos="7655"/>
        </w:tabs>
        <w:ind w:firstLine="567"/>
      </w:pPr>
    </w:p>
    <w:p w14:paraId="19AB6515" w14:textId="77777777" w:rsidR="00CD7D72" w:rsidRDefault="00CD7D72" w:rsidP="00F10A3E">
      <w:pPr>
        <w:pStyle w:val="08paragraf"/>
        <w:tabs>
          <w:tab w:val="left" w:pos="7655"/>
        </w:tabs>
        <w:ind w:firstLine="567"/>
      </w:pPr>
    </w:p>
    <w:p w14:paraId="56629D06" w14:textId="77777777" w:rsidR="00CD7D72" w:rsidRDefault="00CD7D72" w:rsidP="00F10A3E">
      <w:pPr>
        <w:pStyle w:val="08paragraf"/>
        <w:tabs>
          <w:tab w:val="left" w:pos="7655"/>
        </w:tabs>
        <w:ind w:firstLine="567"/>
      </w:pPr>
    </w:p>
    <w:p w14:paraId="2A1A68B5" w14:textId="2939B172" w:rsidR="00CD7D72" w:rsidRDefault="00CD7D72" w:rsidP="00930E4B">
      <w:pPr>
        <w:pStyle w:val="08paragraf"/>
      </w:pPr>
      <w:r w:rsidRPr="00964157">
        <w:t xml:space="preserve">diagram rata rata tinggi tanaman </w:t>
      </w:r>
      <w:r>
        <w:t xml:space="preserve">selada akibat pemberian kombinasi nutrisi AB Mix dan POC Nasa </w:t>
      </w:r>
      <w:r w:rsidRPr="00964157">
        <w:t>dapat dilihat pada Gambar</w:t>
      </w:r>
      <w:r>
        <w:t xml:space="preserve"> 5.</w:t>
      </w:r>
      <w:r w:rsidRPr="00964157">
        <w:t xml:space="preserve"> </w:t>
      </w:r>
    </w:p>
    <w:p w14:paraId="16359B3A" w14:textId="4CABD3C8" w:rsidR="00CD7D72" w:rsidRPr="004F4958" w:rsidRDefault="00CD7D72" w:rsidP="004F4958">
      <w:pPr>
        <w:pStyle w:val="07csubsubjuduldibawahsubjudul"/>
        <w:rPr>
          <w:i/>
          <w:iCs/>
        </w:rPr>
      </w:pPr>
      <w:r w:rsidRPr="00BF1F5C">
        <w:t xml:space="preserve">Gambar </w:t>
      </w:r>
      <w:fldSimple w:instr=" SEQ Gambar \* ARABIC ">
        <w:r w:rsidRPr="00BF1F5C">
          <w:rPr>
            <w:noProof/>
          </w:rPr>
          <w:t>5</w:t>
        </w:r>
      </w:fldSimple>
      <w:r w:rsidRPr="00BF1F5C">
        <w:t xml:space="preserve">. </w:t>
      </w:r>
      <w:r w:rsidRPr="00BF1F5C">
        <w:tab/>
        <w:t>Diagram rata-rata tinggi tanaman pada tanaman selada (Lactuca sativa L.) umur 14, 28, dan 42 hari setelah tanam (HST) akibat pemberian kombinasi nutrisi AB Mix dan POC Nasa</w:t>
      </w:r>
    </w:p>
    <w:p w14:paraId="60265713" w14:textId="77777777" w:rsidR="004F4958" w:rsidRDefault="004F4958" w:rsidP="00F10A3E">
      <w:pPr>
        <w:pStyle w:val="08paragraf"/>
        <w:tabs>
          <w:tab w:val="left" w:pos="7655"/>
        </w:tabs>
        <w:ind w:firstLine="567"/>
      </w:pPr>
    </w:p>
    <w:p w14:paraId="7EBA28D9" w14:textId="3E102AF6" w:rsidR="004F4958" w:rsidRDefault="004F4958" w:rsidP="00F10A3E">
      <w:pPr>
        <w:pStyle w:val="08paragraf"/>
        <w:tabs>
          <w:tab w:val="left" w:pos="7655"/>
        </w:tabs>
        <w:ind w:firstLine="567"/>
      </w:pPr>
      <w:r w:rsidRPr="00964157">
        <w:rPr>
          <w:noProof/>
        </w:rPr>
        <w:lastRenderedPageBreak/>
        <w:drawing>
          <wp:anchor distT="0" distB="0" distL="114300" distR="114300" simplePos="0" relativeHeight="251664384" behindDoc="0" locked="0" layoutInCell="1" allowOverlap="1" wp14:anchorId="092C038C" wp14:editId="63BE757C">
            <wp:simplePos x="0" y="0"/>
            <wp:positionH relativeFrom="column">
              <wp:posOffset>608330</wp:posOffset>
            </wp:positionH>
            <wp:positionV relativeFrom="paragraph">
              <wp:posOffset>9525</wp:posOffset>
            </wp:positionV>
            <wp:extent cx="2654935" cy="2246243"/>
            <wp:effectExtent l="0" t="0" r="12065" b="1905"/>
            <wp:wrapSquare wrapText="bothSides"/>
            <wp:docPr id="1756116515" name="Chart 1">
              <a:extLst xmlns:a="http://schemas.openxmlformats.org/drawingml/2006/main">
                <a:ext uri="{FF2B5EF4-FFF2-40B4-BE49-F238E27FC236}">
                  <a16:creationId xmlns:a16="http://schemas.microsoft.com/office/drawing/2014/main" id="{38892005-D568-B129-8FDA-9BB5DE21A03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p>
    <w:p w14:paraId="04AABC93" w14:textId="77777777" w:rsidR="004F4958" w:rsidRDefault="004F4958" w:rsidP="00F10A3E">
      <w:pPr>
        <w:pStyle w:val="08paragraf"/>
        <w:tabs>
          <w:tab w:val="left" w:pos="7655"/>
        </w:tabs>
        <w:ind w:firstLine="567"/>
      </w:pPr>
    </w:p>
    <w:p w14:paraId="578B7D8F" w14:textId="77777777" w:rsidR="004F4958" w:rsidRDefault="004F4958" w:rsidP="00F10A3E">
      <w:pPr>
        <w:pStyle w:val="08paragraf"/>
        <w:tabs>
          <w:tab w:val="left" w:pos="7655"/>
        </w:tabs>
        <w:ind w:firstLine="567"/>
      </w:pPr>
    </w:p>
    <w:p w14:paraId="0C1E9735" w14:textId="77777777" w:rsidR="004F4958" w:rsidRDefault="004F4958" w:rsidP="00F10A3E">
      <w:pPr>
        <w:pStyle w:val="08paragraf"/>
        <w:tabs>
          <w:tab w:val="left" w:pos="7655"/>
        </w:tabs>
        <w:ind w:firstLine="567"/>
      </w:pPr>
    </w:p>
    <w:p w14:paraId="45E46A92" w14:textId="77777777" w:rsidR="004F4958" w:rsidRDefault="004F4958" w:rsidP="00F10A3E">
      <w:pPr>
        <w:pStyle w:val="08paragraf"/>
        <w:tabs>
          <w:tab w:val="left" w:pos="7655"/>
        </w:tabs>
        <w:ind w:firstLine="567"/>
      </w:pPr>
    </w:p>
    <w:p w14:paraId="3518AB66" w14:textId="77777777" w:rsidR="004F4958" w:rsidRDefault="004F4958" w:rsidP="00F10A3E">
      <w:pPr>
        <w:pStyle w:val="08paragraf"/>
        <w:tabs>
          <w:tab w:val="left" w:pos="7655"/>
        </w:tabs>
        <w:ind w:firstLine="567"/>
      </w:pPr>
    </w:p>
    <w:p w14:paraId="18C0F187" w14:textId="77777777" w:rsidR="004F4958" w:rsidRDefault="004F4958" w:rsidP="00F10A3E">
      <w:pPr>
        <w:pStyle w:val="08paragraf"/>
        <w:tabs>
          <w:tab w:val="left" w:pos="7655"/>
        </w:tabs>
        <w:ind w:firstLine="567"/>
      </w:pPr>
    </w:p>
    <w:p w14:paraId="0B341F37" w14:textId="77777777" w:rsidR="004F4958" w:rsidRDefault="004F4958" w:rsidP="00F10A3E">
      <w:pPr>
        <w:pStyle w:val="08paragraf"/>
        <w:tabs>
          <w:tab w:val="left" w:pos="7655"/>
        </w:tabs>
        <w:ind w:firstLine="567"/>
      </w:pPr>
    </w:p>
    <w:p w14:paraId="74A2C5EF" w14:textId="77777777" w:rsidR="004F4958" w:rsidRDefault="004F4958" w:rsidP="00F10A3E">
      <w:pPr>
        <w:pStyle w:val="08paragraf"/>
        <w:tabs>
          <w:tab w:val="left" w:pos="7655"/>
        </w:tabs>
        <w:ind w:firstLine="567"/>
      </w:pPr>
    </w:p>
    <w:p w14:paraId="61A0E856" w14:textId="77777777" w:rsidR="004F4958" w:rsidRDefault="004F4958" w:rsidP="004F4958">
      <w:pPr>
        <w:pStyle w:val="07csubsubjuduldibawahsubjudul"/>
        <w:rPr>
          <w:lang w:eastAsia="en-US"/>
        </w:rPr>
      </w:pPr>
      <w:r w:rsidRPr="000D1DDE">
        <w:rPr>
          <w:lang w:eastAsia="en-US"/>
        </w:rPr>
        <w:t xml:space="preserve">Jumlah daun </w:t>
      </w:r>
    </w:p>
    <w:p w14:paraId="74FE0F32" w14:textId="77777777" w:rsidR="004F4958" w:rsidRDefault="004F4958" w:rsidP="004F4958">
      <w:pPr>
        <w:pStyle w:val="08paragraf"/>
      </w:pPr>
      <w:bookmarkStart w:id="9" w:name="_Toc202780929"/>
      <w:r w:rsidRPr="00340987">
        <w:t>Data pengamatan jumlah daun pada beberapa jenis tanaman selada (</w:t>
      </w:r>
      <w:r w:rsidRPr="00340987">
        <w:rPr>
          <w:i/>
          <w:iCs/>
        </w:rPr>
        <w:t>Lactuca sativa</w:t>
      </w:r>
      <w:r w:rsidRPr="00340987">
        <w:t>. L) pada umur 14, 28, dan 42 hari setelah tanam (HST) akibat pemberian kombinasi pupuk AB Mix dan POC Nasa dengan konsentrasi yang berbeda-beda dapat dilihat pada Lampiran 11, 13, dan 15. Hasil uji F analisis sidik ragam (Lampiran 12, 14, dan 16) menunjukkan bahwa pengaruh pemberian kombinasi pupuk AB Mix dan POC Nasa yang diteliti tidak berpengaruh nyata pada umur 14, 28, dan 42 hari setelah tanam (HST). Rata-rata jumlah daun tanaman selada pada umur 14, 28, dan 42 HST akibat pemberian kombinasi nutrisi AB Mix dan POC Nasa dapat dilihat pada Tabel 7.</w:t>
      </w:r>
    </w:p>
    <w:tbl>
      <w:tblPr>
        <w:tblStyle w:val="TableGrid"/>
        <w:tblpPr w:leftFromText="180" w:rightFromText="180" w:vertAnchor="text" w:horzAnchor="margin" w:tblpXSpec="center" w:tblpY="282"/>
        <w:tblW w:w="5245"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720" w:firstRow="1" w:lastRow="0" w:firstColumn="0" w:lastColumn="1" w:noHBand="1" w:noVBand="1"/>
      </w:tblPr>
      <w:tblGrid>
        <w:gridCol w:w="2410"/>
        <w:gridCol w:w="992"/>
        <w:gridCol w:w="426"/>
        <w:gridCol w:w="567"/>
        <w:gridCol w:w="425"/>
        <w:gridCol w:w="425"/>
      </w:tblGrid>
      <w:tr w:rsidR="004F4958" w:rsidRPr="00B57BA8" w14:paraId="120545A4" w14:textId="77777777" w:rsidTr="004F4958">
        <w:tc>
          <w:tcPr>
            <w:tcW w:w="2410" w:type="dxa"/>
            <w:tcBorders>
              <w:top w:val="single" w:sz="4" w:space="0" w:color="auto"/>
              <w:bottom w:val="single" w:sz="4" w:space="0" w:color="auto"/>
            </w:tcBorders>
          </w:tcPr>
          <w:p w14:paraId="2035538B" w14:textId="77777777" w:rsidR="004F4958" w:rsidRPr="00B57BA8" w:rsidRDefault="004F4958" w:rsidP="004F4958">
            <w:pPr>
              <w:ind w:firstLine="0"/>
              <w:jc w:val="left"/>
              <w:rPr>
                <w:sz w:val="16"/>
                <w:szCs w:val="16"/>
              </w:rPr>
            </w:pPr>
            <w:r w:rsidRPr="00B57BA8">
              <w:rPr>
                <w:sz w:val="16"/>
                <w:szCs w:val="16"/>
              </w:rPr>
              <w:t>Perlakuan</w:t>
            </w:r>
          </w:p>
        </w:tc>
        <w:tc>
          <w:tcPr>
            <w:tcW w:w="2410" w:type="dxa"/>
            <w:gridSpan w:val="4"/>
            <w:tcBorders>
              <w:top w:val="single" w:sz="4" w:space="0" w:color="auto"/>
              <w:bottom w:val="nil"/>
            </w:tcBorders>
          </w:tcPr>
          <w:p w14:paraId="38D2C35A" w14:textId="77777777" w:rsidR="004F4958" w:rsidRPr="00B57BA8" w:rsidRDefault="004F4958" w:rsidP="004F4958">
            <w:pPr>
              <w:jc w:val="center"/>
              <w:rPr>
                <w:sz w:val="16"/>
                <w:szCs w:val="16"/>
              </w:rPr>
            </w:pPr>
            <w:r>
              <w:rPr>
                <w:sz w:val="16"/>
                <w:szCs w:val="16"/>
              </w:rPr>
              <w:t>Jumlah daun</w:t>
            </w:r>
            <w:r w:rsidRPr="00B57BA8">
              <w:rPr>
                <w:sz w:val="16"/>
                <w:szCs w:val="16"/>
              </w:rPr>
              <w:t xml:space="preserve"> </w:t>
            </w:r>
            <w:r>
              <w:rPr>
                <w:sz w:val="16"/>
                <w:szCs w:val="16"/>
              </w:rPr>
              <w:t>(helai</w:t>
            </w:r>
            <w:r w:rsidRPr="00B57BA8">
              <w:rPr>
                <w:sz w:val="16"/>
                <w:szCs w:val="16"/>
              </w:rPr>
              <w:t>)</w:t>
            </w:r>
          </w:p>
        </w:tc>
        <w:tc>
          <w:tcPr>
            <w:tcW w:w="425" w:type="dxa"/>
            <w:tcBorders>
              <w:bottom w:val="nil"/>
            </w:tcBorders>
          </w:tcPr>
          <w:p w14:paraId="089D34F5" w14:textId="77777777" w:rsidR="004F4958" w:rsidRPr="00B57BA8" w:rsidRDefault="004F4958" w:rsidP="004F4958">
            <w:pPr>
              <w:ind w:firstLine="0"/>
              <w:rPr>
                <w:sz w:val="16"/>
                <w:szCs w:val="16"/>
              </w:rPr>
            </w:pPr>
          </w:p>
        </w:tc>
      </w:tr>
      <w:tr w:rsidR="004F4958" w:rsidRPr="00B57BA8" w14:paraId="13A583CF" w14:textId="77777777" w:rsidTr="004F4958">
        <w:tc>
          <w:tcPr>
            <w:tcW w:w="2410" w:type="dxa"/>
          </w:tcPr>
          <w:p w14:paraId="6F4D659D" w14:textId="77777777" w:rsidR="004F4958" w:rsidRPr="00B57BA8" w:rsidRDefault="004F4958" w:rsidP="004F4958">
            <w:pPr>
              <w:jc w:val="left"/>
              <w:rPr>
                <w:sz w:val="16"/>
                <w:szCs w:val="16"/>
              </w:rPr>
            </w:pPr>
          </w:p>
        </w:tc>
        <w:tc>
          <w:tcPr>
            <w:tcW w:w="992" w:type="dxa"/>
            <w:tcBorders>
              <w:top w:val="nil"/>
              <w:bottom w:val="single" w:sz="4" w:space="0" w:color="auto"/>
            </w:tcBorders>
          </w:tcPr>
          <w:p w14:paraId="07402B5B" w14:textId="77777777" w:rsidR="004F4958" w:rsidRPr="00B57BA8" w:rsidRDefault="004F4958" w:rsidP="004F4958">
            <w:pPr>
              <w:rPr>
                <w:sz w:val="16"/>
                <w:szCs w:val="16"/>
              </w:rPr>
            </w:pPr>
            <w:r w:rsidRPr="00B57BA8">
              <w:rPr>
                <w:sz w:val="16"/>
                <w:szCs w:val="16"/>
              </w:rPr>
              <w:t>14 HST</w:t>
            </w:r>
          </w:p>
        </w:tc>
        <w:tc>
          <w:tcPr>
            <w:tcW w:w="993" w:type="dxa"/>
            <w:gridSpan w:val="2"/>
            <w:tcBorders>
              <w:top w:val="nil"/>
              <w:bottom w:val="single" w:sz="4" w:space="0" w:color="auto"/>
            </w:tcBorders>
          </w:tcPr>
          <w:p w14:paraId="43CBE427" w14:textId="77777777" w:rsidR="004F4958" w:rsidRPr="00B57BA8" w:rsidRDefault="004F4958" w:rsidP="004F4958">
            <w:pPr>
              <w:rPr>
                <w:sz w:val="16"/>
                <w:szCs w:val="16"/>
              </w:rPr>
            </w:pPr>
            <w:r w:rsidRPr="00B57BA8">
              <w:rPr>
                <w:sz w:val="16"/>
                <w:szCs w:val="16"/>
              </w:rPr>
              <w:t>28 HST</w:t>
            </w:r>
          </w:p>
        </w:tc>
        <w:tc>
          <w:tcPr>
            <w:tcW w:w="850" w:type="dxa"/>
            <w:gridSpan w:val="2"/>
            <w:tcBorders>
              <w:top w:val="nil"/>
              <w:bottom w:val="single" w:sz="4" w:space="0" w:color="auto"/>
            </w:tcBorders>
          </w:tcPr>
          <w:p w14:paraId="7FFC7871" w14:textId="77777777" w:rsidR="004F4958" w:rsidRPr="00B57BA8" w:rsidRDefault="004F4958" w:rsidP="004F4958">
            <w:pPr>
              <w:ind w:firstLine="0"/>
              <w:rPr>
                <w:sz w:val="16"/>
                <w:szCs w:val="16"/>
              </w:rPr>
            </w:pPr>
            <w:r w:rsidRPr="00B57BA8">
              <w:rPr>
                <w:sz w:val="16"/>
                <w:szCs w:val="16"/>
              </w:rPr>
              <w:t>42 HST</w:t>
            </w:r>
          </w:p>
        </w:tc>
      </w:tr>
      <w:tr w:rsidR="004F4958" w:rsidRPr="00B57BA8" w14:paraId="105CB9DB" w14:textId="77777777" w:rsidTr="004F4958">
        <w:tc>
          <w:tcPr>
            <w:tcW w:w="2410" w:type="dxa"/>
          </w:tcPr>
          <w:p w14:paraId="4FBE604F" w14:textId="77777777" w:rsidR="004F4958" w:rsidRPr="00B57BA8" w:rsidRDefault="004F4958" w:rsidP="004F4958">
            <w:pPr>
              <w:ind w:firstLine="0"/>
              <w:jc w:val="left"/>
              <w:rPr>
                <w:sz w:val="16"/>
                <w:szCs w:val="16"/>
              </w:rPr>
            </w:pPr>
            <w:r w:rsidRPr="00B57BA8">
              <w:rPr>
                <w:sz w:val="16"/>
                <w:szCs w:val="16"/>
              </w:rPr>
              <w:t>N</w:t>
            </w:r>
            <w:r w:rsidRPr="00B57BA8">
              <w:rPr>
                <w:sz w:val="16"/>
                <w:szCs w:val="16"/>
                <w:vertAlign w:val="subscript"/>
              </w:rPr>
              <w:t xml:space="preserve">1 </w:t>
            </w:r>
            <w:r w:rsidRPr="00B57BA8">
              <w:rPr>
                <w:sz w:val="16"/>
                <w:szCs w:val="16"/>
              </w:rPr>
              <w:t>= 10ml AB Mix + 9ml POC</w:t>
            </w:r>
          </w:p>
        </w:tc>
        <w:tc>
          <w:tcPr>
            <w:tcW w:w="992" w:type="dxa"/>
            <w:tcBorders>
              <w:top w:val="single" w:sz="4" w:space="0" w:color="auto"/>
            </w:tcBorders>
          </w:tcPr>
          <w:p w14:paraId="558194CF" w14:textId="77777777" w:rsidR="004F4958" w:rsidRPr="00B57BA8" w:rsidRDefault="004F4958" w:rsidP="004F4958">
            <w:pPr>
              <w:rPr>
                <w:sz w:val="16"/>
                <w:szCs w:val="16"/>
              </w:rPr>
            </w:pPr>
            <w:r w:rsidRPr="00B57BA8">
              <w:rPr>
                <w:sz w:val="16"/>
                <w:szCs w:val="16"/>
              </w:rPr>
              <w:t>7.</w:t>
            </w:r>
            <w:r>
              <w:rPr>
                <w:sz w:val="16"/>
                <w:szCs w:val="16"/>
              </w:rPr>
              <w:t>44</w:t>
            </w:r>
            <w:r w:rsidRPr="00B57BA8">
              <w:rPr>
                <w:sz w:val="16"/>
                <w:szCs w:val="16"/>
              </w:rPr>
              <w:t xml:space="preserve"> a</w:t>
            </w:r>
          </w:p>
        </w:tc>
        <w:tc>
          <w:tcPr>
            <w:tcW w:w="993" w:type="dxa"/>
            <w:gridSpan w:val="2"/>
            <w:tcBorders>
              <w:top w:val="single" w:sz="4" w:space="0" w:color="auto"/>
            </w:tcBorders>
          </w:tcPr>
          <w:p w14:paraId="6736A86E" w14:textId="77777777" w:rsidR="004F4958" w:rsidRPr="00B57BA8" w:rsidRDefault="004F4958" w:rsidP="004F4958">
            <w:pPr>
              <w:rPr>
                <w:sz w:val="16"/>
                <w:szCs w:val="16"/>
              </w:rPr>
            </w:pPr>
            <w:r>
              <w:rPr>
                <w:sz w:val="16"/>
                <w:szCs w:val="16"/>
              </w:rPr>
              <w:t>7.67</w:t>
            </w:r>
            <w:r w:rsidRPr="00B57BA8">
              <w:rPr>
                <w:sz w:val="16"/>
                <w:szCs w:val="16"/>
              </w:rPr>
              <w:t xml:space="preserve"> a</w:t>
            </w:r>
          </w:p>
        </w:tc>
        <w:tc>
          <w:tcPr>
            <w:tcW w:w="850" w:type="dxa"/>
            <w:gridSpan w:val="2"/>
            <w:tcBorders>
              <w:top w:val="single" w:sz="4" w:space="0" w:color="auto"/>
            </w:tcBorders>
          </w:tcPr>
          <w:p w14:paraId="36E87EFE" w14:textId="77777777" w:rsidR="004F4958" w:rsidRPr="00B57BA8" w:rsidRDefault="004F4958" w:rsidP="004F4958">
            <w:pPr>
              <w:ind w:firstLine="0"/>
              <w:rPr>
                <w:sz w:val="16"/>
                <w:szCs w:val="16"/>
              </w:rPr>
            </w:pPr>
            <w:r w:rsidRPr="00B57BA8">
              <w:rPr>
                <w:sz w:val="16"/>
                <w:szCs w:val="16"/>
              </w:rPr>
              <w:t>2</w:t>
            </w:r>
            <w:r>
              <w:rPr>
                <w:sz w:val="16"/>
                <w:szCs w:val="16"/>
              </w:rPr>
              <w:t>2.67</w:t>
            </w:r>
            <w:r w:rsidRPr="00B57BA8">
              <w:rPr>
                <w:sz w:val="16"/>
                <w:szCs w:val="16"/>
              </w:rPr>
              <w:t xml:space="preserve"> a</w:t>
            </w:r>
          </w:p>
        </w:tc>
      </w:tr>
      <w:tr w:rsidR="004F4958" w:rsidRPr="00B57BA8" w14:paraId="692445B0" w14:textId="77777777" w:rsidTr="004F4958">
        <w:tc>
          <w:tcPr>
            <w:tcW w:w="2410" w:type="dxa"/>
          </w:tcPr>
          <w:p w14:paraId="5052C965" w14:textId="77777777" w:rsidR="004F4958" w:rsidRPr="00B57BA8" w:rsidRDefault="004F4958" w:rsidP="004F4958">
            <w:pPr>
              <w:ind w:firstLine="0"/>
              <w:jc w:val="left"/>
              <w:rPr>
                <w:sz w:val="16"/>
                <w:szCs w:val="16"/>
                <w:vertAlign w:val="subscript"/>
              </w:rPr>
            </w:pPr>
            <w:r w:rsidRPr="00B57BA8">
              <w:rPr>
                <w:sz w:val="16"/>
                <w:szCs w:val="16"/>
              </w:rPr>
              <w:t>N</w:t>
            </w:r>
            <w:r w:rsidRPr="00B57BA8">
              <w:rPr>
                <w:sz w:val="16"/>
                <w:szCs w:val="16"/>
                <w:vertAlign w:val="subscript"/>
              </w:rPr>
              <w:t xml:space="preserve">2 </w:t>
            </w:r>
            <w:r w:rsidRPr="00B57BA8">
              <w:rPr>
                <w:sz w:val="16"/>
                <w:szCs w:val="16"/>
              </w:rPr>
              <w:t>= 10ml AB Mix + 12ml POC</w:t>
            </w:r>
          </w:p>
        </w:tc>
        <w:tc>
          <w:tcPr>
            <w:tcW w:w="992" w:type="dxa"/>
          </w:tcPr>
          <w:p w14:paraId="1305026F" w14:textId="77777777" w:rsidR="004F4958" w:rsidRPr="00B57BA8" w:rsidRDefault="004F4958" w:rsidP="004F4958">
            <w:pPr>
              <w:rPr>
                <w:sz w:val="16"/>
                <w:szCs w:val="16"/>
              </w:rPr>
            </w:pPr>
            <w:r>
              <w:rPr>
                <w:sz w:val="16"/>
                <w:szCs w:val="16"/>
              </w:rPr>
              <w:t>7.22</w:t>
            </w:r>
            <w:r w:rsidRPr="00B57BA8">
              <w:rPr>
                <w:sz w:val="16"/>
                <w:szCs w:val="16"/>
              </w:rPr>
              <w:t xml:space="preserve"> a</w:t>
            </w:r>
          </w:p>
        </w:tc>
        <w:tc>
          <w:tcPr>
            <w:tcW w:w="993" w:type="dxa"/>
            <w:gridSpan w:val="2"/>
          </w:tcPr>
          <w:p w14:paraId="423B0E87" w14:textId="77777777" w:rsidR="004F4958" w:rsidRPr="00B57BA8" w:rsidRDefault="004F4958" w:rsidP="004F4958">
            <w:pPr>
              <w:rPr>
                <w:sz w:val="16"/>
                <w:szCs w:val="16"/>
              </w:rPr>
            </w:pPr>
            <w:r>
              <w:rPr>
                <w:sz w:val="16"/>
                <w:szCs w:val="16"/>
              </w:rPr>
              <w:t>8.67</w:t>
            </w:r>
            <w:r w:rsidRPr="00B57BA8">
              <w:rPr>
                <w:sz w:val="16"/>
                <w:szCs w:val="16"/>
              </w:rPr>
              <w:t xml:space="preserve"> a</w:t>
            </w:r>
          </w:p>
        </w:tc>
        <w:tc>
          <w:tcPr>
            <w:tcW w:w="850" w:type="dxa"/>
            <w:gridSpan w:val="2"/>
          </w:tcPr>
          <w:p w14:paraId="6EA91F57" w14:textId="77777777" w:rsidR="004F4958" w:rsidRPr="00B57BA8" w:rsidRDefault="004F4958" w:rsidP="004F4958">
            <w:pPr>
              <w:ind w:firstLine="0"/>
              <w:rPr>
                <w:sz w:val="16"/>
                <w:szCs w:val="16"/>
              </w:rPr>
            </w:pPr>
            <w:r w:rsidRPr="00B57BA8">
              <w:rPr>
                <w:sz w:val="16"/>
                <w:szCs w:val="16"/>
              </w:rPr>
              <w:t>2</w:t>
            </w:r>
            <w:r>
              <w:rPr>
                <w:sz w:val="16"/>
                <w:szCs w:val="16"/>
              </w:rPr>
              <w:t>3.33</w:t>
            </w:r>
            <w:r w:rsidRPr="00B57BA8">
              <w:rPr>
                <w:sz w:val="16"/>
                <w:szCs w:val="16"/>
              </w:rPr>
              <w:t xml:space="preserve"> a</w:t>
            </w:r>
          </w:p>
        </w:tc>
      </w:tr>
      <w:tr w:rsidR="004F4958" w:rsidRPr="00B57BA8" w14:paraId="421E4088" w14:textId="77777777" w:rsidTr="004F4958">
        <w:tc>
          <w:tcPr>
            <w:tcW w:w="2410" w:type="dxa"/>
          </w:tcPr>
          <w:p w14:paraId="2F925F29" w14:textId="77777777" w:rsidR="004F4958" w:rsidRPr="00B57BA8" w:rsidRDefault="004F4958" w:rsidP="004F4958">
            <w:pPr>
              <w:ind w:firstLine="0"/>
              <w:jc w:val="left"/>
              <w:rPr>
                <w:sz w:val="16"/>
                <w:szCs w:val="16"/>
                <w:vertAlign w:val="subscript"/>
              </w:rPr>
            </w:pPr>
            <w:r w:rsidRPr="00B57BA8">
              <w:rPr>
                <w:sz w:val="16"/>
                <w:szCs w:val="16"/>
              </w:rPr>
              <w:t>N</w:t>
            </w:r>
            <w:r w:rsidRPr="00B57BA8">
              <w:rPr>
                <w:sz w:val="16"/>
                <w:szCs w:val="16"/>
                <w:vertAlign w:val="subscript"/>
              </w:rPr>
              <w:t xml:space="preserve">3 </w:t>
            </w:r>
            <w:r w:rsidRPr="00B57BA8">
              <w:rPr>
                <w:sz w:val="16"/>
                <w:szCs w:val="16"/>
              </w:rPr>
              <w:t>= 10ml AB Mix + 15ml POC</w:t>
            </w:r>
          </w:p>
        </w:tc>
        <w:tc>
          <w:tcPr>
            <w:tcW w:w="992" w:type="dxa"/>
          </w:tcPr>
          <w:p w14:paraId="1D5962CA" w14:textId="77777777" w:rsidR="004F4958" w:rsidRPr="00B57BA8" w:rsidRDefault="004F4958" w:rsidP="004F4958">
            <w:pPr>
              <w:rPr>
                <w:sz w:val="16"/>
                <w:szCs w:val="16"/>
              </w:rPr>
            </w:pPr>
            <w:r>
              <w:rPr>
                <w:sz w:val="16"/>
                <w:szCs w:val="16"/>
              </w:rPr>
              <w:t>6.78</w:t>
            </w:r>
            <w:r w:rsidRPr="00B57BA8">
              <w:rPr>
                <w:sz w:val="16"/>
                <w:szCs w:val="16"/>
              </w:rPr>
              <w:t xml:space="preserve"> a</w:t>
            </w:r>
          </w:p>
        </w:tc>
        <w:tc>
          <w:tcPr>
            <w:tcW w:w="993" w:type="dxa"/>
            <w:gridSpan w:val="2"/>
          </w:tcPr>
          <w:p w14:paraId="092FB062" w14:textId="77777777" w:rsidR="004F4958" w:rsidRPr="00B57BA8" w:rsidRDefault="004F4958" w:rsidP="004F4958">
            <w:pPr>
              <w:rPr>
                <w:sz w:val="16"/>
                <w:szCs w:val="16"/>
              </w:rPr>
            </w:pPr>
            <w:r>
              <w:rPr>
                <w:sz w:val="16"/>
                <w:szCs w:val="16"/>
              </w:rPr>
              <w:t>6.33</w:t>
            </w:r>
            <w:r w:rsidRPr="00B57BA8">
              <w:rPr>
                <w:sz w:val="16"/>
                <w:szCs w:val="16"/>
              </w:rPr>
              <w:t xml:space="preserve"> a</w:t>
            </w:r>
          </w:p>
        </w:tc>
        <w:tc>
          <w:tcPr>
            <w:tcW w:w="850" w:type="dxa"/>
            <w:gridSpan w:val="2"/>
          </w:tcPr>
          <w:p w14:paraId="058E60A5" w14:textId="77777777" w:rsidR="004F4958" w:rsidRPr="00B57BA8" w:rsidRDefault="004F4958" w:rsidP="004F4958">
            <w:pPr>
              <w:ind w:firstLine="0"/>
              <w:rPr>
                <w:sz w:val="16"/>
                <w:szCs w:val="16"/>
              </w:rPr>
            </w:pPr>
            <w:r>
              <w:rPr>
                <w:sz w:val="16"/>
                <w:szCs w:val="16"/>
              </w:rPr>
              <w:t>18.39</w:t>
            </w:r>
            <w:r w:rsidRPr="00B57BA8">
              <w:rPr>
                <w:sz w:val="16"/>
                <w:szCs w:val="16"/>
              </w:rPr>
              <w:t xml:space="preserve"> a</w:t>
            </w:r>
          </w:p>
        </w:tc>
      </w:tr>
      <w:tr w:rsidR="004F4958" w:rsidRPr="00B57BA8" w14:paraId="79494127" w14:textId="77777777" w:rsidTr="004F4958">
        <w:tc>
          <w:tcPr>
            <w:tcW w:w="2410" w:type="dxa"/>
          </w:tcPr>
          <w:p w14:paraId="1D9E69CA" w14:textId="77777777" w:rsidR="004F4958" w:rsidRPr="00B57BA8" w:rsidRDefault="004F4958" w:rsidP="004F4958">
            <w:pPr>
              <w:ind w:firstLine="0"/>
              <w:jc w:val="left"/>
              <w:rPr>
                <w:sz w:val="16"/>
                <w:szCs w:val="16"/>
              </w:rPr>
            </w:pPr>
            <w:r w:rsidRPr="00B57BA8">
              <w:rPr>
                <w:sz w:val="16"/>
                <w:szCs w:val="16"/>
              </w:rPr>
              <w:t>BNJ</w:t>
            </w:r>
            <w:r w:rsidRPr="00B57BA8">
              <w:rPr>
                <w:rFonts w:eastAsia="Times New Roman"/>
                <w:spacing w:val="-4"/>
                <w:position w:val="-3"/>
                <w:sz w:val="16"/>
                <w:szCs w:val="16"/>
                <w:vertAlign w:val="subscript"/>
                <w:lang w:val="fi-FI"/>
              </w:rPr>
              <w:t>0.0</w:t>
            </w:r>
            <w:r w:rsidRPr="00B57BA8">
              <w:rPr>
                <w:rFonts w:eastAsia="Times New Roman"/>
                <w:position w:val="-3"/>
                <w:sz w:val="16"/>
                <w:szCs w:val="16"/>
                <w:vertAlign w:val="subscript"/>
                <w:lang w:val="fi-FI"/>
              </w:rPr>
              <w:t>5</w:t>
            </w:r>
          </w:p>
        </w:tc>
        <w:tc>
          <w:tcPr>
            <w:tcW w:w="1418" w:type="dxa"/>
            <w:gridSpan w:val="2"/>
          </w:tcPr>
          <w:p w14:paraId="614D2FB1" w14:textId="77777777" w:rsidR="004F4958" w:rsidRPr="00B57BA8" w:rsidRDefault="004F4958" w:rsidP="004F4958">
            <w:pPr>
              <w:rPr>
                <w:sz w:val="16"/>
                <w:szCs w:val="16"/>
              </w:rPr>
            </w:pPr>
            <w:r w:rsidRPr="00B57BA8">
              <w:rPr>
                <w:sz w:val="16"/>
                <w:szCs w:val="16"/>
              </w:rPr>
              <w:t xml:space="preserve">    -</w:t>
            </w:r>
          </w:p>
        </w:tc>
        <w:tc>
          <w:tcPr>
            <w:tcW w:w="992" w:type="dxa"/>
            <w:gridSpan w:val="2"/>
          </w:tcPr>
          <w:p w14:paraId="692B73D0" w14:textId="77777777" w:rsidR="004F4958" w:rsidRPr="00B57BA8" w:rsidRDefault="004F4958" w:rsidP="004F4958">
            <w:pPr>
              <w:ind w:firstLine="0"/>
              <w:rPr>
                <w:sz w:val="16"/>
                <w:szCs w:val="16"/>
              </w:rPr>
            </w:pPr>
            <w:r w:rsidRPr="00B57BA8">
              <w:rPr>
                <w:sz w:val="16"/>
                <w:szCs w:val="16"/>
              </w:rPr>
              <w:t>-</w:t>
            </w:r>
          </w:p>
        </w:tc>
        <w:tc>
          <w:tcPr>
            <w:tcW w:w="425" w:type="dxa"/>
          </w:tcPr>
          <w:p w14:paraId="4306DC96" w14:textId="77777777" w:rsidR="004F4958" w:rsidRPr="00B57BA8" w:rsidRDefault="004F4958" w:rsidP="004F4958">
            <w:pPr>
              <w:ind w:firstLine="0"/>
              <w:rPr>
                <w:sz w:val="16"/>
                <w:szCs w:val="16"/>
              </w:rPr>
            </w:pPr>
            <w:r w:rsidRPr="00B57BA8">
              <w:rPr>
                <w:sz w:val="16"/>
                <w:szCs w:val="16"/>
              </w:rPr>
              <w:t>-</w:t>
            </w:r>
          </w:p>
        </w:tc>
      </w:tr>
    </w:tbl>
    <w:p w14:paraId="4C1ADACA" w14:textId="77777777" w:rsidR="004F4958" w:rsidRDefault="004F4958" w:rsidP="004F4958">
      <w:pPr>
        <w:spacing w:before="240" w:line="360" w:lineRule="auto"/>
        <w:ind w:firstLine="567"/>
        <w:rPr>
          <w:sz w:val="22"/>
          <w:szCs w:val="22"/>
        </w:rPr>
      </w:pPr>
    </w:p>
    <w:p w14:paraId="1D7D058F" w14:textId="77777777" w:rsidR="004F4958" w:rsidRDefault="004F4958" w:rsidP="004F4958">
      <w:pPr>
        <w:spacing w:before="240" w:line="360" w:lineRule="auto"/>
        <w:ind w:firstLine="567"/>
        <w:rPr>
          <w:sz w:val="22"/>
          <w:szCs w:val="22"/>
        </w:rPr>
      </w:pPr>
    </w:p>
    <w:p w14:paraId="379921E1" w14:textId="77777777" w:rsidR="004F4958" w:rsidRDefault="004F4958" w:rsidP="004F4958">
      <w:pPr>
        <w:spacing w:before="240" w:line="360" w:lineRule="auto"/>
        <w:ind w:firstLine="567"/>
        <w:rPr>
          <w:sz w:val="22"/>
          <w:szCs w:val="22"/>
        </w:rPr>
      </w:pPr>
    </w:p>
    <w:p w14:paraId="3BC1937C" w14:textId="77777777" w:rsidR="004F4958" w:rsidRPr="00340987" w:rsidRDefault="004F4958" w:rsidP="004F4958">
      <w:pPr>
        <w:pStyle w:val="07csubsubjuduldibawahsubjudul"/>
        <w:rPr>
          <w:i/>
          <w:iCs/>
          <w:sz w:val="28"/>
          <w:szCs w:val="28"/>
        </w:rPr>
      </w:pPr>
      <w:r w:rsidRPr="000D1DDE">
        <w:t xml:space="preserve">Tabel </w:t>
      </w:r>
      <w:fldSimple w:instr=" SEQ Tabel \* ARABIC ">
        <w:r w:rsidRPr="000D1DDE">
          <w:rPr>
            <w:noProof/>
          </w:rPr>
          <w:t>7</w:t>
        </w:r>
      </w:fldSimple>
      <w:r w:rsidRPr="000D1DDE">
        <w:t xml:space="preserve">. </w:t>
      </w:r>
      <w:r w:rsidRPr="000D1DDE">
        <w:tab/>
        <w:t>Rata-rata jumlah daun pada tanaman selada (Lactuca sativa. L) pada umur 14, 28 dan 42 hari setelah tanam (HST) akibat pemberian kombinasi pupuk AB Mix dan POC Nasa dengan</w:t>
      </w:r>
      <w:r>
        <w:t xml:space="preserve"> </w:t>
      </w:r>
      <w:r w:rsidRPr="000D1DDE">
        <w:t>konsentrasi yang berbeda-beda</w:t>
      </w:r>
      <w:bookmarkEnd w:id="9"/>
    </w:p>
    <w:p w14:paraId="0C43CA80" w14:textId="77777777" w:rsidR="004F4958" w:rsidRPr="00340987" w:rsidRDefault="004F4958" w:rsidP="004F4958">
      <w:pPr>
        <w:pStyle w:val="08paragraf"/>
      </w:pPr>
      <w:r w:rsidRPr="00340987">
        <w:t>Tabel 7, menunjukkan bahwa pada umur 14, 28, dan 42 HST, tidak terdapat perbedaan yang nyata terhadap jumlah daun tanaman selada akibat pemberian kombinasi AB Mix dan POC Nasa.</w:t>
      </w:r>
    </w:p>
    <w:p w14:paraId="474EAACF" w14:textId="501DD0D6" w:rsidR="00F9726B" w:rsidRPr="00F9726B" w:rsidRDefault="004F4958" w:rsidP="00F9726B">
      <w:pPr>
        <w:pStyle w:val="08paragraf"/>
      </w:pPr>
      <w:r w:rsidRPr="00340987">
        <w:t xml:space="preserve">Hal ini duga pemberian konsentrasi kombinasi nutrisi AB Mix dan POC Nasa terhadap tanaman selada belum tercukupi unsur hara sehingga dapat menghambat perkembangan </w:t>
      </w:r>
      <w:r w:rsidRPr="00340987">
        <w:lastRenderedPageBreak/>
        <w:t>jumlah daun dengan maksimal, dengan kurangnya unsur hara pada tanaman juga dapat mengakibatkan menurunnya proses fotosintesis, yang dimana proses fotosintesis harus terpenuhi dalam budidaya metode hidroponik untuk mempercapat pertumbuhan tanaman selada. Hal ini diperkuat oleh</w:t>
      </w:r>
      <w:r w:rsidR="00F9726B">
        <w:t xml:space="preserve"> </w:t>
      </w:r>
      <w:r w:rsidR="00F9726B" w:rsidRPr="00340987">
        <w:rPr>
          <w:szCs w:val="22"/>
        </w:rPr>
        <w:t xml:space="preserve">penyataan </w:t>
      </w:r>
      <w:r w:rsidR="00F9726B" w:rsidRPr="00340987">
        <w:rPr>
          <w:szCs w:val="22"/>
        </w:rPr>
        <w:fldChar w:fldCharType="begin" w:fldLock="1"/>
      </w:r>
      <w:r w:rsidR="00F9726B" w:rsidRPr="00340987">
        <w:rPr>
          <w:szCs w:val="22"/>
        </w:rPr>
        <w:instrText>ADDIN CSL_CITATION {"citationItems":[{"id":"ITEM-1","itemData":{"ISSN":"2302-0091","abstract":"This study aims to determine the effect of POC, AB Mix and the interaction of POC turi leaves and AB Mix on the growth and yield of green lettuce plants (Lactuca sativa L.) with hydroponic cultivation of wick systems. The research was carried out on Jl Raya Setu No. 92, West Cikarang and began from August to September 2022. The design used is a factorial Group Random Design (RAK) with 2 factors and 3 repeats. The first factor of POC concentration of turi leaves consists of: T1 (15 ml), T2 (30 ml) and T3 (45), and the second factor AB Mix nutrition consisting of M1 (100 ppm), M2 (300 ppm) and M3 (500 ppm). The sample was determined by 4 plants per treatment, so that a total of (3x3x3x4) 108 plants. The observed data were further tested using the Duncan Multiple Range Test (DMRT) at the level of 5%. The results showed that the application of turi leaf POC and AB Mix had a significant influence on stem diameter and wet weight of plants, and did not differ significantly in other parameters. T1M3 treatment (15 ml poc turi leaves and AB Mix 500 ppm) tends to give the best results on the growth of green lettuce plants.","author":[{"dropping-particle":"","family":"Dinda","given":"Aullia.","non-dropping-particle":"","parse-names":false,"suffix":""},{"dropping-particle":"","family":"Nikmah","given":"","non-dropping-particle":"","parse-names":false,"suffix":""},{"dropping-particle":"","family":"Linda","given":"Bachrun.","non-dropping-particle":"","parse-names":false,"suffix":""}],"container-title":"Jurnal Agrisia","id":"ITEM-1","issue":"2","issued":{"date-parts":[["2023"]]},"page":"8-20","title":"Pengaruh Kombinasi Nutrisi Ab Mix Dan Pupuk Organik Cair Daun Turi Terhadap pertumbuhan Dan Hasil Tanaman Selada (Lactuca Sativa L.) Pada Hidroponik Sistem Sumbu","type":"article-journal","volume":"15"},"uris":["http://www.mendeley.com/documents/?uuid=4c377bfd-ea85-4f5d-a110-00c4db5e05aa"]}],"mendeley":{"formattedCitation":"(Dinda et al., 2023)","plainTextFormattedCitation":"(Dinda et al., 2023)","previouslyFormattedCitation":"(Dinda et al., 2023)"},"properties":{"noteIndex":0},"schema":"https://github.com/citation-style-language/schema/raw/master/csl-citation.json"}</w:instrText>
      </w:r>
      <w:r w:rsidR="00F9726B" w:rsidRPr="00340987">
        <w:rPr>
          <w:szCs w:val="22"/>
        </w:rPr>
        <w:fldChar w:fldCharType="separate"/>
      </w:r>
      <w:r w:rsidR="00F9726B" w:rsidRPr="00340987">
        <w:rPr>
          <w:noProof/>
          <w:szCs w:val="22"/>
        </w:rPr>
        <w:t xml:space="preserve">(Dinda </w:t>
      </w:r>
      <w:r w:rsidR="00F9726B" w:rsidRPr="00340987">
        <w:rPr>
          <w:i/>
          <w:iCs/>
          <w:noProof/>
          <w:szCs w:val="22"/>
        </w:rPr>
        <w:t>et al</w:t>
      </w:r>
      <w:r w:rsidR="00F9726B" w:rsidRPr="00340987">
        <w:rPr>
          <w:noProof/>
          <w:szCs w:val="22"/>
        </w:rPr>
        <w:t>., 2023)</w:t>
      </w:r>
      <w:r w:rsidR="00F9726B" w:rsidRPr="00340987">
        <w:rPr>
          <w:szCs w:val="22"/>
        </w:rPr>
        <w:fldChar w:fldCharType="end"/>
      </w:r>
      <w:r w:rsidR="00F9726B" w:rsidRPr="00340987">
        <w:rPr>
          <w:szCs w:val="22"/>
        </w:rPr>
        <w:t xml:space="preserve"> bahwa dalam hidroponik, pengairan dan pemupukan (fertigasi) memenuhi kebutuhan unsur hara tanaman selada, tetapi kurangnya unsur hara pada POC dan AB Mix menyebabkan proses fotosintesis menurun. Akibatnya, pertumbuhan tanaman selada terhambat karena kurangnya unsur hara.</w:t>
      </w:r>
    </w:p>
    <w:p w14:paraId="2FFB9726" w14:textId="77777777" w:rsidR="00F9726B" w:rsidRPr="001B6826" w:rsidRDefault="00F9726B" w:rsidP="00F9726B">
      <w:pPr>
        <w:pStyle w:val="08paragraf"/>
      </w:pPr>
      <w:r w:rsidRPr="001B6826">
        <w:t xml:space="preserve">Jika pemberian kombinasi konsentrasi POC Nasa dan AB Mix yang tepat terhadap tanaman maka POC Nasa sangan berperang pada perkembangan tanaman selada yang mampu memberikan unsur hara yang cukup dan optimal. Hal ini diperkuat oleh </w:t>
      </w:r>
      <w:r w:rsidRPr="001B6826">
        <w:fldChar w:fldCharType="begin" w:fldLock="1"/>
      </w:r>
      <w:r w:rsidRPr="001B6826">
        <w:instrText>ADDIN CSL_CITATION {"citationItems":[{"id":"ITEM-1","itemData":{"abstract":"This research was conducted to determine the application of cow manure and NASA liquid organic fertilizer on the growth and production of curly lettuce (Lactuca sativa L.). This research was conducted in Merjosari Village, Lowokwaru District, Malang from June to July 2022. The research design used was a Factorial Randomized Block Design (RBD) consisting of two factors. The first factor is the dose of cow manure with 3 levels, namely: K1 (75 g/poybag), K2 (150 g/polybag), K3 (225 g/polybag) and the second factor is NASA POC concentration consisting of 3 levels, namely P1 (3 ml/liter of NASA POC water), P2 (6 ml/liter of NASA POC water), P3 (9 ml/liter of NASA POC water) a total of 10 treatment combinations were repeated 3 times. The results of the study showed that the application of manure and liquid fertilizer from NASA had an effect on the growth and production of curly lettuce. Treatment K3P3 225 g/polybag + POC NASA 9 ml/liter was a good treatment compared to the others on the parameters of plant height, number of leaves, leaf area, plant fresh weight, economic fresh weight, total dry weight, and vitamin C. K1P2 treatment ( 75 g/polybag + POC NASA 6 ml/liter) on the harvest index parameter. The dose treatment of K3 cow manure (225 g/polybag) had an effect on plant height, number of leaves, leaf area, fresh weight consumed, total fresh weight, total dry weight, and vitamin C, while giving NASA liquid fertilizer P3 treatment (9 ml /liter of water) gave the highest average on the parameters of plant height, number of leaves, fresh weight consumption, and vitacimin C.","author":[{"dropping-particle":"","family":"Thoriq","given":"Nabaut","non-dropping-particle":"","parse-names":false,"suffix":""},{"dropping-particle":"","family":"Sugianto","given":"Agus","non-dropping-particle":"","parse-names":false,"suffix":""},{"dropping-particle":"","family":"Basit","given":"Abdul","non-dropping-particle":"","parse-names":false,"suffix":""}],"container-title":"Jurnal Agronisma","id":"ITEM-1","issue":"1","issued":{"date-parts":[["2023"]]},"page":"240-253","title":"Pengaruh Pemberian Pupuk Kandang Sapi dan Pupuk Organik Cair Nasa Terhadap Pertumbuhan dan Produksi Tanaman Selada Keriting (Lactuca sativa L. ) Yang Di Budidayakan Dengan Model Rooftop","type":"article-journal","volume":"11"},"uris":["http://www.mendeley.com/documents/?uuid=0f82a2e5-fde6-439b-ac0d-c1e7cabeb301"]}],"mendeley":{"formattedCitation":"(Thoriq et al., 2023)","plainTextFormattedCitation":"(Thoriq et al., 2023)","previouslyFormattedCitation":"(Thoriq et al., 2023)"},"properties":{"noteIndex":0},"schema":"https://github.com/citation-style-language/schema/raw/master/csl-citation.json"}</w:instrText>
      </w:r>
      <w:r w:rsidRPr="001B6826">
        <w:fldChar w:fldCharType="separate"/>
      </w:r>
      <w:r w:rsidRPr="001B6826">
        <w:rPr>
          <w:noProof/>
        </w:rPr>
        <w:t xml:space="preserve">(Thoriq </w:t>
      </w:r>
      <w:r w:rsidRPr="001B6826">
        <w:rPr>
          <w:i/>
          <w:iCs/>
          <w:noProof/>
        </w:rPr>
        <w:t>et al</w:t>
      </w:r>
      <w:r w:rsidRPr="001B6826">
        <w:rPr>
          <w:noProof/>
        </w:rPr>
        <w:t>., 2023)</w:t>
      </w:r>
      <w:r w:rsidRPr="001B6826">
        <w:fldChar w:fldCharType="end"/>
      </w:r>
      <w:r w:rsidRPr="001B6826">
        <w:t xml:space="preserve"> menyatakan bahwa  POC Nasa dianggap bertanggung jawab untuk memastikan bahwa tanaman memiliki jumlah unsur hara yang cukup untuk berfungsi dengan baik, yang dapat digunakan untuk perkembangan sel-sel tanaman selada. </w:t>
      </w:r>
    </w:p>
    <w:p w14:paraId="61E25F60" w14:textId="1DC68D06" w:rsidR="00F9726B" w:rsidRDefault="00F9726B" w:rsidP="00F9726B">
      <w:pPr>
        <w:pStyle w:val="08paragraf"/>
      </w:pPr>
      <w:r w:rsidRPr="001B6826">
        <w:t xml:space="preserve">Namun jika konsentrasi yang diberikan terlalu berlebihan maka akan merusak perkembangan tanaman selada. Pemupukan dengan konsentrasi tinggi tidak selamanya memberikan manfaat terhadap pertumbuhan dan hasil tanaman. Hal ini tentunya sangat mengganggu pertumbuhan dan hasil pada tanaman </w:t>
      </w:r>
      <w:r w:rsidRPr="001B6826">
        <w:fldChar w:fldCharType="begin" w:fldLock="1"/>
      </w:r>
      <w:r w:rsidRPr="001B6826">
        <w:instrText>ADDIN CSL_CITATION {"citationItems":[{"id":"ITEM-1","itemData":{"abstract":"Kangkung darat (Ipomoea reptana poir) merupakan salah satu tanaman hortikultura yang sangat digemari oleh masyarakat Indonesia karena rasanya yang gurih. Tanaman ini termasuk kelompok tanaman semusim berumur pendek dan tidak memerlukan areal yang luas sehingga memungkinkan dibudidayakan pada lahan yang terbatas dengan menggunakan polybag. POC NASA adalah salah satu jenis pupuk yang bisa diberikan ke daun dan tanah, mengandung unsur hara makro dan mikro lengkap. Tujuan penelitian ini adalah untuk melihat pengaruh POC NASA dan memperoleh konsentrasi yang terbaik untuk pertumbuhan dan produksi tanaman kangkung darat (Ipomoea reptana poir). Penelitian di dilaksanakan di Desa Lebani, Kecamatan Sangalla Utara Kabupaten Tana Toraja Provinsi Sulawesi Selatan mulai dari bulan April-Mei 2021. Rancangan yang digunakan adalah Rancangan Acak Lengkap (RAL) dengan 4 perlakuan yaitu A0,A1,A2 dan A3 dengan 4 ulangan sehingga di peroleh 16 tanaman percobaan. Variabel pengamatan yang diukur adalah tinggi tanaman (cm),jumlah daun (helai),panjang daun (cm) dan berat segar pada saat panen (gr). Hasil penelitian menunjukkan bahwa secara statistik konsentrasi perlakuan tidak berpengaruh nyata, namun secara visual pupuk POC NASA berpengaruh terhadap pertumbuhan tanaman yaitu tinggi tanaman, jumlah daun, panjang daun dan produksi tanaman kangkung darat yaitu berat segar dan perlakuan konsentrasi POC NASA 1ml/100 ml air secara visual merupakan konsentrasi yang terbaik untuk budidaya tanaman kangkung pada polybag.","author":[{"dropping-particle":"","family":"Gandi","given":"Yulianti","non-dropping-particle":"","parse-names":false,"suffix":""},{"dropping-particle":"","family":"Wantasen","given":"Sofia","non-dropping-particle":"","parse-names":false,"suffix":""},{"dropping-particle":"","family":"Pioh","given":"Diane D","non-dropping-particle":"","parse-names":false,"suffix":""}],"container-title":"Jurnal Agroteknologi Terapan","id":"ITEM-1","issue":"1","issued":{"date-parts":[["2022"]]},"page":"57-62","title":"NASA POC Application for Land Kale Plant Growth and Production (Ipomoea reptana poir)","type":"article-journal","volume":"3"},"uris":["http://www.mendeley.com/documents/?uuid=95a92262-e77d-437a-995a-219c6719d17c"]}],"mendeley":{"formattedCitation":"(Gandi et al., 2022)","plainTextFormattedCitation":"(Gandi et al., 2022)","previouslyFormattedCitation":"(Gandi et al., 2022)"},"properties":{"noteIndex":0},"schema":"https://github.com/citation-style-language/schema/raw/master/csl-citation.json"}</w:instrText>
      </w:r>
      <w:r w:rsidRPr="001B6826">
        <w:fldChar w:fldCharType="separate"/>
      </w:r>
      <w:r w:rsidRPr="001B6826">
        <w:rPr>
          <w:noProof/>
        </w:rPr>
        <w:t xml:space="preserve">(Gandi </w:t>
      </w:r>
      <w:r w:rsidRPr="001B6826">
        <w:rPr>
          <w:i/>
          <w:iCs/>
          <w:noProof/>
        </w:rPr>
        <w:t>et al</w:t>
      </w:r>
      <w:r w:rsidRPr="001B6826">
        <w:rPr>
          <w:noProof/>
        </w:rPr>
        <w:t>., 2022)</w:t>
      </w:r>
      <w:r w:rsidRPr="001B6826">
        <w:fldChar w:fldCharType="end"/>
      </w:r>
      <w:r w:rsidRPr="001B6826">
        <w:t>. Adapun</w:t>
      </w:r>
      <w:r w:rsidRPr="000D35F3">
        <w:t xml:space="preserve"> diagram rata-rata jumlah daun tanaman selada (</w:t>
      </w:r>
      <w:r w:rsidRPr="000D35F3">
        <w:rPr>
          <w:i/>
          <w:iCs/>
        </w:rPr>
        <w:t>Lactuca sativa</w:t>
      </w:r>
      <w:r w:rsidRPr="000D35F3">
        <w:t xml:space="preserve"> L.) dapat dilihat pada Gambar 6.</w:t>
      </w:r>
    </w:p>
    <w:p w14:paraId="4ACE2652" w14:textId="47DA8E8C" w:rsidR="004F4958" w:rsidRDefault="004F4958" w:rsidP="00F10A3E">
      <w:pPr>
        <w:pStyle w:val="08paragraf"/>
        <w:tabs>
          <w:tab w:val="left" w:pos="7655"/>
        </w:tabs>
        <w:ind w:firstLine="567"/>
      </w:pPr>
    </w:p>
    <w:p w14:paraId="755380D3" w14:textId="651CDF64" w:rsidR="00F9726B" w:rsidRDefault="00F9726B" w:rsidP="00F10A3E">
      <w:pPr>
        <w:pStyle w:val="08paragraf"/>
        <w:tabs>
          <w:tab w:val="left" w:pos="7655"/>
        </w:tabs>
        <w:ind w:firstLine="567"/>
      </w:pPr>
      <w:r w:rsidRPr="00166002">
        <w:rPr>
          <w:rFonts w:ascii="Times New Roman" w:hAnsi="Times New Roman"/>
          <w:noProof/>
        </w:rPr>
        <w:drawing>
          <wp:anchor distT="0" distB="0" distL="114300" distR="114300" simplePos="0" relativeHeight="251673600" behindDoc="1" locked="0" layoutInCell="1" allowOverlap="1" wp14:anchorId="25654B83" wp14:editId="4EF4125E">
            <wp:simplePos x="0" y="0"/>
            <wp:positionH relativeFrom="column">
              <wp:posOffset>942975</wp:posOffset>
            </wp:positionH>
            <wp:positionV relativeFrom="paragraph">
              <wp:posOffset>9525</wp:posOffset>
            </wp:positionV>
            <wp:extent cx="2785110" cy="2155190"/>
            <wp:effectExtent l="0" t="0" r="15240" b="16510"/>
            <wp:wrapSquare wrapText="bothSides"/>
            <wp:docPr id="1253117702" name="Chart 1">
              <a:extLst xmlns:a="http://schemas.openxmlformats.org/drawingml/2006/main">
                <a:ext uri="{FF2B5EF4-FFF2-40B4-BE49-F238E27FC236}">
                  <a16:creationId xmlns:a16="http://schemas.microsoft.com/office/drawing/2014/main" id="{25E003FF-0C87-9F91-1A13-44F72894F80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margin">
              <wp14:pctWidth>0</wp14:pctWidth>
            </wp14:sizeRelH>
            <wp14:sizeRelV relativeFrom="margin">
              <wp14:pctHeight>0</wp14:pctHeight>
            </wp14:sizeRelV>
          </wp:anchor>
        </w:drawing>
      </w:r>
    </w:p>
    <w:p w14:paraId="5C9BF81A" w14:textId="77777777" w:rsidR="00F9726B" w:rsidRDefault="00F9726B" w:rsidP="00F10A3E">
      <w:pPr>
        <w:pStyle w:val="08paragraf"/>
        <w:tabs>
          <w:tab w:val="left" w:pos="7655"/>
        </w:tabs>
        <w:ind w:firstLine="567"/>
      </w:pPr>
    </w:p>
    <w:p w14:paraId="530BE68F" w14:textId="77777777" w:rsidR="00F9726B" w:rsidRDefault="00F9726B" w:rsidP="00F10A3E">
      <w:pPr>
        <w:pStyle w:val="08paragraf"/>
        <w:tabs>
          <w:tab w:val="left" w:pos="7655"/>
        </w:tabs>
        <w:ind w:firstLine="567"/>
      </w:pPr>
    </w:p>
    <w:p w14:paraId="55D986D0" w14:textId="77777777" w:rsidR="00F9726B" w:rsidRDefault="00F9726B" w:rsidP="00F10A3E">
      <w:pPr>
        <w:pStyle w:val="08paragraf"/>
        <w:tabs>
          <w:tab w:val="left" w:pos="7655"/>
        </w:tabs>
        <w:ind w:firstLine="567"/>
      </w:pPr>
    </w:p>
    <w:p w14:paraId="00CED735" w14:textId="77777777" w:rsidR="00F9726B" w:rsidRDefault="00F9726B" w:rsidP="00F10A3E">
      <w:pPr>
        <w:pStyle w:val="08paragraf"/>
        <w:tabs>
          <w:tab w:val="left" w:pos="7655"/>
        </w:tabs>
        <w:ind w:firstLine="567"/>
      </w:pPr>
    </w:p>
    <w:p w14:paraId="4455A142" w14:textId="77777777" w:rsidR="00F9726B" w:rsidRDefault="00F9726B" w:rsidP="00F10A3E">
      <w:pPr>
        <w:pStyle w:val="08paragraf"/>
        <w:tabs>
          <w:tab w:val="left" w:pos="7655"/>
        </w:tabs>
        <w:ind w:firstLine="567"/>
      </w:pPr>
    </w:p>
    <w:p w14:paraId="51ECB62E" w14:textId="77777777" w:rsidR="00F9726B" w:rsidRDefault="00F9726B" w:rsidP="00F10A3E">
      <w:pPr>
        <w:pStyle w:val="08paragraf"/>
        <w:tabs>
          <w:tab w:val="left" w:pos="7655"/>
        </w:tabs>
        <w:ind w:firstLine="567"/>
      </w:pPr>
    </w:p>
    <w:p w14:paraId="401F4EDC" w14:textId="77777777" w:rsidR="00F9726B" w:rsidRDefault="00F9726B" w:rsidP="00F10A3E">
      <w:pPr>
        <w:pStyle w:val="08paragraf"/>
        <w:tabs>
          <w:tab w:val="left" w:pos="7655"/>
        </w:tabs>
        <w:ind w:firstLine="567"/>
      </w:pPr>
    </w:p>
    <w:p w14:paraId="6D1696F5" w14:textId="77777777" w:rsidR="00F9726B" w:rsidRDefault="00F9726B" w:rsidP="00F10A3E">
      <w:pPr>
        <w:pStyle w:val="08paragraf"/>
        <w:tabs>
          <w:tab w:val="left" w:pos="7655"/>
        </w:tabs>
        <w:ind w:firstLine="567"/>
      </w:pPr>
    </w:p>
    <w:p w14:paraId="3B51623A" w14:textId="77777777" w:rsidR="00F9726B" w:rsidRPr="00C27A38" w:rsidRDefault="00F9726B" w:rsidP="00F9726B">
      <w:pPr>
        <w:pStyle w:val="Caption"/>
        <w:ind w:left="1134" w:right="-1" w:hanging="1134"/>
        <w:jc w:val="both"/>
        <w:rPr>
          <w:rFonts w:ascii="Times New Roman" w:hAnsi="Times New Roman" w:cs="Times New Roman"/>
          <w:b/>
          <w:bCs/>
          <w:i w:val="0"/>
          <w:iCs w:val="0"/>
          <w:color w:val="auto"/>
          <w:sz w:val="20"/>
          <w:szCs w:val="20"/>
        </w:rPr>
      </w:pPr>
      <w:r w:rsidRPr="00CB04ED">
        <w:rPr>
          <w:rFonts w:ascii="Times New Roman" w:hAnsi="Times New Roman" w:cs="Times New Roman"/>
          <w:b/>
          <w:bCs/>
          <w:i w:val="0"/>
          <w:iCs w:val="0"/>
          <w:color w:val="auto"/>
          <w:sz w:val="20"/>
          <w:szCs w:val="20"/>
        </w:rPr>
        <w:t>tanaman selada (</w:t>
      </w:r>
      <w:r w:rsidRPr="00CB04ED">
        <w:rPr>
          <w:rFonts w:ascii="Times New Roman" w:hAnsi="Times New Roman" w:cs="Times New Roman"/>
          <w:b/>
          <w:bCs/>
          <w:color w:val="auto"/>
          <w:sz w:val="20"/>
          <w:szCs w:val="20"/>
        </w:rPr>
        <w:t>Lactuca sativa</w:t>
      </w:r>
      <w:r w:rsidRPr="00CB04ED">
        <w:rPr>
          <w:rFonts w:ascii="Times New Roman" w:hAnsi="Times New Roman" w:cs="Times New Roman"/>
          <w:b/>
          <w:bCs/>
          <w:i w:val="0"/>
          <w:iCs w:val="0"/>
          <w:color w:val="auto"/>
          <w:sz w:val="20"/>
          <w:szCs w:val="20"/>
        </w:rPr>
        <w:t xml:space="preserve"> L.) umur 14, 28, dan 42 hari setelah tanam (HST) akibat pemberian kombinasi nutrisi AB Mix dan POC Na</w:t>
      </w:r>
      <w:r>
        <w:rPr>
          <w:rFonts w:ascii="Times New Roman" w:hAnsi="Times New Roman" w:cs="Times New Roman"/>
          <w:b/>
          <w:bCs/>
          <w:i w:val="0"/>
          <w:iCs w:val="0"/>
          <w:color w:val="auto"/>
          <w:sz w:val="20"/>
          <w:szCs w:val="20"/>
        </w:rPr>
        <w:t>sa</w:t>
      </w:r>
    </w:p>
    <w:p w14:paraId="3C321939" w14:textId="77777777" w:rsidR="00F9726B" w:rsidRPr="0040236E" w:rsidRDefault="00F9726B" w:rsidP="00F9726B">
      <w:pPr>
        <w:pStyle w:val="07csubsubjuduldibawahsubjudul"/>
      </w:pPr>
      <w:r w:rsidRPr="0040236E">
        <w:lastRenderedPageBreak/>
        <w:t>Berat Segar Pertanaman</w:t>
      </w:r>
    </w:p>
    <w:p w14:paraId="68FE647D" w14:textId="77777777" w:rsidR="00F9726B" w:rsidRDefault="00F9726B" w:rsidP="00F9726B">
      <w:pPr>
        <w:pStyle w:val="08paragraf"/>
      </w:pPr>
      <w:r w:rsidRPr="00BC07EE">
        <w:rPr>
          <w:sz w:val="24"/>
          <w:szCs w:val="24"/>
        </w:rPr>
        <w:t xml:space="preserve"> </w:t>
      </w:r>
      <w:r w:rsidRPr="00BC07EE">
        <w:t>Data pengamatan berat segar pertanaman pada beberapa jenis tanaman selada (</w:t>
      </w:r>
      <w:r w:rsidRPr="00BC07EE">
        <w:rPr>
          <w:i/>
          <w:iCs/>
        </w:rPr>
        <w:t>Lactuca sativa</w:t>
      </w:r>
      <w:r w:rsidRPr="00BC07EE">
        <w:t>. L) akibat pemberian kombinasi pupuk AB Mix dan POC Nasa dengan konsentrasi yang berbeda-beda. Hasil uji F analisis sidik ragam</w:t>
      </w:r>
      <w:r>
        <w:t xml:space="preserve"> </w:t>
      </w:r>
      <w:r w:rsidRPr="00BC07EE">
        <w:t>menunjukkan bahwa pemberian kombinasi pupuk AB Mix dan POC Nasa yang diteliti tidak berpengaruh nyata terhadap berat segar pertanaman tanaman selada. Rata-rata berat segar pertanaman tanaman selada akibat pemberian kombinasi pupuk AB Mix dan POC Nasa tertera pada Tabel 8.</w:t>
      </w:r>
    </w:p>
    <w:tbl>
      <w:tblPr>
        <w:tblStyle w:val="TableGrid"/>
        <w:tblpPr w:leftFromText="180" w:rightFromText="180" w:vertAnchor="text" w:horzAnchor="margin" w:tblpXSpec="center" w:tblpY="257"/>
        <w:tblW w:w="7040"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720" w:firstRow="1" w:lastRow="0" w:firstColumn="0" w:lastColumn="1" w:noHBand="1" w:noVBand="1"/>
      </w:tblPr>
      <w:tblGrid>
        <w:gridCol w:w="3261"/>
        <w:gridCol w:w="283"/>
        <w:gridCol w:w="2693"/>
        <w:gridCol w:w="567"/>
        <w:gridCol w:w="236"/>
      </w:tblGrid>
      <w:tr w:rsidR="00F9726B" w:rsidRPr="00BC07EE" w14:paraId="2D6A84E4" w14:textId="77777777" w:rsidTr="00F9726B">
        <w:tc>
          <w:tcPr>
            <w:tcW w:w="3261" w:type="dxa"/>
          </w:tcPr>
          <w:p w14:paraId="29B5A8DB" w14:textId="77777777" w:rsidR="00F9726B" w:rsidRPr="00BC07EE" w:rsidRDefault="00F9726B" w:rsidP="00D46729">
            <w:pPr>
              <w:ind w:firstLine="0"/>
              <w:rPr>
                <w:sz w:val="18"/>
                <w:szCs w:val="18"/>
              </w:rPr>
            </w:pPr>
            <w:r w:rsidRPr="00BC07EE">
              <w:rPr>
                <w:sz w:val="18"/>
                <w:szCs w:val="18"/>
              </w:rPr>
              <w:t>Perlakuan</w:t>
            </w:r>
          </w:p>
        </w:tc>
        <w:tc>
          <w:tcPr>
            <w:tcW w:w="283" w:type="dxa"/>
          </w:tcPr>
          <w:p w14:paraId="391B98E0" w14:textId="77777777" w:rsidR="00F9726B" w:rsidRPr="00BC07EE" w:rsidRDefault="00F9726B" w:rsidP="00D46729">
            <w:pPr>
              <w:rPr>
                <w:sz w:val="18"/>
                <w:szCs w:val="18"/>
              </w:rPr>
            </w:pPr>
          </w:p>
        </w:tc>
        <w:tc>
          <w:tcPr>
            <w:tcW w:w="3260" w:type="dxa"/>
            <w:gridSpan w:val="2"/>
          </w:tcPr>
          <w:p w14:paraId="72C48F81" w14:textId="77777777" w:rsidR="00F9726B" w:rsidRPr="00BC07EE" w:rsidRDefault="00F9726B" w:rsidP="00D46729">
            <w:pPr>
              <w:ind w:firstLine="0"/>
              <w:rPr>
                <w:sz w:val="18"/>
                <w:szCs w:val="18"/>
              </w:rPr>
            </w:pPr>
            <w:r w:rsidRPr="00BC07EE">
              <w:rPr>
                <w:sz w:val="18"/>
                <w:szCs w:val="18"/>
              </w:rPr>
              <w:t>Berat segar (gram)</w:t>
            </w:r>
          </w:p>
        </w:tc>
        <w:tc>
          <w:tcPr>
            <w:tcW w:w="236" w:type="dxa"/>
          </w:tcPr>
          <w:p w14:paraId="79C248A9" w14:textId="77777777" w:rsidR="00F9726B" w:rsidRPr="00BC07EE" w:rsidRDefault="00F9726B" w:rsidP="00D46729">
            <w:pPr>
              <w:rPr>
                <w:sz w:val="18"/>
                <w:szCs w:val="18"/>
              </w:rPr>
            </w:pPr>
          </w:p>
        </w:tc>
      </w:tr>
      <w:tr w:rsidR="00F9726B" w:rsidRPr="00BC07EE" w14:paraId="7C29709E" w14:textId="77777777" w:rsidTr="00F9726B">
        <w:trPr>
          <w:gridAfter w:val="2"/>
          <w:wAfter w:w="803" w:type="dxa"/>
        </w:trPr>
        <w:tc>
          <w:tcPr>
            <w:tcW w:w="3261" w:type="dxa"/>
          </w:tcPr>
          <w:p w14:paraId="6A78DE4A" w14:textId="77777777" w:rsidR="00F9726B" w:rsidRPr="00BC07EE" w:rsidRDefault="00F9726B" w:rsidP="00D46729">
            <w:pPr>
              <w:ind w:firstLine="0"/>
              <w:rPr>
                <w:sz w:val="18"/>
                <w:szCs w:val="18"/>
              </w:rPr>
            </w:pPr>
            <w:r w:rsidRPr="00BC07EE">
              <w:rPr>
                <w:sz w:val="18"/>
                <w:szCs w:val="18"/>
              </w:rPr>
              <w:t>N</w:t>
            </w:r>
            <w:r w:rsidRPr="00BC07EE">
              <w:rPr>
                <w:sz w:val="18"/>
                <w:szCs w:val="18"/>
                <w:vertAlign w:val="subscript"/>
              </w:rPr>
              <w:t xml:space="preserve">1 </w:t>
            </w:r>
            <w:r w:rsidRPr="00BC07EE">
              <w:rPr>
                <w:sz w:val="18"/>
                <w:szCs w:val="18"/>
              </w:rPr>
              <w:t>= 10ml AB Mix + 9ml POC</w:t>
            </w:r>
          </w:p>
        </w:tc>
        <w:tc>
          <w:tcPr>
            <w:tcW w:w="2976" w:type="dxa"/>
            <w:gridSpan w:val="2"/>
          </w:tcPr>
          <w:p w14:paraId="39F4B751" w14:textId="77777777" w:rsidR="00F9726B" w:rsidRPr="00BC07EE" w:rsidRDefault="00F9726B" w:rsidP="00D46729">
            <w:pPr>
              <w:rPr>
                <w:sz w:val="18"/>
                <w:szCs w:val="18"/>
              </w:rPr>
            </w:pPr>
            <w:r w:rsidRPr="00BC07EE">
              <w:rPr>
                <w:sz w:val="18"/>
                <w:szCs w:val="18"/>
              </w:rPr>
              <w:t>76.22 a</w:t>
            </w:r>
          </w:p>
        </w:tc>
      </w:tr>
      <w:tr w:rsidR="00F9726B" w:rsidRPr="00BC07EE" w14:paraId="2895C03F" w14:textId="77777777" w:rsidTr="00F9726B">
        <w:trPr>
          <w:gridAfter w:val="2"/>
          <w:wAfter w:w="803" w:type="dxa"/>
        </w:trPr>
        <w:tc>
          <w:tcPr>
            <w:tcW w:w="3261" w:type="dxa"/>
          </w:tcPr>
          <w:p w14:paraId="5CD26791" w14:textId="77777777" w:rsidR="00F9726B" w:rsidRPr="00BC07EE" w:rsidRDefault="00F9726B" w:rsidP="00D46729">
            <w:pPr>
              <w:ind w:firstLine="0"/>
              <w:rPr>
                <w:sz w:val="18"/>
                <w:szCs w:val="18"/>
                <w:vertAlign w:val="subscript"/>
              </w:rPr>
            </w:pPr>
            <w:r w:rsidRPr="00BC07EE">
              <w:rPr>
                <w:sz w:val="18"/>
                <w:szCs w:val="18"/>
              </w:rPr>
              <w:t>N</w:t>
            </w:r>
            <w:r w:rsidRPr="00BC07EE">
              <w:rPr>
                <w:sz w:val="18"/>
                <w:szCs w:val="18"/>
                <w:vertAlign w:val="subscript"/>
              </w:rPr>
              <w:t xml:space="preserve">2 </w:t>
            </w:r>
            <w:r w:rsidRPr="00BC07EE">
              <w:rPr>
                <w:sz w:val="18"/>
                <w:szCs w:val="18"/>
              </w:rPr>
              <w:t>= 10ml AB Mix + 12ml POC</w:t>
            </w:r>
          </w:p>
        </w:tc>
        <w:tc>
          <w:tcPr>
            <w:tcW w:w="2976" w:type="dxa"/>
            <w:gridSpan w:val="2"/>
          </w:tcPr>
          <w:p w14:paraId="0EDBFD6C" w14:textId="77777777" w:rsidR="00F9726B" w:rsidRPr="00BC07EE" w:rsidRDefault="00F9726B" w:rsidP="00D46729">
            <w:pPr>
              <w:rPr>
                <w:sz w:val="18"/>
                <w:szCs w:val="18"/>
              </w:rPr>
            </w:pPr>
            <w:r w:rsidRPr="00BC07EE">
              <w:rPr>
                <w:sz w:val="18"/>
                <w:szCs w:val="18"/>
              </w:rPr>
              <w:t>70.00 a</w:t>
            </w:r>
          </w:p>
        </w:tc>
      </w:tr>
      <w:tr w:rsidR="00F9726B" w:rsidRPr="00BC07EE" w14:paraId="1EA67722" w14:textId="77777777" w:rsidTr="00F9726B">
        <w:trPr>
          <w:gridAfter w:val="2"/>
          <w:wAfter w:w="803" w:type="dxa"/>
        </w:trPr>
        <w:tc>
          <w:tcPr>
            <w:tcW w:w="3261" w:type="dxa"/>
          </w:tcPr>
          <w:p w14:paraId="13FD0A94" w14:textId="77777777" w:rsidR="00F9726B" w:rsidRPr="00BC07EE" w:rsidRDefault="00F9726B" w:rsidP="00D46729">
            <w:pPr>
              <w:ind w:firstLine="0"/>
              <w:rPr>
                <w:sz w:val="18"/>
                <w:szCs w:val="18"/>
                <w:vertAlign w:val="subscript"/>
              </w:rPr>
            </w:pPr>
            <w:r w:rsidRPr="00BC07EE">
              <w:rPr>
                <w:sz w:val="18"/>
                <w:szCs w:val="18"/>
              </w:rPr>
              <w:t>N</w:t>
            </w:r>
            <w:r w:rsidRPr="00BC07EE">
              <w:rPr>
                <w:sz w:val="18"/>
                <w:szCs w:val="18"/>
                <w:vertAlign w:val="subscript"/>
              </w:rPr>
              <w:t xml:space="preserve">3 </w:t>
            </w:r>
            <w:r w:rsidRPr="00BC07EE">
              <w:rPr>
                <w:sz w:val="18"/>
                <w:szCs w:val="18"/>
              </w:rPr>
              <w:t>= 10ml AB Mix + 15ml POC</w:t>
            </w:r>
          </w:p>
        </w:tc>
        <w:tc>
          <w:tcPr>
            <w:tcW w:w="2976" w:type="dxa"/>
            <w:gridSpan w:val="2"/>
          </w:tcPr>
          <w:p w14:paraId="6D8B9380" w14:textId="77777777" w:rsidR="00F9726B" w:rsidRPr="00BC07EE" w:rsidRDefault="00F9726B" w:rsidP="00D46729">
            <w:pPr>
              <w:rPr>
                <w:sz w:val="18"/>
                <w:szCs w:val="18"/>
              </w:rPr>
            </w:pPr>
            <w:r w:rsidRPr="00BC07EE">
              <w:rPr>
                <w:sz w:val="18"/>
                <w:szCs w:val="18"/>
              </w:rPr>
              <w:t>46.22 a</w:t>
            </w:r>
          </w:p>
        </w:tc>
      </w:tr>
      <w:tr w:rsidR="00F9726B" w:rsidRPr="00BC07EE" w14:paraId="14655F6E" w14:textId="77777777" w:rsidTr="00F9726B">
        <w:trPr>
          <w:gridAfter w:val="2"/>
          <w:wAfter w:w="803" w:type="dxa"/>
        </w:trPr>
        <w:tc>
          <w:tcPr>
            <w:tcW w:w="3261" w:type="dxa"/>
          </w:tcPr>
          <w:p w14:paraId="733520E6" w14:textId="77777777" w:rsidR="00F9726B" w:rsidRPr="00BC07EE" w:rsidRDefault="00F9726B" w:rsidP="00D46729">
            <w:pPr>
              <w:ind w:firstLine="0"/>
              <w:rPr>
                <w:sz w:val="18"/>
                <w:szCs w:val="18"/>
              </w:rPr>
            </w:pPr>
            <w:r w:rsidRPr="00BC07EE">
              <w:rPr>
                <w:sz w:val="18"/>
                <w:szCs w:val="18"/>
              </w:rPr>
              <w:t>BNJ</w:t>
            </w:r>
            <w:r w:rsidRPr="00BC07EE">
              <w:rPr>
                <w:rFonts w:eastAsia="Times New Roman"/>
                <w:spacing w:val="-4"/>
                <w:position w:val="-3"/>
                <w:sz w:val="18"/>
                <w:szCs w:val="18"/>
                <w:vertAlign w:val="subscript"/>
                <w:lang w:val="fi-FI"/>
              </w:rPr>
              <w:t>0.0</w:t>
            </w:r>
            <w:r w:rsidRPr="00BC07EE">
              <w:rPr>
                <w:rFonts w:eastAsia="Times New Roman"/>
                <w:position w:val="-3"/>
                <w:sz w:val="18"/>
                <w:szCs w:val="18"/>
                <w:vertAlign w:val="subscript"/>
                <w:lang w:val="fi-FI"/>
              </w:rPr>
              <w:t>5</w:t>
            </w:r>
          </w:p>
        </w:tc>
        <w:tc>
          <w:tcPr>
            <w:tcW w:w="2976" w:type="dxa"/>
            <w:gridSpan w:val="2"/>
          </w:tcPr>
          <w:p w14:paraId="583C17AE" w14:textId="77777777" w:rsidR="00F9726B" w:rsidRPr="00BC07EE" w:rsidRDefault="00F9726B" w:rsidP="00D46729">
            <w:pPr>
              <w:rPr>
                <w:sz w:val="18"/>
                <w:szCs w:val="18"/>
              </w:rPr>
            </w:pPr>
            <w:r w:rsidRPr="00BC07EE">
              <w:rPr>
                <w:sz w:val="18"/>
                <w:szCs w:val="18"/>
              </w:rPr>
              <w:t>-</w:t>
            </w:r>
          </w:p>
        </w:tc>
      </w:tr>
    </w:tbl>
    <w:p w14:paraId="39FB698A" w14:textId="77777777" w:rsidR="00F9726B" w:rsidRDefault="00F9726B" w:rsidP="00F10A3E">
      <w:pPr>
        <w:pStyle w:val="08paragraf"/>
        <w:tabs>
          <w:tab w:val="left" w:pos="7655"/>
        </w:tabs>
        <w:ind w:firstLine="567"/>
      </w:pPr>
    </w:p>
    <w:p w14:paraId="6B79D0EF" w14:textId="77777777" w:rsidR="00F9726B" w:rsidRDefault="00F9726B" w:rsidP="00F10A3E">
      <w:pPr>
        <w:pStyle w:val="08paragraf"/>
        <w:tabs>
          <w:tab w:val="left" w:pos="7655"/>
        </w:tabs>
        <w:ind w:firstLine="567"/>
      </w:pPr>
    </w:p>
    <w:p w14:paraId="73992694" w14:textId="77777777" w:rsidR="00F9726B" w:rsidRDefault="00F9726B" w:rsidP="00F10A3E">
      <w:pPr>
        <w:pStyle w:val="08paragraf"/>
        <w:tabs>
          <w:tab w:val="left" w:pos="7655"/>
        </w:tabs>
        <w:ind w:firstLine="567"/>
      </w:pPr>
    </w:p>
    <w:p w14:paraId="59B87BAC" w14:textId="77777777" w:rsidR="00F9726B" w:rsidRDefault="00F9726B" w:rsidP="00F10A3E">
      <w:pPr>
        <w:pStyle w:val="08paragraf"/>
        <w:tabs>
          <w:tab w:val="left" w:pos="7655"/>
        </w:tabs>
        <w:ind w:firstLine="567"/>
      </w:pPr>
    </w:p>
    <w:p w14:paraId="11111E32" w14:textId="77777777" w:rsidR="00F9726B" w:rsidRDefault="00F9726B" w:rsidP="00F9726B">
      <w:pPr>
        <w:pStyle w:val="Caption"/>
        <w:keepNext/>
        <w:spacing w:after="0"/>
        <w:ind w:left="851" w:hanging="851"/>
        <w:jc w:val="both"/>
        <w:rPr>
          <w:rFonts w:ascii="Times New Roman" w:hAnsi="Times New Roman" w:cs="Times New Roman"/>
          <w:b/>
          <w:bCs/>
          <w:i w:val="0"/>
          <w:iCs w:val="0"/>
          <w:color w:val="auto"/>
          <w:sz w:val="20"/>
          <w:szCs w:val="20"/>
        </w:rPr>
      </w:pPr>
      <w:r w:rsidRPr="00C27A38">
        <w:rPr>
          <w:rFonts w:ascii="Times New Roman" w:hAnsi="Times New Roman" w:cs="Times New Roman"/>
          <w:b/>
          <w:bCs/>
          <w:i w:val="0"/>
          <w:iCs w:val="0"/>
          <w:color w:val="auto"/>
          <w:sz w:val="20"/>
          <w:szCs w:val="20"/>
        </w:rPr>
        <w:t>Tabel 8. Rata-rata berat segar pertanaman pada beberapa jenis tanaman selada (</w:t>
      </w:r>
      <w:r w:rsidRPr="00C27A38">
        <w:rPr>
          <w:rFonts w:ascii="Times New Roman" w:hAnsi="Times New Roman" w:cs="Times New Roman"/>
          <w:b/>
          <w:bCs/>
          <w:color w:val="auto"/>
          <w:sz w:val="20"/>
          <w:szCs w:val="20"/>
        </w:rPr>
        <w:t>Lactuca sativa</w:t>
      </w:r>
      <w:r w:rsidRPr="00C27A38">
        <w:rPr>
          <w:rFonts w:ascii="Times New Roman" w:hAnsi="Times New Roman" w:cs="Times New Roman"/>
          <w:b/>
          <w:bCs/>
          <w:i w:val="0"/>
          <w:iCs w:val="0"/>
          <w:color w:val="auto"/>
          <w:sz w:val="20"/>
          <w:szCs w:val="20"/>
        </w:rPr>
        <w:t>. L) akibat pemberian kombinasi</w:t>
      </w:r>
      <w:r>
        <w:rPr>
          <w:rFonts w:ascii="Times New Roman" w:hAnsi="Times New Roman"/>
          <w:b/>
          <w:bCs/>
          <w:sz w:val="20"/>
        </w:rPr>
        <w:t xml:space="preserve"> </w:t>
      </w:r>
      <w:r w:rsidRPr="00F9726B">
        <w:rPr>
          <w:rFonts w:ascii="Times New Roman" w:hAnsi="Times New Roman"/>
          <w:b/>
          <w:bCs/>
          <w:i w:val="0"/>
          <w:iCs w:val="0"/>
          <w:color w:val="000000" w:themeColor="text1"/>
          <w:sz w:val="20"/>
        </w:rPr>
        <w:t>pupuk</w:t>
      </w:r>
      <w:r>
        <w:rPr>
          <w:rFonts w:ascii="Times New Roman" w:hAnsi="Times New Roman"/>
          <w:b/>
          <w:bCs/>
          <w:sz w:val="20"/>
        </w:rPr>
        <w:t xml:space="preserve"> </w:t>
      </w:r>
      <w:r w:rsidRPr="00C27A38">
        <w:rPr>
          <w:rFonts w:ascii="Times New Roman" w:hAnsi="Times New Roman" w:cs="Times New Roman"/>
          <w:b/>
          <w:bCs/>
          <w:i w:val="0"/>
          <w:iCs w:val="0"/>
          <w:color w:val="auto"/>
          <w:sz w:val="20"/>
          <w:szCs w:val="20"/>
        </w:rPr>
        <w:t>dengan konsentrasi yang berbeda-beda</w:t>
      </w:r>
    </w:p>
    <w:p w14:paraId="1CAB9EC9" w14:textId="58C0214E" w:rsidR="00F9726B" w:rsidRDefault="00F9726B" w:rsidP="00F10A3E">
      <w:pPr>
        <w:pStyle w:val="08paragraf"/>
        <w:tabs>
          <w:tab w:val="left" w:pos="7655"/>
        </w:tabs>
        <w:ind w:firstLine="567"/>
      </w:pPr>
    </w:p>
    <w:tbl>
      <w:tblPr>
        <w:tblStyle w:val="TableGrid"/>
        <w:tblpPr w:leftFromText="180" w:rightFromText="180" w:vertAnchor="text" w:horzAnchor="page" w:tblpX="2893" w:tblpY="122"/>
        <w:tblW w:w="4248"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720" w:firstRow="1" w:lastRow="0" w:firstColumn="0" w:lastColumn="1" w:noHBand="1" w:noVBand="1"/>
      </w:tblPr>
      <w:tblGrid>
        <w:gridCol w:w="2547"/>
        <w:gridCol w:w="1701"/>
      </w:tblGrid>
      <w:tr w:rsidR="00F9726B" w:rsidRPr="0040236E" w14:paraId="31F52D78" w14:textId="77777777" w:rsidTr="00F9726B">
        <w:tc>
          <w:tcPr>
            <w:tcW w:w="2547" w:type="dxa"/>
          </w:tcPr>
          <w:p w14:paraId="110465DB" w14:textId="77777777" w:rsidR="00F9726B" w:rsidRPr="0040236E" w:rsidRDefault="00F9726B" w:rsidP="00F9726B">
            <w:pPr>
              <w:rPr>
                <w:sz w:val="18"/>
                <w:szCs w:val="18"/>
              </w:rPr>
            </w:pPr>
            <w:r w:rsidRPr="0040236E">
              <w:rPr>
                <w:sz w:val="18"/>
                <w:szCs w:val="18"/>
              </w:rPr>
              <w:t>Perlakuan</w:t>
            </w:r>
          </w:p>
        </w:tc>
        <w:tc>
          <w:tcPr>
            <w:tcW w:w="1701" w:type="dxa"/>
          </w:tcPr>
          <w:p w14:paraId="70C43369" w14:textId="77777777" w:rsidR="00F9726B" w:rsidRPr="0040236E" w:rsidRDefault="00F9726B" w:rsidP="00F9726B">
            <w:pPr>
              <w:ind w:firstLine="0"/>
              <w:rPr>
                <w:sz w:val="18"/>
                <w:szCs w:val="18"/>
              </w:rPr>
            </w:pPr>
            <w:r w:rsidRPr="0040236E">
              <w:rPr>
                <w:sz w:val="18"/>
                <w:szCs w:val="18"/>
              </w:rPr>
              <w:t>Berat segar (gram)</w:t>
            </w:r>
          </w:p>
        </w:tc>
      </w:tr>
      <w:tr w:rsidR="00F9726B" w:rsidRPr="0040236E" w14:paraId="462B0305" w14:textId="77777777" w:rsidTr="00F9726B">
        <w:tc>
          <w:tcPr>
            <w:tcW w:w="2547" w:type="dxa"/>
          </w:tcPr>
          <w:p w14:paraId="25DE24D8" w14:textId="77777777" w:rsidR="00F9726B" w:rsidRPr="0040236E" w:rsidRDefault="00F9726B" w:rsidP="00F9726B">
            <w:pPr>
              <w:ind w:firstLine="0"/>
              <w:rPr>
                <w:sz w:val="18"/>
                <w:szCs w:val="18"/>
              </w:rPr>
            </w:pPr>
            <w:r w:rsidRPr="0040236E">
              <w:rPr>
                <w:sz w:val="18"/>
                <w:szCs w:val="18"/>
              </w:rPr>
              <w:t>N</w:t>
            </w:r>
            <w:r w:rsidRPr="0040236E">
              <w:rPr>
                <w:sz w:val="18"/>
                <w:szCs w:val="18"/>
                <w:vertAlign w:val="subscript"/>
              </w:rPr>
              <w:t xml:space="preserve">1 </w:t>
            </w:r>
            <w:r w:rsidRPr="0040236E">
              <w:rPr>
                <w:sz w:val="18"/>
                <w:szCs w:val="18"/>
              </w:rPr>
              <w:t>= 10ml AB Mix + 9ml POC</w:t>
            </w:r>
          </w:p>
        </w:tc>
        <w:tc>
          <w:tcPr>
            <w:tcW w:w="1701" w:type="dxa"/>
          </w:tcPr>
          <w:p w14:paraId="56383A8C" w14:textId="77777777" w:rsidR="00F9726B" w:rsidRPr="0040236E" w:rsidRDefault="00F9726B" w:rsidP="00F9726B">
            <w:pPr>
              <w:jc w:val="center"/>
              <w:rPr>
                <w:sz w:val="18"/>
                <w:szCs w:val="18"/>
              </w:rPr>
            </w:pPr>
            <w:r w:rsidRPr="0040236E">
              <w:rPr>
                <w:sz w:val="18"/>
                <w:szCs w:val="18"/>
              </w:rPr>
              <w:t>76.22 a</w:t>
            </w:r>
          </w:p>
        </w:tc>
      </w:tr>
      <w:tr w:rsidR="00F9726B" w:rsidRPr="0040236E" w14:paraId="217701D2" w14:textId="77777777" w:rsidTr="00F9726B">
        <w:tc>
          <w:tcPr>
            <w:tcW w:w="2547" w:type="dxa"/>
          </w:tcPr>
          <w:p w14:paraId="7B1FC1D0" w14:textId="77777777" w:rsidR="00F9726B" w:rsidRPr="0040236E" w:rsidRDefault="00F9726B" w:rsidP="00F9726B">
            <w:pPr>
              <w:ind w:firstLine="0"/>
              <w:rPr>
                <w:sz w:val="18"/>
                <w:szCs w:val="18"/>
                <w:vertAlign w:val="subscript"/>
              </w:rPr>
            </w:pPr>
            <w:r w:rsidRPr="0040236E">
              <w:rPr>
                <w:sz w:val="18"/>
                <w:szCs w:val="18"/>
              </w:rPr>
              <w:t>N</w:t>
            </w:r>
            <w:r w:rsidRPr="0040236E">
              <w:rPr>
                <w:sz w:val="18"/>
                <w:szCs w:val="18"/>
                <w:vertAlign w:val="subscript"/>
              </w:rPr>
              <w:t xml:space="preserve">2 </w:t>
            </w:r>
            <w:r w:rsidRPr="0040236E">
              <w:rPr>
                <w:sz w:val="18"/>
                <w:szCs w:val="18"/>
              </w:rPr>
              <w:t>= 10ml AB Mix + 12ml POC</w:t>
            </w:r>
          </w:p>
        </w:tc>
        <w:tc>
          <w:tcPr>
            <w:tcW w:w="1701" w:type="dxa"/>
          </w:tcPr>
          <w:p w14:paraId="0C5B3117" w14:textId="77777777" w:rsidR="00F9726B" w:rsidRPr="0040236E" w:rsidRDefault="00F9726B" w:rsidP="00F9726B">
            <w:pPr>
              <w:jc w:val="center"/>
              <w:rPr>
                <w:sz w:val="18"/>
                <w:szCs w:val="18"/>
              </w:rPr>
            </w:pPr>
            <w:r w:rsidRPr="0040236E">
              <w:rPr>
                <w:sz w:val="18"/>
                <w:szCs w:val="18"/>
              </w:rPr>
              <w:t>70.00 a</w:t>
            </w:r>
          </w:p>
        </w:tc>
      </w:tr>
      <w:tr w:rsidR="00F9726B" w:rsidRPr="0040236E" w14:paraId="20640A64" w14:textId="77777777" w:rsidTr="00F9726B">
        <w:tc>
          <w:tcPr>
            <w:tcW w:w="2547" w:type="dxa"/>
          </w:tcPr>
          <w:p w14:paraId="6D8D8D2F" w14:textId="77777777" w:rsidR="00F9726B" w:rsidRPr="0040236E" w:rsidRDefault="00F9726B" w:rsidP="00F9726B">
            <w:pPr>
              <w:ind w:firstLine="0"/>
              <w:rPr>
                <w:sz w:val="18"/>
                <w:szCs w:val="18"/>
                <w:vertAlign w:val="subscript"/>
              </w:rPr>
            </w:pPr>
            <w:r w:rsidRPr="0040236E">
              <w:rPr>
                <w:sz w:val="18"/>
                <w:szCs w:val="18"/>
              </w:rPr>
              <w:t>N</w:t>
            </w:r>
            <w:r w:rsidRPr="0040236E">
              <w:rPr>
                <w:sz w:val="18"/>
                <w:szCs w:val="18"/>
                <w:vertAlign w:val="subscript"/>
              </w:rPr>
              <w:t xml:space="preserve">3 </w:t>
            </w:r>
            <w:r w:rsidRPr="0040236E">
              <w:rPr>
                <w:sz w:val="18"/>
                <w:szCs w:val="18"/>
              </w:rPr>
              <w:t>= 10ml AB Mix + 15ml POC</w:t>
            </w:r>
          </w:p>
        </w:tc>
        <w:tc>
          <w:tcPr>
            <w:tcW w:w="1701" w:type="dxa"/>
          </w:tcPr>
          <w:p w14:paraId="6A6E313E" w14:textId="77777777" w:rsidR="00F9726B" w:rsidRPr="0040236E" w:rsidRDefault="00F9726B" w:rsidP="00F9726B">
            <w:pPr>
              <w:jc w:val="center"/>
              <w:rPr>
                <w:sz w:val="18"/>
                <w:szCs w:val="18"/>
              </w:rPr>
            </w:pPr>
            <w:r w:rsidRPr="0040236E">
              <w:rPr>
                <w:sz w:val="18"/>
                <w:szCs w:val="18"/>
              </w:rPr>
              <w:t>46.22 a</w:t>
            </w:r>
          </w:p>
        </w:tc>
      </w:tr>
      <w:tr w:rsidR="00F9726B" w:rsidRPr="0040236E" w14:paraId="25E93E24" w14:textId="77777777" w:rsidTr="00F9726B">
        <w:tc>
          <w:tcPr>
            <w:tcW w:w="2547" w:type="dxa"/>
          </w:tcPr>
          <w:p w14:paraId="38EF6343" w14:textId="77777777" w:rsidR="00F9726B" w:rsidRPr="0040236E" w:rsidRDefault="00F9726B" w:rsidP="00F9726B">
            <w:pPr>
              <w:ind w:firstLine="0"/>
              <w:rPr>
                <w:sz w:val="18"/>
                <w:szCs w:val="18"/>
              </w:rPr>
            </w:pPr>
            <w:r w:rsidRPr="0040236E">
              <w:rPr>
                <w:sz w:val="18"/>
                <w:szCs w:val="18"/>
              </w:rPr>
              <w:t>BNJ</w:t>
            </w:r>
            <w:r w:rsidRPr="0040236E">
              <w:rPr>
                <w:rFonts w:eastAsia="Times New Roman"/>
                <w:spacing w:val="-4"/>
                <w:position w:val="-3"/>
                <w:sz w:val="18"/>
                <w:szCs w:val="18"/>
                <w:vertAlign w:val="subscript"/>
                <w:lang w:val="fi-FI"/>
              </w:rPr>
              <w:t>0.0</w:t>
            </w:r>
            <w:r w:rsidRPr="0040236E">
              <w:rPr>
                <w:rFonts w:eastAsia="Times New Roman"/>
                <w:position w:val="-3"/>
                <w:sz w:val="18"/>
                <w:szCs w:val="18"/>
                <w:vertAlign w:val="subscript"/>
                <w:lang w:val="fi-FI"/>
              </w:rPr>
              <w:t>5</w:t>
            </w:r>
          </w:p>
        </w:tc>
        <w:tc>
          <w:tcPr>
            <w:tcW w:w="1701" w:type="dxa"/>
          </w:tcPr>
          <w:p w14:paraId="52BFDF60" w14:textId="77777777" w:rsidR="00F9726B" w:rsidRPr="0040236E" w:rsidRDefault="00F9726B" w:rsidP="00F9726B">
            <w:pPr>
              <w:jc w:val="center"/>
              <w:rPr>
                <w:sz w:val="18"/>
                <w:szCs w:val="18"/>
              </w:rPr>
            </w:pPr>
            <w:r w:rsidRPr="0040236E">
              <w:rPr>
                <w:sz w:val="18"/>
                <w:szCs w:val="18"/>
              </w:rPr>
              <w:t>-</w:t>
            </w:r>
          </w:p>
        </w:tc>
      </w:tr>
    </w:tbl>
    <w:p w14:paraId="441A8763" w14:textId="77777777" w:rsidR="00F9726B" w:rsidRDefault="00F9726B" w:rsidP="00F10A3E">
      <w:pPr>
        <w:pStyle w:val="08paragraf"/>
        <w:tabs>
          <w:tab w:val="left" w:pos="7655"/>
        </w:tabs>
        <w:ind w:firstLine="567"/>
      </w:pPr>
    </w:p>
    <w:p w14:paraId="58377C8F" w14:textId="77777777" w:rsidR="00F9726B" w:rsidRDefault="00F9726B" w:rsidP="00F10A3E">
      <w:pPr>
        <w:pStyle w:val="08paragraf"/>
        <w:tabs>
          <w:tab w:val="left" w:pos="7655"/>
        </w:tabs>
        <w:ind w:firstLine="567"/>
      </w:pPr>
    </w:p>
    <w:p w14:paraId="4B8A3AF3" w14:textId="77777777" w:rsidR="00F9726B" w:rsidRDefault="00F9726B" w:rsidP="00F10A3E">
      <w:pPr>
        <w:pStyle w:val="08paragraf"/>
        <w:tabs>
          <w:tab w:val="left" w:pos="7655"/>
        </w:tabs>
        <w:ind w:firstLine="567"/>
      </w:pPr>
    </w:p>
    <w:p w14:paraId="42EB226D" w14:textId="2445B204" w:rsidR="00F9726B" w:rsidRDefault="00F9726B" w:rsidP="00F9726B">
      <w:pPr>
        <w:pStyle w:val="08paragraf"/>
      </w:pPr>
      <w:r w:rsidRPr="0040236E">
        <w:t>Tabel 8, menunjukkan bahwa berat segar tanaman pada tanaman selada akibat kombinasi AB Mix dan POC Nasa tidak menunjukkan perbedaan yang nyata pada semua parameter.</w:t>
      </w:r>
    </w:p>
    <w:p w14:paraId="51947E59" w14:textId="4F383AE2" w:rsidR="00F9726B" w:rsidRDefault="00F9726B" w:rsidP="00F9726B">
      <w:pPr>
        <w:pStyle w:val="08paragraf"/>
      </w:pPr>
      <w:r w:rsidRPr="0040236E">
        <w:t xml:space="preserve">Hal ini diduga pemberian konsentrasi POC Nasa dan nutrisi AB Mix dengan konsentrasi tidak berbeda jauh akan sulit berpengaruh terhadap berat segar tanaman, dikarenakan pupuk organik jika dikombinasikan dengan pupuk anorganik sulit untuk berfungsi. Konsentrasi nutrisi yang berbeda dapat digunakan untuk menentukan konsentrasi nutrisi yang paling cocok untuk pertumbuhan tanaman sesuai dengan jenis tanaman. Untuk tanaman dapat tumbuh dan berkembang, semua nutrisi dalam nutrisi hidroponik diperlukan. Bisa menghambat pertumbuhan dan perkembangan tanaman ketika </w:t>
      </w:r>
      <w:r w:rsidRPr="0040236E">
        <w:lastRenderedPageBreak/>
        <w:t xml:space="preserve">ketersediaan unsur hara makro dan mikro tidak lengkap </w:t>
      </w:r>
      <w:r w:rsidRPr="001B6826">
        <w:fldChar w:fldCharType="begin" w:fldLock="1"/>
      </w:r>
      <w:r w:rsidRPr="001B6826">
        <w:instrText>ADDIN CSL_CITATION {"citationItems":[{"id":"ITEM-1","itemData":{"ISSN":"2615-336X","abstract":"Produksi baby kailan di Indonesia mengalami pasang surut dari tahun ke tahun. Kesadaran masyarakat untuk mengkonsumsi sayuran tinggi sehingga menyebabkan permintaan sayuran termasuk kailan naik. Produktivtitas yang maksimal dapat ditunjang dengan nutrisi yang baik. Alternatif penggunaan sistem hidroponik DFT dapat menunjang produktivitas tanaman secara efektif. Penelitian ini bertujuan untuk menekan tingkat residu kimia yaitu dengan menggunakan pupuk organik cair. Guna untuk menekan jumlah penggunaan pupuk organik yang berlebihan, maka dilakukan kombinasi antara pupuk organik dan pupuk anorganik. Metode penelitian yang digunakan adalah eksperimen dengan rancangan petak terbagi (RPT) dengan 2 faktor yang diulang sebanyak 3 kali. kombinasi yang diperoleh yaitu A1P1, A1P2, A1P3, A2P1, A2P2, A2P3, A3P1, A3P2, A3P3. Hasil penelitian menunjukan bahwa tidak terdapat interaksi antara AB Mix dan POC NASA tetapi terdapat pengaruh nyata terhadap perlakuan konsentrasi AB Mix pada semua umur tanaman dengan parameter panjang tanaman, jumlah daun dan luas daun. Perlakuan konsentrasi POC NASA tidak memberikan pengaruh nyata tetapi nilai rerata tertinggi dimiliki oleh perlakuan P3.","author":[{"dropping-particle":"","family":"Mahmuda","given":"Safirah","non-dropping-particle":"","parse-names":false,"suffix":""},{"dropping-particle":"","family":"Sutini","given":"Sutini","non-dropping-particle":"","parse-names":false,"suffix":""},{"dropping-particle":"","family":"Nugrahani","given":"Pangesti","non-dropping-particle":"","parse-names":false,"suffix":""}],"container-title":"Jurnal AGROHITA: Jurnal Agroteknologi Fakultas Pertanian Universitas Muhammadiyah Tapanuli Selatan","id":"ITEM-1","issue":"3","issued":{"date-parts":[["2022"]]},"page":"533-538","title":"Pengaruh Konsentrasi ABMix Dan POC Terhadap Pertumbuhan Dan Hasil Baby Kailan Dengan Sistem Hidroponik DFT","type":"article-journal","volume":"7"},"uris":["http://www.mendeley.com/documents/?uuid=59aebec7-c2ae-42df-ab82-39b18f30f621"]}],"mendeley":{"formattedCitation":"(Mahmuda et al., 2022)","plainTextFormattedCitation":"(Mahmuda et al., 2022)","previouslyFormattedCitation":"(Mahmuda et al., 2022)"},"properties":{"noteIndex":0},"schema":"https://github.com/citation-style-language/schema/raw/master/csl-citation.json"}</w:instrText>
      </w:r>
      <w:r w:rsidRPr="001B6826">
        <w:fldChar w:fldCharType="separate"/>
      </w:r>
      <w:r w:rsidRPr="001B6826">
        <w:rPr>
          <w:noProof/>
        </w:rPr>
        <w:t xml:space="preserve">(Mahmuda </w:t>
      </w:r>
      <w:r w:rsidRPr="001B6826">
        <w:rPr>
          <w:i/>
          <w:iCs/>
          <w:noProof/>
        </w:rPr>
        <w:t>et al</w:t>
      </w:r>
      <w:r w:rsidRPr="001B6826">
        <w:rPr>
          <w:noProof/>
        </w:rPr>
        <w:t>., 2022)</w:t>
      </w:r>
      <w:r w:rsidRPr="001B6826">
        <w:fldChar w:fldCharType="end"/>
      </w:r>
      <w:r w:rsidRPr="0040236E">
        <w:t>. Adapun diagram rata-rata berat segar tanaman beberapa jenis selada (</w:t>
      </w:r>
      <w:r w:rsidRPr="0040236E">
        <w:rPr>
          <w:i/>
          <w:iCs/>
        </w:rPr>
        <w:t>Lactuca sativa</w:t>
      </w:r>
      <w:r w:rsidRPr="0040236E">
        <w:t xml:space="preserve"> L.) dapat dilihat pada Gambar 7.</w:t>
      </w:r>
    </w:p>
    <w:p w14:paraId="16A5B6EE" w14:textId="3B37CCF0" w:rsidR="00F9726B" w:rsidRDefault="00F9726B" w:rsidP="00F10A3E">
      <w:pPr>
        <w:pStyle w:val="08paragraf"/>
        <w:tabs>
          <w:tab w:val="left" w:pos="7655"/>
        </w:tabs>
        <w:ind w:firstLine="567"/>
      </w:pPr>
      <w:r w:rsidRPr="00105A3A">
        <w:rPr>
          <w:noProof/>
        </w:rPr>
        <w:drawing>
          <wp:anchor distT="0" distB="0" distL="114300" distR="114300" simplePos="0" relativeHeight="251675648" behindDoc="1" locked="0" layoutInCell="1" allowOverlap="1" wp14:anchorId="106ED3F3" wp14:editId="308D9DA3">
            <wp:simplePos x="0" y="0"/>
            <wp:positionH relativeFrom="margin">
              <wp:posOffset>1333500</wp:posOffset>
            </wp:positionH>
            <wp:positionV relativeFrom="paragraph">
              <wp:posOffset>104140</wp:posOffset>
            </wp:positionV>
            <wp:extent cx="2751455" cy="1805940"/>
            <wp:effectExtent l="0" t="0" r="10795" b="3810"/>
            <wp:wrapTight wrapText="bothSides">
              <wp:wrapPolygon edited="0">
                <wp:start x="0" y="0"/>
                <wp:lineTo x="0" y="21418"/>
                <wp:lineTo x="21535" y="21418"/>
                <wp:lineTo x="21535" y="0"/>
                <wp:lineTo x="0" y="0"/>
              </wp:wrapPolygon>
            </wp:wrapTight>
            <wp:docPr id="1342379026" name="Chart 1">
              <a:extLst xmlns:a="http://schemas.openxmlformats.org/drawingml/2006/main">
                <a:ext uri="{FF2B5EF4-FFF2-40B4-BE49-F238E27FC236}">
                  <a16:creationId xmlns:a16="http://schemas.microsoft.com/office/drawing/2014/main" id="{22C6FA77-26A7-417D-0C7A-679F3DD51B8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margin">
              <wp14:pctWidth>0</wp14:pctWidth>
            </wp14:sizeRelH>
            <wp14:sizeRelV relativeFrom="margin">
              <wp14:pctHeight>0</wp14:pctHeight>
            </wp14:sizeRelV>
          </wp:anchor>
        </w:drawing>
      </w:r>
    </w:p>
    <w:p w14:paraId="12E239AC" w14:textId="77777777" w:rsidR="00F9726B" w:rsidRDefault="00F9726B" w:rsidP="00F10A3E">
      <w:pPr>
        <w:pStyle w:val="08paragraf"/>
        <w:tabs>
          <w:tab w:val="left" w:pos="7655"/>
        </w:tabs>
        <w:ind w:firstLine="567"/>
      </w:pPr>
    </w:p>
    <w:p w14:paraId="0FA9C474" w14:textId="77777777" w:rsidR="00F9726B" w:rsidRDefault="00F9726B" w:rsidP="00F10A3E">
      <w:pPr>
        <w:pStyle w:val="08paragraf"/>
        <w:tabs>
          <w:tab w:val="left" w:pos="7655"/>
        </w:tabs>
        <w:ind w:firstLine="567"/>
      </w:pPr>
    </w:p>
    <w:p w14:paraId="6C2D0D6C" w14:textId="77777777" w:rsidR="00F9726B" w:rsidRDefault="00F9726B" w:rsidP="00F10A3E">
      <w:pPr>
        <w:pStyle w:val="08paragraf"/>
        <w:tabs>
          <w:tab w:val="left" w:pos="7655"/>
        </w:tabs>
        <w:ind w:firstLine="567"/>
      </w:pPr>
    </w:p>
    <w:p w14:paraId="2D6DB0A9" w14:textId="77777777" w:rsidR="00F9726B" w:rsidRDefault="00F9726B" w:rsidP="00F10A3E">
      <w:pPr>
        <w:pStyle w:val="08paragraf"/>
        <w:tabs>
          <w:tab w:val="left" w:pos="7655"/>
        </w:tabs>
        <w:ind w:firstLine="567"/>
      </w:pPr>
    </w:p>
    <w:p w14:paraId="189D3960" w14:textId="77777777" w:rsidR="00F9726B" w:rsidRDefault="00F9726B" w:rsidP="00F10A3E">
      <w:pPr>
        <w:pStyle w:val="08paragraf"/>
        <w:tabs>
          <w:tab w:val="left" w:pos="7655"/>
        </w:tabs>
        <w:ind w:firstLine="567"/>
      </w:pPr>
    </w:p>
    <w:p w14:paraId="6AFD7C5A" w14:textId="77777777" w:rsidR="00F9726B" w:rsidRDefault="00F9726B" w:rsidP="00F10A3E">
      <w:pPr>
        <w:pStyle w:val="08paragraf"/>
        <w:tabs>
          <w:tab w:val="left" w:pos="7655"/>
        </w:tabs>
        <w:ind w:firstLine="567"/>
      </w:pPr>
    </w:p>
    <w:p w14:paraId="079E4136" w14:textId="77777777" w:rsidR="00F9726B" w:rsidRDefault="00F9726B" w:rsidP="00F10A3E">
      <w:pPr>
        <w:pStyle w:val="08paragraf"/>
        <w:tabs>
          <w:tab w:val="left" w:pos="7655"/>
        </w:tabs>
        <w:ind w:firstLine="567"/>
      </w:pPr>
    </w:p>
    <w:p w14:paraId="24EBA856" w14:textId="51ABE1BB" w:rsidR="00F9726B" w:rsidRPr="00086FD1" w:rsidRDefault="00F9726B" w:rsidP="00086FD1">
      <w:pPr>
        <w:pStyle w:val="Caption"/>
        <w:tabs>
          <w:tab w:val="left" w:pos="7655"/>
        </w:tabs>
        <w:spacing w:after="0"/>
        <w:ind w:left="993" w:right="-1" w:hanging="993"/>
        <w:jc w:val="both"/>
        <w:rPr>
          <w:rFonts w:ascii="Times New Roman" w:hAnsi="Times New Roman" w:cs="Times New Roman"/>
          <w:b/>
          <w:bCs/>
          <w:i w:val="0"/>
          <w:iCs w:val="0"/>
          <w:color w:val="auto"/>
          <w:sz w:val="20"/>
          <w:szCs w:val="20"/>
        </w:rPr>
      </w:pPr>
      <w:r w:rsidRPr="0040236E">
        <w:rPr>
          <w:rFonts w:ascii="Times New Roman" w:hAnsi="Times New Roman" w:cs="Times New Roman"/>
          <w:b/>
          <w:bCs/>
          <w:i w:val="0"/>
          <w:iCs w:val="0"/>
          <w:color w:val="auto"/>
          <w:sz w:val="20"/>
          <w:szCs w:val="20"/>
        </w:rPr>
        <w:t xml:space="preserve">Gambar 7. </w:t>
      </w:r>
      <w:r>
        <w:rPr>
          <w:rFonts w:ascii="Times New Roman" w:hAnsi="Times New Roman" w:cs="Times New Roman"/>
          <w:b/>
          <w:bCs/>
          <w:i w:val="0"/>
          <w:iCs w:val="0"/>
          <w:color w:val="auto"/>
          <w:sz w:val="20"/>
          <w:szCs w:val="20"/>
        </w:rPr>
        <w:tab/>
      </w:r>
      <w:r w:rsidRPr="0040236E">
        <w:rPr>
          <w:rFonts w:ascii="Times New Roman" w:hAnsi="Times New Roman" w:cs="Times New Roman"/>
          <w:b/>
          <w:bCs/>
          <w:i w:val="0"/>
          <w:iCs w:val="0"/>
          <w:color w:val="auto"/>
          <w:sz w:val="20"/>
          <w:szCs w:val="20"/>
        </w:rPr>
        <w:t>Diagram rata-rata berat segar pada</w:t>
      </w:r>
      <w:r>
        <w:rPr>
          <w:rFonts w:ascii="Times New Roman" w:hAnsi="Times New Roman" w:cs="Times New Roman"/>
          <w:b/>
          <w:bCs/>
          <w:i w:val="0"/>
          <w:iCs w:val="0"/>
          <w:color w:val="auto"/>
          <w:sz w:val="20"/>
          <w:szCs w:val="20"/>
        </w:rPr>
        <w:t xml:space="preserve"> </w:t>
      </w:r>
      <w:r w:rsidRPr="0040236E">
        <w:rPr>
          <w:rFonts w:ascii="Times New Roman" w:hAnsi="Times New Roman" w:cs="Times New Roman"/>
          <w:b/>
          <w:bCs/>
          <w:i w:val="0"/>
          <w:iCs w:val="0"/>
          <w:color w:val="auto"/>
          <w:sz w:val="20"/>
          <w:szCs w:val="20"/>
        </w:rPr>
        <w:t>beberapa jenis tanaman selada (</w:t>
      </w:r>
      <w:r w:rsidRPr="0040236E">
        <w:rPr>
          <w:rFonts w:ascii="Times New Roman" w:hAnsi="Times New Roman" w:cs="Times New Roman"/>
          <w:b/>
          <w:bCs/>
          <w:color w:val="auto"/>
          <w:sz w:val="20"/>
          <w:szCs w:val="20"/>
        </w:rPr>
        <w:t>Lactuca sativa</w:t>
      </w:r>
      <w:r w:rsidRPr="0040236E">
        <w:rPr>
          <w:rFonts w:ascii="Times New Roman" w:hAnsi="Times New Roman" w:cs="Times New Roman"/>
          <w:b/>
          <w:bCs/>
          <w:i w:val="0"/>
          <w:iCs w:val="0"/>
          <w:color w:val="auto"/>
          <w:sz w:val="20"/>
          <w:szCs w:val="20"/>
        </w:rPr>
        <w:t xml:space="preserve"> L.) akibat pemberian kombinasi nutrisi AB Mix dan POC Nasa</w:t>
      </w:r>
    </w:p>
    <w:p w14:paraId="7B4C4EF6" w14:textId="77777777" w:rsidR="00086FD1" w:rsidRPr="00DE73CF" w:rsidRDefault="00086FD1" w:rsidP="00086FD1">
      <w:pPr>
        <w:pStyle w:val="07aSubJudul"/>
        <w:rPr>
          <w:szCs w:val="22"/>
        </w:rPr>
      </w:pPr>
      <w:r w:rsidRPr="00DE73CF">
        <w:rPr>
          <w:szCs w:val="22"/>
        </w:rPr>
        <w:t>Panjang Akar</w:t>
      </w:r>
    </w:p>
    <w:p w14:paraId="397E1DB1" w14:textId="77777777" w:rsidR="00086FD1" w:rsidRDefault="00086FD1" w:rsidP="00086FD1">
      <w:pPr>
        <w:pStyle w:val="08paragraf"/>
      </w:pPr>
      <w:r w:rsidRPr="00DE73CF">
        <w:t xml:space="preserve">Data pengamatan panjang akar </w:t>
      </w:r>
      <w:r>
        <w:t>h</w:t>
      </w:r>
      <w:r w:rsidRPr="00DE73CF">
        <w:t>asil analisis sidik ragam</w:t>
      </w:r>
      <w:r>
        <w:t xml:space="preserve"> </w:t>
      </w:r>
      <w:r w:rsidRPr="00DE73CF">
        <w:t>menunjukkan bahwa pengaruh pemberian kombinasi pupuk AB Mix dan POC Nasa dengan konsentrasi yang berbeda-beda yang diteliti tidak berpengaruh nyata terhadap beberapa jenis tanaman selada (</w:t>
      </w:r>
      <w:r w:rsidRPr="00DE73CF">
        <w:rPr>
          <w:i/>
          <w:iCs/>
        </w:rPr>
        <w:t>Lactuca sativa</w:t>
      </w:r>
      <w:r w:rsidRPr="00DE73CF">
        <w:t>. L)  tertera pada Tabel 9.</w:t>
      </w:r>
    </w:p>
    <w:p w14:paraId="1261AC84" w14:textId="77777777" w:rsidR="00F9726B" w:rsidRDefault="00F9726B" w:rsidP="00F10A3E">
      <w:pPr>
        <w:pStyle w:val="08paragraf"/>
        <w:tabs>
          <w:tab w:val="left" w:pos="7655"/>
        </w:tabs>
        <w:ind w:firstLine="567"/>
      </w:pPr>
    </w:p>
    <w:p w14:paraId="273F83FB" w14:textId="318BA9F8" w:rsidR="00F9726B" w:rsidRDefault="00086FD1" w:rsidP="00F10A3E">
      <w:pPr>
        <w:pStyle w:val="08paragraf"/>
        <w:tabs>
          <w:tab w:val="left" w:pos="7655"/>
        </w:tabs>
        <w:ind w:firstLine="567"/>
      </w:pPr>
      <w:r w:rsidRPr="00DE73CF">
        <w:rPr>
          <w:b/>
          <w:bCs/>
        </w:rPr>
        <w:t>Tabel 9. Rata-rata panjang akar pada beberapa jenis tanaman selada (</w:t>
      </w:r>
      <w:r w:rsidRPr="00DE73CF">
        <w:rPr>
          <w:b/>
          <w:bCs/>
          <w:i/>
          <w:iCs/>
        </w:rPr>
        <w:t>Lactuca sativa</w:t>
      </w:r>
      <w:r w:rsidRPr="00DE73CF">
        <w:rPr>
          <w:b/>
          <w:bCs/>
        </w:rPr>
        <w:t xml:space="preserve"> L.) akibat pemberian kombinasi pupuk AB Mix dan POC Nasa dengan konsentrasi yang berbeda-beda</w:t>
      </w:r>
    </w:p>
    <w:tbl>
      <w:tblPr>
        <w:tblStyle w:val="TableGrid"/>
        <w:tblpPr w:leftFromText="180" w:rightFromText="180" w:vertAnchor="text" w:horzAnchor="page" w:tblpX="2803" w:tblpY="196"/>
        <w:tblW w:w="4106"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720" w:firstRow="1" w:lastRow="0" w:firstColumn="0" w:lastColumn="1" w:noHBand="1" w:noVBand="1"/>
      </w:tblPr>
      <w:tblGrid>
        <w:gridCol w:w="2547"/>
        <w:gridCol w:w="1559"/>
      </w:tblGrid>
      <w:tr w:rsidR="00086FD1" w:rsidRPr="00DE73CF" w14:paraId="752778B0" w14:textId="77777777" w:rsidTr="00086FD1">
        <w:tc>
          <w:tcPr>
            <w:tcW w:w="2547" w:type="dxa"/>
          </w:tcPr>
          <w:p w14:paraId="6E969878" w14:textId="77777777" w:rsidR="00086FD1" w:rsidRPr="00DE73CF" w:rsidRDefault="00086FD1" w:rsidP="00086FD1">
            <w:pPr>
              <w:ind w:firstLine="0"/>
              <w:rPr>
                <w:sz w:val="18"/>
                <w:szCs w:val="18"/>
              </w:rPr>
            </w:pPr>
            <w:r w:rsidRPr="00DE73CF">
              <w:rPr>
                <w:sz w:val="18"/>
                <w:szCs w:val="18"/>
              </w:rPr>
              <w:t>Perlakuan</w:t>
            </w:r>
          </w:p>
        </w:tc>
        <w:tc>
          <w:tcPr>
            <w:tcW w:w="1559" w:type="dxa"/>
          </w:tcPr>
          <w:p w14:paraId="22641933" w14:textId="77777777" w:rsidR="00086FD1" w:rsidRPr="00DE73CF" w:rsidRDefault="00086FD1" w:rsidP="00086FD1">
            <w:pPr>
              <w:ind w:firstLine="0"/>
              <w:rPr>
                <w:sz w:val="18"/>
                <w:szCs w:val="18"/>
              </w:rPr>
            </w:pPr>
            <w:r w:rsidRPr="00DE73CF">
              <w:rPr>
                <w:sz w:val="18"/>
                <w:szCs w:val="18"/>
              </w:rPr>
              <w:t>Panjang</w:t>
            </w:r>
            <w:r>
              <w:rPr>
                <w:sz w:val="18"/>
                <w:szCs w:val="18"/>
              </w:rPr>
              <w:t xml:space="preserve"> </w:t>
            </w:r>
            <w:r w:rsidRPr="00DE73CF">
              <w:rPr>
                <w:sz w:val="18"/>
                <w:szCs w:val="18"/>
              </w:rPr>
              <w:t>akar (cm)</w:t>
            </w:r>
          </w:p>
        </w:tc>
      </w:tr>
      <w:tr w:rsidR="00086FD1" w:rsidRPr="00DE73CF" w14:paraId="5374C3FE" w14:textId="77777777" w:rsidTr="00086FD1">
        <w:tc>
          <w:tcPr>
            <w:tcW w:w="2547" w:type="dxa"/>
          </w:tcPr>
          <w:p w14:paraId="064DFCDD" w14:textId="77777777" w:rsidR="00086FD1" w:rsidRPr="00DE73CF" w:rsidRDefault="00086FD1" w:rsidP="00086FD1">
            <w:pPr>
              <w:ind w:firstLine="0"/>
              <w:rPr>
                <w:sz w:val="18"/>
                <w:szCs w:val="18"/>
              </w:rPr>
            </w:pPr>
            <w:r w:rsidRPr="00DE73CF">
              <w:rPr>
                <w:sz w:val="18"/>
                <w:szCs w:val="18"/>
              </w:rPr>
              <w:t>N</w:t>
            </w:r>
            <w:r w:rsidRPr="00DE73CF">
              <w:rPr>
                <w:sz w:val="18"/>
                <w:szCs w:val="18"/>
                <w:vertAlign w:val="subscript"/>
              </w:rPr>
              <w:t xml:space="preserve">1 </w:t>
            </w:r>
            <w:r w:rsidRPr="00DE73CF">
              <w:rPr>
                <w:sz w:val="18"/>
                <w:szCs w:val="18"/>
              </w:rPr>
              <w:t>= 10ml AB Mix + 9ml POC</w:t>
            </w:r>
          </w:p>
        </w:tc>
        <w:tc>
          <w:tcPr>
            <w:tcW w:w="1559" w:type="dxa"/>
          </w:tcPr>
          <w:p w14:paraId="78EA66C0" w14:textId="77777777" w:rsidR="00086FD1" w:rsidRPr="00DE73CF" w:rsidRDefault="00086FD1" w:rsidP="00086FD1">
            <w:pPr>
              <w:jc w:val="center"/>
              <w:rPr>
                <w:sz w:val="18"/>
                <w:szCs w:val="18"/>
              </w:rPr>
            </w:pPr>
            <w:r w:rsidRPr="00DE73CF">
              <w:rPr>
                <w:sz w:val="18"/>
                <w:szCs w:val="18"/>
              </w:rPr>
              <w:t>19.83 a</w:t>
            </w:r>
          </w:p>
        </w:tc>
      </w:tr>
      <w:tr w:rsidR="00086FD1" w:rsidRPr="00DE73CF" w14:paraId="7D3617F4" w14:textId="77777777" w:rsidTr="00086FD1">
        <w:tc>
          <w:tcPr>
            <w:tcW w:w="2547" w:type="dxa"/>
          </w:tcPr>
          <w:p w14:paraId="418FC502" w14:textId="77777777" w:rsidR="00086FD1" w:rsidRPr="00DE73CF" w:rsidRDefault="00086FD1" w:rsidP="00086FD1">
            <w:pPr>
              <w:ind w:firstLine="0"/>
              <w:rPr>
                <w:sz w:val="18"/>
                <w:szCs w:val="18"/>
                <w:vertAlign w:val="subscript"/>
              </w:rPr>
            </w:pPr>
            <w:r w:rsidRPr="00DE73CF">
              <w:rPr>
                <w:sz w:val="18"/>
                <w:szCs w:val="18"/>
              </w:rPr>
              <w:t>N</w:t>
            </w:r>
            <w:r w:rsidRPr="00DE73CF">
              <w:rPr>
                <w:sz w:val="18"/>
                <w:szCs w:val="18"/>
                <w:vertAlign w:val="subscript"/>
              </w:rPr>
              <w:t xml:space="preserve">2 </w:t>
            </w:r>
            <w:r w:rsidRPr="00DE73CF">
              <w:rPr>
                <w:sz w:val="18"/>
                <w:szCs w:val="18"/>
              </w:rPr>
              <w:t>= 10ml AB Mix + 12ml POC</w:t>
            </w:r>
          </w:p>
        </w:tc>
        <w:tc>
          <w:tcPr>
            <w:tcW w:w="1559" w:type="dxa"/>
          </w:tcPr>
          <w:p w14:paraId="4385C07B" w14:textId="77777777" w:rsidR="00086FD1" w:rsidRPr="00DE73CF" w:rsidRDefault="00086FD1" w:rsidP="00086FD1">
            <w:pPr>
              <w:jc w:val="center"/>
              <w:rPr>
                <w:sz w:val="18"/>
                <w:szCs w:val="18"/>
              </w:rPr>
            </w:pPr>
            <w:r w:rsidRPr="00DE73CF">
              <w:rPr>
                <w:sz w:val="18"/>
                <w:szCs w:val="18"/>
              </w:rPr>
              <w:t>22.44 a</w:t>
            </w:r>
          </w:p>
        </w:tc>
      </w:tr>
      <w:tr w:rsidR="00086FD1" w:rsidRPr="00DE73CF" w14:paraId="74BE9FFC" w14:textId="77777777" w:rsidTr="00086FD1">
        <w:tc>
          <w:tcPr>
            <w:tcW w:w="2547" w:type="dxa"/>
          </w:tcPr>
          <w:p w14:paraId="1F41F3B6" w14:textId="77777777" w:rsidR="00086FD1" w:rsidRPr="00DE73CF" w:rsidRDefault="00086FD1" w:rsidP="00086FD1">
            <w:pPr>
              <w:ind w:firstLine="0"/>
              <w:rPr>
                <w:sz w:val="18"/>
                <w:szCs w:val="18"/>
                <w:vertAlign w:val="subscript"/>
              </w:rPr>
            </w:pPr>
            <w:r w:rsidRPr="00DE73CF">
              <w:rPr>
                <w:sz w:val="18"/>
                <w:szCs w:val="18"/>
              </w:rPr>
              <w:t>N</w:t>
            </w:r>
            <w:r w:rsidRPr="00DE73CF">
              <w:rPr>
                <w:sz w:val="18"/>
                <w:szCs w:val="18"/>
                <w:vertAlign w:val="subscript"/>
              </w:rPr>
              <w:t xml:space="preserve">3 </w:t>
            </w:r>
            <w:r w:rsidRPr="00DE73CF">
              <w:rPr>
                <w:sz w:val="18"/>
                <w:szCs w:val="18"/>
              </w:rPr>
              <w:t>= 10ml AB Mix + 15ml POC</w:t>
            </w:r>
          </w:p>
        </w:tc>
        <w:tc>
          <w:tcPr>
            <w:tcW w:w="1559" w:type="dxa"/>
          </w:tcPr>
          <w:p w14:paraId="402F6190" w14:textId="77777777" w:rsidR="00086FD1" w:rsidRPr="00DE73CF" w:rsidRDefault="00086FD1" w:rsidP="00086FD1">
            <w:pPr>
              <w:jc w:val="center"/>
              <w:rPr>
                <w:sz w:val="18"/>
                <w:szCs w:val="18"/>
              </w:rPr>
            </w:pPr>
            <w:r w:rsidRPr="00DE73CF">
              <w:rPr>
                <w:sz w:val="18"/>
                <w:szCs w:val="18"/>
              </w:rPr>
              <w:t>19.39 a</w:t>
            </w:r>
          </w:p>
        </w:tc>
      </w:tr>
      <w:tr w:rsidR="00086FD1" w:rsidRPr="00DE73CF" w14:paraId="0D5A3D06" w14:textId="77777777" w:rsidTr="00086FD1">
        <w:tc>
          <w:tcPr>
            <w:tcW w:w="2547" w:type="dxa"/>
          </w:tcPr>
          <w:p w14:paraId="500C7C1C" w14:textId="77777777" w:rsidR="00086FD1" w:rsidRPr="00DE73CF" w:rsidRDefault="00086FD1" w:rsidP="00086FD1">
            <w:pPr>
              <w:ind w:firstLine="0"/>
              <w:rPr>
                <w:sz w:val="18"/>
                <w:szCs w:val="18"/>
              </w:rPr>
            </w:pPr>
            <w:r w:rsidRPr="00DE73CF">
              <w:rPr>
                <w:sz w:val="18"/>
                <w:szCs w:val="18"/>
              </w:rPr>
              <w:t>BNJ</w:t>
            </w:r>
            <w:r w:rsidRPr="00DE73CF">
              <w:rPr>
                <w:rFonts w:eastAsia="Times New Roman"/>
                <w:spacing w:val="-4"/>
                <w:position w:val="-3"/>
                <w:sz w:val="18"/>
                <w:szCs w:val="18"/>
                <w:vertAlign w:val="subscript"/>
                <w:lang w:val="fi-FI"/>
              </w:rPr>
              <w:t>0.0</w:t>
            </w:r>
            <w:r w:rsidRPr="00DE73CF">
              <w:rPr>
                <w:rFonts w:eastAsia="Times New Roman"/>
                <w:position w:val="-3"/>
                <w:sz w:val="18"/>
                <w:szCs w:val="18"/>
                <w:vertAlign w:val="subscript"/>
                <w:lang w:val="fi-FI"/>
              </w:rPr>
              <w:t>5</w:t>
            </w:r>
          </w:p>
        </w:tc>
        <w:tc>
          <w:tcPr>
            <w:tcW w:w="1559" w:type="dxa"/>
          </w:tcPr>
          <w:p w14:paraId="0A0217DD" w14:textId="77777777" w:rsidR="00086FD1" w:rsidRPr="00DE73CF" w:rsidRDefault="00086FD1" w:rsidP="00086FD1">
            <w:pPr>
              <w:jc w:val="center"/>
              <w:rPr>
                <w:sz w:val="18"/>
                <w:szCs w:val="18"/>
              </w:rPr>
            </w:pPr>
            <w:r w:rsidRPr="00DE73CF">
              <w:rPr>
                <w:sz w:val="18"/>
                <w:szCs w:val="18"/>
              </w:rPr>
              <w:t>-</w:t>
            </w:r>
          </w:p>
        </w:tc>
      </w:tr>
    </w:tbl>
    <w:p w14:paraId="6694480C" w14:textId="77777777" w:rsidR="00F9726B" w:rsidRDefault="00F9726B" w:rsidP="00F10A3E">
      <w:pPr>
        <w:pStyle w:val="08paragraf"/>
        <w:tabs>
          <w:tab w:val="left" w:pos="7655"/>
        </w:tabs>
        <w:ind w:firstLine="567"/>
      </w:pPr>
    </w:p>
    <w:p w14:paraId="332B307D" w14:textId="77777777" w:rsidR="00086FD1" w:rsidRDefault="00086FD1" w:rsidP="00F10A3E">
      <w:pPr>
        <w:pStyle w:val="08paragraf"/>
        <w:tabs>
          <w:tab w:val="left" w:pos="7655"/>
        </w:tabs>
        <w:ind w:firstLine="567"/>
      </w:pPr>
    </w:p>
    <w:p w14:paraId="05F7AF10" w14:textId="77777777" w:rsidR="00086FD1" w:rsidRDefault="00086FD1" w:rsidP="00F10A3E">
      <w:pPr>
        <w:pStyle w:val="08paragraf"/>
        <w:tabs>
          <w:tab w:val="left" w:pos="7655"/>
        </w:tabs>
        <w:ind w:firstLine="567"/>
      </w:pPr>
    </w:p>
    <w:p w14:paraId="49C1A6E2" w14:textId="77777777" w:rsidR="00086FD1" w:rsidRDefault="00086FD1" w:rsidP="00F10A3E">
      <w:pPr>
        <w:pStyle w:val="08paragraf"/>
        <w:tabs>
          <w:tab w:val="left" w:pos="7655"/>
        </w:tabs>
        <w:ind w:firstLine="567"/>
      </w:pPr>
    </w:p>
    <w:p w14:paraId="53381699" w14:textId="77777777" w:rsidR="00086FD1" w:rsidRPr="00DE73CF" w:rsidRDefault="00086FD1" w:rsidP="00086FD1">
      <w:pPr>
        <w:pStyle w:val="08paragraf"/>
      </w:pPr>
      <w:r w:rsidRPr="00DE73CF">
        <w:t>Tabel 9, menunjukkan bahwa Panjang akar pada tanaman selada akibat kombinasi AB Mix dan POC Nasa tidak menunjukkan perbedaan yang nyata pada semua parameter.</w:t>
      </w:r>
    </w:p>
    <w:p w14:paraId="29C7CBDE" w14:textId="77777777" w:rsidR="00086FD1" w:rsidRPr="00DE73CF" w:rsidRDefault="00086FD1" w:rsidP="00086FD1">
      <w:pPr>
        <w:pStyle w:val="08paragraf"/>
      </w:pPr>
      <w:r w:rsidRPr="00DE73CF">
        <w:t xml:space="preserve">Hal ini diduga ketersediaan kombinasi nutrisi AB Mix dan POC Nasa dengan konsentrasi yang tidak tepat dapat menghambat pertumbuhan akar. Zat pengatur tumbuh (giberelin, auksin, dan sitokinin) pada POC Nasa sulit berperan disebabkan pupuk organik sulit untuk </w:t>
      </w:r>
      <w:r w:rsidRPr="00DE73CF">
        <w:lastRenderedPageBreak/>
        <w:t xml:space="preserve">berfungsi jika jumlah konsentrasinya hampir sama dengan pupuk anorganik. </w:t>
      </w:r>
    </w:p>
    <w:p w14:paraId="70E4C6C8" w14:textId="77777777" w:rsidR="00086FD1" w:rsidRPr="00A460FC" w:rsidRDefault="00086FD1" w:rsidP="00086FD1">
      <w:pPr>
        <w:pStyle w:val="08paragraf"/>
      </w:pPr>
      <w:r w:rsidRPr="00A460FC">
        <w:t xml:space="preserve">Hal ini diperkuat oleh </w:t>
      </w:r>
      <w:r w:rsidRPr="00A460FC">
        <w:fldChar w:fldCharType="begin" w:fldLock="1"/>
      </w:r>
      <w:r w:rsidRPr="00A460FC">
        <w:instrText>ADDIN CSL_CITATION {"citationItems":[{"id":"ITEM-1","itemData":{"author":[{"dropping-particle":"","family":"Fajri","given":"M Nizarul","non-dropping-particle":"","parse-names":false,"suffix":""},{"dropping-particle":"","family":"Nani","given":"Zaeni","non-dropping-particle":"","parse-names":false,"suffix":""},{"dropping-particle":"","family":"Muhammad","given":"Yulianti","non-dropping-particle":"","parse-names":false,"suffix":""},{"dropping-particle":"","family":"Fanani","given":"Zainal","non-dropping-particle":"","parse-names":false,"suffix":""}],"id":"ITEM-1","issued":{"date-parts":[["0"]]},"page":"44-56","title":"Respon Tanaman Selada Romaine ( Lactuca sativa L .) Pada Berbagai Konsentrasi Ab Mix dan Bakteri Fotosintetik pada Sistem Hidroponik Rakit Apung . Response of Romaine Lettuce ( Lactuca Sativa L .) to Various Concentrations of Ab Mix and Photosynthetic Bac","type":"article-journal"},"uris":["http://www.mendeley.com/documents/?uuid=733700f4-fda1-4616-a85d-312386b1025a"]}],"mendeley":{"formattedCitation":"(Fajri et al., n.d.)","manualFormatting":"(Fajri et al., 2024)","plainTextFormattedCitation":"(Fajri et al., n.d.)","previouslyFormattedCitation":"(Fajri et al., n.d.)"},"properties":{"noteIndex":0},"schema":"https://github.com/citation-style-language/schema/raw/master/csl-citation.json"}</w:instrText>
      </w:r>
      <w:r w:rsidRPr="00A460FC">
        <w:fldChar w:fldCharType="separate"/>
      </w:r>
      <w:r w:rsidRPr="00A460FC">
        <w:rPr>
          <w:noProof/>
        </w:rPr>
        <w:t xml:space="preserve">(Fajri </w:t>
      </w:r>
      <w:r w:rsidRPr="00A460FC">
        <w:rPr>
          <w:i/>
          <w:iCs/>
          <w:noProof/>
        </w:rPr>
        <w:t>et al.</w:t>
      </w:r>
      <w:r w:rsidRPr="00A460FC">
        <w:rPr>
          <w:noProof/>
        </w:rPr>
        <w:t>, 2024)</w:t>
      </w:r>
      <w:r w:rsidRPr="00A460FC">
        <w:fldChar w:fldCharType="end"/>
      </w:r>
      <w:r w:rsidRPr="00A460FC">
        <w:t xml:space="preserve"> menyatakan bahwa penyerapan nutrisi varietas selada merah dipengaruhi oleh panjang akar karena akar merupakan organ tumbuhan yang menyerap dan memperoleh unsur hara untuk ditranslokasikan ke seluruh bagian tanaman. Unsur hara dan air yang kurang membuat pertumbuhan akar menjadi panjang, hal ini karena akar akan mencari nutrisi yang dibutuhkan oleh tanaman. Pertumbuhan akar yang lebih panjang disebabkan oleh penggunaan nutrisi apabila konsentrasinya rendah </w:t>
      </w:r>
      <w:r w:rsidRPr="00A460FC">
        <w:fldChar w:fldCharType="begin" w:fldLock="1"/>
      </w:r>
      <w:r w:rsidRPr="00A460FC">
        <w:instrText>ADDIN CSL_CITATION {"citationItems":[{"id":"ITEM-1","itemData":{"DOI":"10.30596/agrium.v26i2.15155","abstract":"… ini dilaksanakan supaya dapat mengetahui pengaruh pengurangan konsentrasi AB Mix … untuk tanaman yang di budidayakan secara teknik hidroponik. Pertumbuhan tanaman sayuran …","author":[{"dropping-particle":"","family":"Hayati","given":"Mardhiah","non-dropping-particle":"","parse-names":false,"suffix":""},{"dropping-particle":"","family":"Rahmawati","given":"Marai","non-dropping-particle":"","parse-names":false,"suffix":""}],"container-title":"AGRIUM: Jurnal Ilmu Pertanian","id":"ITEM-1","issue":"2","issued":{"date-parts":[["2023"]]},"page":"121-132","title":"Pertumbuhan dan Produksi Selada (Lactuca sativa L.) Akibat Konsentrasi Nutrisi AB Mix dan Pupuk Organik Cair pada Sistem Hidroponik","type":"article-journal","volume":"26"},"uris":["http://www.mendeley.com/documents/?uuid=79fb6fd4-71ac-443b-94f0-0c9f8182d487"]}],"mendeley":{"formattedCitation":"(Hayati &amp; Rahmawati, 2023)","manualFormatting":"(Hayati et al., 2023)","plainTextFormattedCitation":"(Hayati &amp; Rahmawati, 2023)","previouslyFormattedCitation":"(Hayati &amp; Rahmawati, 2023)"},"properties":{"noteIndex":0},"schema":"https://github.com/citation-style-language/schema/raw/master/csl-citation.json"}</w:instrText>
      </w:r>
      <w:r w:rsidRPr="00A460FC">
        <w:fldChar w:fldCharType="separate"/>
      </w:r>
      <w:r w:rsidRPr="00A460FC">
        <w:rPr>
          <w:noProof/>
        </w:rPr>
        <w:t xml:space="preserve">(Hayati </w:t>
      </w:r>
      <w:r w:rsidRPr="00A460FC">
        <w:rPr>
          <w:i/>
          <w:iCs/>
          <w:noProof/>
        </w:rPr>
        <w:t>et al</w:t>
      </w:r>
      <w:r w:rsidRPr="00A460FC">
        <w:rPr>
          <w:noProof/>
        </w:rPr>
        <w:t>., 2023)</w:t>
      </w:r>
      <w:r w:rsidRPr="00A460FC">
        <w:fldChar w:fldCharType="end"/>
      </w:r>
      <w:r w:rsidRPr="00A460FC">
        <w:t xml:space="preserve">. </w:t>
      </w:r>
    </w:p>
    <w:p w14:paraId="48918EED" w14:textId="77777777" w:rsidR="00086FD1" w:rsidRPr="00A460FC" w:rsidRDefault="00086FD1" w:rsidP="00086FD1">
      <w:pPr>
        <w:spacing w:line="360" w:lineRule="auto"/>
        <w:ind w:firstLine="567"/>
        <w:rPr>
          <w:sz w:val="22"/>
          <w:szCs w:val="22"/>
        </w:rPr>
      </w:pPr>
      <w:r w:rsidRPr="00A460FC">
        <w:rPr>
          <w:sz w:val="22"/>
          <w:szCs w:val="22"/>
        </w:rPr>
        <w:t>L.) dapat dilihat pada Gambar 8.</w:t>
      </w:r>
    </w:p>
    <w:p w14:paraId="42F7CDEF" w14:textId="4AED9B95" w:rsidR="00086FD1" w:rsidRDefault="00086FD1" w:rsidP="00086FD1">
      <w:pPr>
        <w:pStyle w:val="08paragraf"/>
      </w:pPr>
      <w:r w:rsidRPr="00A460FC">
        <w:rPr>
          <w:b/>
          <w:bCs/>
        </w:rPr>
        <w:t>Gambar 8. Diagram rata-rata panjang akar pada beberapa jenis tanaman selada</w:t>
      </w:r>
    </w:p>
    <w:p w14:paraId="3193E46D" w14:textId="3F26B555" w:rsidR="00086FD1" w:rsidRDefault="00086FD1" w:rsidP="00086FD1">
      <w:pPr>
        <w:pStyle w:val="08paragraf"/>
      </w:pPr>
    </w:p>
    <w:p w14:paraId="02856CF7" w14:textId="4B0743DD" w:rsidR="00086FD1" w:rsidRDefault="00086FD1" w:rsidP="00086FD1">
      <w:pPr>
        <w:pStyle w:val="08paragraf"/>
      </w:pPr>
      <w:r>
        <w:rPr>
          <w:noProof/>
        </w:rPr>
        <w:drawing>
          <wp:anchor distT="0" distB="0" distL="114300" distR="114300" simplePos="0" relativeHeight="251677696" behindDoc="0" locked="0" layoutInCell="1" allowOverlap="1" wp14:anchorId="7DFE411B" wp14:editId="40ED3049">
            <wp:simplePos x="0" y="0"/>
            <wp:positionH relativeFrom="column">
              <wp:posOffset>1057275</wp:posOffset>
            </wp:positionH>
            <wp:positionV relativeFrom="paragraph">
              <wp:posOffset>9525</wp:posOffset>
            </wp:positionV>
            <wp:extent cx="2757805" cy="1806575"/>
            <wp:effectExtent l="0" t="0" r="4445" b="3175"/>
            <wp:wrapSquare wrapText="bothSides"/>
            <wp:docPr id="1366199800" name="Chart 1">
              <a:extLst xmlns:a="http://schemas.openxmlformats.org/drawingml/2006/main">
                <a:ext uri="{FF2B5EF4-FFF2-40B4-BE49-F238E27FC236}">
                  <a16:creationId xmlns:a16="http://schemas.microsoft.com/office/drawing/2014/main" id="{FB8308B1-7FBE-3A4C-4D33-518CA4991B6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margin">
              <wp14:pctWidth>0</wp14:pctWidth>
            </wp14:sizeRelH>
            <wp14:sizeRelV relativeFrom="margin">
              <wp14:pctHeight>0</wp14:pctHeight>
            </wp14:sizeRelV>
          </wp:anchor>
        </w:drawing>
      </w:r>
    </w:p>
    <w:p w14:paraId="6EBA73AE" w14:textId="77777777" w:rsidR="00086FD1" w:rsidRDefault="00086FD1" w:rsidP="00086FD1">
      <w:pPr>
        <w:pStyle w:val="08paragraf"/>
      </w:pPr>
    </w:p>
    <w:p w14:paraId="2A0FBECF" w14:textId="77777777" w:rsidR="00086FD1" w:rsidRDefault="00086FD1" w:rsidP="00086FD1">
      <w:pPr>
        <w:pStyle w:val="08paragraf"/>
      </w:pPr>
    </w:p>
    <w:p w14:paraId="63F4423B" w14:textId="77777777" w:rsidR="00086FD1" w:rsidRDefault="00086FD1" w:rsidP="00086FD1">
      <w:pPr>
        <w:pStyle w:val="08paragraf"/>
      </w:pPr>
    </w:p>
    <w:p w14:paraId="38B1E33D" w14:textId="77777777" w:rsidR="00086FD1" w:rsidRDefault="00086FD1" w:rsidP="00086FD1">
      <w:pPr>
        <w:pStyle w:val="08paragraf"/>
      </w:pPr>
    </w:p>
    <w:p w14:paraId="6ACC94FF" w14:textId="77777777" w:rsidR="00086FD1" w:rsidRDefault="00086FD1" w:rsidP="00086FD1">
      <w:pPr>
        <w:pStyle w:val="08paragraf"/>
      </w:pPr>
    </w:p>
    <w:p w14:paraId="34BE377D" w14:textId="77777777" w:rsidR="00086FD1" w:rsidRPr="00A460FC" w:rsidRDefault="00086FD1" w:rsidP="00086FD1">
      <w:pPr>
        <w:pStyle w:val="07csubsubjuduldibawahsubjudul"/>
      </w:pPr>
      <w:r w:rsidRPr="00A460FC">
        <w:t>(</w:t>
      </w:r>
      <w:r w:rsidRPr="00A460FC">
        <w:rPr>
          <w:i/>
          <w:iCs/>
        </w:rPr>
        <w:t>Lactuca sativa</w:t>
      </w:r>
      <w:r w:rsidRPr="00A460FC">
        <w:t xml:space="preserve"> L.) akibat pemberian kombinasi nutrisi AB Mix dan POC Nasa</w:t>
      </w:r>
    </w:p>
    <w:p w14:paraId="00637A60" w14:textId="77777777" w:rsidR="00086FD1" w:rsidRPr="00A460FC" w:rsidRDefault="00086FD1" w:rsidP="00086FD1">
      <w:pPr>
        <w:pStyle w:val="07csubsubjuduldibawahsubjudul"/>
      </w:pPr>
      <w:r w:rsidRPr="00A460FC">
        <w:t xml:space="preserve">Interaksi </w:t>
      </w:r>
    </w:p>
    <w:p w14:paraId="035A5EB0" w14:textId="77777777" w:rsidR="00086FD1" w:rsidRPr="00A460FC" w:rsidRDefault="00086FD1" w:rsidP="00086FD1">
      <w:pPr>
        <w:pStyle w:val="08paragraf"/>
      </w:pPr>
      <w:r w:rsidRPr="00A460FC">
        <w:t xml:space="preserve">Interaksi antara nutrisi AB Mix dan POC Nasa terhadap beberapa jenis tanaman selada </w:t>
      </w:r>
      <w:r w:rsidRPr="00A460FC">
        <w:rPr>
          <w:i/>
          <w:iCs/>
        </w:rPr>
        <w:t>Lactuca stiva</w:t>
      </w:r>
      <w:r w:rsidRPr="00A460FC">
        <w:t xml:space="preserve"> L.) berdasarkan hasil rekaputulasi uji F memberikan hasil yang tidak berpengaruh nyata terhadap semua parameter yang diamati. </w:t>
      </w:r>
    </w:p>
    <w:p w14:paraId="3CEF470D" w14:textId="77777777" w:rsidR="00086FD1" w:rsidRPr="00314515" w:rsidRDefault="00086FD1" w:rsidP="00086FD1">
      <w:pPr>
        <w:pStyle w:val="08paragraf"/>
      </w:pPr>
      <w:r w:rsidRPr="00A460FC">
        <w:t>Hal ini diduga karena adanya perbedaan</w:t>
      </w:r>
      <w:r w:rsidRPr="00314515">
        <w:t xml:space="preserve"> hasil produksi tanaman selada akibat pengaruh konsentrasi yang tidak tergantung pada beberapa varietas atau sebaliknya, yakni adanya perbedaan pertumbuhan akibat perbedaan beberapa varietas selada yang tidak tergantung pada pengaruh konsentrasi yang digunakan sehingga pertumbuhan vegetatif relatif seragam. </w:t>
      </w:r>
    </w:p>
    <w:p w14:paraId="2402CAAE" w14:textId="203B2143" w:rsidR="00086FD1" w:rsidRDefault="00086FD1" w:rsidP="00086FD1">
      <w:pPr>
        <w:pStyle w:val="08paragraf"/>
      </w:pPr>
      <w:r w:rsidRPr="00314515">
        <w:t xml:space="preserve">Penyebab adanya pengaruh yang tidak nyata terhadap seluruh parameter yang diamati, apabila salah satu faktor lebih kuat pengaruhnya dari faktor lain maka faktor lain tersebut </w:t>
      </w:r>
      <w:r w:rsidRPr="00314515">
        <w:lastRenderedPageBreak/>
        <w:t>akan tertutupi, dan masing- masing faktor mempunyai sifat yang jauh berpengaruh dari sifat kerjanya, maka akan menghasilkan hubungan yang berpengaruh dalam mempengaruhi petumbuhan suatu tanaman.</w:t>
      </w:r>
    </w:p>
    <w:p w14:paraId="73494DF9" w14:textId="77777777" w:rsidR="00086FD1" w:rsidRPr="00314515" w:rsidRDefault="00086FD1" w:rsidP="00086FD1">
      <w:pPr>
        <w:pStyle w:val="08paragraf"/>
      </w:pPr>
      <w:r w:rsidRPr="00314515">
        <w:t xml:space="preserve">Pertumbuhan tanaman yang baik dapat tercapai bila faktor yang mempengaruhi pertumbuhan berimbang dan menguntungkan. Dan bahwa bila pengaruh interaksi berbeda tidak nyata maka disimpulkan bahwa diantara faktor perlakuan tersebut bertindak bebas satu sama lainnya </w:t>
      </w:r>
      <w:r w:rsidRPr="00A460FC">
        <w:fldChar w:fldCharType="begin" w:fldLock="1"/>
      </w:r>
      <w:r w:rsidRPr="00A460FC">
        <w:instrText>ADDIN CSL_CITATION {"citationItems":[{"id":"ITEM-1","itemData":{"abstract":"Penelitian ini bertujuan untuk mengetahui respon pertumbuhan beberapa varietas tanamam selada (Lactuca sativa L.) terhadap pemberian konsentrasi POC Nasa yang berbeda. Penelitian dilaksanakan di Desa Sumber Kalong Kecamatan Wonosari Kabupaten Bondowoso. Penelitian dilaksanakan mulai bulan Mei sampai Juli 2020 dengan ketinggian tempat ± 230 meter di atas permukaan laut (dpl). Penelitian disusun dengan Rancangan Acak Lengkap (RAL) dengan dua faktor (3x3) ulangan yaitu faktor utama (sebagai petak utama) adalah konsentrasi POC Nasa (K) dan faktor kedua (sebagai anak petak) yaitu varietas selada (V) yang masing-masing di ulang tiga kali. Peta utama konsentrasi nutrisi (K) terdiri dari tiga taraf yaitu: K0 = Kontrol (AB Mix. Tanpa penyemprotan POC Nasa), K1 = AB Mix + POC Nasa 4 cc / liter dan K2 = AB Mix + POC Nasa 6 cc / liter. Sementara anak peta varietas selada (V) terdiri dari tiga macam varietas yaitu: V1 = Selada Merah, V2 = Selada Keriting Hijau dan V3 = Selada Krop. Hasil penelitian menunjukkan perlakuan konsentrasi POC Nasa berpengaruh sangat nyata terhadap parameter tinggi tanaman yakni sebesar 29.12 pada 45 hst, jumlah daun sebanyak 11 pada 30 hst, jumlah daun 19 pada 45 hst, lebar daun 6.2 pada 15 hst dan 12.54 30 hst, serta bobot akar sebesar 29.01. Sementara itu perlakuan konsentasi POC Nasa berpengaruh nyata terhadap dua parameter tinggi tanaman (15 dan 30 hst), jumlah daun 15 hst, Lebar daun 45 hst, serta panjang akar. Respon terbaik di peroleh Selada Keriting Hijau dengan konsentrasi terbaik yakni konsentasi K2 (Ab Mix + POC Nasa 6 cc).","author":[{"dropping-particle":"","family":"Sari","given":"Septi Ratna","non-dropping-particle":"","parse-names":false,"suffix":""},{"dropping-particle":"","family":"Umarie","given":"Iskandar","non-dropping-particle":"","parse-names":false,"suffix":""},{"dropping-particle":"","family":"Wijaya","given":"Insan","non-dropping-particle":"","parse-names":false,"suffix":""}],"container-title":"Universitas Muhammadiyah Jember","id":"ITEM-1","issue":"July","issued":{"date-parts":[["2020"]]},"page":"16","title":"TERHADAP KONSENTRASI POC NASA PADA SISTEM BUDIDAYA HIDROPONIK NFT RESPONSE OF SOME VARIETIES OF Lettuce ( Lactuca sativa L ) TO NASA POC CONCENTRATION IN NFT HYDROPONIC CULTIVATION SYSTEM","type":"article-journal","volume":"2"},"uris":["http://www.mendeley.com/documents/?uuid=461f9b42-0376-404a-899b-b8826adef124"]}],"mendeley":{"formattedCitation":"(Sari et al., 2020)","plainTextFormattedCitation":"(Sari et al., 2020)"},"properties":{"noteIndex":0},"schema":"https://github.com/citation-style-language/schema/raw/master/csl-citation.json"}</w:instrText>
      </w:r>
      <w:r w:rsidRPr="00A460FC">
        <w:fldChar w:fldCharType="separate"/>
      </w:r>
      <w:r w:rsidRPr="00A460FC">
        <w:rPr>
          <w:noProof/>
        </w:rPr>
        <w:t xml:space="preserve">(Sari </w:t>
      </w:r>
      <w:r w:rsidRPr="00A460FC">
        <w:rPr>
          <w:i/>
          <w:iCs/>
          <w:noProof/>
        </w:rPr>
        <w:t>et al</w:t>
      </w:r>
      <w:r w:rsidRPr="00A460FC">
        <w:rPr>
          <w:noProof/>
        </w:rPr>
        <w:t>., 2020)</w:t>
      </w:r>
      <w:r w:rsidRPr="00A460FC">
        <w:fldChar w:fldCharType="end"/>
      </w:r>
      <w:r w:rsidRPr="00A460FC">
        <w:t>.</w:t>
      </w:r>
    </w:p>
    <w:p w14:paraId="5E413C52" w14:textId="77777777" w:rsidR="00086FD1" w:rsidRDefault="00086FD1" w:rsidP="00086FD1">
      <w:pPr>
        <w:pStyle w:val="07csubsubjuduldibawahsubjudul"/>
      </w:pPr>
    </w:p>
    <w:p w14:paraId="07B4012A" w14:textId="77777777" w:rsidR="00086FD1" w:rsidRPr="00086FD1" w:rsidRDefault="00086FD1" w:rsidP="00086FD1">
      <w:pPr>
        <w:pStyle w:val="07csubsubjuduldibawahsubjudul"/>
      </w:pPr>
      <w:r w:rsidRPr="00086FD1">
        <w:t>Kesimpulan</w:t>
      </w:r>
    </w:p>
    <w:p w14:paraId="1F9D66E6" w14:textId="77777777" w:rsidR="00086FD1" w:rsidRPr="00314515" w:rsidRDefault="00086FD1" w:rsidP="00086FD1">
      <w:pPr>
        <w:pStyle w:val="08paragraf"/>
      </w:pPr>
      <w:r w:rsidRPr="00314515">
        <w:t>Dari pembahasan diatas dapat kita simpulkan sebagai berikut:</w:t>
      </w:r>
    </w:p>
    <w:p w14:paraId="748159B2" w14:textId="77777777" w:rsidR="00086FD1" w:rsidRPr="00314515" w:rsidRDefault="00086FD1" w:rsidP="00086FD1">
      <w:pPr>
        <w:pStyle w:val="08paragraf"/>
      </w:pPr>
      <w:r w:rsidRPr="00314515">
        <w:t>Menunjukkan bahwa pengaruh beberapa jenis selada (</w:t>
      </w:r>
      <w:r w:rsidRPr="00314515">
        <w:rPr>
          <w:i/>
          <w:iCs/>
        </w:rPr>
        <w:t>Lactuca sativa</w:t>
      </w:r>
      <w:r w:rsidRPr="00314515">
        <w:t xml:space="preserve"> L.) terhadap tanaman selada yang diteliti berpengaruh nyata pada pengamatan tinggi tanaman dan jumlah daun umur (14, 28, dan 42 HST), berat segar tanaman, dan panjang akar (42 HST).</w:t>
      </w:r>
    </w:p>
    <w:p w14:paraId="215B0132" w14:textId="77777777" w:rsidR="00086FD1" w:rsidRPr="00314515" w:rsidRDefault="00086FD1" w:rsidP="00086FD1">
      <w:pPr>
        <w:pStyle w:val="08paragraf"/>
      </w:pPr>
      <w:r w:rsidRPr="00314515">
        <w:t>Menunjukkan bahwa pengaruh kombinasi nutrisi AB Mix dan POC Nasa terhadap tanaman selada yang diteliti tidak berpengaruh nyata pada parameter tinggi tanaman dan jumlah daun umur (14, 28, dan 42 HST), berat segar tanaman, dan panjang akar (42 HST).</w:t>
      </w:r>
    </w:p>
    <w:p w14:paraId="3B4994A2" w14:textId="77777777" w:rsidR="00086FD1" w:rsidRDefault="00086FD1" w:rsidP="00086FD1">
      <w:pPr>
        <w:pStyle w:val="08paragraf"/>
        <w:rPr>
          <w:sz w:val="24"/>
          <w:szCs w:val="24"/>
        </w:rPr>
      </w:pPr>
      <w:r w:rsidRPr="00314515">
        <w:t>Tidak terdapat interaksi antara jenis tanaman selada dan konsentrasi nutrisi AB Mix dan POC Nasa yang diteliti semua parameter yang diamati</w:t>
      </w:r>
      <w:r>
        <w:rPr>
          <w:sz w:val="24"/>
          <w:szCs w:val="24"/>
        </w:rPr>
        <w:t>.</w:t>
      </w:r>
    </w:p>
    <w:p w14:paraId="10D7F0E8" w14:textId="77777777" w:rsidR="00086FD1" w:rsidRPr="00086FD1" w:rsidRDefault="00086FD1" w:rsidP="00086FD1">
      <w:pPr>
        <w:pStyle w:val="07bsubsubjuduldibawahparagraf"/>
      </w:pPr>
      <w:r w:rsidRPr="00086FD1">
        <w:t>Saran</w:t>
      </w:r>
    </w:p>
    <w:p w14:paraId="4741B6E4" w14:textId="77777777" w:rsidR="00086FD1" w:rsidRPr="00314515" w:rsidRDefault="00086FD1" w:rsidP="00086FD1">
      <w:pPr>
        <w:pStyle w:val="08paragraf"/>
        <w:numPr>
          <w:ilvl w:val="0"/>
          <w:numId w:val="14"/>
        </w:numPr>
        <w:ind w:left="284" w:hanging="426"/>
      </w:pPr>
      <w:r w:rsidRPr="00314515">
        <w:t>Untuk pertanaman selada secara hidroponik dapat digunakan jenis selada hijau.</w:t>
      </w:r>
    </w:p>
    <w:p w14:paraId="3F123506" w14:textId="77777777" w:rsidR="00086FD1" w:rsidRPr="00314515" w:rsidRDefault="00086FD1" w:rsidP="00086FD1">
      <w:pPr>
        <w:pStyle w:val="08paragraf"/>
        <w:numPr>
          <w:ilvl w:val="0"/>
          <w:numId w:val="14"/>
        </w:numPr>
        <w:ind w:left="284" w:hanging="426"/>
      </w:pPr>
      <w:r w:rsidRPr="00314515">
        <w:t>Perlu dilakukan penelitian lebih lanjut tentang penggunaan jenis tanaman yang berbeda (seperti tanaman sawi samhong, pak choy, kailan) serta kombinasi AB Mix dengan jenis pupuk yang berbeda pada tanaman lainnya.</w:t>
      </w:r>
    </w:p>
    <w:p w14:paraId="47D39880" w14:textId="77777777" w:rsidR="00086FD1" w:rsidRDefault="00086FD1" w:rsidP="00086FD1">
      <w:pPr>
        <w:pStyle w:val="08paragraf"/>
      </w:pPr>
    </w:p>
    <w:p w14:paraId="5D4CC028" w14:textId="77777777" w:rsidR="00086FD1" w:rsidRDefault="00086FD1" w:rsidP="00086FD1">
      <w:pPr>
        <w:pStyle w:val="08paragraf"/>
      </w:pPr>
    </w:p>
    <w:p w14:paraId="6A452C51" w14:textId="77777777" w:rsidR="00086FD1" w:rsidRDefault="00086FD1" w:rsidP="00086FD1">
      <w:pPr>
        <w:pStyle w:val="08paragraf"/>
      </w:pPr>
    </w:p>
    <w:p w14:paraId="016A1603" w14:textId="77777777" w:rsidR="00086FD1" w:rsidRDefault="00086FD1" w:rsidP="00086FD1">
      <w:pPr>
        <w:pStyle w:val="08paragraf"/>
      </w:pPr>
    </w:p>
    <w:p w14:paraId="4B197242" w14:textId="420300A5" w:rsidR="00FB2305" w:rsidRDefault="00FB2305" w:rsidP="00086FD1">
      <w:pPr>
        <w:pStyle w:val="08paragraf"/>
        <w:ind w:firstLine="0"/>
      </w:pPr>
    </w:p>
    <w:p w14:paraId="14B98B74" w14:textId="77777777" w:rsidR="00086FD1" w:rsidRDefault="00086FD1" w:rsidP="00086FD1">
      <w:pPr>
        <w:pStyle w:val="08paragraf"/>
        <w:ind w:firstLine="0"/>
      </w:pPr>
    </w:p>
    <w:p w14:paraId="6671158C" w14:textId="77777777" w:rsidR="00086FD1" w:rsidRDefault="00086FD1" w:rsidP="00086FD1">
      <w:pPr>
        <w:pStyle w:val="08paragraf"/>
        <w:ind w:firstLine="0"/>
      </w:pPr>
    </w:p>
    <w:p w14:paraId="1336DA10" w14:textId="77777777" w:rsidR="00086FD1" w:rsidRDefault="00086FD1" w:rsidP="00086FD1">
      <w:pPr>
        <w:pStyle w:val="08paragraf"/>
        <w:ind w:firstLine="0"/>
      </w:pPr>
    </w:p>
    <w:p w14:paraId="6A249258" w14:textId="77777777" w:rsidR="00086FD1" w:rsidRDefault="00086FD1" w:rsidP="00086FD1">
      <w:pPr>
        <w:pStyle w:val="08paragraf"/>
        <w:ind w:firstLine="0"/>
      </w:pPr>
    </w:p>
    <w:p w14:paraId="1799E54D" w14:textId="77777777" w:rsidR="00086FD1" w:rsidRDefault="00086FD1" w:rsidP="00086FD1">
      <w:pPr>
        <w:pStyle w:val="08paragraf"/>
        <w:ind w:firstLine="0"/>
      </w:pPr>
    </w:p>
    <w:p w14:paraId="1032DD2C" w14:textId="77777777" w:rsidR="00086FD1" w:rsidRDefault="00086FD1" w:rsidP="00086FD1">
      <w:pPr>
        <w:pStyle w:val="08paragraf"/>
        <w:ind w:firstLine="0"/>
      </w:pPr>
    </w:p>
    <w:p w14:paraId="7774F7DD" w14:textId="77777777" w:rsidR="00086FD1" w:rsidRDefault="00086FD1" w:rsidP="00086FD1">
      <w:pPr>
        <w:pStyle w:val="08paragraf"/>
        <w:ind w:firstLine="0"/>
      </w:pPr>
    </w:p>
    <w:p w14:paraId="3E6C05DA" w14:textId="77777777" w:rsidR="00086FD1" w:rsidRDefault="00086FD1" w:rsidP="00086FD1">
      <w:pPr>
        <w:pStyle w:val="08paragraf"/>
        <w:ind w:firstLine="0"/>
      </w:pPr>
    </w:p>
    <w:p w14:paraId="38CB14F8" w14:textId="77777777" w:rsidR="00086FD1" w:rsidRDefault="00086FD1" w:rsidP="00086FD1">
      <w:pPr>
        <w:pStyle w:val="08paragraf"/>
        <w:ind w:firstLine="0"/>
      </w:pPr>
    </w:p>
    <w:p w14:paraId="59E4CEEB" w14:textId="77777777" w:rsidR="00086FD1" w:rsidRDefault="00086FD1" w:rsidP="00086FD1">
      <w:pPr>
        <w:pStyle w:val="08paragraf"/>
        <w:ind w:firstLine="0"/>
      </w:pPr>
    </w:p>
    <w:p w14:paraId="51C6E909" w14:textId="77777777" w:rsidR="00086FD1" w:rsidRDefault="00086FD1" w:rsidP="00086FD1">
      <w:pPr>
        <w:pStyle w:val="08paragraf"/>
        <w:ind w:firstLine="0"/>
      </w:pPr>
    </w:p>
    <w:p w14:paraId="74AF314B" w14:textId="77777777" w:rsidR="00086FD1" w:rsidRDefault="00086FD1" w:rsidP="00086FD1">
      <w:pPr>
        <w:pStyle w:val="08paragraf"/>
        <w:ind w:firstLine="0"/>
      </w:pPr>
    </w:p>
    <w:p w14:paraId="0DAC6703" w14:textId="77777777" w:rsidR="00086FD1" w:rsidRDefault="00086FD1" w:rsidP="00086FD1">
      <w:pPr>
        <w:pStyle w:val="08paragraf"/>
        <w:ind w:firstLine="0"/>
      </w:pPr>
    </w:p>
    <w:p w14:paraId="3EC774C0" w14:textId="77777777" w:rsidR="00086FD1" w:rsidRDefault="00086FD1" w:rsidP="00086FD1">
      <w:pPr>
        <w:pStyle w:val="08paragraf"/>
        <w:ind w:firstLine="0"/>
      </w:pPr>
    </w:p>
    <w:p w14:paraId="3FB6C702" w14:textId="77777777" w:rsidR="00086FD1" w:rsidRDefault="00086FD1" w:rsidP="00086FD1">
      <w:pPr>
        <w:pStyle w:val="08paragraf"/>
        <w:ind w:firstLine="0"/>
      </w:pPr>
    </w:p>
    <w:p w14:paraId="510C2F97" w14:textId="77777777" w:rsidR="00086FD1" w:rsidRDefault="00086FD1" w:rsidP="00086FD1">
      <w:pPr>
        <w:pStyle w:val="08paragraf"/>
        <w:ind w:firstLine="0"/>
      </w:pPr>
    </w:p>
    <w:p w14:paraId="7016D88E" w14:textId="77777777" w:rsidR="00086FD1" w:rsidRDefault="00086FD1" w:rsidP="00086FD1">
      <w:pPr>
        <w:pStyle w:val="08paragraf"/>
        <w:ind w:firstLine="0"/>
      </w:pPr>
    </w:p>
    <w:p w14:paraId="113DA06A" w14:textId="77777777" w:rsidR="00086FD1" w:rsidRDefault="00086FD1" w:rsidP="00086FD1">
      <w:pPr>
        <w:pStyle w:val="08paragraf"/>
        <w:ind w:firstLine="0"/>
      </w:pPr>
    </w:p>
    <w:p w14:paraId="1B04786B" w14:textId="77777777" w:rsidR="00086FD1" w:rsidRDefault="00086FD1" w:rsidP="00086FD1">
      <w:pPr>
        <w:pStyle w:val="08paragraf"/>
        <w:ind w:firstLine="0"/>
      </w:pPr>
    </w:p>
    <w:p w14:paraId="3ACAA557" w14:textId="77777777" w:rsidR="00086FD1" w:rsidRDefault="00086FD1" w:rsidP="00086FD1">
      <w:pPr>
        <w:pStyle w:val="08paragraf"/>
        <w:ind w:firstLine="0"/>
      </w:pPr>
    </w:p>
    <w:p w14:paraId="3CAEB1C8" w14:textId="51DF8FB2" w:rsidR="00FB2305" w:rsidRDefault="00FB2305" w:rsidP="00086FD1">
      <w:pPr>
        <w:pStyle w:val="07aSubJudul"/>
        <w:jc w:val="center"/>
        <w:rPr>
          <w:lang w:val="id-ID"/>
        </w:rPr>
      </w:pPr>
      <w:r>
        <w:t>DAFTAR</w:t>
      </w:r>
      <w:r w:rsidR="00086FD1">
        <w:t xml:space="preserve"> </w:t>
      </w:r>
      <w:r>
        <w:t>PUSTAKA</w:t>
      </w:r>
    </w:p>
    <w:p w14:paraId="752D5561" w14:textId="77777777" w:rsidR="00086FD1" w:rsidRPr="00A460FC" w:rsidRDefault="00086FD1" w:rsidP="00086FD1">
      <w:pPr>
        <w:pStyle w:val="16daftarpustaka"/>
        <w:rPr>
          <w:noProof/>
        </w:rPr>
      </w:pPr>
      <w:r w:rsidRPr="00A460FC">
        <w:rPr>
          <w:noProof/>
        </w:rPr>
        <w:t>Dinda, A., Nikmah, &amp; Linda, B. 2023. Pengaruh Kombinasi Nutrisi Ab Mix dan Pupuk Organik Cair Daun Turi terhadap pertumbuhan dan Hasil Tanaman Selada (</w:t>
      </w:r>
      <w:r w:rsidRPr="00A460FC">
        <w:rPr>
          <w:i/>
          <w:iCs/>
          <w:noProof/>
        </w:rPr>
        <w:t>Lactuca Sativa</w:t>
      </w:r>
      <w:r w:rsidRPr="00A460FC">
        <w:rPr>
          <w:noProof/>
        </w:rPr>
        <w:t xml:space="preserve"> L.) pada Hidroponik Sistem Sumbu. </w:t>
      </w:r>
      <w:r w:rsidRPr="00A460FC">
        <w:rPr>
          <w:i/>
          <w:iCs/>
          <w:noProof/>
        </w:rPr>
        <w:t>Jurnal Agrisia</w:t>
      </w:r>
      <w:r w:rsidRPr="00A460FC">
        <w:rPr>
          <w:noProof/>
        </w:rPr>
        <w:t xml:space="preserve">, </w:t>
      </w:r>
      <w:r w:rsidRPr="00A460FC">
        <w:rPr>
          <w:i/>
          <w:iCs/>
          <w:noProof/>
        </w:rPr>
        <w:t>15</w:t>
      </w:r>
      <w:r w:rsidRPr="00A460FC">
        <w:rPr>
          <w:noProof/>
        </w:rPr>
        <w:t>(2), 8–20.</w:t>
      </w:r>
    </w:p>
    <w:p w14:paraId="67315456" w14:textId="77777777" w:rsidR="00086FD1" w:rsidRPr="00A460FC" w:rsidRDefault="00086FD1" w:rsidP="00086FD1">
      <w:pPr>
        <w:pStyle w:val="16daftarpustaka"/>
        <w:rPr>
          <w:noProof/>
        </w:rPr>
      </w:pPr>
    </w:p>
    <w:p w14:paraId="6A7D48DF" w14:textId="77777777" w:rsidR="00086FD1" w:rsidRPr="00A460FC" w:rsidRDefault="00086FD1" w:rsidP="00086FD1">
      <w:pPr>
        <w:pStyle w:val="16daftarpustaka"/>
        <w:rPr>
          <w:noProof/>
        </w:rPr>
      </w:pPr>
      <w:r w:rsidRPr="00A460FC">
        <w:rPr>
          <w:noProof/>
        </w:rPr>
        <w:t xml:space="preserve">Fajri, M. N., Nani, Z., Muhammad, Y., &amp; Fanani, Z. 2024. Respon Tanaman Selada Romaine ( </w:t>
      </w:r>
      <w:r w:rsidRPr="00A460FC">
        <w:rPr>
          <w:i/>
          <w:iCs/>
          <w:noProof/>
        </w:rPr>
        <w:t xml:space="preserve">Lactuca sativa </w:t>
      </w:r>
      <w:r w:rsidRPr="00A460FC">
        <w:rPr>
          <w:noProof/>
        </w:rPr>
        <w:t xml:space="preserve">L .) pada Berbagai Konsentrasi AB Mix dan Bakteri Fotosintetik pada Sistem Hidroponik Rakit Apung . </w:t>
      </w:r>
      <w:r w:rsidRPr="00A460FC">
        <w:rPr>
          <w:i/>
          <w:iCs/>
          <w:noProof/>
        </w:rPr>
        <w:t>Response of Romaine Lettuce ( Lactuca Sativa L .) to Various Concentrations of Ab Mix and Photosynthetic Bac</w:t>
      </w:r>
      <w:r w:rsidRPr="00A460FC">
        <w:rPr>
          <w:noProof/>
        </w:rPr>
        <w:t>. 44–56.</w:t>
      </w:r>
    </w:p>
    <w:p w14:paraId="636186D9" w14:textId="77777777" w:rsidR="00086FD1" w:rsidRPr="00A460FC" w:rsidRDefault="00086FD1" w:rsidP="00086FD1">
      <w:pPr>
        <w:pStyle w:val="16daftarpustaka"/>
        <w:rPr>
          <w:noProof/>
        </w:rPr>
      </w:pPr>
    </w:p>
    <w:p w14:paraId="2F7F2BFE" w14:textId="77777777" w:rsidR="00086FD1" w:rsidRDefault="00086FD1" w:rsidP="00086FD1">
      <w:pPr>
        <w:pStyle w:val="16daftarpustaka"/>
        <w:rPr>
          <w:noProof/>
        </w:rPr>
      </w:pPr>
      <w:r w:rsidRPr="00A460FC">
        <w:rPr>
          <w:noProof/>
        </w:rPr>
        <w:t xml:space="preserve">Gandi, Y., Wantasen, S., &amp; Pioh, D. D. 2022. NASA POC </w:t>
      </w:r>
      <w:r w:rsidRPr="00A460FC">
        <w:rPr>
          <w:i/>
          <w:iCs/>
          <w:noProof/>
        </w:rPr>
        <w:t>Application for Land Kale Plant Growth and Production (Ipomoea reptana poir).</w:t>
      </w:r>
      <w:r w:rsidRPr="00A460FC">
        <w:rPr>
          <w:noProof/>
        </w:rPr>
        <w:t xml:space="preserve"> </w:t>
      </w:r>
      <w:r w:rsidRPr="00A460FC">
        <w:rPr>
          <w:i/>
          <w:iCs/>
          <w:noProof/>
        </w:rPr>
        <w:t>Jurnal Agroteknologi Terapan</w:t>
      </w:r>
      <w:r w:rsidRPr="00A460FC">
        <w:rPr>
          <w:noProof/>
        </w:rPr>
        <w:t xml:space="preserve">, </w:t>
      </w:r>
      <w:r w:rsidRPr="00A460FC">
        <w:rPr>
          <w:i/>
          <w:iCs/>
          <w:noProof/>
        </w:rPr>
        <w:t>3</w:t>
      </w:r>
      <w:r w:rsidRPr="00A460FC">
        <w:rPr>
          <w:noProof/>
        </w:rPr>
        <w:t>(1), 57–62. https://ejournal.unsrat.ac.id/index.php/samrat-agroteks.</w:t>
      </w:r>
    </w:p>
    <w:p w14:paraId="3CC77E19" w14:textId="77777777" w:rsidR="00086FD1" w:rsidRPr="00A460FC" w:rsidRDefault="00086FD1" w:rsidP="00086FD1">
      <w:pPr>
        <w:pStyle w:val="16daftarpustaka"/>
        <w:rPr>
          <w:noProof/>
        </w:rPr>
      </w:pPr>
    </w:p>
    <w:p w14:paraId="4C3D6238" w14:textId="77777777" w:rsidR="00086FD1" w:rsidRPr="00A460FC" w:rsidRDefault="00086FD1" w:rsidP="00086FD1">
      <w:pPr>
        <w:pStyle w:val="16daftarpustaka"/>
        <w:rPr>
          <w:noProof/>
        </w:rPr>
      </w:pPr>
      <w:r w:rsidRPr="00A460FC">
        <w:rPr>
          <w:noProof/>
        </w:rPr>
        <w:t>Hayati, M., &amp; Rahmawati, M. 2023. Pertumbuhan dan Produksi Selada (</w:t>
      </w:r>
      <w:r w:rsidRPr="00A460FC">
        <w:rPr>
          <w:i/>
          <w:iCs/>
          <w:noProof/>
        </w:rPr>
        <w:t>Lactuca sativa</w:t>
      </w:r>
      <w:r w:rsidRPr="00A460FC">
        <w:rPr>
          <w:noProof/>
        </w:rPr>
        <w:t xml:space="preserve"> L.) Akibat Konsentrasi Nutrisi AB Mix dan Pupuk Organik Cair pada Sistem Hidroponik. </w:t>
      </w:r>
      <w:r w:rsidRPr="00A460FC">
        <w:rPr>
          <w:i/>
          <w:iCs/>
          <w:noProof/>
        </w:rPr>
        <w:t xml:space="preserve">AGRIUM: </w:t>
      </w:r>
      <w:r w:rsidRPr="00A460FC">
        <w:rPr>
          <w:noProof/>
        </w:rPr>
        <w:t>Jurnal Ilmu Pertanian, 26(2), 121–132. https://doi.org/10.30596/agrium.v26i2.15155</w:t>
      </w:r>
    </w:p>
    <w:p w14:paraId="69EDCFB7" w14:textId="77777777" w:rsidR="00086FD1" w:rsidRPr="00A460FC" w:rsidRDefault="00086FD1" w:rsidP="00086FD1">
      <w:pPr>
        <w:pStyle w:val="16daftarpustaka"/>
        <w:rPr>
          <w:noProof/>
        </w:rPr>
      </w:pPr>
    </w:p>
    <w:p w14:paraId="6346835C" w14:textId="77777777" w:rsidR="00086FD1" w:rsidRPr="00A460FC" w:rsidRDefault="00086FD1" w:rsidP="00086FD1">
      <w:pPr>
        <w:pStyle w:val="16daftarpustaka"/>
        <w:rPr>
          <w:noProof/>
        </w:rPr>
      </w:pPr>
      <w:r w:rsidRPr="00A460FC">
        <w:rPr>
          <w:noProof/>
        </w:rPr>
        <w:t xml:space="preserve">Luta, D. A. 2021. Pengaruh Uji Varietas terhadap Pertumbuhan dan Produksi Tanaman Selada Dengan Sistem Akuaponik. </w:t>
      </w:r>
      <w:r w:rsidRPr="00A460FC">
        <w:rPr>
          <w:i/>
          <w:iCs/>
          <w:noProof/>
        </w:rPr>
        <w:t>Seminar of Social Sciences Engineering &amp; Humaniora</w:t>
      </w:r>
      <w:r w:rsidRPr="00A460FC">
        <w:rPr>
          <w:noProof/>
        </w:rPr>
        <w:t>, 296–299.</w:t>
      </w:r>
    </w:p>
    <w:p w14:paraId="232A3F22" w14:textId="77777777" w:rsidR="00086FD1" w:rsidRPr="00A460FC" w:rsidRDefault="00086FD1" w:rsidP="00086FD1">
      <w:pPr>
        <w:pStyle w:val="16daftarpustaka"/>
        <w:rPr>
          <w:noProof/>
        </w:rPr>
      </w:pPr>
    </w:p>
    <w:p w14:paraId="26C4C59B" w14:textId="77777777" w:rsidR="00086FD1" w:rsidRPr="00A460FC" w:rsidRDefault="00086FD1" w:rsidP="00086FD1">
      <w:pPr>
        <w:pStyle w:val="16daftarpustaka"/>
        <w:rPr>
          <w:noProof/>
        </w:rPr>
      </w:pPr>
      <w:r w:rsidRPr="00A460FC">
        <w:rPr>
          <w:noProof/>
        </w:rPr>
        <w:t xml:space="preserve">Mahmuda, S., Sutini, S., &amp; Nugrahani, P. 2022. Pengaruh Konsentrasi AB Mix dan POC terhadap Pertumbuhan dan Hasil </w:t>
      </w:r>
      <w:r w:rsidRPr="00A460FC">
        <w:rPr>
          <w:i/>
          <w:iCs/>
          <w:noProof/>
        </w:rPr>
        <w:t>Baby</w:t>
      </w:r>
      <w:r w:rsidRPr="00A460FC">
        <w:rPr>
          <w:noProof/>
        </w:rPr>
        <w:t xml:space="preserve"> Kailan Dengan Sistem Hidroponik DFT. Jurnal AGROHITA</w:t>
      </w:r>
      <w:r w:rsidRPr="00A460FC">
        <w:rPr>
          <w:i/>
          <w:iCs/>
          <w:noProof/>
        </w:rPr>
        <w:t xml:space="preserve">: </w:t>
      </w:r>
      <w:r w:rsidRPr="00A460FC">
        <w:rPr>
          <w:noProof/>
        </w:rPr>
        <w:t xml:space="preserve">Jurnal Agroteknologi Fakultas Pertanian Universitas Muhammadiyah Tapanuli Selatan, </w:t>
      </w:r>
      <w:r w:rsidRPr="00A460FC">
        <w:rPr>
          <w:i/>
          <w:iCs/>
          <w:noProof/>
        </w:rPr>
        <w:t>7</w:t>
      </w:r>
      <w:r w:rsidRPr="00A460FC">
        <w:rPr>
          <w:noProof/>
        </w:rPr>
        <w:t>(3), 533–538.</w:t>
      </w:r>
    </w:p>
    <w:p w14:paraId="65DDA55F" w14:textId="77777777" w:rsidR="00086FD1" w:rsidRPr="00A460FC" w:rsidRDefault="00086FD1" w:rsidP="00086FD1">
      <w:pPr>
        <w:pStyle w:val="16daftarpustaka"/>
        <w:rPr>
          <w:noProof/>
        </w:rPr>
      </w:pPr>
    </w:p>
    <w:p w14:paraId="031E1418" w14:textId="77777777" w:rsidR="00086FD1" w:rsidRPr="00A460FC" w:rsidRDefault="00086FD1" w:rsidP="00086FD1">
      <w:pPr>
        <w:pStyle w:val="16daftarpustaka"/>
        <w:rPr>
          <w:noProof/>
        </w:rPr>
      </w:pPr>
      <w:r w:rsidRPr="00A460FC">
        <w:rPr>
          <w:noProof/>
        </w:rPr>
        <w:t>Miranti, P. A., Budi, S., &amp; Nurjani, N.2023. Pengaruh Kombinasi AB Mix dan Poc terhadap Pertumbuhan dan Hasil Selada Secara Hidroponik Wick System. Jurnal Sains Pertanian Equato</w:t>
      </w:r>
      <w:r w:rsidRPr="00A460FC">
        <w:rPr>
          <w:i/>
          <w:iCs/>
          <w:noProof/>
        </w:rPr>
        <w:t>r</w:t>
      </w:r>
      <w:r w:rsidRPr="00A460FC">
        <w:rPr>
          <w:noProof/>
        </w:rPr>
        <w:t>, 12(3), 337. https://doi.org/10.26418/jspe.v12i3.62124</w:t>
      </w:r>
    </w:p>
    <w:p w14:paraId="33F58362" w14:textId="77777777" w:rsidR="00086FD1" w:rsidRPr="00A460FC" w:rsidRDefault="00086FD1" w:rsidP="00086FD1">
      <w:pPr>
        <w:pStyle w:val="16daftarpustaka"/>
        <w:rPr>
          <w:noProof/>
        </w:rPr>
      </w:pPr>
    </w:p>
    <w:p w14:paraId="6CBE15F3" w14:textId="77777777" w:rsidR="00086FD1" w:rsidRPr="00A460FC" w:rsidRDefault="00086FD1" w:rsidP="00086FD1">
      <w:pPr>
        <w:pStyle w:val="16daftarpustaka"/>
        <w:rPr>
          <w:noProof/>
        </w:rPr>
      </w:pPr>
      <w:r w:rsidRPr="00A460FC">
        <w:rPr>
          <w:noProof/>
        </w:rPr>
        <w:t>Mukti, A. D., Ling, M., &amp; Rohmawati, L. 2024. Pemanfaatan Limbah Organik Cangkang Telur Sebagai Pupuk Bokashi pada Pertumbuhan Selada Romaine (</w:t>
      </w:r>
      <w:r w:rsidRPr="00A460FC">
        <w:rPr>
          <w:i/>
          <w:iCs/>
          <w:noProof/>
        </w:rPr>
        <w:t>Lactuca Sativa</w:t>
      </w:r>
      <w:r w:rsidRPr="00A460FC">
        <w:rPr>
          <w:noProof/>
        </w:rPr>
        <w:t xml:space="preserve"> L. var. Paris </w:t>
      </w:r>
      <w:r w:rsidRPr="00A460FC">
        <w:rPr>
          <w:i/>
          <w:iCs/>
          <w:noProof/>
        </w:rPr>
        <w:t>Island</w:t>
      </w:r>
      <w:r w:rsidRPr="00A460FC">
        <w:rPr>
          <w:noProof/>
        </w:rPr>
        <w:t xml:space="preserve">) </w:t>
      </w:r>
      <w:r w:rsidRPr="00A460FC">
        <w:rPr>
          <w:i/>
          <w:iCs/>
          <w:noProof/>
        </w:rPr>
        <w:t>BIOCHEPHY</w:t>
      </w:r>
      <w:r w:rsidRPr="00A460FC">
        <w:rPr>
          <w:rFonts w:ascii="Arial" w:hAnsi="Arial" w:cs="Arial"/>
          <w:i/>
          <w:iCs/>
          <w:noProof/>
        </w:rPr>
        <w:t> </w:t>
      </w:r>
      <w:r w:rsidRPr="00A460FC">
        <w:rPr>
          <w:i/>
          <w:iCs/>
          <w:noProof/>
        </w:rPr>
        <w:t>: Journal of Science Education</w:t>
      </w:r>
      <w:r w:rsidRPr="00A460FC">
        <w:rPr>
          <w:noProof/>
        </w:rPr>
        <w:t xml:space="preserve">. </w:t>
      </w:r>
      <w:r w:rsidRPr="00A460FC">
        <w:rPr>
          <w:i/>
          <w:iCs/>
          <w:noProof/>
        </w:rPr>
        <w:t>4</w:t>
      </w:r>
      <w:r w:rsidRPr="00A460FC">
        <w:rPr>
          <w:noProof/>
        </w:rPr>
        <w:t>(1), 428–432.https://doi.org/10.52562/biochephy.v4i1.1192</w:t>
      </w:r>
    </w:p>
    <w:p w14:paraId="535D09D5" w14:textId="77777777" w:rsidR="00086FD1" w:rsidRPr="00A460FC" w:rsidRDefault="00086FD1" w:rsidP="00086FD1">
      <w:pPr>
        <w:pStyle w:val="16daftarpustaka"/>
        <w:rPr>
          <w:noProof/>
        </w:rPr>
      </w:pPr>
    </w:p>
    <w:p w14:paraId="334F0247" w14:textId="77777777" w:rsidR="00086FD1" w:rsidRPr="00A460FC" w:rsidRDefault="00086FD1" w:rsidP="00086FD1">
      <w:pPr>
        <w:pStyle w:val="16daftarpustaka"/>
        <w:rPr>
          <w:noProof/>
        </w:rPr>
      </w:pPr>
      <w:r w:rsidRPr="00A460FC">
        <w:rPr>
          <w:noProof/>
        </w:rPr>
        <w:t>Nofitria, A. S., Silfani, N., Nattasha, O., &amp; Fevria, R. 2023. Budidaya Pakcoy (</w:t>
      </w:r>
      <w:r w:rsidRPr="00A460FC">
        <w:rPr>
          <w:i/>
          <w:iCs/>
          <w:noProof/>
        </w:rPr>
        <w:t>Brassica rapa</w:t>
      </w:r>
      <w:r w:rsidRPr="00A460FC">
        <w:rPr>
          <w:noProof/>
        </w:rPr>
        <w:t xml:space="preserve"> L.) dengan Teknik Hidroponik Sistem </w:t>
      </w:r>
      <w:r w:rsidRPr="00A460FC">
        <w:rPr>
          <w:i/>
          <w:iCs/>
          <w:noProof/>
        </w:rPr>
        <w:t>Nutrient Films Technique</w:t>
      </w:r>
      <w:r w:rsidRPr="00A460FC">
        <w:rPr>
          <w:noProof/>
        </w:rPr>
        <w:t xml:space="preserve"> (NFT). </w:t>
      </w:r>
      <w:r w:rsidRPr="00A460FC">
        <w:rPr>
          <w:i/>
          <w:iCs/>
          <w:noProof/>
        </w:rPr>
        <w:t>Prosiding Semnas Bio</w:t>
      </w:r>
      <w:r w:rsidRPr="00A460FC">
        <w:rPr>
          <w:noProof/>
        </w:rPr>
        <w:t>, 1293–1299.</w:t>
      </w:r>
    </w:p>
    <w:p w14:paraId="791725B9" w14:textId="77777777" w:rsidR="00086FD1" w:rsidRPr="00A460FC" w:rsidRDefault="00086FD1" w:rsidP="00086FD1">
      <w:pPr>
        <w:pStyle w:val="16daftarpustaka"/>
        <w:rPr>
          <w:noProof/>
        </w:rPr>
      </w:pPr>
    </w:p>
    <w:p w14:paraId="080F1270" w14:textId="77777777" w:rsidR="00086FD1" w:rsidRPr="00A460FC" w:rsidRDefault="00086FD1" w:rsidP="00086FD1">
      <w:pPr>
        <w:pStyle w:val="16daftarpustaka"/>
        <w:rPr>
          <w:noProof/>
        </w:rPr>
      </w:pPr>
      <w:r w:rsidRPr="00A460FC">
        <w:rPr>
          <w:noProof/>
        </w:rPr>
        <w:t>Rehatta, H., Lawalata, I. J., &amp; Hiwy, A. 2023. Pengaruh Pemberian Konsentrasi Nutrisi AB Mix dan Media Tanam terhadap Pertumbuhan dan Hasil Tanaman Sawi Hijau (</w:t>
      </w:r>
      <w:r w:rsidRPr="00A460FC">
        <w:rPr>
          <w:i/>
          <w:iCs/>
          <w:noProof/>
        </w:rPr>
        <w:t>Brassica Rapa</w:t>
      </w:r>
      <w:r w:rsidRPr="00A460FC">
        <w:rPr>
          <w:noProof/>
        </w:rPr>
        <w:t xml:space="preserve">) dengan Sistem Hidroponik </w:t>
      </w:r>
      <w:r w:rsidRPr="00A460FC">
        <w:rPr>
          <w:i/>
          <w:iCs/>
          <w:noProof/>
        </w:rPr>
        <w:t>Substrat the Effect Of Concentration Of AB Mix Nutrition And Plant Media on Plant Growth and Results.</w:t>
      </w:r>
      <w:r w:rsidRPr="00A460FC">
        <w:rPr>
          <w:noProof/>
        </w:rPr>
        <w:t xml:space="preserve"> </w:t>
      </w:r>
      <w:r w:rsidRPr="00A460FC">
        <w:rPr>
          <w:i/>
          <w:iCs/>
          <w:noProof/>
        </w:rPr>
        <w:t>Agrologia</w:t>
      </w:r>
      <w:r w:rsidRPr="00A460FC">
        <w:rPr>
          <w:noProof/>
        </w:rPr>
        <w:t xml:space="preserve">, </w:t>
      </w:r>
      <w:r w:rsidRPr="00A460FC">
        <w:rPr>
          <w:i/>
          <w:iCs/>
          <w:noProof/>
        </w:rPr>
        <w:t>12</w:t>
      </w:r>
      <w:r w:rsidRPr="00A460FC">
        <w:rPr>
          <w:noProof/>
        </w:rPr>
        <w:t>(1), 36–43.</w:t>
      </w:r>
    </w:p>
    <w:p w14:paraId="4542F947" w14:textId="77777777" w:rsidR="00086FD1" w:rsidRPr="00A460FC" w:rsidRDefault="00086FD1" w:rsidP="00086FD1">
      <w:pPr>
        <w:pStyle w:val="16daftarpustaka"/>
        <w:rPr>
          <w:noProof/>
        </w:rPr>
      </w:pPr>
    </w:p>
    <w:p w14:paraId="3561E12D" w14:textId="77777777" w:rsidR="00086FD1" w:rsidRPr="00A460FC" w:rsidRDefault="00086FD1" w:rsidP="00086FD1">
      <w:pPr>
        <w:pStyle w:val="16daftarpustaka"/>
        <w:rPr>
          <w:noProof/>
        </w:rPr>
      </w:pPr>
      <w:r w:rsidRPr="00A460FC">
        <w:rPr>
          <w:noProof/>
        </w:rPr>
        <w:t xml:space="preserve">Saputri Mendrofa, J., Zendrato, M. W., Halawa, N., Zalukhu, E. E., &amp; Lase, N. K. 2024. Peran </w:t>
      </w:r>
      <w:r w:rsidRPr="00A460FC">
        <w:rPr>
          <w:noProof/>
        </w:rPr>
        <w:lastRenderedPageBreak/>
        <w:t>Teknologi dalam Meningkatkan Efisiensi Pertanian. 1(3), 01–12. https://doi.org/10.62951/tumbuhan.v1i3.111Availableonlineat:https://journal.asritani.or.id/index.php/Tumbuhan</w:t>
      </w:r>
    </w:p>
    <w:p w14:paraId="070840A9" w14:textId="77777777" w:rsidR="00086FD1" w:rsidRPr="00A460FC" w:rsidRDefault="00086FD1" w:rsidP="00086FD1">
      <w:pPr>
        <w:pStyle w:val="16daftarpustaka"/>
        <w:rPr>
          <w:noProof/>
        </w:rPr>
      </w:pPr>
    </w:p>
    <w:p w14:paraId="62A5478B" w14:textId="77777777" w:rsidR="00086FD1" w:rsidRPr="00A460FC" w:rsidRDefault="00086FD1" w:rsidP="00086FD1">
      <w:pPr>
        <w:pStyle w:val="16daftarpustaka"/>
        <w:rPr>
          <w:noProof/>
        </w:rPr>
      </w:pPr>
      <w:r w:rsidRPr="00A460FC">
        <w:rPr>
          <w:noProof/>
        </w:rPr>
        <w:t>Sari, S. R., Umarie, I., &amp; Wijaya, I. 2020. Respon Beberapa Varietas Tanaman Selada (</w:t>
      </w:r>
      <w:r w:rsidRPr="00A460FC">
        <w:rPr>
          <w:i/>
          <w:iCs/>
          <w:noProof/>
        </w:rPr>
        <w:t>Lactuca Sativa</w:t>
      </w:r>
      <w:r w:rsidRPr="00A460FC">
        <w:rPr>
          <w:noProof/>
        </w:rPr>
        <w:t xml:space="preserve"> L.) terhadap Konsentrasi Poc Nasa pada Sistem Budidaya Hidroponik Nft </w:t>
      </w:r>
      <w:r w:rsidRPr="00A460FC">
        <w:rPr>
          <w:i/>
          <w:iCs/>
          <w:noProof/>
        </w:rPr>
        <w:t>Response Of Some Varieties Of Lettuce ( Lactuca Sativa L ) To Nasa Poc Concentration In Nft Hydroponic Cultivation System</w:t>
      </w:r>
      <w:r w:rsidRPr="00A460FC">
        <w:rPr>
          <w:noProof/>
        </w:rPr>
        <w:t xml:space="preserve">. </w:t>
      </w:r>
      <w:r w:rsidRPr="00A460FC">
        <w:rPr>
          <w:i/>
          <w:iCs/>
          <w:noProof/>
        </w:rPr>
        <w:t>Universitas Muhammadiyah Jember</w:t>
      </w:r>
      <w:r w:rsidRPr="00A460FC">
        <w:rPr>
          <w:noProof/>
        </w:rPr>
        <w:t xml:space="preserve">, </w:t>
      </w:r>
      <w:r w:rsidRPr="00A460FC">
        <w:rPr>
          <w:i/>
          <w:iCs/>
          <w:noProof/>
        </w:rPr>
        <w:t>2</w:t>
      </w:r>
      <w:r w:rsidRPr="00A460FC">
        <w:rPr>
          <w:noProof/>
        </w:rPr>
        <w:t>(July), 16.</w:t>
      </w:r>
    </w:p>
    <w:p w14:paraId="79B68984" w14:textId="77777777" w:rsidR="00086FD1" w:rsidRPr="00A460FC" w:rsidRDefault="00086FD1" w:rsidP="00086FD1">
      <w:pPr>
        <w:pStyle w:val="16daftarpustaka"/>
        <w:rPr>
          <w:noProof/>
        </w:rPr>
      </w:pPr>
    </w:p>
    <w:p w14:paraId="6AC68DFA" w14:textId="77777777" w:rsidR="00086FD1" w:rsidRPr="00A460FC" w:rsidRDefault="00086FD1" w:rsidP="00086FD1">
      <w:pPr>
        <w:pStyle w:val="16daftarpustaka"/>
        <w:rPr>
          <w:noProof/>
        </w:rPr>
      </w:pPr>
      <w:r w:rsidRPr="00A460FC">
        <w:rPr>
          <w:noProof/>
        </w:rPr>
        <w:t xml:space="preserve">Sci-tech, L., &amp; Engineering, I. 2020. Pengaruh Pemberian Berbagai konsentrasi laritan nutrisi AB Mix terhadap pertumbuhan dan pertumbuhan dan produksi selada (lavtuca sativa .L) hidroponik sistem floating. </w:t>
      </w:r>
      <w:r w:rsidRPr="00A460FC">
        <w:rPr>
          <w:i/>
          <w:iCs/>
          <w:noProof/>
        </w:rPr>
        <w:t>8</w:t>
      </w:r>
      <w:r w:rsidRPr="00A460FC">
        <w:rPr>
          <w:noProof/>
        </w:rPr>
        <w:t>(2), 7–12.</w:t>
      </w:r>
    </w:p>
    <w:p w14:paraId="5E41A7EE" w14:textId="77777777" w:rsidR="00086FD1" w:rsidRPr="00A460FC" w:rsidRDefault="00086FD1" w:rsidP="00086FD1">
      <w:pPr>
        <w:pStyle w:val="16daftarpustaka"/>
        <w:rPr>
          <w:noProof/>
        </w:rPr>
      </w:pPr>
    </w:p>
    <w:p w14:paraId="17D435E5" w14:textId="77777777" w:rsidR="00086FD1" w:rsidRPr="00A460FC" w:rsidRDefault="00086FD1" w:rsidP="00086FD1">
      <w:pPr>
        <w:pStyle w:val="16daftarpustaka"/>
        <w:rPr>
          <w:noProof/>
        </w:rPr>
      </w:pPr>
      <w:r w:rsidRPr="00A460FC">
        <w:rPr>
          <w:noProof/>
        </w:rPr>
        <w:t xml:space="preserve">Science, M., Qiang, P. A. N., Changhong, L. U. O., Bin, X. U., Liang, W., Tongjia, S., Co, T., Management, S., &amp; Environment, R. 2022. Respon Pertumbuhan Dan Hasil Berbagai Jenis Tanaman Selada (Lactuca Sativa) Dengan Sistem Hidroponik Nutrient Film Tecnique (Nft). </w:t>
      </w:r>
      <w:r w:rsidRPr="00A460FC">
        <w:rPr>
          <w:i/>
          <w:iCs/>
          <w:noProof/>
        </w:rPr>
        <w:t>18</w:t>
      </w:r>
      <w:r w:rsidRPr="00A460FC">
        <w:rPr>
          <w:noProof/>
        </w:rPr>
        <w:t>(2), 120–122.</w:t>
      </w:r>
    </w:p>
    <w:p w14:paraId="43246344" w14:textId="77777777" w:rsidR="00086FD1" w:rsidRPr="00A460FC" w:rsidRDefault="00086FD1" w:rsidP="00086FD1">
      <w:pPr>
        <w:pStyle w:val="16daftarpustaka"/>
        <w:rPr>
          <w:noProof/>
        </w:rPr>
      </w:pPr>
    </w:p>
    <w:p w14:paraId="6600EFB5" w14:textId="77777777" w:rsidR="00086FD1" w:rsidRPr="00A460FC" w:rsidRDefault="00086FD1" w:rsidP="00086FD1">
      <w:pPr>
        <w:pStyle w:val="16daftarpustaka"/>
        <w:rPr>
          <w:noProof/>
        </w:rPr>
      </w:pPr>
      <w:r w:rsidRPr="00A460FC">
        <w:rPr>
          <w:noProof/>
        </w:rPr>
        <w:t>Sumiahadi, A., Wulandari, Y. A., &amp; Putri, D. 2024. Studi Karakteristik Morfologi Beberapa Varietas Tanaman Selada (</w:t>
      </w:r>
      <w:r w:rsidRPr="00A460FC">
        <w:rPr>
          <w:i/>
          <w:iCs/>
          <w:noProof/>
        </w:rPr>
        <w:t>Lactuca Sativa</w:t>
      </w:r>
      <w:r w:rsidRPr="00A460FC">
        <w:rPr>
          <w:noProof/>
        </w:rPr>
        <w:t xml:space="preserve"> L.) Hasil Introduksi. </w:t>
      </w:r>
      <w:r w:rsidRPr="00A460FC">
        <w:rPr>
          <w:i/>
          <w:iCs/>
          <w:noProof/>
        </w:rPr>
        <w:t>Jurnal Agroteknologi</w:t>
      </w:r>
      <w:r w:rsidRPr="00A460FC">
        <w:rPr>
          <w:noProof/>
        </w:rPr>
        <w:t xml:space="preserve">, </w:t>
      </w:r>
      <w:r w:rsidRPr="00A460FC">
        <w:rPr>
          <w:i/>
          <w:iCs/>
          <w:noProof/>
        </w:rPr>
        <w:t>14</w:t>
      </w:r>
      <w:r w:rsidRPr="00A460FC">
        <w:rPr>
          <w:noProof/>
        </w:rPr>
        <w:t>(2), 73. https://doi.org/10.24014/ja.v14i2.22476.</w:t>
      </w:r>
    </w:p>
    <w:p w14:paraId="4CF8E1F2" w14:textId="77777777" w:rsidR="00086FD1" w:rsidRPr="00A460FC" w:rsidRDefault="00086FD1" w:rsidP="00086FD1">
      <w:pPr>
        <w:pStyle w:val="16daftarpustaka"/>
        <w:rPr>
          <w:noProof/>
        </w:rPr>
      </w:pPr>
    </w:p>
    <w:p w14:paraId="0300F009" w14:textId="77777777" w:rsidR="00086FD1" w:rsidRPr="00A460FC" w:rsidRDefault="00086FD1" w:rsidP="00086FD1">
      <w:pPr>
        <w:pStyle w:val="16daftarpustaka"/>
        <w:rPr>
          <w:noProof/>
        </w:rPr>
      </w:pPr>
      <w:r w:rsidRPr="00A460FC">
        <w:rPr>
          <w:noProof/>
        </w:rPr>
        <w:t>Thoriq, N., Sugianto, A., &amp; Basit, A. (2023). Pengaruh Pemberian Pupuk Kandang Sapi dan Pupuk Organik Cair Nasa terhadap Pertumbuhan dan Produksi Tanaman Selada Keriting (</w:t>
      </w:r>
      <w:r w:rsidRPr="00A460FC">
        <w:rPr>
          <w:i/>
          <w:iCs/>
          <w:noProof/>
        </w:rPr>
        <w:t xml:space="preserve">Lactuca sativa </w:t>
      </w:r>
      <w:r w:rsidRPr="00A460FC">
        <w:rPr>
          <w:noProof/>
        </w:rPr>
        <w:t>L. ) yang Di Budidayakan dengan Model Rooftop. Jurnal Agronisma, 11(1), 240–253.</w:t>
      </w:r>
    </w:p>
    <w:p w14:paraId="56054B0E" w14:textId="77777777" w:rsidR="00086FD1" w:rsidRPr="00A460FC" w:rsidRDefault="00086FD1" w:rsidP="00086FD1">
      <w:pPr>
        <w:pStyle w:val="16daftarpustaka"/>
        <w:rPr>
          <w:noProof/>
        </w:rPr>
      </w:pPr>
    </w:p>
    <w:p w14:paraId="241D445D" w14:textId="77777777" w:rsidR="00086FD1" w:rsidRPr="00A460FC" w:rsidRDefault="00086FD1" w:rsidP="00086FD1">
      <w:pPr>
        <w:pStyle w:val="16daftarpustaka"/>
        <w:rPr>
          <w:noProof/>
        </w:rPr>
      </w:pPr>
      <w:r w:rsidRPr="00A460FC">
        <w:rPr>
          <w:noProof/>
        </w:rPr>
        <w:t>Via Jonet, R., &amp; Fevria, R. 2023. Perbandingan Pertumbuhan Tanaman Selada Hijau (Lactuca sativa L.) Yang Dibudidayakan Secara Hidroponik (Studi kasus We Farm Hidrponik) Prosiding SEMNAS BIO 2023 UIN Raden Fatah Palembang). 753–762.</w:t>
      </w:r>
    </w:p>
    <w:p w14:paraId="11D459F6" w14:textId="77777777" w:rsidR="00086FD1" w:rsidRPr="00A460FC" w:rsidRDefault="00086FD1" w:rsidP="00086FD1">
      <w:pPr>
        <w:pStyle w:val="16daftarpustaka"/>
        <w:rPr>
          <w:noProof/>
        </w:rPr>
      </w:pPr>
    </w:p>
    <w:p w14:paraId="1A8BF25C" w14:textId="77777777" w:rsidR="00086FD1" w:rsidRPr="00A460FC" w:rsidRDefault="00086FD1" w:rsidP="00086FD1">
      <w:pPr>
        <w:pStyle w:val="16daftarpustaka"/>
        <w:rPr>
          <w:noProof/>
        </w:rPr>
      </w:pPr>
      <w:r w:rsidRPr="00A460FC">
        <w:rPr>
          <w:noProof/>
        </w:rPr>
        <w:t>Via Jonet, R., Fevria, R., Violita, Handayani, D., &amp; Arjulis, W. 2024. Perbandingan Pertumbuhan Tanaman Selada Hijau (</w:t>
      </w:r>
      <w:r w:rsidRPr="00A460FC">
        <w:rPr>
          <w:i/>
          <w:iCs/>
          <w:noProof/>
        </w:rPr>
        <w:t>Lactuca Sativa</w:t>
      </w:r>
      <w:r w:rsidRPr="00A460FC">
        <w:rPr>
          <w:noProof/>
        </w:rPr>
        <w:t xml:space="preserve"> L.) di Dalam dan Di Luar </w:t>
      </w:r>
      <w:r w:rsidRPr="00A460FC">
        <w:rPr>
          <w:i/>
          <w:iCs/>
          <w:noProof/>
        </w:rPr>
        <w:t xml:space="preserve">Greenhouse </w:t>
      </w:r>
      <w:r w:rsidRPr="00A460FC">
        <w:rPr>
          <w:noProof/>
        </w:rPr>
        <w:t xml:space="preserve">yang </w:t>
      </w:r>
      <w:r w:rsidRPr="00A460FC">
        <w:rPr>
          <w:noProof/>
        </w:rPr>
        <w:lastRenderedPageBreak/>
        <w:t>Dibudidayakan Secara Hidroponik (Studi Kasus We Farm Hidroponik). Jurnal Pendidikan Tambusai, 8(2), 17941–17950.</w:t>
      </w:r>
    </w:p>
    <w:p w14:paraId="05DD6B8C" w14:textId="77777777" w:rsidR="00086FD1" w:rsidRPr="00A460FC" w:rsidRDefault="00086FD1" w:rsidP="00086FD1">
      <w:pPr>
        <w:pStyle w:val="16daftarpustaka"/>
        <w:rPr>
          <w:noProof/>
        </w:rPr>
      </w:pPr>
    </w:p>
    <w:p w14:paraId="1A738F36" w14:textId="77777777" w:rsidR="00086FD1" w:rsidRPr="00A460FC" w:rsidRDefault="00086FD1" w:rsidP="00086FD1">
      <w:pPr>
        <w:pStyle w:val="16daftarpustaka"/>
        <w:rPr>
          <w:noProof/>
        </w:rPr>
      </w:pPr>
      <w:r w:rsidRPr="00A460FC">
        <w:rPr>
          <w:noProof/>
        </w:rPr>
        <w:t>Wijaya, A., &amp; Fajriani, S. 2022. Pertumbuhan dan Hasil Selada (</w:t>
      </w:r>
      <w:r w:rsidRPr="00A460FC">
        <w:rPr>
          <w:i/>
          <w:iCs/>
          <w:noProof/>
        </w:rPr>
        <w:t>Lactuca sativa</w:t>
      </w:r>
      <w:r w:rsidRPr="00A460FC">
        <w:rPr>
          <w:noProof/>
        </w:rPr>
        <w:t xml:space="preserve"> L.) pada Metode Hidroponik Sistem Sumbu Dengan Kerapatan Naungan dan Konsentrasi Nutrisi Yang Berbeda. Produksi Tanaman, 010(10), 541–549. https://doi.org/10.21776/ub.protan.2022.010.10.02</w:t>
      </w:r>
    </w:p>
    <w:p w14:paraId="5E49CAAE" w14:textId="77777777" w:rsidR="00086FD1" w:rsidRPr="00A460FC" w:rsidRDefault="00086FD1" w:rsidP="00086FD1">
      <w:pPr>
        <w:pStyle w:val="16daftarpustaka"/>
        <w:rPr>
          <w:noProof/>
        </w:rPr>
      </w:pPr>
    </w:p>
    <w:p w14:paraId="4FF15AAA" w14:textId="77777777" w:rsidR="00086FD1" w:rsidRPr="00A460FC" w:rsidRDefault="00086FD1" w:rsidP="00086FD1">
      <w:pPr>
        <w:pStyle w:val="16daftarpustaka"/>
        <w:rPr>
          <w:noProof/>
        </w:rPr>
      </w:pPr>
      <w:r w:rsidRPr="00A460FC">
        <w:rPr>
          <w:noProof/>
        </w:rPr>
        <w:t>Yulita, &amp; Migusnawati. 2023. Budidaya Selada Romaine (</w:t>
      </w:r>
      <w:r w:rsidRPr="00A460FC">
        <w:rPr>
          <w:i/>
          <w:iCs/>
          <w:noProof/>
        </w:rPr>
        <w:t xml:space="preserve">Lactuca sativa </w:t>
      </w:r>
      <w:r w:rsidRPr="00A460FC">
        <w:rPr>
          <w:noProof/>
        </w:rPr>
        <w:t>L.) dengan Pemberian Nutrisi AB MIX pada Sistem Hidroponik NFT (</w:t>
      </w:r>
      <w:r w:rsidRPr="00A460FC">
        <w:rPr>
          <w:i/>
          <w:iCs/>
          <w:noProof/>
        </w:rPr>
        <w:t>Nutrient Film Technique</w:t>
      </w:r>
      <w:r w:rsidRPr="00A460FC">
        <w:rPr>
          <w:noProof/>
        </w:rPr>
        <w:t xml:space="preserve">). </w:t>
      </w:r>
      <w:r w:rsidRPr="00A460FC">
        <w:rPr>
          <w:i/>
          <w:iCs/>
          <w:noProof/>
        </w:rPr>
        <w:t>Liefdeagro</w:t>
      </w:r>
      <w:r w:rsidRPr="00A460FC">
        <w:rPr>
          <w:noProof/>
        </w:rPr>
        <w:t xml:space="preserve">, </w:t>
      </w:r>
      <w:r w:rsidRPr="00A460FC">
        <w:rPr>
          <w:i/>
          <w:iCs/>
          <w:noProof/>
        </w:rPr>
        <w:t>1</w:t>
      </w:r>
      <w:r w:rsidRPr="00A460FC">
        <w:rPr>
          <w:noProof/>
        </w:rPr>
        <w:t>(1), 21–30.</w:t>
      </w:r>
    </w:p>
    <w:p w14:paraId="79300359" w14:textId="77777777" w:rsidR="00086FD1" w:rsidRPr="00A460FC" w:rsidRDefault="00086FD1" w:rsidP="00086FD1">
      <w:pPr>
        <w:pStyle w:val="16daftarpustaka"/>
        <w:rPr>
          <w:noProof/>
        </w:rPr>
      </w:pPr>
    </w:p>
    <w:p w14:paraId="35BC4AB1" w14:textId="41FD5422" w:rsidR="00F13E13" w:rsidRDefault="00086FD1" w:rsidP="00086FD1">
      <w:pPr>
        <w:pStyle w:val="16daftarpustaka"/>
      </w:pPr>
      <w:r w:rsidRPr="00A460FC">
        <w:rPr>
          <w:noProof/>
        </w:rPr>
        <w:t>Yusuf N, M., &amp; Yusuf, M. 2017. Pengaruh Pupuk Organik Cair (POC) terhadap Pertumbuhan dan Hasil Tiga Varietas Tanaman Selada (</w:t>
      </w:r>
      <w:r w:rsidRPr="00A460FC">
        <w:rPr>
          <w:i/>
          <w:iCs/>
          <w:noProof/>
        </w:rPr>
        <w:t>Lactuca sativa</w:t>
      </w:r>
      <w:r w:rsidRPr="00A460FC">
        <w:rPr>
          <w:noProof/>
        </w:rPr>
        <w:t xml:space="preserve"> L.). Jurnal Agrium, 14(2), 37. https://doi.org/10.29103</w:t>
      </w:r>
    </w:p>
    <w:p w14:paraId="138A2A04" w14:textId="77777777" w:rsidR="00F13E13" w:rsidRDefault="00F13E13" w:rsidP="00086FD1">
      <w:pPr>
        <w:pStyle w:val="16daftarpustaka"/>
      </w:pPr>
    </w:p>
    <w:p w14:paraId="367A9A65" w14:textId="77777777" w:rsidR="00F13E13" w:rsidRDefault="00F13E13" w:rsidP="00FB2305">
      <w:pPr>
        <w:pStyle w:val="16daftarpustaka"/>
        <w:rPr>
          <w:color w:val="FF0000"/>
        </w:rPr>
      </w:pPr>
    </w:p>
    <w:p w14:paraId="1881DE59" w14:textId="77777777" w:rsidR="00D47748" w:rsidRDefault="00D47748" w:rsidP="00FB2305">
      <w:pPr>
        <w:pStyle w:val="16daftarpustaka"/>
        <w:rPr>
          <w:color w:val="FF0000"/>
        </w:rPr>
      </w:pPr>
    </w:p>
    <w:p w14:paraId="493BC503" w14:textId="77777777" w:rsidR="00D47748" w:rsidRDefault="00D47748" w:rsidP="00FB2305">
      <w:pPr>
        <w:pStyle w:val="16daftarpustaka"/>
        <w:rPr>
          <w:color w:val="FF0000"/>
        </w:rPr>
      </w:pPr>
    </w:p>
    <w:p w14:paraId="1501E546" w14:textId="77777777" w:rsidR="00D47748" w:rsidRDefault="00D47748" w:rsidP="00FB2305">
      <w:pPr>
        <w:pStyle w:val="16daftarpustaka"/>
        <w:rPr>
          <w:color w:val="FF0000"/>
        </w:rPr>
      </w:pPr>
    </w:p>
    <w:p w14:paraId="04C57876" w14:textId="77777777" w:rsidR="00D47748" w:rsidRDefault="00D47748" w:rsidP="00FB2305">
      <w:pPr>
        <w:pStyle w:val="16daftarpustaka"/>
        <w:rPr>
          <w:color w:val="FF0000"/>
        </w:rPr>
      </w:pPr>
    </w:p>
    <w:p w14:paraId="26AB0C07" w14:textId="77777777" w:rsidR="00D47748" w:rsidRDefault="00D47748" w:rsidP="00FB2305">
      <w:pPr>
        <w:pStyle w:val="16daftarpustaka"/>
        <w:rPr>
          <w:color w:val="FF0000"/>
        </w:rPr>
      </w:pPr>
    </w:p>
    <w:p w14:paraId="0AF93520" w14:textId="77777777" w:rsidR="00F13E13" w:rsidRDefault="00F13E13" w:rsidP="00FB2305">
      <w:pPr>
        <w:pStyle w:val="16daftarpustaka"/>
        <w:rPr>
          <w:color w:val="FF0000"/>
        </w:rPr>
      </w:pPr>
    </w:p>
    <w:p w14:paraId="1577B22B" w14:textId="77777777" w:rsidR="00F13E13" w:rsidRDefault="00F13E13" w:rsidP="00FB2305">
      <w:pPr>
        <w:pStyle w:val="16daftarpustaka"/>
        <w:rPr>
          <w:color w:val="FF0000"/>
        </w:rPr>
        <w:sectPr w:rsidR="00F13E13" w:rsidSect="00854C81">
          <w:type w:val="continuous"/>
          <w:pgSz w:w="11906" w:h="16838" w:code="9"/>
          <w:pgMar w:top="1701" w:right="1418" w:bottom="1701" w:left="2268" w:header="851" w:footer="854" w:gutter="0"/>
          <w:cols w:space="709"/>
          <w:docGrid w:linePitch="360"/>
        </w:sectPr>
      </w:pPr>
    </w:p>
    <w:p w14:paraId="2BFACF2C" w14:textId="77777777" w:rsidR="00A0317B" w:rsidRDefault="00A0317B" w:rsidP="00FE2456">
      <w:pPr>
        <w:pStyle w:val="16daftarpustaka"/>
        <w:jc w:val="center"/>
      </w:pPr>
    </w:p>
    <w:p w14:paraId="4FEAA3A0" w14:textId="77777777" w:rsidR="00A0317B" w:rsidRPr="00A0317B" w:rsidRDefault="00A0317B" w:rsidP="00A0317B">
      <w:pPr>
        <w:rPr>
          <w:lang w:val="id-ID"/>
        </w:rPr>
      </w:pPr>
    </w:p>
    <w:p w14:paraId="77940664" w14:textId="77777777" w:rsidR="00A0317B" w:rsidRPr="00A0317B" w:rsidRDefault="00A0317B" w:rsidP="00A0317B">
      <w:pPr>
        <w:rPr>
          <w:lang w:val="id-ID"/>
        </w:rPr>
      </w:pPr>
    </w:p>
    <w:p w14:paraId="04C61F4C" w14:textId="77777777" w:rsidR="00A0317B" w:rsidRPr="00A0317B" w:rsidRDefault="00A0317B" w:rsidP="00A0317B">
      <w:pPr>
        <w:rPr>
          <w:lang w:val="id-ID"/>
        </w:rPr>
      </w:pPr>
    </w:p>
    <w:p w14:paraId="3FAB488D" w14:textId="77777777" w:rsidR="00A0317B" w:rsidRPr="00A0317B" w:rsidRDefault="00A0317B" w:rsidP="00A0317B">
      <w:pPr>
        <w:rPr>
          <w:lang w:val="id-ID"/>
        </w:rPr>
      </w:pPr>
    </w:p>
    <w:p w14:paraId="290B2DEE" w14:textId="77777777" w:rsidR="00A0317B" w:rsidRPr="00A0317B" w:rsidRDefault="00A0317B" w:rsidP="00A0317B">
      <w:pPr>
        <w:rPr>
          <w:lang w:val="id-ID"/>
        </w:rPr>
      </w:pPr>
    </w:p>
    <w:p w14:paraId="2CEDBBBC" w14:textId="77777777" w:rsidR="00A0317B" w:rsidRDefault="00A0317B" w:rsidP="00A0317B">
      <w:pPr>
        <w:rPr>
          <w:lang w:val="id-ID"/>
        </w:rPr>
      </w:pPr>
    </w:p>
    <w:p w14:paraId="3747DE95" w14:textId="77777777" w:rsidR="00C2504F" w:rsidRPr="00A0317B" w:rsidRDefault="00A0317B" w:rsidP="00A0317B">
      <w:pPr>
        <w:tabs>
          <w:tab w:val="left" w:pos="1281"/>
        </w:tabs>
        <w:rPr>
          <w:lang w:val="id-ID"/>
        </w:rPr>
      </w:pPr>
      <w:r>
        <w:rPr>
          <w:lang w:val="id-ID"/>
        </w:rPr>
        <w:tab/>
      </w:r>
    </w:p>
    <w:sectPr w:rsidR="00C2504F" w:rsidRPr="00A0317B" w:rsidSect="00F13E13">
      <w:type w:val="continuous"/>
      <w:pgSz w:w="11906" w:h="16838" w:code="9"/>
      <w:pgMar w:top="1701" w:right="1418" w:bottom="1418" w:left="2268" w:header="709" w:footer="709"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CA49B" w14:textId="77777777" w:rsidR="0072586E" w:rsidRDefault="0072586E" w:rsidP="00DF7A7D">
      <w:r>
        <w:separator/>
      </w:r>
    </w:p>
  </w:endnote>
  <w:endnote w:type="continuationSeparator" w:id="0">
    <w:p w14:paraId="2C0D1361" w14:textId="77777777" w:rsidR="0072586E" w:rsidRDefault="0072586E"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Gadugi">
    <w:panose1 w:val="020B0502040204020203"/>
    <w:charset w:val="00"/>
    <w:family w:val="swiss"/>
    <w:pitch w:val="variable"/>
    <w:sig w:usb0="80000003" w:usb1="02000000" w:usb2="00003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1F497D" w:themeColor="text2"/>
      </w:rPr>
      <w:id w:val="-193303525"/>
      <w:docPartObj>
        <w:docPartGallery w:val="Page Numbers (Bottom of Page)"/>
        <w:docPartUnique/>
      </w:docPartObj>
    </w:sdtPr>
    <w:sdtEndPr>
      <w:rPr>
        <w:rFonts w:asciiTheme="majorHAnsi" w:hAnsiTheme="majorHAnsi"/>
        <w:noProof/>
        <w:sz w:val="24"/>
        <w:szCs w:val="24"/>
      </w:rPr>
    </w:sdtEndPr>
    <w:sdtContent>
      <w:p w14:paraId="00CBAB4F" w14:textId="77777777" w:rsidR="00BF1115" w:rsidRDefault="00A20FC1" w:rsidP="00854C81">
        <w:pPr>
          <w:pStyle w:val="Header"/>
          <w:tabs>
            <w:tab w:val="clear" w:pos="9026"/>
          </w:tabs>
          <w:ind w:right="-312" w:firstLine="0"/>
          <w:rPr>
            <w:rFonts w:asciiTheme="majorHAnsi" w:hAnsiTheme="majorHAnsi"/>
            <w:noProof/>
            <w:color w:val="1F497D" w:themeColor="text2"/>
            <w:sz w:val="24"/>
            <w:szCs w:val="24"/>
          </w:rPr>
        </w:pPr>
        <w:r w:rsidRPr="0064374A">
          <w:rPr>
            <w:rFonts w:ascii="Gadugi" w:hAnsi="Gadugi"/>
            <w:b/>
            <w:sz w:val="22"/>
            <w:szCs w:val="22"/>
          </w:rPr>
          <w:fldChar w:fldCharType="begin"/>
        </w:r>
        <w:r w:rsidRPr="00854C81">
          <w:rPr>
            <w:rFonts w:ascii="Gadugi" w:hAnsi="Gadugi"/>
            <w:b/>
            <w:sz w:val="22"/>
            <w:szCs w:val="22"/>
          </w:rPr>
          <w:instrText xml:space="preserve"> PAGE   \* MERGEFORMAT </w:instrText>
        </w:r>
        <w:r w:rsidRPr="0064374A">
          <w:rPr>
            <w:rFonts w:ascii="Gadugi" w:hAnsi="Gadugi"/>
            <w:b/>
            <w:sz w:val="22"/>
            <w:szCs w:val="22"/>
          </w:rPr>
          <w:fldChar w:fldCharType="separate"/>
        </w:r>
        <w:r w:rsidR="0060728F">
          <w:rPr>
            <w:rFonts w:ascii="Gadugi" w:hAnsi="Gadugi"/>
            <w:b/>
            <w:noProof/>
            <w:sz w:val="22"/>
            <w:szCs w:val="22"/>
          </w:rPr>
          <w:t>4</w:t>
        </w:r>
        <w:r w:rsidRPr="0064374A">
          <w:rPr>
            <w:rFonts w:ascii="Gadugi" w:hAnsi="Gadugi"/>
            <w:b/>
            <w:noProof/>
            <w:sz w:val="22"/>
            <w:szCs w:val="22"/>
          </w:rPr>
          <w:fldChar w:fldCharType="end"/>
        </w:r>
      </w:p>
    </w:sdtContent>
  </w:sdt>
  <w:p w14:paraId="20779D30" w14:textId="77777777" w:rsidR="005F2F6D" w:rsidRPr="007B4805" w:rsidRDefault="005F2F6D" w:rsidP="005F2F6D">
    <w:pPr>
      <w:pStyle w:val="Footer"/>
      <w:tabs>
        <w:tab w:val="clear" w:pos="4513"/>
        <w:tab w:val="clear" w:pos="9026"/>
        <w:tab w:val="left" w:pos="6882"/>
      </w:tabs>
      <w:ind w:firstLine="0"/>
      <w:rPr>
        <w:rFonts w:asciiTheme="majorHAnsi" w:hAnsiTheme="majorHAnsi"/>
        <w:color w:val="1F497D" w:themeColor="text2"/>
        <w:sz w:val="22"/>
        <w:szCs w:val="22"/>
        <w:lang w:val="id-ID"/>
      </w:rPr>
    </w:pPr>
    <w:r w:rsidRPr="007B4805">
      <w:rPr>
        <w:rFonts w:asciiTheme="majorHAnsi" w:hAnsiTheme="majorHAnsi"/>
        <w:color w:val="1F497D" w:themeColor="text2"/>
        <w:sz w:val="22"/>
        <w:szCs w:val="22"/>
        <w:lang w:val="id-ID"/>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1F497D" w:themeColor="text2"/>
      </w:rPr>
      <w:id w:val="-1852722009"/>
      <w:docPartObj>
        <w:docPartGallery w:val="Page Numbers (Bottom of Page)"/>
        <w:docPartUnique/>
      </w:docPartObj>
    </w:sdtPr>
    <w:sdtEndPr>
      <w:rPr>
        <w:rFonts w:asciiTheme="majorHAnsi" w:hAnsiTheme="majorHAnsi"/>
        <w:noProof/>
        <w:sz w:val="24"/>
        <w:szCs w:val="24"/>
      </w:rPr>
    </w:sdtEndPr>
    <w:sdtContent>
      <w:p w14:paraId="243399EE" w14:textId="77777777" w:rsidR="008D49C9" w:rsidRPr="008D49C9" w:rsidRDefault="008D49C9" w:rsidP="008D49C9">
        <w:pPr>
          <w:ind w:left="-567" w:firstLine="0"/>
          <w:jc w:val="left"/>
          <w:rPr>
            <w:bCs/>
            <w:sz w:val="18"/>
            <w:szCs w:val="18"/>
          </w:rPr>
        </w:pPr>
        <w:r w:rsidRPr="008D49C9">
          <w:rPr>
            <w:bCs/>
            <w:sz w:val="18"/>
            <w:szCs w:val="18"/>
          </w:rPr>
          <w:t>respon pertumbuhan dan hasil beberapa jenis tanaman selada (</w:t>
        </w:r>
        <w:r w:rsidRPr="008D49C9">
          <w:rPr>
            <w:bCs/>
            <w:i/>
            <w:iCs/>
            <w:sz w:val="18"/>
            <w:szCs w:val="18"/>
          </w:rPr>
          <w:t>lactuca sativa</w:t>
        </w:r>
        <w:r w:rsidRPr="008D49C9">
          <w:rPr>
            <w:bCs/>
            <w:sz w:val="18"/>
            <w:szCs w:val="18"/>
          </w:rPr>
          <w:t xml:space="preserve"> l.) akibat pemberian kombinasi nutrisi ab mix dan poc nasa secara hidroponik</w:t>
        </w:r>
      </w:p>
      <w:p w14:paraId="593F7733" w14:textId="6AA4FAA7" w:rsidR="0064374A" w:rsidRPr="0064374A" w:rsidRDefault="0064374A" w:rsidP="008D49C9">
        <w:pPr>
          <w:pStyle w:val="Header"/>
          <w:tabs>
            <w:tab w:val="clear" w:pos="9026"/>
          </w:tabs>
          <w:ind w:right="-312" w:firstLine="0"/>
          <w:rPr>
            <w:rFonts w:ascii="Gadugi" w:hAnsi="Gadugi"/>
            <w:sz w:val="18"/>
            <w:szCs w:val="18"/>
            <w:lang w:val="id-ID"/>
          </w:rPr>
        </w:pPr>
        <w:r>
          <w:rPr>
            <w:rFonts w:ascii="Gadugi" w:hAnsi="Gadugi"/>
            <w:sz w:val="18"/>
            <w:szCs w:val="18"/>
            <w:lang w:val="id-ID"/>
          </w:rPr>
          <w:tab/>
          <w:t xml:space="preserve">                       </w:t>
        </w:r>
        <w:r w:rsidR="00945C92">
          <w:rPr>
            <w:rFonts w:ascii="Gadugi" w:hAnsi="Gadugi"/>
            <w:sz w:val="18"/>
            <w:szCs w:val="18"/>
            <w:lang w:val="id-ID"/>
          </w:rPr>
          <w:t xml:space="preserve">                  </w:t>
        </w:r>
        <w:r>
          <w:rPr>
            <w:rFonts w:ascii="Gadugi" w:hAnsi="Gadugi"/>
            <w:sz w:val="18"/>
            <w:szCs w:val="18"/>
            <w:lang w:val="id-ID"/>
          </w:rPr>
          <w:t xml:space="preserve">    </w:t>
        </w:r>
        <w:r w:rsidR="009C0070">
          <w:rPr>
            <w:rFonts w:ascii="Gadugi" w:hAnsi="Gadugi"/>
            <w:sz w:val="18"/>
            <w:szCs w:val="18"/>
            <w:lang w:val="id-ID"/>
          </w:rPr>
          <w:t xml:space="preserve">      </w:t>
        </w:r>
        <w:r w:rsidR="00A0317B">
          <w:rPr>
            <w:rFonts w:ascii="Gadugi" w:hAnsi="Gadugi"/>
            <w:sz w:val="18"/>
            <w:szCs w:val="18"/>
            <w:lang w:val="id-ID"/>
          </w:rPr>
          <w:t xml:space="preserve">        </w:t>
        </w:r>
        <w:r w:rsidR="009C0070">
          <w:rPr>
            <w:rFonts w:ascii="Gadugi" w:hAnsi="Gadugi"/>
            <w:sz w:val="18"/>
            <w:szCs w:val="18"/>
            <w:lang w:val="id-ID"/>
          </w:rPr>
          <w:t xml:space="preserve">   </w:t>
        </w:r>
        <w:r w:rsidR="00BF134F">
          <w:rPr>
            <w:rFonts w:ascii="Gadugi" w:hAnsi="Gadugi"/>
            <w:sz w:val="18"/>
            <w:szCs w:val="18"/>
            <w:lang w:val="id-ID"/>
          </w:rPr>
          <w:t xml:space="preserve">                                                                          </w:t>
        </w:r>
        <w:r w:rsidR="009C0070">
          <w:rPr>
            <w:rFonts w:ascii="Gadugi" w:hAnsi="Gadugi"/>
            <w:sz w:val="18"/>
            <w:szCs w:val="18"/>
            <w:lang w:val="id-ID"/>
          </w:rPr>
          <w:t xml:space="preserve"> </w:t>
        </w:r>
        <w:r w:rsidRPr="0064374A">
          <w:rPr>
            <w:rFonts w:ascii="Gadugi" w:hAnsi="Gadugi"/>
            <w:b/>
            <w:sz w:val="22"/>
            <w:szCs w:val="22"/>
          </w:rPr>
          <w:fldChar w:fldCharType="begin"/>
        </w:r>
        <w:r w:rsidRPr="0064374A">
          <w:rPr>
            <w:rFonts w:ascii="Gadugi" w:hAnsi="Gadugi"/>
            <w:b/>
            <w:sz w:val="22"/>
            <w:szCs w:val="22"/>
          </w:rPr>
          <w:instrText xml:space="preserve"> PAGE   \* MERGEFORMAT </w:instrText>
        </w:r>
        <w:r w:rsidRPr="0064374A">
          <w:rPr>
            <w:rFonts w:ascii="Gadugi" w:hAnsi="Gadugi"/>
            <w:b/>
            <w:sz w:val="22"/>
            <w:szCs w:val="22"/>
          </w:rPr>
          <w:fldChar w:fldCharType="separate"/>
        </w:r>
        <w:r w:rsidR="0086479F">
          <w:rPr>
            <w:rFonts w:ascii="Gadugi" w:hAnsi="Gadugi"/>
            <w:b/>
            <w:noProof/>
            <w:sz w:val="22"/>
            <w:szCs w:val="22"/>
          </w:rPr>
          <w:t>5</w:t>
        </w:r>
        <w:r w:rsidRPr="0064374A">
          <w:rPr>
            <w:rFonts w:ascii="Gadugi" w:hAnsi="Gadugi"/>
            <w:b/>
            <w:noProof/>
            <w:sz w:val="22"/>
            <w:szCs w:val="22"/>
          </w:rPr>
          <w:fldChar w:fldCharType="end"/>
        </w:r>
      </w:p>
      <w:p w14:paraId="72CCCD2F" w14:textId="2B5E2112" w:rsidR="0064374A" w:rsidRPr="00922FF2" w:rsidRDefault="0064374A" w:rsidP="00BF1115">
        <w:pPr>
          <w:pStyle w:val="Header"/>
          <w:tabs>
            <w:tab w:val="clear" w:pos="9026"/>
            <w:tab w:val="left" w:pos="6134"/>
          </w:tabs>
          <w:ind w:left="-284" w:right="-312" w:firstLine="0"/>
          <w:rPr>
            <w:rFonts w:asciiTheme="majorHAnsi" w:hAnsiTheme="majorHAnsi"/>
            <w:color w:val="1F497D" w:themeColor="text2"/>
            <w:sz w:val="24"/>
            <w:szCs w:val="24"/>
          </w:rPr>
        </w:pPr>
        <w:r w:rsidRPr="0064374A">
          <w:rPr>
            <w:rFonts w:ascii="Gadugi" w:hAnsi="Gadugi"/>
            <w:sz w:val="18"/>
            <w:szCs w:val="18"/>
            <w:lang w:val="id-ID"/>
          </w:rPr>
          <w:t>(</w:t>
        </w:r>
        <w:r w:rsidR="008D49C9" w:rsidRPr="00A21589">
          <w:t>Syela Maulidar</w:t>
        </w:r>
        <w:r w:rsidRPr="0064374A">
          <w:rPr>
            <w:rFonts w:ascii="Gadugi" w:hAnsi="Gadugi"/>
            <w:sz w:val="18"/>
            <w:szCs w:val="18"/>
            <w:lang w:val="id-ID"/>
          </w:rPr>
          <w:t>)</w:t>
        </w:r>
        <w:r w:rsidRPr="0064374A">
          <w:rPr>
            <w:rFonts w:asciiTheme="majorHAnsi" w:hAnsiTheme="majorHAnsi"/>
            <w:sz w:val="24"/>
            <w:szCs w:val="24"/>
          </w:rPr>
          <w:t xml:space="preserve"> </w:t>
        </w:r>
        <w:r w:rsidRPr="00922FF2">
          <w:rPr>
            <w:rFonts w:asciiTheme="majorHAnsi" w:hAnsiTheme="majorHAnsi"/>
            <w:color w:val="1F497D" w:themeColor="text2"/>
            <w:sz w:val="22"/>
            <w:szCs w:val="22"/>
            <w:lang w:val="id-ID"/>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7D45A" w14:textId="77777777" w:rsidR="0072586E" w:rsidRDefault="0072586E" w:rsidP="00DF7A7D">
      <w:r>
        <w:separator/>
      </w:r>
    </w:p>
  </w:footnote>
  <w:footnote w:type="continuationSeparator" w:id="0">
    <w:p w14:paraId="0A6937FD" w14:textId="77777777" w:rsidR="0072586E" w:rsidRDefault="0072586E" w:rsidP="00DF7A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76430" w14:textId="2DD49592" w:rsidR="00B34CA3" w:rsidRDefault="00B34CA3" w:rsidP="00B34CA3">
    <w:pPr>
      <w:pStyle w:val="Header"/>
      <w:ind w:firstLine="0"/>
      <w:jc w:val="right"/>
      <w:rPr>
        <w:rFonts w:ascii="Gadugi" w:hAnsi="Gadugi"/>
        <w:sz w:val="16"/>
        <w:szCs w:val="16"/>
        <w:lang w:val="id-ID"/>
      </w:rPr>
    </w:pPr>
    <w:r>
      <w:rPr>
        <w:rFonts w:ascii="Gadugi" w:hAnsi="Gadugi"/>
        <w:sz w:val="18"/>
        <w:szCs w:val="18"/>
        <w:lang w:val="id-ID"/>
      </w:rPr>
      <w:tab/>
    </w:r>
    <w:r w:rsidRPr="00F34582">
      <w:rPr>
        <w:rFonts w:ascii="Gadugi" w:hAnsi="Gadugi"/>
        <w:b/>
        <w:sz w:val="16"/>
        <w:szCs w:val="16"/>
        <w:lang w:val="id-ID"/>
      </w:rPr>
      <w:t>S</w:t>
    </w:r>
    <w:r>
      <w:rPr>
        <w:rFonts w:ascii="Gadugi" w:hAnsi="Gadugi"/>
        <w:b/>
        <w:sz w:val="16"/>
        <w:szCs w:val="16"/>
        <w:lang w:val="id-ID"/>
      </w:rPr>
      <w:t>E</w:t>
    </w:r>
    <w:r w:rsidRPr="00F34582">
      <w:rPr>
        <w:rFonts w:ascii="Gadugi" w:hAnsi="Gadugi"/>
        <w:b/>
        <w:sz w:val="16"/>
        <w:szCs w:val="16"/>
        <w:lang w:val="id-ID"/>
      </w:rPr>
      <w:t>MDI</w:t>
    </w:r>
    <w:r>
      <w:rPr>
        <w:rFonts w:ascii="Gadugi" w:hAnsi="Gadugi"/>
        <w:b/>
        <w:sz w:val="16"/>
        <w:szCs w:val="16"/>
        <w:lang w:val="id-ID"/>
      </w:rPr>
      <w:t xml:space="preserve"> UNAYA</w:t>
    </w:r>
    <w:r w:rsidRPr="00F34582">
      <w:rPr>
        <w:rFonts w:ascii="Gadugi" w:hAnsi="Gadugi"/>
        <w:b/>
        <w:sz w:val="16"/>
        <w:szCs w:val="16"/>
        <w:lang w:val="id-ID"/>
      </w:rPr>
      <w:t>-20</w:t>
    </w:r>
    <w:r w:rsidR="00000D9F">
      <w:rPr>
        <w:rFonts w:ascii="Gadugi" w:hAnsi="Gadugi"/>
        <w:b/>
        <w:sz w:val="16"/>
        <w:szCs w:val="16"/>
      </w:rPr>
      <w:t>21</w:t>
    </w:r>
    <w:r>
      <w:rPr>
        <w:rFonts w:ascii="Gadugi" w:hAnsi="Gadugi"/>
        <w:sz w:val="16"/>
        <w:szCs w:val="16"/>
        <w:lang w:val="id-ID"/>
      </w:rPr>
      <w:t>, 1-10</w:t>
    </w:r>
    <w:r w:rsidRPr="00F34582">
      <w:rPr>
        <w:rFonts w:ascii="Gadugi" w:hAnsi="Gadugi"/>
        <w:sz w:val="16"/>
        <w:szCs w:val="16"/>
        <w:lang w:val="id-ID"/>
      </w:rPr>
      <w:t xml:space="preserve"> </w:t>
    </w:r>
  </w:p>
  <w:p w14:paraId="316B389D" w14:textId="2F21FE5B" w:rsidR="00B34CA3" w:rsidRPr="00000D9F" w:rsidRDefault="00000D9F" w:rsidP="00B34CA3">
    <w:pPr>
      <w:pStyle w:val="Header"/>
      <w:ind w:firstLine="0"/>
      <w:jc w:val="right"/>
      <w:rPr>
        <w:rFonts w:ascii="Gadugi" w:hAnsi="Gadugi"/>
        <w:sz w:val="16"/>
        <w:szCs w:val="16"/>
      </w:rPr>
    </w:pPr>
    <w:r>
      <w:rPr>
        <w:rFonts w:ascii="Gadugi" w:hAnsi="Gadugi"/>
        <w:sz w:val="16"/>
        <w:szCs w:val="16"/>
      </w:rPr>
      <w:t>Oktober 2021</w:t>
    </w:r>
  </w:p>
  <w:p w14:paraId="7967BB32" w14:textId="77777777" w:rsidR="00B34CA3" w:rsidRPr="00854C81" w:rsidRDefault="00B34CA3" w:rsidP="00B34CA3">
    <w:pPr>
      <w:pStyle w:val="Header"/>
      <w:tabs>
        <w:tab w:val="clear" w:pos="9026"/>
      </w:tabs>
      <w:ind w:firstLine="0"/>
      <w:jc w:val="right"/>
    </w:pPr>
    <w:hyperlink r:id="rId1" w:history="1">
      <w:r w:rsidRPr="00854C81">
        <w:rPr>
          <w:rStyle w:val="Hyperlink"/>
          <w:color w:val="auto"/>
          <w:u w:val="none"/>
        </w:rPr>
        <w:t>http://jurnal.abulyatama.ac.id/index.php/semdiunaya</w:t>
      </w:r>
    </w:hyperlink>
  </w:p>
  <w:p w14:paraId="1B85570A" w14:textId="77777777" w:rsidR="00D47748" w:rsidRPr="00B34CA3" w:rsidRDefault="00D47748" w:rsidP="00B34C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36E23" w14:textId="592DD882" w:rsidR="00C72FD3" w:rsidRDefault="00C72FD3" w:rsidP="00C72FD3">
    <w:pPr>
      <w:pStyle w:val="Header"/>
      <w:ind w:firstLine="0"/>
      <w:jc w:val="right"/>
      <w:rPr>
        <w:rFonts w:ascii="Gadugi" w:hAnsi="Gadugi"/>
        <w:sz w:val="16"/>
        <w:szCs w:val="16"/>
        <w:lang w:val="id-ID"/>
      </w:rPr>
    </w:pPr>
    <w:r>
      <w:rPr>
        <w:rFonts w:ascii="Gadugi" w:hAnsi="Gadugi"/>
        <w:sz w:val="18"/>
        <w:szCs w:val="18"/>
        <w:lang w:val="id-ID"/>
      </w:rPr>
      <w:tab/>
    </w:r>
    <w:r w:rsidRPr="00F34582">
      <w:rPr>
        <w:rFonts w:ascii="Gadugi" w:hAnsi="Gadugi"/>
        <w:b/>
        <w:sz w:val="16"/>
        <w:szCs w:val="16"/>
        <w:lang w:val="id-ID"/>
      </w:rPr>
      <w:t>S</w:t>
    </w:r>
    <w:r>
      <w:rPr>
        <w:rFonts w:ascii="Gadugi" w:hAnsi="Gadugi"/>
        <w:b/>
        <w:sz w:val="16"/>
        <w:szCs w:val="16"/>
        <w:lang w:val="id-ID"/>
      </w:rPr>
      <w:t>E</w:t>
    </w:r>
    <w:r w:rsidRPr="00F34582">
      <w:rPr>
        <w:rFonts w:ascii="Gadugi" w:hAnsi="Gadugi"/>
        <w:b/>
        <w:sz w:val="16"/>
        <w:szCs w:val="16"/>
        <w:lang w:val="id-ID"/>
      </w:rPr>
      <w:t>MDI</w:t>
    </w:r>
    <w:r>
      <w:rPr>
        <w:rFonts w:ascii="Gadugi" w:hAnsi="Gadugi"/>
        <w:b/>
        <w:sz w:val="16"/>
        <w:szCs w:val="16"/>
        <w:lang w:val="id-ID"/>
      </w:rPr>
      <w:t xml:space="preserve"> UNAYA</w:t>
    </w:r>
    <w:r w:rsidRPr="00F34582">
      <w:rPr>
        <w:rFonts w:ascii="Gadugi" w:hAnsi="Gadugi"/>
        <w:b/>
        <w:sz w:val="16"/>
        <w:szCs w:val="16"/>
        <w:lang w:val="id-ID"/>
      </w:rPr>
      <w:t>-20</w:t>
    </w:r>
    <w:r w:rsidR="00000D9F">
      <w:rPr>
        <w:rFonts w:ascii="Gadugi" w:hAnsi="Gadugi"/>
        <w:b/>
        <w:sz w:val="16"/>
        <w:szCs w:val="16"/>
      </w:rPr>
      <w:t>21</w:t>
    </w:r>
    <w:r>
      <w:rPr>
        <w:rFonts w:ascii="Gadugi" w:hAnsi="Gadugi"/>
        <w:sz w:val="16"/>
        <w:szCs w:val="16"/>
        <w:lang w:val="id-ID"/>
      </w:rPr>
      <w:t>, 1-10</w:t>
    </w:r>
    <w:r w:rsidRPr="00F34582">
      <w:rPr>
        <w:rFonts w:ascii="Gadugi" w:hAnsi="Gadugi"/>
        <w:sz w:val="16"/>
        <w:szCs w:val="16"/>
        <w:lang w:val="id-ID"/>
      </w:rPr>
      <w:t xml:space="preserve"> </w:t>
    </w:r>
  </w:p>
  <w:p w14:paraId="4124DBE7" w14:textId="2DC23CFE" w:rsidR="00C72FD3" w:rsidRPr="00000D9F" w:rsidRDefault="00000D9F" w:rsidP="00C72FD3">
    <w:pPr>
      <w:pStyle w:val="Header"/>
      <w:ind w:firstLine="0"/>
      <w:jc w:val="right"/>
      <w:rPr>
        <w:rFonts w:ascii="Gadugi" w:hAnsi="Gadugi"/>
        <w:sz w:val="16"/>
        <w:szCs w:val="16"/>
      </w:rPr>
    </w:pPr>
    <w:r>
      <w:rPr>
        <w:rFonts w:ascii="Gadugi" w:hAnsi="Gadugi"/>
        <w:sz w:val="16"/>
        <w:szCs w:val="16"/>
      </w:rPr>
      <w:t>Oktober</w:t>
    </w:r>
    <w:r w:rsidR="00C72FD3">
      <w:rPr>
        <w:rFonts w:ascii="Gadugi" w:hAnsi="Gadugi"/>
        <w:sz w:val="16"/>
        <w:szCs w:val="16"/>
        <w:lang w:val="id-ID"/>
      </w:rPr>
      <w:t xml:space="preserve"> 20</w:t>
    </w:r>
    <w:r>
      <w:rPr>
        <w:rFonts w:ascii="Gadugi" w:hAnsi="Gadugi"/>
        <w:sz w:val="16"/>
        <w:szCs w:val="16"/>
      </w:rPr>
      <w:t>21</w:t>
    </w:r>
  </w:p>
  <w:p w14:paraId="3E1506AF" w14:textId="77777777" w:rsidR="00C72FD3" w:rsidRPr="00854C81" w:rsidRDefault="00854C81" w:rsidP="00854C81">
    <w:pPr>
      <w:pStyle w:val="Header"/>
      <w:tabs>
        <w:tab w:val="clear" w:pos="9026"/>
      </w:tabs>
      <w:ind w:firstLine="0"/>
      <w:jc w:val="right"/>
    </w:pPr>
    <w:hyperlink r:id="rId1" w:history="1">
      <w:r w:rsidRPr="00854C81">
        <w:rPr>
          <w:rStyle w:val="Hyperlink"/>
          <w:color w:val="auto"/>
          <w:u w:val="none"/>
        </w:rPr>
        <w:t>http://jurnal.abulyatama.ac.id/index.php/semdiunaya</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30222"/>
    <w:multiLevelType w:val="hybridMultilevel"/>
    <w:tmpl w:val="FDC63D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DCD1200"/>
    <w:multiLevelType w:val="hybridMultilevel"/>
    <w:tmpl w:val="C1EC0F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875F15"/>
    <w:multiLevelType w:val="hybridMultilevel"/>
    <w:tmpl w:val="009E2954"/>
    <w:lvl w:ilvl="0" w:tplc="3809000F">
      <w:start w:val="1"/>
      <w:numFmt w:val="decimal"/>
      <w:lvlText w:val="%1."/>
      <w:lvlJc w:val="left"/>
      <w:pPr>
        <w:ind w:left="1145" w:hanging="360"/>
      </w:pPr>
    </w:lvl>
    <w:lvl w:ilvl="1" w:tplc="38090019" w:tentative="1">
      <w:start w:val="1"/>
      <w:numFmt w:val="lowerLetter"/>
      <w:lvlText w:val="%2."/>
      <w:lvlJc w:val="left"/>
      <w:pPr>
        <w:ind w:left="1865" w:hanging="360"/>
      </w:pPr>
    </w:lvl>
    <w:lvl w:ilvl="2" w:tplc="3809001B" w:tentative="1">
      <w:start w:val="1"/>
      <w:numFmt w:val="lowerRoman"/>
      <w:lvlText w:val="%3."/>
      <w:lvlJc w:val="right"/>
      <w:pPr>
        <w:ind w:left="2585" w:hanging="180"/>
      </w:pPr>
    </w:lvl>
    <w:lvl w:ilvl="3" w:tplc="3809000F" w:tentative="1">
      <w:start w:val="1"/>
      <w:numFmt w:val="decimal"/>
      <w:lvlText w:val="%4."/>
      <w:lvlJc w:val="left"/>
      <w:pPr>
        <w:ind w:left="3305" w:hanging="360"/>
      </w:pPr>
    </w:lvl>
    <w:lvl w:ilvl="4" w:tplc="38090019" w:tentative="1">
      <w:start w:val="1"/>
      <w:numFmt w:val="lowerLetter"/>
      <w:lvlText w:val="%5."/>
      <w:lvlJc w:val="left"/>
      <w:pPr>
        <w:ind w:left="4025" w:hanging="360"/>
      </w:pPr>
    </w:lvl>
    <w:lvl w:ilvl="5" w:tplc="3809001B" w:tentative="1">
      <w:start w:val="1"/>
      <w:numFmt w:val="lowerRoman"/>
      <w:lvlText w:val="%6."/>
      <w:lvlJc w:val="right"/>
      <w:pPr>
        <w:ind w:left="4745" w:hanging="180"/>
      </w:pPr>
    </w:lvl>
    <w:lvl w:ilvl="6" w:tplc="3809000F" w:tentative="1">
      <w:start w:val="1"/>
      <w:numFmt w:val="decimal"/>
      <w:lvlText w:val="%7."/>
      <w:lvlJc w:val="left"/>
      <w:pPr>
        <w:ind w:left="5465" w:hanging="360"/>
      </w:pPr>
    </w:lvl>
    <w:lvl w:ilvl="7" w:tplc="38090019" w:tentative="1">
      <w:start w:val="1"/>
      <w:numFmt w:val="lowerLetter"/>
      <w:lvlText w:val="%8."/>
      <w:lvlJc w:val="left"/>
      <w:pPr>
        <w:ind w:left="6185" w:hanging="360"/>
      </w:pPr>
    </w:lvl>
    <w:lvl w:ilvl="8" w:tplc="3809001B" w:tentative="1">
      <w:start w:val="1"/>
      <w:numFmt w:val="lowerRoman"/>
      <w:lvlText w:val="%9."/>
      <w:lvlJc w:val="right"/>
      <w:pPr>
        <w:ind w:left="6905" w:hanging="180"/>
      </w:pPr>
    </w:lvl>
  </w:abstractNum>
  <w:abstractNum w:abstractNumId="3" w15:restartNumberingAfterBreak="0">
    <w:nsid w:val="1EA674F0"/>
    <w:multiLevelType w:val="hybridMultilevel"/>
    <w:tmpl w:val="9AC0572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442043D7"/>
    <w:multiLevelType w:val="hybridMultilevel"/>
    <w:tmpl w:val="B2E6A04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44BE0096"/>
    <w:multiLevelType w:val="hybridMultilevel"/>
    <w:tmpl w:val="E09698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D9D33E6"/>
    <w:multiLevelType w:val="hybridMultilevel"/>
    <w:tmpl w:val="729A209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4F4A0EE6"/>
    <w:multiLevelType w:val="hybridMultilevel"/>
    <w:tmpl w:val="67AA5D3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515B4D63"/>
    <w:multiLevelType w:val="hybridMultilevel"/>
    <w:tmpl w:val="0BCE1D78"/>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517406F3"/>
    <w:multiLevelType w:val="hybridMultilevel"/>
    <w:tmpl w:val="97EA5C7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52D2040C"/>
    <w:multiLevelType w:val="hybridMultilevel"/>
    <w:tmpl w:val="FF064D46"/>
    <w:lvl w:ilvl="0" w:tplc="3809000F">
      <w:start w:val="1"/>
      <w:numFmt w:val="decimal"/>
      <w:lvlText w:val="%1."/>
      <w:lvlJc w:val="left"/>
      <w:pPr>
        <w:ind w:left="1145" w:hanging="360"/>
      </w:pPr>
    </w:lvl>
    <w:lvl w:ilvl="1" w:tplc="38090019" w:tentative="1">
      <w:start w:val="1"/>
      <w:numFmt w:val="lowerLetter"/>
      <w:lvlText w:val="%2."/>
      <w:lvlJc w:val="left"/>
      <w:pPr>
        <w:ind w:left="1865" w:hanging="360"/>
      </w:pPr>
    </w:lvl>
    <w:lvl w:ilvl="2" w:tplc="3809001B" w:tentative="1">
      <w:start w:val="1"/>
      <w:numFmt w:val="lowerRoman"/>
      <w:lvlText w:val="%3."/>
      <w:lvlJc w:val="right"/>
      <w:pPr>
        <w:ind w:left="2585" w:hanging="180"/>
      </w:pPr>
    </w:lvl>
    <w:lvl w:ilvl="3" w:tplc="3809000F" w:tentative="1">
      <w:start w:val="1"/>
      <w:numFmt w:val="decimal"/>
      <w:lvlText w:val="%4."/>
      <w:lvlJc w:val="left"/>
      <w:pPr>
        <w:ind w:left="3305" w:hanging="360"/>
      </w:pPr>
    </w:lvl>
    <w:lvl w:ilvl="4" w:tplc="38090019" w:tentative="1">
      <w:start w:val="1"/>
      <w:numFmt w:val="lowerLetter"/>
      <w:lvlText w:val="%5."/>
      <w:lvlJc w:val="left"/>
      <w:pPr>
        <w:ind w:left="4025" w:hanging="360"/>
      </w:pPr>
    </w:lvl>
    <w:lvl w:ilvl="5" w:tplc="3809001B" w:tentative="1">
      <w:start w:val="1"/>
      <w:numFmt w:val="lowerRoman"/>
      <w:lvlText w:val="%6."/>
      <w:lvlJc w:val="right"/>
      <w:pPr>
        <w:ind w:left="4745" w:hanging="180"/>
      </w:pPr>
    </w:lvl>
    <w:lvl w:ilvl="6" w:tplc="3809000F" w:tentative="1">
      <w:start w:val="1"/>
      <w:numFmt w:val="decimal"/>
      <w:lvlText w:val="%7."/>
      <w:lvlJc w:val="left"/>
      <w:pPr>
        <w:ind w:left="5465" w:hanging="360"/>
      </w:pPr>
    </w:lvl>
    <w:lvl w:ilvl="7" w:tplc="38090019" w:tentative="1">
      <w:start w:val="1"/>
      <w:numFmt w:val="lowerLetter"/>
      <w:lvlText w:val="%8."/>
      <w:lvlJc w:val="left"/>
      <w:pPr>
        <w:ind w:left="6185" w:hanging="360"/>
      </w:pPr>
    </w:lvl>
    <w:lvl w:ilvl="8" w:tplc="3809001B" w:tentative="1">
      <w:start w:val="1"/>
      <w:numFmt w:val="lowerRoman"/>
      <w:lvlText w:val="%9."/>
      <w:lvlJc w:val="right"/>
      <w:pPr>
        <w:ind w:left="6905" w:hanging="180"/>
      </w:pPr>
    </w:lvl>
  </w:abstractNum>
  <w:abstractNum w:abstractNumId="11" w15:restartNumberingAfterBreak="0">
    <w:nsid w:val="60736A60"/>
    <w:multiLevelType w:val="hybridMultilevel"/>
    <w:tmpl w:val="B1DCED9C"/>
    <w:lvl w:ilvl="0" w:tplc="FDA2E584">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2" w15:restartNumberingAfterBreak="0">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tentative="1">
      <w:start w:val="1"/>
      <w:numFmt w:val="bullet"/>
      <w:lvlText w:val="o"/>
      <w:lvlJc w:val="left"/>
      <w:pPr>
        <w:ind w:left="1865" w:hanging="360"/>
      </w:pPr>
      <w:rPr>
        <w:rFonts w:ascii="Courier New" w:hAnsi="Courier New" w:cs="Courier New" w:hint="default"/>
      </w:rPr>
    </w:lvl>
    <w:lvl w:ilvl="2" w:tplc="04210005" w:tentative="1">
      <w:start w:val="1"/>
      <w:numFmt w:val="bullet"/>
      <w:lvlText w:val=""/>
      <w:lvlJc w:val="left"/>
      <w:pPr>
        <w:ind w:left="2585" w:hanging="360"/>
      </w:pPr>
      <w:rPr>
        <w:rFonts w:ascii="Wingdings" w:hAnsi="Wingdings" w:hint="default"/>
      </w:rPr>
    </w:lvl>
    <w:lvl w:ilvl="3" w:tplc="04210001" w:tentative="1">
      <w:start w:val="1"/>
      <w:numFmt w:val="bullet"/>
      <w:lvlText w:val=""/>
      <w:lvlJc w:val="left"/>
      <w:pPr>
        <w:ind w:left="3305" w:hanging="360"/>
      </w:pPr>
      <w:rPr>
        <w:rFonts w:ascii="Symbol" w:hAnsi="Symbol" w:hint="default"/>
      </w:rPr>
    </w:lvl>
    <w:lvl w:ilvl="4" w:tplc="04210003" w:tentative="1">
      <w:start w:val="1"/>
      <w:numFmt w:val="bullet"/>
      <w:lvlText w:val="o"/>
      <w:lvlJc w:val="left"/>
      <w:pPr>
        <w:ind w:left="4025" w:hanging="360"/>
      </w:pPr>
      <w:rPr>
        <w:rFonts w:ascii="Courier New" w:hAnsi="Courier New" w:cs="Courier New" w:hint="default"/>
      </w:rPr>
    </w:lvl>
    <w:lvl w:ilvl="5" w:tplc="04210005" w:tentative="1">
      <w:start w:val="1"/>
      <w:numFmt w:val="bullet"/>
      <w:lvlText w:val=""/>
      <w:lvlJc w:val="left"/>
      <w:pPr>
        <w:ind w:left="4745" w:hanging="360"/>
      </w:pPr>
      <w:rPr>
        <w:rFonts w:ascii="Wingdings" w:hAnsi="Wingdings" w:hint="default"/>
      </w:rPr>
    </w:lvl>
    <w:lvl w:ilvl="6" w:tplc="04210001" w:tentative="1">
      <w:start w:val="1"/>
      <w:numFmt w:val="bullet"/>
      <w:lvlText w:val=""/>
      <w:lvlJc w:val="left"/>
      <w:pPr>
        <w:ind w:left="5465" w:hanging="360"/>
      </w:pPr>
      <w:rPr>
        <w:rFonts w:ascii="Symbol" w:hAnsi="Symbol" w:hint="default"/>
      </w:rPr>
    </w:lvl>
    <w:lvl w:ilvl="7" w:tplc="04210003" w:tentative="1">
      <w:start w:val="1"/>
      <w:numFmt w:val="bullet"/>
      <w:lvlText w:val="o"/>
      <w:lvlJc w:val="left"/>
      <w:pPr>
        <w:ind w:left="6185" w:hanging="360"/>
      </w:pPr>
      <w:rPr>
        <w:rFonts w:ascii="Courier New" w:hAnsi="Courier New" w:cs="Courier New" w:hint="default"/>
      </w:rPr>
    </w:lvl>
    <w:lvl w:ilvl="8" w:tplc="04210005" w:tentative="1">
      <w:start w:val="1"/>
      <w:numFmt w:val="bullet"/>
      <w:lvlText w:val=""/>
      <w:lvlJc w:val="left"/>
      <w:pPr>
        <w:ind w:left="6905" w:hanging="360"/>
      </w:pPr>
      <w:rPr>
        <w:rFonts w:ascii="Wingdings" w:hAnsi="Wingdings" w:hint="default"/>
      </w:rPr>
    </w:lvl>
  </w:abstractNum>
  <w:abstractNum w:abstractNumId="13" w15:restartNumberingAfterBreak="0">
    <w:nsid w:val="6DAB1AF9"/>
    <w:multiLevelType w:val="hybridMultilevel"/>
    <w:tmpl w:val="B5AC030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349406889">
    <w:abstractNumId w:val="0"/>
  </w:num>
  <w:num w:numId="2" w16cid:durableId="884026180">
    <w:abstractNumId w:val="9"/>
  </w:num>
  <w:num w:numId="3" w16cid:durableId="918563263">
    <w:abstractNumId w:val="4"/>
  </w:num>
  <w:num w:numId="4" w16cid:durableId="1515145336">
    <w:abstractNumId w:val="7"/>
  </w:num>
  <w:num w:numId="5" w16cid:durableId="60180917">
    <w:abstractNumId w:val="6"/>
  </w:num>
  <w:num w:numId="6" w16cid:durableId="474176598">
    <w:abstractNumId w:val="3"/>
  </w:num>
  <w:num w:numId="7" w16cid:durableId="99834869">
    <w:abstractNumId w:val="8"/>
  </w:num>
  <w:num w:numId="8" w16cid:durableId="1350326483">
    <w:abstractNumId w:val="12"/>
  </w:num>
  <w:num w:numId="9" w16cid:durableId="1864828322">
    <w:abstractNumId w:val="5"/>
  </w:num>
  <w:num w:numId="10" w16cid:durableId="1778984830">
    <w:abstractNumId w:val="11"/>
  </w:num>
  <w:num w:numId="11" w16cid:durableId="213471185">
    <w:abstractNumId w:val="10"/>
  </w:num>
  <w:num w:numId="12" w16cid:durableId="943726102">
    <w:abstractNumId w:val="1"/>
  </w:num>
  <w:num w:numId="13" w16cid:durableId="173804282">
    <w:abstractNumId w:val="13"/>
  </w:num>
  <w:num w:numId="14" w16cid:durableId="17686919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305"/>
    <w:rsid w:val="00000D9F"/>
    <w:rsid w:val="000072F0"/>
    <w:rsid w:val="0001474C"/>
    <w:rsid w:val="000227B6"/>
    <w:rsid w:val="000348FC"/>
    <w:rsid w:val="00065479"/>
    <w:rsid w:val="000746F4"/>
    <w:rsid w:val="00085B47"/>
    <w:rsid w:val="00086FD1"/>
    <w:rsid w:val="00090F28"/>
    <w:rsid w:val="000B2974"/>
    <w:rsid w:val="000B6AE0"/>
    <w:rsid w:val="000C0160"/>
    <w:rsid w:val="000D1D9B"/>
    <w:rsid w:val="0011539D"/>
    <w:rsid w:val="00134EA2"/>
    <w:rsid w:val="00145AA8"/>
    <w:rsid w:val="001665A8"/>
    <w:rsid w:val="001674C1"/>
    <w:rsid w:val="00196511"/>
    <w:rsid w:val="001A3E7F"/>
    <w:rsid w:val="001B6C22"/>
    <w:rsid w:val="001E239C"/>
    <w:rsid w:val="001E6808"/>
    <w:rsid w:val="002446CA"/>
    <w:rsid w:val="0026639E"/>
    <w:rsid w:val="00266486"/>
    <w:rsid w:val="0026760F"/>
    <w:rsid w:val="00286DB0"/>
    <w:rsid w:val="0029754D"/>
    <w:rsid w:val="002B2D31"/>
    <w:rsid w:val="002C1F89"/>
    <w:rsid w:val="002E4E76"/>
    <w:rsid w:val="00305560"/>
    <w:rsid w:val="00334C66"/>
    <w:rsid w:val="003477A5"/>
    <w:rsid w:val="0035703F"/>
    <w:rsid w:val="00386B6D"/>
    <w:rsid w:val="003B0319"/>
    <w:rsid w:val="003F0F5E"/>
    <w:rsid w:val="00402C0C"/>
    <w:rsid w:val="00402CF8"/>
    <w:rsid w:val="00407681"/>
    <w:rsid w:val="00410DE2"/>
    <w:rsid w:val="00464CF1"/>
    <w:rsid w:val="004E1238"/>
    <w:rsid w:val="004F340D"/>
    <w:rsid w:val="004F3770"/>
    <w:rsid w:val="004F4958"/>
    <w:rsid w:val="005366CF"/>
    <w:rsid w:val="005429AB"/>
    <w:rsid w:val="005662A6"/>
    <w:rsid w:val="00587670"/>
    <w:rsid w:val="005A387E"/>
    <w:rsid w:val="005F2F6D"/>
    <w:rsid w:val="0060728F"/>
    <w:rsid w:val="006356A2"/>
    <w:rsid w:val="0064374A"/>
    <w:rsid w:val="006918A9"/>
    <w:rsid w:val="006A00C5"/>
    <w:rsid w:val="006D6F4A"/>
    <w:rsid w:val="006F272E"/>
    <w:rsid w:val="00710308"/>
    <w:rsid w:val="00712EE9"/>
    <w:rsid w:val="0072586E"/>
    <w:rsid w:val="0073148A"/>
    <w:rsid w:val="00774B0F"/>
    <w:rsid w:val="00780345"/>
    <w:rsid w:val="0079337F"/>
    <w:rsid w:val="007942C2"/>
    <w:rsid w:val="007B4805"/>
    <w:rsid w:val="007B4EEF"/>
    <w:rsid w:val="00815B0A"/>
    <w:rsid w:val="00835989"/>
    <w:rsid w:val="0083732F"/>
    <w:rsid w:val="00854C81"/>
    <w:rsid w:val="0086150E"/>
    <w:rsid w:val="0086479F"/>
    <w:rsid w:val="0089200A"/>
    <w:rsid w:val="00892042"/>
    <w:rsid w:val="008A4591"/>
    <w:rsid w:val="008D49C9"/>
    <w:rsid w:val="00922FF2"/>
    <w:rsid w:val="009272B3"/>
    <w:rsid w:val="00930E4B"/>
    <w:rsid w:val="00945C92"/>
    <w:rsid w:val="009A4ED3"/>
    <w:rsid w:val="009C0070"/>
    <w:rsid w:val="009D6408"/>
    <w:rsid w:val="009E5426"/>
    <w:rsid w:val="00A0317B"/>
    <w:rsid w:val="00A0636C"/>
    <w:rsid w:val="00A20FC1"/>
    <w:rsid w:val="00A47D19"/>
    <w:rsid w:val="00A61B60"/>
    <w:rsid w:val="00A65FF2"/>
    <w:rsid w:val="00A86316"/>
    <w:rsid w:val="00AA26B8"/>
    <w:rsid w:val="00AB458F"/>
    <w:rsid w:val="00AC4D63"/>
    <w:rsid w:val="00B13C5D"/>
    <w:rsid w:val="00B20011"/>
    <w:rsid w:val="00B273A1"/>
    <w:rsid w:val="00B34CA3"/>
    <w:rsid w:val="00B61A21"/>
    <w:rsid w:val="00B64224"/>
    <w:rsid w:val="00B71BFF"/>
    <w:rsid w:val="00B75BE0"/>
    <w:rsid w:val="00BC3B9A"/>
    <w:rsid w:val="00BD7192"/>
    <w:rsid w:val="00BE6CE5"/>
    <w:rsid w:val="00BE7190"/>
    <w:rsid w:val="00BF1115"/>
    <w:rsid w:val="00BF134F"/>
    <w:rsid w:val="00BF515E"/>
    <w:rsid w:val="00C0393E"/>
    <w:rsid w:val="00C05460"/>
    <w:rsid w:val="00C13C78"/>
    <w:rsid w:val="00C2504F"/>
    <w:rsid w:val="00C363FC"/>
    <w:rsid w:val="00C52D95"/>
    <w:rsid w:val="00C72FD3"/>
    <w:rsid w:val="00CD7D72"/>
    <w:rsid w:val="00CF69D5"/>
    <w:rsid w:val="00D012AB"/>
    <w:rsid w:val="00D11B5D"/>
    <w:rsid w:val="00D170A1"/>
    <w:rsid w:val="00D42119"/>
    <w:rsid w:val="00D47748"/>
    <w:rsid w:val="00D967FA"/>
    <w:rsid w:val="00DA0984"/>
    <w:rsid w:val="00DF7A7D"/>
    <w:rsid w:val="00E71FEF"/>
    <w:rsid w:val="00EC0250"/>
    <w:rsid w:val="00F10A3E"/>
    <w:rsid w:val="00F13E13"/>
    <w:rsid w:val="00F1776C"/>
    <w:rsid w:val="00F340ED"/>
    <w:rsid w:val="00F37606"/>
    <w:rsid w:val="00F64D48"/>
    <w:rsid w:val="00F754E8"/>
    <w:rsid w:val="00F9726B"/>
    <w:rsid w:val="00FB2305"/>
    <w:rsid w:val="00FC2649"/>
    <w:rsid w:val="00FE2456"/>
    <w:rsid w:val="00FE339C"/>
    <w:rsid w:val="00FF0E3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54D36F"/>
  <w15:docId w15:val="{8CAABFEF-1819-4BCE-84DA-8699F0DAC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C05460"/>
    <w:pPr>
      <w:widowControl/>
      <w:pBdr>
        <w:bottom w:val="none" w:sz="0" w:space="0" w:color="auto"/>
      </w:pBdr>
      <w:spacing w:before="240" w:after="0"/>
      <w:ind w:firstLine="0"/>
      <w:contextualSpacing w:val="0"/>
      <w:jc w:val="center"/>
    </w:pPr>
    <w:rPr>
      <w:rFonts w:ascii="Gadugi" w:eastAsia="MS Mincho" w:hAnsi="Gadugi" w:cs="Times New Roman"/>
      <w:b/>
      <w:caps/>
      <w:color w:val="auto"/>
      <w:spacing w:val="0"/>
      <w:kern w:val="0"/>
      <w:sz w:val="32"/>
      <w:szCs w:val="20"/>
      <w:lang w:val="sv-SE"/>
    </w:rPr>
  </w:style>
  <w:style w:type="paragraph" w:customStyle="1" w:styleId="02penulis">
    <w:name w:val="02 penulis"/>
    <w:basedOn w:val="Heading6"/>
    <w:qFormat/>
    <w:rsid w:val="00BF134F"/>
    <w:pPr>
      <w:keepNext w:val="0"/>
      <w:keepLines w:val="0"/>
      <w:spacing w:before="480" w:after="60"/>
      <w:ind w:firstLine="232"/>
      <w:jc w:val="center"/>
    </w:pPr>
    <w:rPr>
      <w:rFonts w:ascii="Gadugi" w:eastAsia="MS Mincho" w:hAnsi="Gadugi" w:cs="Times New Roman"/>
      <w:b/>
      <w:i w:val="0"/>
      <w:iCs w:val="0"/>
      <w:color w:val="auto"/>
      <w:lang w:val="de-DE"/>
    </w:rPr>
  </w:style>
  <w:style w:type="paragraph" w:customStyle="1" w:styleId="03almtpenulis">
    <w:name w:val="03 almt penulis"/>
    <w:basedOn w:val="Footer"/>
    <w:qFormat/>
    <w:rsid w:val="00BF134F"/>
    <w:pPr>
      <w:tabs>
        <w:tab w:val="clear" w:pos="4513"/>
        <w:tab w:val="clear" w:pos="9026"/>
        <w:tab w:val="center" w:pos="4320"/>
        <w:tab w:val="right" w:pos="8640"/>
      </w:tabs>
      <w:ind w:right="360"/>
      <w:jc w:val="center"/>
    </w:pPr>
    <w:rPr>
      <w:rFonts w:ascii="Gadugi" w:hAnsi="Gadugi"/>
      <w:lang w:val="sv-SE"/>
    </w:rPr>
  </w:style>
  <w:style w:type="paragraph" w:customStyle="1" w:styleId="04abstractEnglish">
    <w:name w:val="04 abstract English"/>
    <w:basedOn w:val="Title"/>
    <w:qFormat/>
    <w:rsid w:val="00BF134F"/>
    <w:pPr>
      <w:widowControl/>
      <w:pBdr>
        <w:bottom w:val="none" w:sz="0" w:space="0" w:color="auto"/>
      </w:pBdr>
      <w:spacing w:before="240" w:after="0" w:line="228" w:lineRule="auto"/>
      <w:ind w:left="706" w:right="734" w:firstLine="0"/>
      <w:contextualSpacing w:val="0"/>
    </w:pPr>
    <w:rPr>
      <w:rFonts w:ascii="Gadugi" w:eastAsia="MS Mincho" w:hAnsi="Gadugi" w:cs="Arial"/>
      <w:i/>
      <w:color w:val="auto"/>
      <w:spacing w:val="0"/>
      <w:kern w:val="0"/>
      <w:sz w:val="20"/>
      <w:szCs w:val="18"/>
      <w:lang w:val="id-ID"/>
    </w:rPr>
  </w:style>
  <w:style w:type="paragraph" w:customStyle="1" w:styleId="05abstrakIndo">
    <w:name w:val="05 abstrak Indo"/>
    <w:basedOn w:val="Normal"/>
    <w:qFormat/>
    <w:rsid w:val="004F3770"/>
    <w:pPr>
      <w:spacing w:before="240"/>
      <w:ind w:left="709" w:right="731" w:firstLine="0"/>
    </w:pPr>
    <w:rPr>
      <w:rFonts w:ascii="Gadugi" w:hAnsi="Gadugi"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4F3770"/>
    <w:pPr>
      <w:spacing w:before="240" w:line="360" w:lineRule="auto"/>
      <w:ind w:firstLine="0"/>
    </w:pPr>
    <w:rPr>
      <w:rFonts w:ascii="Gadugi" w:hAnsi="Gadugi"/>
      <w:b/>
      <w:sz w:val="22"/>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4F3770"/>
    <w:rPr>
      <w:b/>
      <w:lang w:val="sv-SE"/>
    </w:rPr>
  </w:style>
  <w:style w:type="paragraph" w:customStyle="1" w:styleId="08paragraf">
    <w:name w:val="08. paragraf"/>
    <w:basedOn w:val="BodyText2"/>
    <w:qFormat/>
    <w:rsid w:val="004F3770"/>
    <w:pPr>
      <w:spacing w:line="360" w:lineRule="auto"/>
      <w:ind w:firstLine="425"/>
    </w:pPr>
    <w:rPr>
      <w:rFonts w:ascii="Gadugi" w:hAnsi="Gadugi"/>
      <w:spacing w:val="-7"/>
      <w:sz w:val="22"/>
      <w:lang w:val="id-ID"/>
    </w:rPr>
  </w:style>
  <w:style w:type="paragraph" w:customStyle="1" w:styleId="09NamaGambar">
    <w:name w:val="09. Nama Gambar"/>
    <w:basedOn w:val="Normal"/>
    <w:qFormat/>
    <w:rsid w:val="004F3770"/>
    <w:pPr>
      <w:tabs>
        <w:tab w:val="left" w:pos="993"/>
      </w:tabs>
      <w:ind w:left="992" w:hanging="992"/>
    </w:pPr>
    <w:rPr>
      <w:rFonts w:ascii="Gadugi" w:hAnsi="Gadugi"/>
      <w:b/>
      <w:szCs w:val="18"/>
      <w:lang w:val="id-ID"/>
    </w:rPr>
  </w:style>
  <w:style w:type="paragraph" w:customStyle="1" w:styleId="07csubsubjuduldibawahsubjudul">
    <w:name w:val="07 c) sub sub judul dibawah sub judul"/>
    <w:basedOn w:val="07aSubJudul"/>
    <w:qFormat/>
    <w:rsid w:val="00C05460"/>
    <w:pPr>
      <w:spacing w:before="0"/>
    </w:pPr>
    <w:rPr>
      <w:szCs w:val="22"/>
      <w:lang w:val="id-ID"/>
    </w:rPr>
  </w:style>
  <w:style w:type="paragraph" w:customStyle="1" w:styleId="07bsubsubjuduldibawahparagraf">
    <w:name w:val="07 b) sub sub judul dibawah paragraf"/>
    <w:basedOn w:val="07csubsubjuduldibawahsubjudul"/>
    <w:qFormat/>
    <w:rsid w:val="00C05460"/>
    <w:pPr>
      <w:spacing w:before="240"/>
    </w:pPr>
  </w:style>
  <w:style w:type="paragraph" w:customStyle="1" w:styleId="16daftarpustaka">
    <w:name w:val="16 daftar pustaka"/>
    <w:basedOn w:val="Normal"/>
    <w:qFormat/>
    <w:rsid w:val="00BD7192"/>
    <w:pPr>
      <w:spacing w:line="360" w:lineRule="auto"/>
      <w:ind w:left="567" w:hanging="567"/>
    </w:pPr>
    <w:rPr>
      <w:rFonts w:ascii="Gadugi" w:hAnsi="Gadugi"/>
      <w:lang w:val="id-ID"/>
    </w:rPr>
  </w:style>
  <w:style w:type="paragraph" w:customStyle="1" w:styleId="10NamaTabel">
    <w:name w:val="10. Nama Tabel"/>
    <w:basedOn w:val="01judulartikel"/>
    <w:qFormat/>
    <w:rsid w:val="004F3770"/>
    <w:pPr>
      <w:spacing w:before="120"/>
      <w:jc w:val="both"/>
    </w:pPr>
    <w:rPr>
      <w:caps w:val="0"/>
      <w:sz w:val="20"/>
    </w:rPr>
  </w:style>
  <w:style w:type="paragraph" w:customStyle="1" w:styleId="12SumberTabel">
    <w:name w:val="12 Sumber Tabel"/>
    <w:basedOn w:val="Normal"/>
    <w:qFormat/>
    <w:rsid w:val="009C0070"/>
    <w:pPr>
      <w:ind w:left="567" w:hanging="567"/>
    </w:pPr>
    <w:rPr>
      <w:rFonts w:ascii="Gadugi" w:hAnsi="Gadugi"/>
      <w:sz w:val="18"/>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99"/>
    <w:semiHidden/>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customStyle="1" w:styleId="Style5">
    <w:name w:val="Style5"/>
    <w:basedOn w:val="04abstractEnglish"/>
    <w:qFormat/>
    <w:rsid w:val="00085B47"/>
    <w:rPr>
      <w:sz w:val="18"/>
    </w:rPr>
  </w:style>
  <w:style w:type="paragraph" w:customStyle="1" w:styleId="Style6">
    <w:name w:val="Style6"/>
    <w:basedOn w:val="05abstrakIndo"/>
    <w:qFormat/>
    <w:rsid w:val="00085B47"/>
    <w:pPr>
      <w:ind w:left="0" w:right="-2" w:hanging="32"/>
    </w:pPr>
    <w:rPr>
      <w:sz w:val="18"/>
    </w:rPr>
  </w:style>
  <w:style w:type="paragraph" w:customStyle="1" w:styleId="Style7">
    <w:name w:val="Style7"/>
    <w:basedOn w:val="04bkeywords"/>
    <w:qFormat/>
    <w:rsid w:val="00085B47"/>
    <w:rPr>
      <w:sz w:val="18"/>
    </w:rPr>
  </w:style>
  <w:style w:type="paragraph" w:styleId="HTMLPreformatted">
    <w:name w:val="HTML Preformatted"/>
    <w:basedOn w:val="Normal"/>
    <w:link w:val="HTMLPreformattedChar"/>
    <w:uiPriority w:val="99"/>
    <w:semiHidden/>
    <w:unhideWhenUsed/>
    <w:rsid w:val="00C13C78"/>
    <w:rPr>
      <w:rFonts w:ascii="Consolas" w:hAnsi="Consolas"/>
    </w:rPr>
  </w:style>
  <w:style w:type="character" w:customStyle="1" w:styleId="HTMLPreformattedChar">
    <w:name w:val="HTML Preformatted Char"/>
    <w:basedOn w:val="DefaultParagraphFont"/>
    <w:link w:val="HTMLPreformatted"/>
    <w:uiPriority w:val="99"/>
    <w:semiHidden/>
    <w:rsid w:val="00C13C78"/>
    <w:rPr>
      <w:rFonts w:ascii="Consolas" w:eastAsia="MS Mincho" w:hAnsi="Consolas" w:cs="Times New Roman"/>
      <w:kern w:val="2"/>
      <w:sz w:val="20"/>
      <w:szCs w:val="20"/>
      <w:lang w:val="en-US" w:eastAsia="ja-JP"/>
    </w:rPr>
  </w:style>
  <w:style w:type="paragraph" w:styleId="ListParagraph">
    <w:name w:val="List Paragraph"/>
    <w:basedOn w:val="Normal"/>
    <w:link w:val="ListParagraphChar"/>
    <w:uiPriority w:val="34"/>
    <w:qFormat/>
    <w:rsid w:val="00B71BFF"/>
    <w:pPr>
      <w:widowControl/>
      <w:spacing w:after="200" w:line="276" w:lineRule="auto"/>
      <w:ind w:left="720" w:firstLine="0"/>
      <w:contextualSpacing/>
      <w:jc w:val="left"/>
    </w:pPr>
    <w:rPr>
      <w:rFonts w:ascii="Calibri" w:eastAsia="Calibri" w:hAnsi="Calibri"/>
      <w:kern w:val="0"/>
      <w:sz w:val="22"/>
      <w:szCs w:val="22"/>
      <w:lang w:val="id-ID" w:eastAsia="en-US"/>
    </w:rPr>
  </w:style>
  <w:style w:type="character" w:customStyle="1" w:styleId="ListParagraphChar">
    <w:name w:val="List Paragraph Char"/>
    <w:basedOn w:val="DefaultParagraphFont"/>
    <w:link w:val="ListParagraph"/>
    <w:uiPriority w:val="34"/>
    <w:rsid w:val="00B71BFF"/>
    <w:rPr>
      <w:rFonts w:ascii="Calibri" w:eastAsia="Calibri" w:hAnsi="Calibri" w:cs="Times New Roman"/>
    </w:rPr>
  </w:style>
  <w:style w:type="table" w:styleId="TableGrid">
    <w:name w:val="Table Grid"/>
    <w:basedOn w:val="TableNormal"/>
    <w:uiPriority w:val="39"/>
    <w:rsid w:val="00F340E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aption">
    <w:name w:val="caption"/>
    <w:basedOn w:val="Normal"/>
    <w:next w:val="Normal"/>
    <w:uiPriority w:val="35"/>
    <w:unhideWhenUsed/>
    <w:qFormat/>
    <w:rsid w:val="00F340ED"/>
    <w:pPr>
      <w:widowControl/>
      <w:spacing w:after="200"/>
      <w:ind w:firstLine="0"/>
      <w:jc w:val="left"/>
    </w:pPr>
    <w:rPr>
      <w:rFonts w:asciiTheme="minorHAnsi" w:eastAsiaTheme="minorHAnsi" w:hAnsiTheme="minorHAnsi" w:cstheme="minorBidi"/>
      <w:i/>
      <w:iCs/>
      <w:color w:val="1F497D" w:themeColor="text2"/>
      <w:sz w:val="18"/>
      <w:szCs w:val="18"/>
      <w:lang w:eastAsia="en-US"/>
      <w14:ligatures w14:val="standardContextual"/>
    </w:rPr>
  </w:style>
  <w:style w:type="character" w:styleId="UnresolvedMention">
    <w:name w:val="Unresolved Mention"/>
    <w:basedOn w:val="DefaultParagraphFont"/>
    <w:uiPriority w:val="99"/>
    <w:semiHidden/>
    <w:unhideWhenUsed/>
    <w:rsid w:val="00286D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vitri_pertanian@abulyatama.ac.id" TargetMode="External"/><Relationship Id="rId13" Type="http://schemas.openxmlformats.org/officeDocument/2006/relationships/footer" Target="footer2.xml"/><Relationship Id="rId18" Type="http://schemas.openxmlformats.org/officeDocument/2006/relationships/chart" Target="charts/chart5.xml"/><Relationship Id="rId3" Type="http://schemas.openxmlformats.org/officeDocument/2006/relationships/styles" Target="styles.xml"/><Relationship Id="rId21" Type="http://schemas.openxmlformats.org/officeDocument/2006/relationships/chart" Target="charts/chart8.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hart" Target="charts/chart4.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chart" Target="charts/chart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chart" Target="charts/chart6.xml"/><Relationship Id="rId4" Type="http://schemas.openxmlformats.org/officeDocument/2006/relationships/settings" Target="settings.xml"/><Relationship Id="rId9" Type="http://schemas.openxmlformats.org/officeDocument/2006/relationships/hyperlink" Target="mailto:Indonesia.elvridarossa@abulyatama" TargetMode="External"/><Relationship Id="rId14" Type="http://schemas.openxmlformats.org/officeDocument/2006/relationships/chart" Target="charts/chart1.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jurnal.abulyatama.ac.id/index.php/semdiunaya"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jurnal.abulyatama.ac.id/index.php/semdiunaya"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D:\grafik%20skripsi.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grafik%20skripsi.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grafik%20skripsi.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grafik%20skripsi.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D:\grafik%20skripsi.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D:\grafik%20skripsi.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D:\grafik%20skripsi.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D:\grafik%20skripsi.xlsx" TargetMode="External"/><Relationship Id="rId2" Type="http://schemas.microsoft.com/office/2011/relationships/chartColorStyle" Target="colors8.xml"/><Relationship Id="rId1" Type="http://schemas.microsoft.com/office/2011/relationships/chartStyle" Target="style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ysClr val="windowText" lastClr="000000"/>
                </a:solidFill>
                <a:latin typeface="+mn-lt"/>
                <a:ea typeface="+mn-ea"/>
                <a:cs typeface="+mn-cs"/>
              </a:defRPr>
            </a:pPr>
            <a:r>
              <a:rPr lang="en-US" sz="900">
                <a:solidFill>
                  <a:sysClr val="windowText" lastClr="000000"/>
                </a:solidFill>
                <a:latin typeface="Times New Roman" panose="02020603050405020304" pitchFamily="18" charset="0"/>
                <a:cs typeface="Times New Roman" panose="02020603050405020304" pitchFamily="18" charset="0"/>
              </a:rPr>
              <a:t>Tinggi Tanaman</a:t>
            </a:r>
          </a:p>
        </c:rich>
      </c:tx>
      <c:overlay val="0"/>
      <c:spPr>
        <a:noFill/>
        <a:ln>
          <a:noFill/>
        </a:ln>
        <a:effectLst/>
      </c:spPr>
      <c:txPr>
        <a:bodyPr rot="0" spcFirstLastPara="1" vertOverflow="ellipsis" vert="horz" wrap="square" anchor="ctr" anchorCtr="1"/>
        <a:lstStyle/>
        <a:p>
          <a:pPr>
            <a:defRPr sz="900" b="0" i="0" u="none" strike="noStrike" kern="1200" spc="0" baseline="0">
              <a:solidFill>
                <a:sysClr val="windowText" lastClr="000000"/>
              </a:solidFill>
              <a:latin typeface="+mn-lt"/>
              <a:ea typeface="+mn-ea"/>
              <a:cs typeface="+mn-cs"/>
            </a:defRPr>
          </a:pPr>
          <a:endParaRPr lang="id-ID"/>
        </a:p>
      </c:txPr>
    </c:title>
    <c:autoTitleDeleted val="0"/>
    <c:plotArea>
      <c:layout/>
      <c:barChart>
        <c:barDir val="col"/>
        <c:grouping val="clustered"/>
        <c:varyColors val="0"/>
        <c:ser>
          <c:idx val="0"/>
          <c:order val="0"/>
          <c:tx>
            <c:strRef>
              <c:f>Sheet1!$D$6</c:f>
              <c:strCache>
                <c:ptCount val="1"/>
                <c:pt idx="0">
                  <c:v>J1 = selada romaine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Sheet1!$E$5:$G$5</c:f>
              <c:strCache>
                <c:ptCount val="3"/>
                <c:pt idx="0">
                  <c:v>14 HST</c:v>
                </c:pt>
                <c:pt idx="1">
                  <c:v>28 HST</c:v>
                </c:pt>
                <c:pt idx="2">
                  <c:v>42 HST</c:v>
                </c:pt>
              </c:strCache>
            </c:strRef>
          </c:cat>
          <c:val>
            <c:numRef>
              <c:f>Sheet1!$E$6:$G$6</c:f>
              <c:numCache>
                <c:formatCode>General</c:formatCode>
                <c:ptCount val="3"/>
                <c:pt idx="0">
                  <c:v>7.61</c:v>
                </c:pt>
                <c:pt idx="1">
                  <c:v>13.56</c:v>
                </c:pt>
                <c:pt idx="2">
                  <c:v>27.22</c:v>
                </c:pt>
              </c:numCache>
            </c:numRef>
          </c:val>
          <c:extLst>
            <c:ext xmlns:c16="http://schemas.microsoft.com/office/drawing/2014/chart" uri="{C3380CC4-5D6E-409C-BE32-E72D297353CC}">
              <c16:uniqueId val="{00000000-9EA2-45AC-9BDA-59EE21EE8DB0}"/>
            </c:ext>
          </c:extLst>
        </c:ser>
        <c:ser>
          <c:idx val="1"/>
          <c:order val="1"/>
          <c:tx>
            <c:strRef>
              <c:f>Sheet1!$D$7</c:f>
              <c:strCache>
                <c:ptCount val="1"/>
                <c:pt idx="0">
                  <c:v>J2 = selada merah </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Sheet1!$E$5:$G$5</c:f>
              <c:strCache>
                <c:ptCount val="3"/>
                <c:pt idx="0">
                  <c:v>14 HST</c:v>
                </c:pt>
                <c:pt idx="1">
                  <c:v>28 HST</c:v>
                </c:pt>
                <c:pt idx="2">
                  <c:v>42 HST</c:v>
                </c:pt>
              </c:strCache>
            </c:strRef>
          </c:cat>
          <c:val>
            <c:numRef>
              <c:f>Sheet1!$E$7:$G$7</c:f>
              <c:numCache>
                <c:formatCode>General</c:formatCode>
                <c:ptCount val="3"/>
                <c:pt idx="0">
                  <c:v>3.83</c:v>
                </c:pt>
                <c:pt idx="1">
                  <c:v>10.33</c:v>
                </c:pt>
                <c:pt idx="2">
                  <c:v>20.170000000000002</c:v>
                </c:pt>
              </c:numCache>
            </c:numRef>
          </c:val>
          <c:extLst>
            <c:ext xmlns:c16="http://schemas.microsoft.com/office/drawing/2014/chart" uri="{C3380CC4-5D6E-409C-BE32-E72D297353CC}">
              <c16:uniqueId val="{00000001-9EA2-45AC-9BDA-59EE21EE8DB0}"/>
            </c:ext>
          </c:extLst>
        </c:ser>
        <c:ser>
          <c:idx val="2"/>
          <c:order val="2"/>
          <c:tx>
            <c:strRef>
              <c:f>Sheet1!$D$8</c:f>
              <c:strCache>
                <c:ptCount val="1"/>
                <c:pt idx="0">
                  <c:v>J3 = selada hijau</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Sheet1!$E$5:$G$5</c:f>
              <c:strCache>
                <c:ptCount val="3"/>
                <c:pt idx="0">
                  <c:v>14 HST</c:v>
                </c:pt>
                <c:pt idx="1">
                  <c:v>28 HST</c:v>
                </c:pt>
                <c:pt idx="2">
                  <c:v>42 HST</c:v>
                </c:pt>
              </c:strCache>
            </c:strRef>
          </c:cat>
          <c:val>
            <c:numRef>
              <c:f>Sheet1!$E$8:$G$8</c:f>
              <c:numCache>
                <c:formatCode>General</c:formatCode>
                <c:ptCount val="3"/>
                <c:pt idx="0">
                  <c:v>6.89</c:v>
                </c:pt>
                <c:pt idx="1">
                  <c:v>16.940000000000001</c:v>
                </c:pt>
                <c:pt idx="2">
                  <c:v>33.22</c:v>
                </c:pt>
              </c:numCache>
            </c:numRef>
          </c:val>
          <c:extLst>
            <c:ext xmlns:c16="http://schemas.microsoft.com/office/drawing/2014/chart" uri="{C3380CC4-5D6E-409C-BE32-E72D297353CC}">
              <c16:uniqueId val="{00000002-9EA2-45AC-9BDA-59EE21EE8DB0}"/>
            </c:ext>
          </c:extLst>
        </c:ser>
        <c:dLbls>
          <c:showLegendKey val="0"/>
          <c:showVal val="1"/>
          <c:showCatName val="0"/>
          <c:showSerName val="0"/>
          <c:showPercent val="0"/>
          <c:showBubbleSize val="0"/>
        </c:dLbls>
        <c:gapWidth val="75"/>
        <c:axId val="1270424928"/>
        <c:axId val="1270425408"/>
      </c:barChart>
      <c:catAx>
        <c:axId val="12704249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crossAx val="1270425408"/>
        <c:crosses val="autoZero"/>
        <c:auto val="1"/>
        <c:lblAlgn val="ctr"/>
        <c:lblOffset val="100"/>
        <c:noMultiLvlLbl val="0"/>
      </c:catAx>
      <c:valAx>
        <c:axId val="127042540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crossAx val="12704249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id-ID"/>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Sheet1!$E$53</c:f>
              <c:strCache>
                <c:ptCount val="1"/>
                <c:pt idx="0">
                  <c:v>42 HST</c:v>
                </c:pt>
              </c:strCache>
            </c:strRef>
          </c:tx>
          <c:spPr>
            <a:solidFill>
              <a:schemeClr val="accent2"/>
            </a:solidFill>
            <a:ln>
              <a:noFill/>
            </a:ln>
            <a:effectLst/>
          </c:spPr>
          <c:invertIfNegative val="0"/>
          <c:dLbls>
            <c:dLbl>
              <c:idx val="0"/>
              <c:showLegendKey val="0"/>
              <c:showVal val="1"/>
              <c:showCatName val="1"/>
              <c:showSerName val="0"/>
              <c:showPercent val="0"/>
              <c:showBubbleSize val="0"/>
              <c:extLst>
                <c:ext xmlns:c15="http://schemas.microsoft.com/office/drawing/2012/chart" uri="{CE6537A1-D6FC-4f65-9D91-7224C49458BB}">
                  <c15:layout>
                    <c:manualLayout>
                      <c:w val="0.29654909302728083"/>
                      <c:h val="0.21034482758620687"/>
                    </c:manualLayout>
                  </c15:layout>
                </c:ext>
                <c:ext xmlns:c16="http://schemas.microsoft.com/office/drawing/2014/chart" uri="{C3380CC4-5D6E-409C-BE32-E72D297353CC}">
                  <c16:uniqueId val="{00000000-1C04-40FC-B85A-0C47E9EF456B}"/>
                </c:ext>
              </c:extLst>
            </c:dLbl>
            <c:dLbl>
              <c:idx val="1"/>
              <c:showLegendKey val="0"/>
              <c:showVal val="1"/>
              <c:showCatName val="1"/>
              <c:showSerName val="0"/>
              <c:showPercent val="0"/>
              <c:showBubbleSize val="0"/>
              <c:extLst>
                <c:ext xmlns:c15="http://schemas.microsoft.com/office/drawing/2012/chart" uri="{CE6537A1-D6FC-4f65-9D91-7224C49458BB}">
                  <c15:layout>
                    <c:manualLayout>
                      <c:w val="0.2693691296151205"/>
                      <c:h val="0.2222354340071343"/>
                    </c:manualLayout>
                  </c15:layout>
                </c:ext>
                <c:ext xmlns:c16="http://schemas.microsoft.com/office/drawing/2014/chart" uri="{C3380CC4-5D6E-409C-BE32-E72D297353CC}">
                  <c16:uniqueId val="{00000001-1C04-40FC-B85A-0C47E9EF456B}"/>
                </c:ext>
              </c:extLst>
            </c:dLbl>
            <c:dLbl>
              <c:idx val="2"/>
              <c:layout>
                <c:manualLayout>
                  <c:x val="-3.0725596785629861E-2"/>
                  <c:y val="4.6813411106013651E-7"/>
                </c:manualLayout>
              </c:layout>
              <c:showLegendKey val="0"/>
              <c:showVal val="1"/>
              <c:showCatName val="1"/>
              <c:showSerName val="0"/>
              <c:showPercent val="0"/>
              <c:showBubbleSize val="0"/>
              <c:extLst>
                <c:ext xmlns:c15="http://schemas.microsoft.com/office/drawing/2012/chart" uri="{CE6537A1-D6FC-4f65-9D91-7224C49458BB}">
                  <c15:layout>
                    <c:manualLayout>
                      <c:w val="0.50252076443647098"/>
                      <c:h val="0.12711058263971461"/>
                    </c:manualLayout>
                  </c15:layout>
                </c:ext>
                <c:ext xmlns:c16="http://schemas.microsoft.com/office/drawing/2014/chart" uri="{C3380CC4-5D6E-409C-BE32-E72D297353CC}">
                  <c16:uniqueId val="{00000002-1C04-40FC-B85A-0C47E9EF456B}"/>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showLegendKey val="0"/>
            <c:showVal val="1"/>
            <c:showCatName val="1"/>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Sheet1!$D$54:$D$56</c:f>
              <c:strCache>
                <c:ptCount val="3"/>
                <c:pt idx="0">
                  <c:v>J1 = selada romaine</c:v>
                </c:pt>
                <c:pt idx="1">
                  <c:v>J2 = selada merah </c:v>
                </c:pt>
                <c:pt idx="2">
                  <c:v>J3 = selada hijau</c:v>
                </c:pt>
              </c:strCache>
            </c:strRef>
          </c:cat>
          <c:val>
            <c:numRef>
              <c:f>Sheet1!$E$54:$E$56</c:f>
              <c:numCache>
                <c:formatCode>General</c:formatCode>
                <c:ptCount val="3"/>
                <c:pt idx="0">
                  <c:v>73.67</c:v>
                </c:pt>
                <c:pt idx="1">
                  <c:v>35.56</c:v>
                </c:pt>
                <c:pt idx="2">
                  <c:v>83.22</c:v>
                </c:pt>
              </c:numCache>
            </c:numRef>
          </c:val>
          <c:extLst>
            <c:ext xmlns:c16="http://schemas.microsoft.com/office/drawing/2014/chart" uri="{C3380CC4-5D6E-409C-BE32-E72D297353CC}">
              <c16:uniqueId val="{00000003-1C04-40FC-B85A-0C47E9EF456B}"/>
            </c:ext>
          </c:extLst>
        </c:ser>
        <c:dLbls>
          <c:showLegendKey val="0"/>
          <c:showVal val="0"/>
          <c:showCatName val="0"/>
          <c:showSerName val="0"/>
          <c:showPercent val="0"/>
          <c:showBubbleSize val="0"/>
        </c:dLbls>
        <c:gapWidth val="219"/>
        <c:overlap val="-27"/>
        <c:axId val="1041863680"/>
        <c:axId val="1041867040"/>
      </c:barChart>
      <c:catAx>
        <c:axId val="10418636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crossAx val="1041867040"/>
        <c:crosses val="autoZero"/>
        <c:auto val="1"/>
        <c:lblAlgn val="ctr"/>
        <c:lblOffset val="100"/>
        <c:noMultiLvlLbl val="0"/>
      </c:catAx>
      <c:valAx>
        <c:axId val="10418670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crossAx val="1041863680"/>
        <c:crosses val="autoZero"/>
        <c:crossBetween val="between"/>
      </c:valAx>
      <c:spPr>
        <a:noFill/>
        <a:ln w="25400">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id-ID"/>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overlay val="0"/>
      <c:spPr>
        <a:noFill/>
        <a:ln>
          <a:noFill/>
        </a:ln>
        <a:effectLst/>
      </c:spPr>
      <c:txPr>
        <a:bodyPr rot="0" spcFirstLastPara="1" vertOverflow="ellipsis" vert="horz" wrap="square" anchor="ctr" anchorCtr="1"/>
        <a:lstStyle/>
        <a:p>
          <a:pPr>
            <a:defRPr sz="9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Sheet1!$E$126:$E$127</c:f>
              <c:strCache>
                <c:ptCount val="2"/>
                <c:pt idx="1">
                  <c:v>Panjang akar (cm)</c:v>
                </c:pt>
              </c:strCache>
            </c:strRef>
          </c:tx>
          <c:spPr>
            <a:solidFill>
              <a:schemeClr val="accent2"/>
            </a:solidFill>
            <a:ln>
              <a:noFill/>
            </a:ln>
            <a:effectLst/>
          </c:spPr>
          <c:invertIfNegative val="0"/>
          <c:cat>
            <c:strRef>
              <c:f>Sheet1!$D$128:$D$131</c:f>
              <c:strCache>
                <c:ptCount val="3"/>
                <c:pt idx="0">
                  <c:v>J1 = selada romaine</c:v>
                </c:pt>
                <c:pt idx="1">
                  <c:v>J2 = selada merah </c:v>
                </c:pt>
                <c:pt idx="2">
                  <c:v>J3 = selada hijau</c:v>
                </c:pt>
              </c:strCache>
            </c:strRef>
          </c:cat>
          <c:val>
            <c:numRef>
              <c:f>Sheet1!$E$128:$E$131</c:f>
              <c:numCache>
                <c:formatCode>General</c:formatCode>
                <c:ptCount val="4"/>
                <c:pt idx="0">
                  <c:v>17.61</c:v>
                </c:pt>
                <c:pt idx="1">
                  <c:v>25.61</c:v>
                </c:pt>
                <c:pt idx="2">
                  <c:v>18.440000000000001</c:v>
                </c:pt>
              </c:numCache>
            </c:numRef>
          </c:val>
          <c:extLst>
            <c:ext xmlns:c16="http://schemas.microsoft.com/office/drawing/2014/chart" uri="{C3380CC4-5D6E-409C-BE32-E72D297353CC}">
              <c16:uniqueId val="{00000000-DD53-443C-A74A-66DAA5816968}"/>
            </c:ext>
          </c:extLst>
        </c:ser>
        <c:dLbls>
          <c:showLegendKey val="0"/>
          <c:showVal val="0"/>
          <c:showCatName val="0"/>
          <c:showSerName val="0"/>
          <c:showPercent val="0"/>
          <c:showBubbleSize val="0"/>
        </c:dLbls>
        <c:gapWidth val="150"/>
        <c:axId val="15053135"/>
        <c:axId val="15046895"/>
      </c:barChart>
      <c:catAx>
        <c:axId val="1505313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5046895"/>
        <c:crosses val="autoZero"/>
        <c:auto val="1"/>
        <c:lblAlgn val="ctr"/>
        <c:lblOffset val="100"/>
        <c:noMultiLvlLbl val="0"/>
      </c:catAx>
      <c:valAx>
        <c:axId val="1504689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5053135"/>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90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6849207231062153E-2"/>
          <c:y val="0.125"/>
          <c:w val="0.91315079276893785"/>
          <c:h val="0.56641878098571008"/>
        </c:manualLayout>
      </c:layout>
      <c:barChart>
        <c:barDir val="col"/>
        <c:grouping val="clustered"/>
        <c:varyColors val="0"/>
        <c:ser>
          <c:idx val="0"/>
          <c:order val="0"/>
          <c:tx>
            <c:strRef>
              <c:f>Sheet1!$D$73</c:f>
              <c:strCache>
                <c:ptCount val="1"/>
                <c:pt idx="0">
                  <c:v>N1 = 10ml AB Mix + 9ml POC</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Sheet1!$E$72:$G$72</c:f>
              <c:strCache>
                <c:ptCount val="3"/>
                <c:pt idx="0">
                  <c:v>14 HST</c:v>
                </c:pt>
                <c:pt idx="1">
                  <c:v>28 HST</c:v>
                </c:pt>
                <c:pt idx="2">
                  <c:v>42 HST</c:v>
                </c:pt>
              </c:strCache>
            </c:strRef>
          </c:cat>
          <c:val>
            <c:numRef>
              <c:f>Sheet1!$E$73:$G$73</c:f>
              <c:numCache>
                <c:formatCode>General</c:formatCode>
                <c:ptCount val="3"/>
                <c:pt idx="0">
                  <c:v>7</c:v>
                </c:pt>
                <c:pt idx="1">
                  <c:v>13.94</c:v>
                </c:pt>
                <c:pt idx="2">
                  <c:v>28.67</c:v>
                </c:pt>
              </c:numCache>
            </c:numRef>
          </c:val>
          <c:extLst>
            <c:ext xmlns:c16="http://schemas.microsoft.com/office/drawing/2014/chart" uri="{C3380CC4-5D6E-409C-BE32-E72D297353CC}">
              <c16:uniqueId val="{00000000-8AD1-4A3D-8D59-3FC8BE3F64A8}"/>
            </c:ext>
          </c:extLst>
        </c:ser>
        <c:ser>
          <c:idx val="1"/>
          <c:order val="1"/>
          <c:tx>
            <c:strRef>
              <c:f>Sheet1!$D$74</c:f>
              <c:strCache>
                <c:ptCount val="1"/>
                <c:pt idx="0">
                  <c:v>N2 = 10ml AB Mix + 12ml POC</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Sheet1!$E$72:$G$72</c:f>
              <c:strCache>
                <c:ptCount val="3"/>
                <c:pt idx="0">
                  <c:v>14 HST</c:v>
                </c:pt>
                <c:pt idx="1">
                  <c:v>28 HST</c:v>
                </c:pt>
                <c:pt idx="2">
                  <c:v>42 HST</c:v>
                </c:pt>
              </c:strCache>
            </c:strRef>
          </c:cat>
          <c:val>
            <c:numRef>
              <c:f>Sheet1!$E$74:$G$74</c:f>
              <c:numCache>
                <c:formatCode>General</c:formatCode>
                <c:ptCount val="3"/>
                <c:pt idx="0">
                  <c:v>5.89</c:v>
                </c:pt>
                <c:pt idx="1">
                  <c:v>16</c:v>
                </c:pt>
                <c:pt idx="2">
                  <c:v>29</c:v>
                </c:pt>
              </c:numCache>
            </c:numRef>
          </c:val>
          <c:extLst>
            <c:ext xmlns:c16="http://schemas.microsoft.com/office/drawing/2014/chart" uri="{C3380CC4-5D6E-409C-BE32-E72D297353CC}">
              <c16:uniqueId val="{00000001-8AD1-4A3D-8D59-3FC8BE3F64A8}"/>
            </c:ext>
          </c:extLst>
        </c:ser>
        <c:ser>
          <c:idx val="2"/>
          <c:order val="2"/>
          <c:tx>
            <c:strRef>
              <c:f>Sheet1!$D$75</c:f>
              <c:strCache>
                <c:ptCount val="1"/>
                <c:pt idx="0">
                  <c:v>N3 = 10ml AB Mix + 15ml POC</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Sheet1!$E$72:$G$72</c:f>
              <c:strCache>
                <c:ptCount val="3"/>
                <c:pt idx="0">
                  <c:v>14 HST</c:v>
                </c:pt>
                <c:pt idx="1">
                  <c:v>28 HST</c:v>
                </c:pt>
                <c:pt idx="2">
                  <c:v>42 HST</c:v>
                </c:pt>
              </c:strCache>
            </c:strRef>
          </c:cat>
          <c:val>
            <c:numRef>
              <c:f>Sheet1!$E$75:$G$75</c:f>
              <c:numCache>
                <c:formatCode>General</c:formatCode>
                <c:ptCount val="3"/>
                <c:pt idx="0">
                  <c:v>5.44</c:v>
                </c:pt>
                <c:pt idx="1">
                  <c:v>10.89</c:v>
                </c:pt>
                <c:pt idx="2">
                  <c:v>22.94</c:v>
                </c:pt>
              </c:numCache>
            </c:numRef>
          </c:val>
          <c:extLst>
            <c:ext xmlns:c16="http://schemas.microsoft.com/office/drawing/2014/chart" uri="{C3380CC4-5D6E-409C-BE32-E72D297353CC}">
              <c16:uniqueId val="{00000002-8AD1-4A3D-8D59-3FC8BE3F64A8}"/>
            </c:ext>
          </c:extLst>
        </c:ser>
        <c:dLbls>
          <c:showLegendKey val="0"/>
          <c:showVal val="1"/>
          <c:showCatName val="0"/>
          <c:showSerName val="0"/>
          <c:showPercent val="0"/>
          <c:showBubbleSize val="0"/>
        </c:dLbls>
        <c:gapWidth val="75"/>
        <c:axId val="1041852160"/>
        <c:axId val="1041863200"/>
      </c:barChart>
      <c:catAx>
        <c:axId val="1041852160"/>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Tinggi Tanaman</a:t>
                </a:r>
              </a:p>
            </c:rich>
          </c:tx>
          <c:layout>
            <c:manualLayout>
              <c:xMode val="edge"/>
              <c:yMode val="edge"/>
              <c:x val="0.3702764654418198"/>
              <c:y val="5.344779819189268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crossAx val="1041863200"/>
        <c:crosses val="autoZero"/>
        <c:auto val="1"/>
        <c:lblAlgn val="ctr"/>
        <c:lblOffset val="100"/>
        <c:noMultiLvlLbl val="0"/>
      </c:catAx>
      <c:valAx>
        <c:axId val="104186320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crossAx val="1041852160"/>
        <c:crosses val="autoZero"/>
        <c:crossBetween val="between"/>
      </c:valAx>
      <c:spPr>
        <a:noFill/>
        <a:ln>
          <a:noFill/>
        </a:ln>
        <a:effectLst/>
      </c:spPr>
    </c:plotArea>
    <c:legend>
      <c:legendPos val="b"/>
      <c:layout>
        <c:manualLayout>
          <c:xMode val="edge"/>
          <c:yMode val="edge"/>
          <c:x val="5.3739833637129086E-2"/>
          <c:y val="0.80443875765529294"/>
          <c:w val="0.93952385799013671"/>
          <c:h val="0.16297219870966329"/>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900">
          <a:solidFill>
            <a:sysClr val="windowText" lastClr="000000"/>
          </a:solidFill>
          <a:latin typeface="Times New Roman" panose="02020603050405020304" pitchFamily="18" charset="0"/>
          <a:cs typeface="Times New Roman" panose="02020603050405020304" pitchFamily="18" charset="0"/>
        </a:defRPr>
      </a:pPr>
      <a:endParaRPr lang="id-ID"/>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6849207231062153E-2"/>
          <c:y val="0.125"/>
          <c:w val="0.91315079276893785"/>
          <c:h val="0.56641878098571008"/>
        </c:manualLayout>
      </c:layout>
      <c:barChart>
        <c:barDir val="col"/>
        <c:grouping val="clustered"/>
        <c:varyColors val="0"/>
        <c:ser>
          <c:idx val="0"/>
          <c:order val="0"/>
          <c:tx>
            <c:strRef>
              <c:f>Sheet1!$D$73</c:f>
              <c:strCache>
                <c:ptCount val="1"/>
                <c:pt idx="0">
                  <c:v>N1 = 10ml AB Mix + 9ml POC</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Sheet1!$E$72:$G$72</c:f>
              <c:strCache>
                <c:ptCount val="3"/>
                <c:pt idx="0">
                  <c:v>14 HST</c:v>
                </c:pt>
                <c:pt idx="1">
                  <c:v>28 HST</c:v>
                </c:pt>
                <c:pt idx="2">
                  <c:v>42 HST</c:v>
                </c:pt>
              </c:strCache>
            </c:strRef>
          </c:cat>
          <c:val>
            <c:numRef>
              <c:f>Sheet1!$E$73:$G$73</c:f>
              <c:numCache>
                <c:formatCode>General</c:formatCode>
                <c:ptCount val="3"/>
                <c:pt idx="0">
                  <c:v>7</c:v>
                </c:pt>
                <c:pt idx="1">
                  <c:v>13.94</c:v>
                </c:pt>
                <c:pt idx="2">
                  <c:v>28.67</c:v>
                </c:pt>
              </c:numCache>
            </c:numRef>
          </c:val>
          <c:extLst>
            <c:ext xmlns:c16="http://schemas.microsoft.com/office/drawing/2014/chart" uri="{C3380CC4-5D6E-409C-BE32-E72D297353CC}">
              <c16:uniqueId val="{00000000-7A75-45CC-B462-0A2FA0798AF3}"/>
            </c:ext>
          </c:extLst>
        </c:ser>
        <c:ser>
          <c:idx val="1"/>
          <c:order val="1"/>
          <c:tx>
            <c:strRef>
              <c:f>Sheet1!$D$74</c:f>
              <c:strCache>
                <c:ptCount val="1"/>
                <c:pt idx="0">
                  <c:v>N2 = 10ml AB Mix + 12ml POC</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Sheet1!$E$72:$G$72</c:f>
              <c:strCache>
                <c:ptCount val="3"/>
                <c:pt idx="0">
                  <c:v>14 HST</c:v>
                </c:pt>
                <c:pt idx="1">
                  <c:v>28 HST</c:v>
                </c:pt>
                <c:pt idx="2">
                  <c:v>42 HST</c:v>
                </c:pt>
              </c:strCache>
            </c:strRef>
          </c:cat>
          <c:val>
            <c:numRef>
              <c:f>Sheet1!$E$74:$G$74</c:f>
              <c:numCache>
                <c:formatCode>General</c:formatCode>
                <c:ptCount val="3"/>
                <c:pt idx="0">
                  <c:v>5.89</c:v>
                </c:pt>
                <c:pt idx="1">
                  <c:v>16</c:v>
                </c:pt>
                <c:pt idx="2">
                  <c:v>29</c:v>
                </c:pt>
              </c:numCache>
            </c:numRef>
          </c:val>
          <c:extLst>
            <c:ext xmlns:c16="http://schemas.microsoft.com/office/drawing/2014/chart" uri="{C3380CC4-5D6E-409C-BE32-E72D297353CC}">
              <c16:uniqueId val="{00000001-7A75-45CC-B462-0A2FA0798AF3}"/>
            </c:ext>
          </c:extLst>
        </c:ser>
        <c:ser>
          <c:idx val="2"/>
          <c:order val="2"/>
          <c:tx>
            <c:strRef>
              <c:f>Sheet1!$D$75</c:f>
              <c:strCache>
                <c:ptCount val="1"/>
                <c:pt idx="0">
                  <c:v>N3 = 10ml AB Mix + 15ml POC</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Sheet1!$E$72:$G$72</c:f>
              <c:strCache>
                <c:ptCount val="3"/>
                <c:pt idx="0">
                  <c:v>14 HST</c:v>
                </c:pt>
                <c:pt idx="1">
                  <c:v>28 HST</c:v>
                </c:pt>
                <c:pt idx="2">
                  <c:v>42 HST</c:v>
                </c:pt>
              </c:strCache>
            </c:strRef>
          </c:cat>
          <c:val>
            <c:numRef>
              <c:f>Sheet1!$E$75:$G$75</c:f>
              <c:numCache>
                <c:formatCode>General</c:formatCode>
                <c:ptCount val="3"/>
                <c:pt idx="0">
                  <c:v>5.44</c:v>
                </c:pt>
                <c:pt idx="1">
                  <c:v>10.89</c:v>
                </c:pt>
                <c:pt idx="2">
                  <c:v>22.94</c:v>
                </c:pt>
              </c:numCache>
            </c:numRef>
          </c:val>
          <c:extLst>
            <c:ext xmlns:c16="http://schemas.microsoft.com/office/drawing/2014/chart" uri="{C3380CC4-5D6E-409C-BE32-E72D297353CC}">
              <c16:uniqueId val="{00000002-7A75-45CC-B462-0A2FA0798AF3}"/>
            </c:ext>
          </c:extLst>
        </c:ser>
        <c:dLbls>
          <c:showLegendKey val="0"/>
          <c:showVal val="1"/>
          <c:showCatName val="0"/>
          <c:showSerName val="0"/>
          <c:showPercent val="0"/>
          <c:showBubbleSize val="0"/>
        </c:dLbls>
        <c:gapWidth val="75"/>
        <c:axId val="1041852160"/>
        <c:axId val="1041863200"/>
      </c:barChart>
      <c:catAx>
        <c:axId val="1041852160"/>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Tinggi Tanaman</a:t>
                </a:r>
              </a:p>
            </c:rich>
          </c:tx>
          <c:layout>
            <c:manualLayout>
              <c:xMode val="edge"/>
              <c:yMode val="edge"/>
              <c:x val="0.3702764654418198"/>
              <c:y val="5.344779819189268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crossAx val="1041863200"/>
        <c:crosses val="autoZero"/>
        <c:auto val="1"/>
        <c:lblAlgn val="ctr"/>
        <c:lblOffset val="100"/>
        <c:noMultiLvlLbl val="0"/>
      </c:catAx>
      <c:valAx>
        <c:axId val="104186320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crossAx val="1041852160"/>
        <c:crosses val="autoZero"/>
        <c:crossBetween val="between"/>
      </c:valAx>
      <c:spPr>
        <a:noFill/>
        <a:ln>
          <a:noFill/>
        </a:ln>
        <a:effectLst/>
      </c:spPr>
    </c:plotArea>
    <c:legend>
      <c:legendPos val="b"/>
      <c:layout>
        <c:manualLayout>
          <c:xMode val="edge"/>
          <c:yMode val="edge"/>
          <c:x val="5.3739833637129086E-2"/>
          <c:y val="0.80443875765529294"/>
          <c:w val="0.93952385799013671"/>
          <c:h val="0.16297219870966329"/>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900">
          <a:solidFill>
            <a:sysClr val="windowText" lastClr="000000"/>
          </a:solidFill>
          <a:latin typeface="Times New Roman" panose="02020603050405020304" pitchFamily="18" charset="0"/>
          <a:cs typeface="Times New Roman" panose="02020603050405020304" pitchFamily="18" charset="0"/>
        </a:defRPr>
      </a:pPr>
      <a:endParaRPr lang="id-ID"/>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8347073456549028E-2"/>
          <c:y val="0.1944608131997643"/>
          <c:w val="0.85493384254978322"/>
          <c:h val="0.37885847651483162"/>
        </c:manualLayout>
      </c:layout>
      <c:barChart>
        <c:barDir val="col"/>
        <c:grouping val="clustered"/>
        <c:varyColors val="0"/>
        <c:ser>
          <c:idx val="0"/>
          <c:order val="0"/>
          <c:tx>
            <c:strRef>
              <c:f>Sheet1!$D$88</c:f>
              <c:strCache>
                <c:ptCount val="1"/>
                <c:pt idx="0">
                  <c:v>N1 = 10ml AB Mix + 9ml POC</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Sheet1!$E$87:$G$87</c:f>
              <c:strCache>
                <c:ptCount val="3"/>
                <c:pt idx="0">
                  <c:v>14 HST</c:v>
                </c:pt>
                <c:pt idx="1">
                  <c:v>28 HST</c:v>
                </c:pt>
                <c:pt idx="2">
                  <c:v>42 HST</c:v>
                </c:pt>
              </c:strCache>
            </c:strRef>
          </c:cat>
          <c:val>
            <c:numRef>
              <c:f>Sheet1!$E$88:$G$88</c:f>
              <c:numCache>
                <c:formatCode>General</c:formatCode>
                <c:ptCount val="3"/>
                <c:pt idx="0">
                  <c:v>7.44</c:v>
                </c:pt>
                <c:pt idx="1">
                  <c:v>7.67</c:v>
                </c:pt>
                <c:pt idx="2">
                  <c:v>22.67</c:v>
                </c:pt>
              </c:numCache>
            </c:numRef>
          </c:val>
          <c:extLst>
            <c:ext xmlns:c16="http://schemas.microsoft.com/office/drawing/2014/chart" uri="{C3380CC4-5D6E-409C-BE32-E72D297353CC}">
              <c16:uniqueId val="{00000000-937B-4A61-AEDB-19FEB1A29E35}"/>
            </c:ext>
          </c:extLst>
        </c:ser>
        <c:ser>
          <c:idx val="1"/>
          <c:order val="1"/>
          <c:tx>
            <c:strRef>
              <c:f>Sheet1!$D$89</c:f>
              <c:strCache>
                <c:ptCount val="1"/>
                <c:pt idx="0">
                  <c:v>N2 = 10ml AB Mix + 12ml POC</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Sheet1!$E$87:$G$87</c:f>
              <c:strCache>
                <c:ptCount val="3"/>
                <c:pt idx="0">
                  <c:v>14 HST</c:v>
                </c:pt>
                <c:pt idx="1">
                  <c:v>28 HST</c:v>
                </c:pt>
                <c:pt idx="2">
                  <c:v>42 HST</c:v>
                </c:pt>
              </c:strCache>
            </c:strRef>
          </c:cat>
          <c:val>
            <c:numRef>
              <c:f>Sheet1!$E$89:$G$89</c:f>
              <c:numCache>
                <c:formatCode>General</c:formatCode>
                <c:ptCount val="3"/>
                <c:pt idx="0">
                  <c:v>7.22</c:v>
                </c:pt>
                <c:pt idx="1">
                  <c:v>8.67</c:v>
                </c:pt>
                <c:pt idx="2">
                  <c:v>23.33</c:v>
                </c:pt>
              </c:numCache>
            </c:numRef>
          </c:val>
          <c:extLst>
            <c:ext xmlns:c16="http://schemas.microsoft.com/office/drawing/2014/chart" uri="{C3380CC4-5D6E-409C-BE32-E72D297353CC}">
              <c16:uniqueId val="{00000001-937B-4A61-AEDB-19FEB1A29E35}"/>
            </c:ext>
          </c:extLst>
        </c:ser>
        <c:ser>
          <c:idx val="2"/>
          <c:order val="2"/>
          <c:tx>
            <c:strRef>
              <c:f>Sheet1!$D$90</c:f>
              <c:strCache>
                <c:ptCount val="1"/>
                <c:pt idx="0">
                  <c:v>N3 = 10ml AB Mix + 15ml POC</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Sheet1!$E$87:$G$87</c:f>
              <c:strCache>
                <c:ptCount val="3"/>
                <c:pt idx="0">
                  <c:v>14 HST</c:v>
                </c:pt>
                <c:pt idx="1">
                  <c:v>28 HST</c:v>
                </c:pt>
                <c:pt idx="2">
                  <c:v>42 HST</c:v>
                </c:pt>
              </c:strCache>
            </c:strRef>
          </c:cat>
          <c:val>
            <c:numRef>
              <c:f>Sheet1!$E$90:$G$90</c:f>
              <c:numCache>
                <c:formatCode>General</c:formatCode>
                <c:ptCount val="3"/>
                <c:pt idx="0">
                  <c:v>6.78</c:v>
                </c:pt>
                <c:pt idx="1">
                  <c:v>6.33</c:v>
                </c:pt>
                <c:pt idx="2">
                  <c:v>18.39</c:v>
                </c:pt>
              </c:numCache>
            </c:numRef>
          </c:val>
          <c:extLst>
            <c:ext xmlns:c16="http://schemas.microsoft.com/office/drawing/2014/chart" uri="{C3380CC4-5D6E-409C-BE32-E72D297353CC}">
              <c16:uniqueId val="{00000002-937B-4A61-AEDB-19FEB1A29E35}"/>
            </c:ext>
          </c:extLst>
        </c:ser>
        <c:dLbls>
          <c:showLegendKey val="0"/>
          <c:showVal val="1"/>
          <c:showCatName val="0"/>
          <c:showSerName val="0"/>
          <c:showPercent val="0"/>
          <c:showBubbleSize val="0"/>
        </c:dLbls>
        <c:gapWidth val="75"/>
        <c:axId val="973467504"/>
        <c:axId val="973465104"/>
      </c:barChart>
      <c:catAx>
        <c:axId val="973467504"/>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Jumlah Daun</a:t>
                </a:r>
              </a:p>
            </c:rich>
          </c:tx>
          <c:layout>
            <c:manualLayout>
              <c:xMode val="edge"/>
              <c:yMode val="edge"/>
              <c:x val="0.38694313210848647"/>
              <c:y val="4.8818168562263113E-2"/>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crossAx val="973465104"/>
        <c:crosses val="autoZero"/>
        <c:auto val="1"/>
        <c:lblAlgn val="ctr"/>
        <c:lblOffset val="100"/>
        <c:noMultiLvlLbl val="0"/>
      </c:catAx>
      <c:valAx>
        <c:axId val="97346510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crossAx val="973467504"/>
        <c:crosses val="autoZero"/>
        <c:crossBetween val="between"/>
      </c:valAx>
      <c:spPr>
        <a:noFill/>
        <a:ln>
          <a:noFill/>
        </a:ln>
        <a:effectLst/>
      </c:spPr>
    </c:plotArea>
    <c:legend>
      <c:legendPos val="b"/>
      <c:layout>
        <c:manualLayout>
          <c:xMode val="edge"/>
          <c:yMode val="edge"/>
          <c:x val="0"/>
          <c:y val="0.69890357694681216"/>
          <c:w val="0.89141516579911473"/>
          <c:h val="0.23038340007145544"/>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id-ID"/>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213648293963254E-2"/>
          <c:y val="0.16666666666666666"/>
          <c:w val="0.90286351706036749"/>
          <c:h val="0.58674321959755027"/>
        </c:manualLayout>
      </c:layout>
      <c:barChart>
        <c:barDir val="col"/>
        <c:grouping val="clustered"/>
        <c:varyColors val="0"/>
        <c:ser>
          <c:idx val="0"/>
          <c:order val="0"/>
          <c:tx>
            <c:strRef>
              <c:f>Sheet1!$E$114</c:f>
              <c:strCache>
                <c:ptCount val="1"/>
                <c:pt idx="0">
                  <c:v>42 HST</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Sheet1!$D$115:$D$118</c:f>
              <c:strCache>
                <c:ptCount val="3"/>
                <c:pt idx="0">
                  <c:v>N1 = 10ml AB Mix + 9ml POC</c:v>
                </c:pt>
                <c:pt idx="1">
                  <c:v>N2 = 10ml AB Mix + 12ml POC</c:v>
                </c:pt>
                <c:pt idx="2">
                  <c:v>N3 = 10ml AB Mix + 15ml POC</c:v>
                </c:pt>
              </c:strCache>
            </c:strRef>
          </c:cat>
          <c:val>
            <c:numRef>
              <c:f>Sheet1!$E$115:$E$118</c:f>
              <c:numCache>
                <c:formatCode>General</c:formatCode>
                <c:ptCount val="4"/>
                <c:pt idx="0">
                  <c:v>76.22</c:v>
                </c:pt>
                <c:pt idx="1">
                  <c:v>70</c:v>
                </c:pt>
                <c:pt idx="2">
                  <c:v>46.22</c:v>
                </c:pt>
              </c:numCache>
            </c:numRef>
          </c:val>
          <c:extLst>
            <c:ext xmlns:c16="http://schemas.microsoft.com/office/drawing/2014/chart" uri="{C3380CC4-5D6E-409C-BE32-E72D297353CC}">
              <c16:uniqueId val="{00000000-CAFA-4FE5-83F5-F5454F6472E8}"/>
            </c:ext>
          </c:extLst>
        </c:ser>
        <c:dLbls>
          <c:showLegendKey val="0"/>
          <c:showVal val="1"/>
          <c:showCatName val="0"/>
          <c:showSerName val="0"/>
          <c:showPercent val="0"/>
          <c:showBubbleSize val="0"/>
        </c:dLbls>
        <c:gapWidth val="75"/>
        <c:axId val="1374727888"/>
        <c:axId val="1374728368"/>
      </c:barChart>
      <c:catAx>
        <c:axId val="1374727888"/>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Berat Segar Tanaman</a:t>
                </a:r>
              </a:p>
            </c:rich>
          </c:tx>
          <c:layout>
            <c:manualLayout>
              <c:xMode val="edge"/>
              <c:yMode val="edge"/>
              <c:x val="0.38972090988626423"/>
              <c:y val="5.9814085739282589E-2"/>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crossAx val="1374728368"/>
        <c:crosses val="autoZero"/>
        <c:auto val="1"/>
        <c:lblAlgn val="ctr"/>
        <c:lblOffset val="100"/>
        <c:noMultiLvlLbl val="0"/>
      </c:catAx>
      <c:valAx>
        <c:axId val="137472836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crossAx val="1374727888"/>
        <c:crosses val="autoZero"/>
        <c:crossBetween val="between"/>
      </c:valAx>
      <c:spPr>
        <a:noFill/>
        <a:ln>
          <a:noFill/>
        </a:ln>
        <a:effectLst/>
      </c:spPr>
    </c:plotArea>
    <c:legend>
      <c:legendPos val="b"/>
      <c:layout>
        <c:manualLayout>
          <c:xMode val="edge"/>
          <c:yMode val="edge"/>
          <c:x val="0.75693914674235996"/>
          <c:y val="0.52692658578036022"/>
          <c:w val="0.20617673194727881"/>
          <c:h val="9.1680753139027224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id-ID"/>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overlay val="0"/>
      <c:spPr>
        <a:noFill/>
        <a:ln>
          <a:noFill/>
        </a:ln>
        <a:effectLst/>
      </c:spPr>
      <c:txPr>
        <a:bodyPr rot="0" spcFirstLastPara="1" vertOverflow="ellipsis" vert="horz" wrap="square" anchor="ctr" anchorCtr="1"/>
        <a:lstStyle/>
        <a:p>
          <a:pPr>
            <a:defRPr sz="108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4284958524967914"/>
          <c:y val="0.27392828971949684"/>
          <c:w val="0.70978840561892154"/>
          <c:h val="0.50944909566444785"/>
        </c:manualLayout>
      </c:layout>
      <c:barChart>
        <c:barDir val="col"/>
        <c:grouping val="clustered"/>
        <c:varyColors val="0"/>
        <c:ser>
          <c:idx val="0"/>
          <c:order val="0"/>
          <c:tx>
            <c:strRef>
              <c:f>Sheet1!$E$126:$E$127</c:f>
              <c:strCache>
                <c:ptCount val="2"/>
                <c:pt idx="1">
                  <c:v>Panjang akar (cm)</c:v>
                </c:pt>
              </c:strCache>
            </c:strRef>
          </c:tx>
          <c:spPr>
            <a:solidFill>
              <a:schemeClr val="accent2"/>
            </a:solidFill>
            <a:ln>
              <a:noFill/>
            </a:ln>
            <a:effectLst/>
          </c:spPr>
          <c:invertIfNegative val="0"/>
          <c:cat>
            <c:strRef>
              <c:f>Sheet1!$D$128:$D$131</c:f>
              <c:strCache>
                <c:ptCount val="3"/>
                <c:pt idx="0">
                  <c:v>J1 = selada romaine</c:v>
                </c:pt>
                <c:pt idx="1">
                  <c:v>J2 = selada merah </c:v>
                </c:pt>
                <c:pt idx="2">
                  <c:v>J3 = selada hijau</c:v>
                </c:pt>
              </c:strCache>
            </c:strRef>
          </c:cat>
          <c:val>
            <c:numRef>
              <c:f>Sheet1!$E$128:$E$131</c:f>
              <c:numCache>
                <c:formatCode>General</c:formatCode>
                <c:ptCount val="4"/>
                <c:pt idx="0">
                  <c:v>17.61</c:v>
                </c:pt>
                <c:pt idx="1">
                  <c:v>25.61</c:v>
                </c:pt>
                <c:pt idx="2">
                  <c:v>18.440000000000001</c:v>
                </c:pt>
              </c:numCache>
            </c:numRef>
          </c:val>
          <c:extLst>
            <c:ext xmlns:c16="http://schemas.microsoft.com/office/drawing/2014/chart" uri="{C3380CC4-5D6E-409C-BE32-E72D297353CC}">
              <c16:uniqueId val="{00000000-0326-48EB-856E-B22936153040}"/>
            </c:ext>
          </c:extLst>
        </c:ser>
        <c:dLbls>
          <c:showLegendKey val="0"/>
          <c:showVal val="0"/>
          <c:showCatName val="0"/>
          <c:showSerName val="0"/>
          <c:showPercent val="0"/>
          <c:showBubbleSize val="0"/>
        </c:dLbls>
        <c:gapWidth val="150"/>
        <c:axId val="15053135"/>
        <c:axId val="15046895"/>
      </c:barChart>
      <c:catAx>
        <c:axId val="1505313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5046895"/>
        <c:crosses val="autoZero"/>
        <c:auto val="1"/>
        <c:lblAlgn val="ctr"/>
        <c:lblOffset val="100"/>
        <c:noMultiLvlLbl val="0"/>
      </c:catAx>
      <c:valAx>
        <c:axId val="1504689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5053135"/>
        <c:crosses val="autoZero"/>
        <c:crossBetween val="between"/>
      </c:valAx>
      <c:spPr>
        <a:noFill/>
        <a:ln>
          <a:noFill/>
        </a:ln>
        <a:effectLst/>
      </c:spPr>
    </c:plotArea>
    <c:legend>
      <c:legendPos val="r"/>
      <c:layout>
        <c:manualLayout>
          <c:xMode val="edge"/>
          <c:yMode val="edge"/>
          <c:x val="0.6849211601255345"/>
          <c:y val="0.76754466324398363"/>
          <c:w val="0.29192685193981699"/>
          <c:h val="0.2306652502144089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90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withinLinear" id="15">
  <a:schemeClr val="accent2"/>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withinLinear" id="15">
  <a:schemeClr val="accent2"/>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A5CD13-38C0-4602-9734-E9E4BBF30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22</Pages>
  <Words>13614</Words>
  <Characters>77601</Characters>
  <Application>Microsoft Office Word</Application>
  <DocSecurity>0</DocSecurity>
  <Lines>646</Lines>
  <Paragraphs>182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SLIMBOOK HYPE 10</cp:lastModifiedBy>
  <cp:revision>2</cp:revision>
  <cp:lastPrinted>2017-10-03T17:48:00Z</cp:lastPrinted>
  <dcterms:created xsi:type="dcterms:W3CDTF">2026-01-25T14:02:00Z</dcterms:created>
  <dcterms:modified xsi:type="dcterms:W3CDTF">2026-01-25T14:02:00Z</dcterms:modified>
</cp:coreProperties>
</file>