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D23" w:rsidRDefault="00A6199E" w:rsidP="00013D23">
      <w:pPr>
        <w:pStyle w:val="01judulartikel"/>
        <w:tabs>
          <w:tab w:val="center" w:pos="4677"/>
        </w:tabs>
        <w:jc w:val="both"/>
        <w:rPr>
          <w:lang w:val="id-ID"/>
        </w:rPr>
      </w:pPr>
      <w:r>
        <w:rPr>
          <w:noProof/>
          <w:lang w:val="en-US" w:eastAsia="en-US"/>
        </w:rPr>
        <mc:AlternateContent>
          <mc:Choice Requires="wps">
            <w:drawing>
              <wp:anchor distT="0" distB="0" distL="114300" distR="114300" simplePos="0" relativeHeight="251664384" behindDoc="0" locked="0" layoutInCell="1" allowOverlap="1" wp14:anchorId="6B438EF1" wp14:editId="19CFA9DD">
                <wp:simplePos x="0" y="0"/>
                <wp:positionH relativeFrom="column">
                  <wp:posOffset>443340</wp:posOffset>
                </wp:positionH>
                <wp:positionV relativeFrom="paragraph">
                  <wp:posOffset>25096</wp:posOffset>
                </wp:positionV>
                <wp:extent cx="4381500" cy="1112631"/>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112631"/>
                        </a:xfrm>
                        <a:prstGeom prst="rect">
                          <a:avLst/>
                        </a:prstGeom>
                        <a:solidFill>
                          <a:srgbClr val="660066"/>
                        </a:solidFill>
                        <a:ln w="9525">
                          <a:noFill/>
                          <a:miter lim="800000"/>
                          <a:headEnd/>
                          <a:tailEnd/>
                        </a:ln>
                      </wps:spPr>
                      <wps:txbx>
                        <w:txbxContent>
                          <w:p w:rsidR="002D1BC0" w:rsidRPr="00A6199E" w:rsidRDefault="002D1BC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0002262C" w:rsidRPr="00A6199E">
                              <w:rPr>
                                <w:rFonts w:ascii="Gadugi" w:hAnsi="Gadugi"/>
                                <w:i/>
                                <w:color w:val="FFFFFF" w:themeColor="background1"/>
                                <w:sz w:val="16"/>
                                <w:szCs w:val="16"/>
                              </w:rPr>
                              <w:t>tilapia</w:t>
                            </w:r>
                          </w:p>
                          <w:p w:rsidR="002D1BC0" w:rsidRPr="00A6199E" w:rsidRDefault="000B3952"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0002262C" w:rsidRPr="00A6199E">
                              <w:rPr>
                                <w:rFonts w:ascii="Gadugi" w:hAnsi="Gadugi"/>
                                <w:color w:val="FFFFFF" w:themeColor="background1"/>
                                <w:sz w:val="16"/>
                                <w:szCs w:val="16"/>
                              </w:rPr>
                              <w:t>2721-592X</w:t>
                            </w:r>
                            <w:r w:rsidR="00DA3687" w:rsidRPr="00A6199E">
                              <w:rPr>
                                <w:rFonts w:ascii="Gadugi" w:hAnsi="Gadugi"/>
                                <w:color w:val="FFFFFF" w:themeColor="background1"/>
                                <w:sz w:val="16"/>
                                <w:szCs w:val="16"/>
                                <w:lang w:val="id-ID"/>
                              </w:rPr>
                              <w:t xml:space="preserve"> </w:t>
                            </w:r>
                            <w:r w:rsidRPr="00A6199E">
                              <w:rPr>
                                <w:rFonts w:ascii="Gadugi" w:hAnsi="Gadugi"/>
                                <w:color w:val="FFFFFF" w:themeColor="background1"/>
                                <w:sz w:val="16"/>
                                <w:szCs w:val="16"/>
                                <w:lang w:val="id-ID"/>
                              </w:rPr>
                              <w:t>(Online)</w:t>
                            </w:r>
                          </w:p>
                          <w:p w:rsidR="002D1BC0" w:rsidRPr="00E63B39" w:rsidRDefault="006B786D"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rsidR="002D1BC0" w:rsidRDefault="006B786D"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870EF6">
                              <w:rPr>
                                <w:rFonts w:ascii="Gadugi" w:hAnsi="Gadugi"/>
                                <w:b/>
                                <w:color w:val="FFFFFF" w:themeColor="background1"/>
                                <w:sz w:val="40"/>
                                <w:szCs w:val="40"/>
                              </w:rPr>
                              <w:t>TILAPIA</w:t>
                            </w:r>
                          </w:p>
                          <w:p w:rsidR="00A6199E" w:rsidRPr="00E63B39" w:rsidRDefault="00A6199E" w:rsidP="00A6199E">
                            <w:pPr>
                              <w:ind w:firstLine="57"/>
                              <w:jc w:val="center"/>
                              <w:rPr>
                                <w:rFonts w:ascii="Gadugi" w:hAnsi="Gadugi"/>
                                <w:i/>
                                <w:color w:val="FFFFFF" w:themeColor="background1"/>
                              </w:rPr>
                            </w:pPr>
                            <w:r w:rsidRPr="00E63B39">
                              <w:rPr>
                                <w:rFonts w:ascii="Gadugi" w:hAnsi="Gadugi"/>
                                <w:i/>
                                <w:color w:val="FFFFFF" w:themeColor="background1"/>
                              </w:rPr>
                              <w:t>(Ilmu Perikanan dan Perairan)</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4.9pt;margin-top:2pt;width:345pt;height:87.6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" fillcolor="#606" stroked="f">
                <v:textbox>
                  <w:txbxContent>
                    <w:p w:rsidR="002D1BC0" w:rsidRPr="00A6199E" w:rsidRDefault="002D1BC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0002262C" w:rsidRPr="00A6199E">
                        <w:rPr>
                          <w:rFonts w:ascii="Gadugi" w:hAnsi="Gadugi"/>
                          <w:i/>
                          <w:color w:val="FFFFFF" w:themeColor="background1"/>
                          <w:sz w:val="16"/>
                          <w:szCs w:val="16"/>
                        </w:rPr>
                        <w:t>tilapia</w:t>
                      </w:r>
                    </w:p>
                    <w:p w:rsidR="002D1BC0" w:rsidRPr="00A6199E" w:rsidRDefault="000B3952"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0002262C" w:rsidRPr="00A6199E">
                        <w:rPr>
                          <w:rFonts w:ascii="Gadugi" w:hAnsi="Gadugi"/>
                          <w:color w:val="FFFFFF" w:themeColor="background1"/>
                          <w:sz w:val="16"/>
                          <w:szCs w:val="16"/>
                        </w:rPr>
                        <w:t>2721-592X</w:t>
                      </w:r>
                      <w:r w:rsidR="00DA3687" w:rsidRPr="00A6199E">
                        <w:rPr>
                          <w:rFonts w:ascii="Gadugi" w:hAnsi="Gadugi"/>
                          <w:color w:val="FFFFFF" w:themeColor="background1"/>
                          <w:sz w:val="16"/>
                          <w:szCs w:val="16"/>
                          <w:lang w:val="id-ID"/>
                        </w:rPr>
                        <w:t xml:space="preserve"> </w:t>
                      </w:r>
                      <w:r w:rsidRPr="00A6199E">
                        <w:rPr>
                          <w:rFonts w:ascii="Gadugi" w:hAnsi="Gadugi"/>
                          <w:color w:val="FFFFFF" w:themeColor="background1"/>
                          <w:sz w:val="16"/>
                          <w:szCs w:val="16"/>
                          <w:lang w:val="id-ID"/>
                        </w:rPr>
                        <w:t>(Online)</w:t>
                      </w:r>
                    </w:p>
                    <w:p w:rsidR="002D1BC0" w:rsidRPr="00E63B39" w:rsidRDefault="006B786D"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rsidR="002D1BC0" w:rsidRDefault="006B786D"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870EF6">
                        <w:rPr>
                          <w:rFonts w:ascii="Gadugi" w:hAnsi="Gadugi"/>
                          <w:b/>
                          <w:color w:val="FFFFFF" w:themeColor="background1"/>
                          <w:sz w:val="40"/>
                          <w:szCs w:val="40"/>
                        </w:rPr>
                        <w:t>TILAPIA</w:t>
                      </w:r>
                    </w:p>
                    <w:p w:rsidR="00A6199E" w:rsidRPr="00E63B39" w:rsidRDefault="00A6199E" w:rsidP="00A6199E">
                      <w:pPr>
                        <w:ind w:firstLine="57"/>
                        <w:jc w:val="center"/>
                        <w:rPr>
                          <w:rFonts w:ascii="Gadugi" w:hAnsi="Gadugi"/>
                          <w:i/>
                          <w:color w:val="FFFFFF" w:themeColor="background1"/>
                        </w:rPr>
                      </w:pPr>
                      <w:r w:rsidRPr="00E63B39">
                        <w:rPr>
                          <w:rFonts w:ascii="Gadugi" w:hAnsi="Gadugi"/>
                          <w:i/>
                          <w:color w:val="FFFFFF" w:themeColor="background1"/>
                        </w:rPr>
                        <w:t>(Ilmu Perikanan dan Perairan)</w:t>
                      </w:r>
                    </w:p>
                  </w:txbxContent>
                </v:textbox>
              </v:shape>
            </w:pict>
          </mc:Fallback>
        </mc:AlternateContent>
      </w:r>
      <w:r w:rsidR="0002262C">
        <w:rPr>
          <w:noProof/>
          <w:lang w:val="en-US" w:eastAsia="en-US"/>
        </w:rPr>
        <w:drawing>
          <wp:anchor distT="0" distB="0" distL="114300" distR="114300" simplePos="0" relativeHeight="251663360" behindDoc="0" locked="0" layoutInCell="1" allowOverlap="1" wp14:anchorId="2B5F2D35" wp14:editId="7D561A80">
            <wp:simplePos x="0" y="0"/>
            <wp:positionH relativeFrom="column">
              <wp:posOffset>4912080</wp:posOffset>
            </wp:positionH>
            <wp:positionV relativeFrom="paragraph">
              <wp:posOffset>88707</wp:posOffset>
            </wp:positionV>
            <wp:extent cx="739560" cy="1046480"/>
            <wp:effectExtent l="0" t="0" r="381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9560" cy="1046480"/>
                    </a:xfrm>
                    <a:prstGeom prst="rect">
                      <a:avLst/>
                    </a:prstGeom>
                  </pic:spPr>
                </pic:pic>
              </a:graphicData>
            </a:graphic>
          </wp:anchor>
        </w:drawing>
      </w:r>
      <w:r w:rsidR="00EB23FD">
        <w:rPr>
          <w:noProof/>
          <w:lang w:val="en-US" w:eastAsia="en-US"/>
        </w:rPr>
        <mc:AlternateContent>
          <mc:Choice Requires="wps">
            <w:drawing>
              <wp:anchor distT="0" distB="0" distL="114300" distR="114300" simplePos="0" relativeHeight="251672576" behindDoc="0" locked="0" layoutInCell="1" allowOverlap="1" wp14:anchorId="125C744F" wp14:editId="7FE6B357">
                <wp:simplePos x="0" y="0"/>
                <wp:positionH relativeFrom="column">
                  <wp:posOffset>-13326</wp:posOffset>
                </wp:positionH>
                <wp:positionV relativeFrom="paragraph">
                  <wp:posOffset>-411395</wp:posOffset>
                </wp:positionV>
                <wp:extent cx="3132162"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headEnd/>
                          <a:tailEnd/>
                        </a:ln>
                      </wps:spPr>
                      <wps:txbx>
                        <w:txbxContent>
                          <w:p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sidR="0002262C">
                              <w:rPr>
                                <w:rFonts w:asciiTheme="majorHAnsi" w:hAnsiTheme="majorHAnsi"/>
                                <w:i/>
                                <w:sz w:val="18"/>
                                <w:szCs w:val="18"/>
                              </w:rPr>
                              <w:t>TILAPIA</w:t>
                            </w:r>
                            <w:r w:rsidR="0002262C">
                              <w:rPr>
                                <w:rFonts w:asciiTheme="majorHAnsi" w:hAnsiTheme="majorHAnsi"/>
                                <w:i/>
                                <w:sz w:val="18"/>
                                <w:szCs w:val="18"/>
                                <w:lang w:val="id-ID"/>
                              </w:rPr>
                              <w:t>, Vol.</w:t>
                            </w:r>
                            <w:r w:rsidR="0002262C">
                              <w:rPr>
                                <w:rFonts w:asciiTheme="majorHAnsi" w:hAnsiTheme="majorHAnsi"/>
                                <w:i/>
                                <w:sz w:val="18"/>
                                <w:szCs w:val="18"/>
                              </w:rPr>
                              <w:t xml:space="preserve"> 1</w:t>
                            </w:r>
                            <w:r w:rsidR="0002262C">
                              <w:rPr>
                                <w:rFonts w:asciiTheme="majorHAnsi" w:hAnsiTheme="majorHAnsi"/>
                                <w:i/>
                                <w:sz w:val="18"/>
                                <w:szCs w:val="18"/>
                                <w:lang w:val="id-ID"/>
                              </w:rPr>
                              <w:t>, No.</w:t>
                            </w:r>
                            <w:r w:rsidR="0002262C">
                              <w:rPr>
                                <w:rFonts w:asciiTheme="majorHAnsi" w:hAnsiTheme="majorHAnsi"/>
                                <w:i/>
                                <w:sz w:val="18"/>
                                <w:szCs w:val="18"/>
                              </w:rPr>
                              <w:t xml:space="preserve"> </w:t>
                            </w:r>
                            <w:r w:rsidR="009030E4">
                              <w:rPr>
                                <w:rFonts w:asciiTheme="majorHAnsi" w:hAnsiTheme="majorHAnsi"/>
                                <w:i/>
                                <w:sz w:val="18"/>
                                <w:szCs w:val="18"/>
                              </w:rPr>
                              <w:t>2</w:t>
                            </w:r>
                            <w:r w:rsidRPr="00F355CE">
                              <w:rPr>
                                <w:rFonts w:asciiTheme="majorHAnsi" w:hAnsiTheme="majorHAnsi"/>
                                <w:i/>
                                <w:sz w:val="18"/>
                                <w:szCs w:val="18"/>
                                <w:lang w:val="id-ID"/>
                              </w:rPr>
                              <w:t xml:space="preserve">, </w:t>
                            </w:r>
                            <w:r w:rsidR="0002262C">
                              <w:rPr>
                                <w:rFonts w:asciiTheme="majorHAnsi" w:hAnsiTheme="majorHAnsi"/>
                                <w:i/>
                                <w:sz w:val="18"/>
                                <w:szCs w:val="18"/>
                              </w:rPr>
                              <w:t>J</w:t>
                            </w:r>
                            <w:r w:rsidR="009030E4">
                              <w:rPr>
                                <w:rFonts w:asciiTheme="majorHAnsi" w:hAnsiTheme="majorHAnsi"/>
                                <w:i/>
                                <w:sz w:val="18"/>
                                <w:szCs w:val="18"/>
                              </w:rPr>
                              <w:t>uli</w:t>
                            </w:r>
                            <w:r w:rsidR="0002262C">
                              <w:rPr>
                                <w:rFonts w:asciiTheme="majorHAnsi" w:hAnsiTheme="majorHAnsi"/>
                                <w:i/>
                                <w:sz w:val="18"/>
                                <w:szCs w:val="18"/>
                                <w:lang w:val="id-ID"/>
                              </w:rPr>
                              <w:t xml:space="preserve"> </w:t>
                            </w:r>
                            <w:proofErr w:type="gramStart"/>
                            <w:r w:rsidR="0002262C">
                              <w:rPr>
                                <w:rFonts w:asciiTheme="majorHAnsi" w:hAnsiTheme="majorHAnsi"/>
                                <w:i/>
                                <w:sz w:val="18"/>
                                <w:szCs w:val="18"/>
                                <w:lang w:val="id-ID"/>
                              </w:rPr>
                              <w:t>2</w:t>
                            </w:r>
                            <w:r w:rsidR="0002262C">
                              <w:rPr>
                                <w:rFonts w:asciiTheme="majorHAnsi" w:hAnsiTheme="majorHAnsi"/>
                                <w:i/>
                                <w:sz w:val="18"/>
                                <w:szCs w:val="18"/>
                              </w:rPr>
                              <w:t>020</w:t>
                            </w:r>
                            <w:r>
                              <w:rPr>
                                <w:rFonts w:asciiTheme="majorHAnsi" w:hAnsiTheme="majorHAnsi"/>
                                <w:i/>
                                <w:sz w:val="18"/>
                                <w:szCs w:val="18"/>
                                <w:lang w:val="id-ID"/>
                              </w:rPr>
                              <w:t xml:space="preserve"> :</w:t>
                            </w:r>
                            <w:proofErr w:type="gramEnd"/>
                            <w:r>
                              <w:rPr>
                                <w:rFonts w:asciiTheme="majorHAnsi" w:hAnsiTheme="majorHAnsi"/>
                                <w:i/>
                                <w:sz w:val="18"/>
                                <w:szCs w:val="18"/>
                                <w:lang w:val="id-ID"/>
                              </w:rPr>
                              <w:t xml:space="preserve">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rsidR="00EB23FD" w:rsidRDefault="00EB23FD" w:rsidP="00EB23FD">
                            <w:pPr>
                              <w:pStyle w:val="Header"/>
                            </w:pPr>
                          </w:p>
                          <w:p w:rsidR="00EB23FD" w:rsidRDefault="00EB23FD"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05pt;margin-top:-32.4pt;width:246.65pt;height:1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sidR="0002262C">
                        <w:rPr>
                          <w:rFonts w:asciiTheme="majorHAnsi" w:hAnsiTheme="majorHAnsi"/>
                          <w:i/>
                          <w:sz w:val="18"/>
                          <w:szCs w:val="18"/>
                        </w:rPr>
                        <w:t>TILAPIA</w:t>
                      </w:r>
                      <w:r w:rsidR="0002262C">
                        <w:rPr>
                          <w:rFonts w:asciiTheme="majorHAnsi" w:hAnsiTheme="majorHAnsi"/>
                          <w:i/>
                          <w:sz w:val="18"/>
                          <w:szCs w:val="18"/>
                          <w:lang w:val="id-ID"/>
                        </w:rPr>
                        <w:t>, Vol.</w:t>
                      </w:r>
                      <w:r w:rsidR="0002262C">
                        <w:rPr>
                          <w:rFonts w:asciiTheme="majorHAnsi" w:hAnsiTheme="majorHAnsi"/>
                          <w:i/>
                          <w:sz w:val="18"/>
                          <w:szCs w:val="18"/>
                        </w:rPr>
                        <w:t xml:space="preserve"> 1</w:t>
                      </w:r>
                      <w:r w:rsidR="0002262C">
                        <w:rPr>
                          <w:rFonts w:asciiTheme="majorHAnsi" w:hAnsiTheme="majorHAnsi"/>
                          <w:i/>
                          <w:sz w:val="18"/>
                          <w:szCs w:val="18"/>
                          <w:lang w:val="id-ID"/>
                        </w:rPr>
                        <w:t>, No.</w:t>
                      </w:r>
                      <w:r w:rsidR="0002262C">
                        <w:rPr>
                          <w:rFonts w:asciiTheme="majorHAnsi" w:hAnsiTheme="majorHAnsi"/>
                          <w:i/>
                          <w:sz w:val="18"/>
                          <w:szCs w:val="18"/>
                        </w:rPr>
                        <w:t xml:space="preserve"> </w:t>
                      </w:r>
                      <w:r w:rsidR="009030E4">
                        <w:rPr>
                          <w:rFonts w:asciiTheme="majorHAnsi" w:hAnsiTheme="majorHAnsi"/>
                          <w:i/>
                          <w:sz w:val="18"/>
                          <w:szCs w:val="18"/>
                        </w:rPr>
                        <w:t>2</w:t>
                      </w:r>
                      <w:r w:rsidRPr="00F355CE">
                        <w:rPr>
                          <w:rFonts w:asciiTheme="majorHAnsi" w:hAnsiTheme="majorHAnsi"/>
                          <w:i/>
                          <w:sz w:val="18"/>
                          <w:szCs w:val="18"/>
                          <w:lang w:val="id-ID"/>
                        </w:rPr>
                        <w:t xml:space="preserve">, </w:t>
                      </w:r>
                      <w:r w:rsidR="0002262C">
                        <w:rPr>
                          <w:rFonts w:asciiTheme="majorHAnsi" w:hAnsiTheme="majorHAnsi"/>
                          <w:i/>
                          <w:sz w:val="18"/>
                          <w:szCs w:val="18"/>
                        </w:rPr>
                        <w:t>J</w:t>
                      </w:r>
                      <w:r w:rsidR="009030E4">
                        <w:rPr>
                          <w:rFonts w:asciiTheme="majorHAnsi" w:hAnsiTheme="majorHAnsi"/>
                          <w:i/>
                          <w:sz w:val="18"/>
                          <w:szCs w:val="18"/>
                        </w:rPr>
                        <w:t>uli</w:t>
                      </w:r>
                      <w:r w:rsidR="0002262C">
                        <w:rPr>
                          <w:rFonts w:asciiTheme="majorHAnsi" w:hAnsiTheme="majorHAnsi"/>
                          <w:i/>
                          <w:sz w:val="18"/>
                          <w:szCs w:val="18"/>
                          <w:lang w:val="id-ID"/>
                        </w:rPr>
                        <w:t xml:space="preserve"> 2</w:t>
                      </w:r>
                      <w:r w:rsidR="0002262C">
                        <w:rPr>
                          <w:rFonts w:asciiTheme="majorHAnsi" w:hAnsiTheme="majorHAnsi"/>
                          <w:i/>
                          <w:sz w:val="18"/>
                          <w:szCs w:val="18"/>
                        </w:rPr>
                        <w:t>020</w:t>
                      </w:r>
                      <w:r>
                        <w:rPr>
                          <w:rFonts w:asciiTheme="majorHAnsi" w:hAnsiTheme="majorHAnsi"/>
                          <w:i/>
                          <w:sz w:val="18"/>
                          <w:szCs w:val="18"/>
                          <w:lang w:val="id-ID"/>
                        </w:rPr>
                        <w:t xml:space="preserve"> :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rsidR="00EB23FD" w:rsidRDefault="00EB23FD" w:rsidP="00EB23FD">
                      <w:pPr>
                        <w:pStyle w:val="Header"/>
                      </w:pPr>
                    </w:p>
                    <w:p w:rsidR="00EB23FD" w:rsidRDefault="00EB23FD" w:rsidP="00EB23FD"/>
                  </w:txbxContent>
                </v:textbox>
              </v:shape>
            </w:pict>
          </mc:Fallback>
        </mc:AlternateContent>
      </w:r>
    </w:p>
    <w:p w:rsidR="00151FC0" w:rsidRDefault="00013D23" w:rsidP="00013D23">
      <w:pPr>
        <w:pStyle w:val="01judulartikel"/>
        <w:tabs>
          <w:tab w:val="center" w:pos="4677"/>
        </w:tabs>
        <w:jc w:val="both"/>
        <w:rPr>
          <w:lang w:val="id-ID"/>
        </w:rPr>
      </w:pPr>
      <w:r>
        <w:rPr>
          <w:lang w:val="id-ID"/>
        </w:rPr>
        <w:tab/>
      </w:r>
    </w:p>
    <w:p w:rsidR="00151FC0" w:rsidRDefault="00151FC0" w:rsidP="00013D23">
      <w:pPr>
        <w:pStyle w:val="01judulartikel"/>
        <w:jc w:val="left"/>
        <w:rPr>
          <w:lang w:val="id-ID"/>
        </w:rPr>
      </w:pPr>
    </w:p>
    <w:p w:rsidR="00DD0207" w:rsidRPr="00E56840" w:rsidRDefault="00DD0207" w:rsidP="00E56840">
      <w:pPr>
        <w:pStyle w:val="01judulartikel"/>
      </w:pPr>
      <w:r w:rsidRPr="00E56840">
        <w:rPr>
          <w:noProof/>
          <w:lang w:val="en-US" w:eastAsia="en-US"/>
        </w:rPr>
        <mc:AlternateContent>
          <mc:Choice Requires="wps">
            <w:drawing>
              <wp:anchor distT="0" distB="0" distL="114300" distR="114300" simplePos="0" relativeHeight="251665408" behindDoc="0" locked="0" layoutInCell="1" allowOverlap="1" wp14:anchorId="5DCF99D6" wp14:editId="004D82FC">
                <wp:simplePos x="0" y="0"/>
                <wp:positionH relativeFrom="column">
                  <wp:posOffset>-33655</wp:posOffset>
                </wp:positionH>
                <wp:positionV relativeFrom="paragraph">
                  <wp:posOffset>56284</wp:posOffset>
                </wp:positionV>
                <wp:extent cx="58483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strokecolor="black [3213]" strokeweight="1pt"/>
            </w:pict>
          </mc:Fallback>
        </mc:AlternateContent>
      </w:r>
      <w:r w:rsidRPr="00E56840">
        <w:rPr>
          <w:noProof/>
          <w:lang w:val="en-US" w:eastAsia="en-US"/>
        </w:rPr>
        <mc:AlternateContent>
          <mc:Choice Requires="wps">
            <w:drawing>
              <wp:anchor distT="0" distB="0" distL="114300" distR="114300" simplePos="0" relativeHeight="251662336" behindDoc="0" locked="0" layoutInCell="1" allowOverlap="1" wp14:anchorId="38A6A1AA" wp14:editId="6B94BF5D">
                <wp:simplePos x="0" y="0"/>
                <wp:positionH relativeFrom="column">
                  <wp:posOffset>-14605</wp:posOffset>
                </wp:positionH>
                <wp:positionV relativeFrom="paragraph">
                  <wp:posOffset>103909</wp:posOffset>
                </wp:positionV>
                <wp:extent cx="5848350" cy="0"/>
                <wp:effectExtent l="0" t="19050" r="0" b="19050"/>
                <wp:wrapNone/>
                <wp:docPr id="8" name="Straight Connector 8"/>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color="black [3213]" strokeweight="2.75pt"/>
            </w:pict>
          </mc:Fallback>
        </mc:AlternateContent>
      </w:r>
      <w:r w:rsidR="00E56840" w:rsidRPr="00E56840">
        <w:t xml:space="preserve"> </w:t>
      </w:r>
      <w:r w:rsidR="00B475CE" w:rsidRPr="00B475CE">
        <w:rPr>
          <w:sz w:val="24"/>
          <w:szCs w:val="24"/>
          <w:lang w:val="en-US"/>
        </w:rPr>
        <w:t xml:space="preserve"> </w:t>
      </w:r>
      <w:r w:rsidR="00B475CE">
        <w:rPr>
          <w:sz w:val="24"/>
          <w:szCs w:val="24"/>
          <w:lang w:val="en-US"/>
        </w:rPr>
        <w:t>Pengaruh</w:t>
      </w:r>
      <w:r w:rsidR="00B475CE">
        <w:rPr>
          <w:sz w:val="24"/>
          <w:szCs w:val="24"/>
        </w:rPr>
        <w:t xml:space="preserve"> Pe</w:t>
      </w:r>
      <w:r w:rsidR="00B475CE">
        <w:rPr>
          <w:sz w:val="24"/>
          <w:szCs w:val="24"/>
          <w:lang w:val="en-US"/>
        </w:rPr>
        <w:t xml:space="preserve">nambahan </w:t>
      </w:r>
      <w:r w:rsidR="00B475CE" w:rsidRPr="007B11E8">
        <w:rPr>
          <w:i/>
          <w:sz w:val="24"/>
          <w:szCs w:val="24"/>
          <w:lang w:val="en-US"/>
        </w:rPr>
        <w:t>Trace Element</w:t>
      </w:r>
      <w:r w:rsidR="00B475CE">
        <w:rPr>
          <w:sz w:val="24"/>
          <w:szCs w:val="24"/>
          <w:lang w:val="en-US"/>
        </w:rPr>
        <w:t xml:space="preserve"> Dengan </w:t>
      </w:r>
      <w:proofErr w:type="gramStart"/>
      <w:r w:rsidR="00B475CE">
        <w:rPr>
          <w:sz w:val="24"/>
          <w:szCs w:val="24"/>
          <w:lang w:val="en-US"/>
        </w:rPr>
        <w:t>Dosis  Berbeda</w:t>
      </w:r>
      <w:proofErr w:type="gramEnd"/>
      <w:r w:rsidR="00B475CE">
        <w:rPr>
          <w:sz w:val="24"/>
          <w:szCs w:val="24"/>
          <w:lang w:val="en-US"/>
        </w:rPr>
        <w:t xml:space="preserve"> </w:t>
      </w:r>
      <w:r w:rsidR="00B475CE">
        <w:rPr>
          <w:sz w:val="24"/>
          <w:szCs w:val="24"/>
        </w:rPr>
        <w:t>Terhadap Pertumbuhan</w:t>
      </w:r>
      <w:r w:rsidR="00B475CE">
        <w:rPr>
          <w:sz w:val="24"/>
          <w:szCs w:val="24"/>
          <w:lang w:val="en-US"/>
        </w:rPr>
        <w:t xml:space="preserve"> Populasi dan Ke</w:t>
      </w:r>
      <w:r w:rsidR="00B475CE">
        <w:rPr>
          <w:sz w:val="24"/>
          <w:szCs w:val="24"/>
        </w:rPr>
        <w:t>tahanan</w:t>
      </w:r>
      <w:r w:rsidR="00B475CE">
        <w:rPr>
          <w:sz w:val="24"/>
          <w:szCs w:val="24"/>
          <w:lang w:val="en-US"/>
        </w:rPr>
        <w:t xml:space="preserve"> Sel</w:t>
      </w:r>
      <w:r w:rsidR="00B475CE">
        <w:rPr>
          <w:sz w:val="24"/>
          <w:szCs w:val="24"/>
        </w:rPr>
        <w:t xml:space="preserve"> </w:t>
      </w:r>
      <w:r w:rsidR="00B475CE" w:rsidRPr="00B475CE">
        <w:rPr>
          <w:i/>
          <w:sz w:val="24"/>
          <w:szCs w:val="24"/>
        </w:rPr>
        <w:t>Nannochloropsis sp</w:t>
      </w:r>
      <w:r w:rsidR="00B475CE">
        <w:rPr>
          <w:caps w:val="0"/>
        </w:rPr>
        <w:t xml:space="preserve"> </w:t>
      </w:r>
    </w:p>
    <w:p w:rsidR="00007D53" w:rsidRPr="00117838" w:rsidRDefault="009F3C1C" w:rsidP="009F3C1C">
      <w:pPr>
        <w:pStyle w:val="02penulis"/>
        <w:ind w:firstLine="0"/>
        <w:jc w:val="both"/>
        <w:rPr>
          <w:lang w:val="en-US"/>
        </w:rPr>
      </w:pPr>
      <w:r>
        <w:rPr>
          <w:lang w:val="en-US"/>
        </w:rPr>
        <w:t xml:space="preserve"> </w:t>
      </w:r>
      <w:r w:rsidR="00B475CE">
        <w:rPr>
          <w:lang w:val="en-US"/>
        </w:rPr>
        <w:t>Silman Arizi</w:t>
      </w:r>
      <w:r w:rsidR="00106EA6">
        <w:t xml:space="preserve">, </w:t>
      </w:r>
      <w:r w:rsidR="00B475CE">
        <w:rPr>
          <w:bCs/>
          <w:sz w:val="24"/>
          <w:szCs w:val="24"/>
          <w:lang w:val="en-US"/>
        </w:rPr>
        <w:t>Azwar</w:t>
      </w:r>
      <w:r w:rsidR="00B475CE">
        <w:rPr>
          <w:bCs/>
          <w:sz w:val="24"/>
          <w:szCs w:val="24"/>
        </w:rPr>
        <w:t xml:space="preserve"> </w:t>
      </w:r>
      <w:r w:rsidR="00106EA6">
        <w:rPr>
          <w:bCs/>
          <w:sz w:val="24"/>
          <w:szCs w:val="24"/>
          <w:lang w:val="en-US"/>
        </w:rPr>
        <w:t>Thaib,</w:t>
      </w:r>
      <w:r w:rsidR="00106EA6">
        <w:rPr>
          <w:lang w:val="en-US"/>
        </w:rPr>
        <w:t xml:space="preserve"> Teuku Ridwan.</w:t>
      </w:r>
    </w:p>
    <w:p w:rsidR="00620DD6" w:rsidRPr="002A34A6" w:rsidRDefault="009F3C1C" w:rsidP="00EB23FD">
      <w:pPr>
        <w:pStyle w:val="03almtpenulis"/>
        <w:ind w:left="196" w:hanging="196"/>
        <w:jc w:val="both"/>
        <w:rPr>
          <w:szCs w:val="22"/>
          <w:lang w:val="en-US"/>
        </w:rPr>
      </w:pPr>
      <w:r>
        <w:rPr>
          <w:szCs w:val="22"/>
          <w:vertAlign w:val="superscript"/>
          <w:lang w:val="en-US"/>
        </w:rPr>
        <w:t xml:space="preserve"> </w:t>
      </w:r>
      <w:r>
        <w:rPr>
          <w:szCs w:val="22"/>
          <w:vertAlign w:val="superscript"/>
          <w:lang w:val="id-ID"/>
        </w:rPr>
        <w:t xml:space="preserve"> </w:t>
      </w:r>
      <w:r w:rsidR="000A536E">
        <w:t>Universitas</w:t>
      </w:r>
      <w:r w:rsidR="00A30B4A">
        <w:t xml:space="preserve"> Abulyatama</w:t>
      </w:r>
      <w:r w:rsidR="00E56840">
        <w:rPr>
          <w:lang w:val="id-ID"/>
        </w:rPr>
        <w:t xml:space="preserve">, </w:t>
      </w:r>
      <w:r w:rsidR="00117838">
        <w:t>A</w:t>
      </w:r>
      <w:r w:rsidR="00B94DFD">
        <w:t>ceh</w:t>
      </w:r>
      <w:r w:rsidR="002A34A6">
        <w:rPr>
          <w:lang w:val="en-US"/>
        </w:rPr>
        <w:t>.</w:t>
      </w:r>
    </w:p>
    <w:p w:rsidR="00151FC0" w:rsidRPr="00B0661A" w:rsidRDefault="004D5FB8" w:rsidP="00C0434A">
      <w:pPr>
        <w:pStyle w:val="03almtpenulis"/>
        <w:tabs>
          <w:tab w:val="left" w:pos="224"/>
        </w:tabs>
        <w:ind w:left="224" w:hanging="168"/>
        <w:jc w:val="left"/>
        <w:rPr>
          <w:szCs w:val="22"/>
          <w:lang w:val="en-US"/>
        </w:rPr>
      </w:pPr>
      <w:r>
        <w:rPr>
          <w:szCs w:val="22"/>
          <w:lang w:val="id-ID"/>
        </w:rPr>
        <w:t>E</w:t>
      </w:r>
      <w:r w:rsidR="008B7192" w:rsidRPr="00F579C6">
        <w:rPr>
          <w:szCs w:val="22"/>
        </w:rPr>
        <w:t>mail</w:t>
      </w:r>
      <w:r>
        <w:rPr>
          <w:szCs w:val="22"/>
          <w:lang w:val="id-ID"/>
        </w:rPr>
        <w:t xml:space="preserve"> korespondensi: </w:t>
      </w:r>
      <w:r w:rsidR="002A34A6" w:rsidRPr="00B0661A">
        <w:rPr>
          <w:bCs/>
          <w:szCs w:val="22"/>
          <w:lang w:val="id-ID"/>
        </w:rPr>
        <w:t xml:space="preserve"> </w:t>
      </w:r>
      <w:r w:rsidR="002A34A6" w:rsidRPr="00B0661A">
        <w:rPr>
          <w:bCs/>
          <w:szCs w:val="22"/>
          <w:lang w:val="en-US"/>
        </w:rPr>
        <w:t>jurnaltilapia@abulyatama</w:t>
      </w:r>
      <w:r w:rsidR="002A34A6" w:rsidRPr="00B0661A">
        <w:rPr>
          <w:bCs/>
          <w:szCs w:val="22"/>
          <w:lang w:val="id-ID"/>
        </w:rPr>
        <w:t>.ac.id</w:t>
      </w:r>
    </w:p>
    <w:p w:rsidR="008B7192" w:rsidRDefault="008B7192" w:rsidP="008B7192">
      <w:pPr>
        <w:pStyle w:val="03almtpenulis"/>
        <w:rPr>
          <w:sz w:val="24"/>
          <w:szCs w:val="24"/>
          <w:lang w:val="id-ID"/>
        </w:rPr>
      </w:pPr>
    </w:p>
    <w:p w:rsidR="00075496" w:rsidRPr="00D55825" w:rsidRDefault="00E079AD" w:rsidP="001218A8">
      <w:pPr>
        <w:pStyle w:val="03almtpenulis"/>
        <w:jc w:val="both"/>
        <w:rPr>
          <w:sz w:val="18"/>
          <w:szCs w:val="18"/>
          <w:lang w:val="id-ID"/>
        </w:rPr>
      </w:pPr>
      <w:r w:rsidRPr="00EB23FD">
        <w:rPr>
          <w:noProof/>
          <w:sz w:val="18"/>
          <w:szCs w:val="18"/>
          <w:lang w:val="en-US" w:eastAsia="en-US"/>
        </w:rPr>
        <mc:AlternateContent>
          <mc:Choice Requires="wps">
            <w:drawing>
              <wp:anchor distT="4294967295" distB="4294967295" distL="114300" distR="114300" simplePos="0" relativeHeight="251666432" behindDoc="0" locked="0" layoutInCell="1" allowOverlap="1" wp14:anchorId="30CCC0F6" wp14:editId="3A137688">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3" o:spid="_x0000_s1026" style="position:absolute;flip:y;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mc:Fallback>
        </mc:AlternateContent>
      </w:r>
      <w:r w:rsidR="00075496" w:rsidRPr="00D55825">
        <w:rPr>
          <w:sz w:val="18"/>
          <w:szCs w:val="18"/>
          <w:lang w:val="id-ID"/>
        </w:rPr>
        <w:t xml:space="preserve"> </w:t>
      </w:r>
    </w:p>
    <w:p w:rsidR="00075496" w:rsidRPr="00E56840" w:rsidRDefault="00075496" w:rsidP="00080898">
      <w:pPr>
        <w:pStyle w:val="03almtpenulis"/>
        <w:rPr>
          <w:rFonts w:cs="Arial"/>
          <w:i/>
          <w:kern w:val="0"/>
          <w:sz w:val="20"/>
          <w:szCs w:val="18"/>
          <w:lang w:val="id-ID"/>
        </w:rPr>
      </w:pPr>
    </w:p>
    <w:p w:rsidR="009E7D2B" w:rsidRPr="009E7D2B" w:rsidRDefault="009E7D2B" w:rsidP="006111DD">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color w:val="202124"/>
          <w:kern w:val="0"/>
          <w:sz w:val="24"/>
          <w:szCs w:val="24"/>
          <w:lang w:eastAsia="en-US"/>
        </w:rPr>
      </w:pPr>
      <w:r w:rsidRPr="009E7D2B">
        <w:rPr>
          <w:rFonts w:eastAsia="Times New Roman"/>
          <w:b/>
          <w:color w:val="202124"/>
          <w:kern w:val="0"/>
          <w:sz w:val="24"/>
          <w:szCs w:val="24"/>
          <w:lang w:eastAsia="en-US"/>
        </w:rPr>
        <w:t xml:space="preserve">Abstract </w:t>
      </w:r>
      <w:r w:rsidRPr="009E7D2B">
        <w:rPr>
          <w:rFonts w:eastAsia="Times New Roman"/>
          <w:color w:val="202124"/>
          <w:kern w:val="0"/>
          <w:sz w:val="24"/>
          <w:szCs w:val="24"/>
          <w:lang w:eastAsia="en-US"/>
        </w:rPr>
        <w:t xml:space="preserve">This study aims to determine the effect of adding trace elements with different doses to increase the population and cell density of Nannochloropsis sp. The research has been carried out at BPBAP Ujung Batee. The experimental design used in this study was a completely randomized design with 4 treatments and 3 replications. Includes treatment A (Adding Trace Element at a dose of 0 ml/m2) as a control, Treatment B (Adding Trace Element at a dose of 50 ml/m2), treatment C (Adding Trace Element at a dose of 75 ml/m2), and treatment D (Adding Trace Element at a dose of 75 ml/m2). Trace Element with a dose of 100 ml/m2) </w:t>
      </w:r>
      <w:proofErr w:type="gramStart"/>
      <w:r w:rsidRPr="009E7D2B">
        <w:rPr>
          <w:rFonts w:eastAsia="Times New Roman"/>
          <w:color w:val="202124"/>
          <w:kern w:val="0"/>
          <w:sz w:val="24"/>
          <w:szCs w:val="24"/>
          <w:lang w:eastAsia="en-US"/>
        </w:rPr>
        <w:t>The</w:t>
      </w:r>
      <w:proofErr w:type="gramEnd"/>
      <w:r w:rsidRPr="009E7D2B">
        <w:rPr>
          <w:rFonts w:eastAsia="Times New Roman"/>
          <w:color w:val="202124"/>
          <w:kern w:val="0"/>
          <w:sz w:val="24"/>
          <w:szCs w:val="24"/>
          <w:lang w:eastAsia="en-US"/>
        </w:rPr>
        <w:t xml:space="preserve"> results showed that the addition of Trace Element with different doses to the population and the highest density of Nannochloropsis sp cells was found in treatment D with the addition of Trace Element 100 ml/ton. occurred on the 4th day of maintenance, with cell density reaching 23.06 x 106 cells/ml followed by treatment C which was 21.31 x 106 cells/ml, treatment B with a density of 20.91 x 106 cells/ml and the lowest was in treatment A (control) with with a density of 19.32 x106 cells/ml. Overall it can be concluded that the addition of Trace Elements into the culture media of Nannochloropsis sp. effect on the growth and resistance of Nannochloropsis sp.</w:t>
      </w:r>
    </w:p>
    <w:p w:rsidR="009E7D2B" w:rsidRPr="009E7D2B" w:rsidRDefault="009E7D2B" w:rsidP="009E7D2B">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firstLine="0"/>
        <w:jc w:val="left"/>
        <w:rPr>
          <w:rFonts w:eastAsia="Times New Roman"/>
          <w:b/>
          <w:color w:val="202124"/>
          <w:kern w:val="0"/>
          <w:sz w:val="24"/>
          <w:szCs w:val="24"/>
          <w:lang w:eastAsia="en-US"/>
        </w:rPr>
      </w:pPr>
      <w:proofErr w:type="gramStart"/>
      <w:r w:rsidRPr="006111DD">
        <w:rPr>
          <w:rFonts w:eastAsia="Times New Roman"/>
          <w:b/>
          <w:color w:val="202124"/>
          <w:kern w:val="0"/>
          <w:sz w:val="24"/>
          <w:szCs w:val="24"/>
          <w:lang w:eastAsia="en-US"/>
        </w:rPr>
        <w:t>Keywords Resistance, 1, Nannochloropsis sp 2, Growth, Cells and Trace Element 3.</w:t>
      </w:r>
      <w:proofErr w:type="gramEnd"/>
    </w:p>
    <w:p w:rsidR="000E4959" w:rsidRPr="000E4959" w:rsidRDefault="000E4959" w:rsidP="00DD0207">
      <w:pPr>
        <w:pStyle w:val="04bkeywords"/>
        <w:ind w:left="308"/>
        <w:rPr>
          <w:lang w:eastAsia="id-ID"/>
        </w:rPr>
      </w:pPr>
    </w:p>
    <w:p w:rsidR="00896D9E" w:rsidRPr="00C56E5B" w:rsidRDefault="00F05E2B" w:rsidP="00E90720">
      <w:pPr>
        <w:ind w:firstLine="0"/>
        <w:rPr>
          <w:color w:val="FF0000"/>
          <w:sz w:val="24"/>
          <w:szCs w:val="24"/>
          <w:lang w:val="en-ID"/>
        </w:rPr>
      </w:pPr>
      <w:r w:rsidRPr="000E4959">
        <w:rPr>
          <w:rFonts w:cs="Arial"/>
          <w:b/>
          <w:szCs w:val="18"/>
          <w:lang w:val="id-ID"/>
        </w:rPr>
        <w:t>Abstrak</w:t>
      </w:r>
      <w:r w:rsidR="00896D9E" w:rsidRPr="00896D9E">
        <w:rPr>
          <w:sz w:val="24"/>
          <w:szCs w:val="24"/>
        </w:rPr>
        <w:t xml:space="preserve"> </w:t>
      </w:r>
      <w:r w:rsidR="00896D9E">
        <w:rPr>
          <w:sz w:val="24"/>
          <w:szCs w:val="24"/>
        </w:rPr>
        <w:t xml:space="preserve">Penelitian ini bertujuan untuk mengetahui Pengaruh Penambahan </w:t>
      </w:r>
      <w:r w:rsidR="00896D9E" w:rsidRPr="007B11E8">
        <w:rPr>
          <w:i/>
          <w:sz w:val="24"/>
          <w:szCs w:val="24"/>
        </w:rPr>
        <w:t>Trace Element</w:t>
      </w:r>
      <w:r w:rsidR="00896D9E">
        <w:rPr>
          <w:sz w:val="24"/>
          <w:szCs w:val="24"/>
        </w:rPr>
        <w:t xml:space="preserve"> Dengan Dosis  Yang Berbeda Untuk Meningkatkan Populasi dan Kepadatan Sel </w:t>
      </w:r>
      <w:r w:rsidR="00896D9E" w:rsidRPr="00A3759D">
        <w:rPr>
          <w:i/>
          <w:sz w:val="24"/>
          <w:szCs w:val="24"/>
        </w:rPr>
        <w:t>Nannochloropsis</w:t>
      </w:r>
      <w:r w:rsidR="00896D9E">
        <w:rPr>
          <w:i/>
          <w:sz w:val="24"/>
          <w:szCs w:val="24"/>
        </w:rPr>
        <w:t xml:space="preserve"> </w:t>
      </w:r>
      <w:r w:rsidR="00896D9E">
        <w:rPr>
          <w:sz w:val="24"/>
          <w:szCs w:val="24"/>
        </w:rPr>
        <w:t xml:space="preserve">sp. </w:t>
      </w:r>
      <w:proofErr w:type="gramStart"/>
      <w:r w:rsidR="00896D9E">
        <w:rPr>
          <w:bCs/>
          <w:sz w:val="24"/>
          <w:szCs w:val="24"/>
        </w:rPr>
        <w:t>Penelitian telah</w:t>
      </w:r>
      <w:r w:rsidR="00896D9E" w:rsidRPr="00B40E2B">
        <w:rPr>
          <w:bCs/>
          <w:sz w:val="24"/>
          <w:szCs w:val="24"/>
        </w:rPr>
        <w:t xml:space="preserve"> dilaksanakan di </w:t>
      </w:r>
      <w:r w:rsidR="00896D9E">
        <w:rPr>
          <w:bCs/>
          <w:sz w:val="24"/>
          <w:szCs w:val="24"/>
        </w:rPr>
        <w:t>BPBAP Ujung Batee.</w:t>
      </w:r>
      <w:proofErr w:type="gramEnd"/>
      <w:r w:rsidR="00896D9E">
        <w:rPr>
          <w:bCs/>
          <w:sz w:val="24"/>
          <w:szCs w:val="24"/>
        </w:rPr>
        <w:t xml:space="preserve"> </w:t>
      </w:r>
      <w:proofErr w:type="gramStart"/>
      <w:r w:rsidR="00896D9E">
        <w:rPr>
          <w:bCs/>
          <w:sz w:val="24"/>
          <w:szCs w:val="24"/>
        </w:rPr>
        <w:t xml:space="preserve">Rancangan percobaan yang digunakan dalam penelitian ini adalah </w:t>
      </w:r>
      <w:r w:rsidR="00896D9E">
        <w:rPr>
          <w:sz w:val="24"/>
          <w:szCs w:val="24"/>
        </w:rPr>
        <w:t>Rancangan Acak Lengkap dengan 4 perlakuan dan 3 ulangan.</w:t>
      </w:r>
      <w:proofErr w:type="gramEnd"/>
      <w:r w:rsidR="00896D9E">
        <w:rPr>
          <w:sz w:val="24"/>
          <w:szCs w:val="24"/>
        </w:rPr>
        <w:t xml:space="preserve"> Meliputi perlakuan A (Penambahan </w:t>
      </w:r>
      <w:r w:rsidR="00896D9E" w:rsidRPr="007B11E8">
        <w:rPr>
          <w:i/>
          <w:sz w:val="24"/>
          <w:szCs w:val="24"/>
        </w:rPr>
        <w:t>Trace Element</w:t>
      </w:r>
      <w:r w:rsidR="00896D9E" w:rsidRPr="00A3759D">
        <w:rPr>
          <w:sz w:val="24"/>
          <w:szCs w:val="24"/>
        </w:rPr>
        <w:t xml:space="preserve"> dengan dosis 0</w:t>
      </w:r>
      <w:r w:rsidR="00896D9E">
        <w:rPr>
          <w:sz w:val="24"/>
          <w:szCs w:val="24"/>
        </w:rPr>
        <w:t xml:space="preserve"> </w:t>
      </w:r>
      <w:r w:rsidR="00896D9E" w:rsidRPr="00A3759D">
        <w:rPr>
          <w:sz w:val="24"/>
          <w:szCs w:val="24"/>
        </w:rPr>
        <w:t>ml/</w:t>
      </w:r>
      <w:r w:rsidR="00896D9E" w:rsidRPr="00A87117">
        <w:rPr>
          <w:sz w:val="24"/>
          <w:szCs w:val="24"/>
        </w:rPr>
        <w:t xml:space="preserve"> </w:t>
      </w:r>
      <w:r w:rsidR="00896D9E">
        <w:rPr>
          <w:sz w:val="24"/>
          <w:szCs w:val="24"/>
        </w:rPr>
        <w:t>m</w:t>
      </w:r>
      <w:r w:rsidR="00896D9E">
        <w:rPr>
          <w:sz w:val="24"/>
          <w:szCs w:val="24"/>
          <w:vertAlign w:val="superscript"/>
        </w:rPr>
        <w:t>2</w:t>
      </w:r>
      <w:r w:rsidR="00896D9E" w:rsidRPr="00A3759D">
        <w:rPr>
          <w:sz w:val="24"/>
          <w:szCs w:val="24"/>
        </w:rPr>
        <w:t>)</w:t>
      </w:r>
      <w:r w:rsidR="00896D9E">
        <w:rPr>
          <w:sz w:val="24"/>
          <w:szCs w:val="24"/>
        </w:rPr>
        <w:t xml:space="preserve"> sebagai kontrol, Perlakuan B (Penambahan </w:t>
      </w:r>
      <w:r w:rsidR="00896D9E" w:rsidRPr="007B11E8">
        <w:rPr>
          <w:i/>
          <w:sz w:val="24"/>
          <w:szCs w:val="24"/>
        </w:rPr>
        <w:t>Trace Element</w:t>
      </w:r>
      <w:r w:rsidR="00896D9E">
        <w:rPr>
          <w:sz w:val="24"/>
          <w:szCs w:val="24"/>
        </w:rPr>
        <w:t xml:space="preserve"> </w:t>
      </w:r>
      <w:r w:rsidR="00896D9E" w:rsidRPr="00A3759D">
        <w:rPr>
          <w:sz w:val="24"/>
          <w:szCs w:val="24"/>
        </w:rPr>
        <w:t xml:space="preserve">dengan dosis </w:t>
      </w:r>
      <w:r w:rsidR="00896D9E">
        <w:rPr>
          <w:sz w:val="24"/>
          <w:szCs w:val="24"/>
        </w:rPr>
        <w:t xml:space="preserve">50 </w:t>
      </w:r>
      <w:r w:rsidR="00896D9E" w:rsidRPr="00A3759D">
        <w:rPr>
          <w:sz w:val="24"/>
          <w:szCs w:val="24"/>
        </w:rPr>
        <w:t>ml/</w:t>
      </w:r>
      <w:r w:rsidR="00896D9E" w:rsidRPr="00A87117">
        <w:rPr>
          <w:sz w:val="24"/>
          <w:szCs w:val="24"/>
        </w:rPr>
        <w:t xml:space="preserve"> </w:t>
      </w:r>
      <w:r w:rsidR="00896D9E">
        <w:rPr>
          <w:sz w:val="24"/>
          <w:szCs w:val="24"/>
        </w:rPr>
        <w:t>m</w:t>
      </w:r>
      <w:r w:rsidR="00896D9E">
        <w:rPr>
          <w:sz w:val="24"/>
          <w:szCs w:val="24"/>
          <w:vertAlign w:val="superscript"/>
        </w:rPr>
        <w:t>2</w:t>
      </w:r>
      <w:r w:rsidR="00896D9E" w:rsidRPr="00A3759D">
        <w:rPr>
          <w:sz w:val="24"/>
          <w:szCs w:val="24"/>
        </w:rPr>
        <w:t>)</w:t>
      </w:r>
      <w:r w:rsidR="00896D9E">
        <w:rPr>
          <w:sz w:val="24"/>
          <w:szCs w:val="24"/>
        </w:rPr>
        <w:t xml:space="preserve">, perlakuan C (Penambahan </w:t>
      </w:r>
      <w:r w:rsidR="00896D9E" w:rsidRPr="007B11E8">
        <w:rPr>
          <w:i/>
          <w:sz w:val="24"/>
          <w:szCs w:val="24"/>
        </w:rPr>
        <w:t>Trace Element</w:t>
      </w:r>
      <w:r w:rsidR="00896D9E">
        <w:rPr>
          <w:sz w:val="24"/>
          <w:szCs w:val="24"/>
        </w:rPr>
        <w:t xml:space="preserve"> dengan dosis 75 </w:t>
      </w:r>
      <w:r w:rsidR="00896D9E" w:rsidRPr="00A3759D">
        <w:rPr>
          <w:sz w:val="24"/>
          <w:szCs w:val="24"/>
        </w:rPr>
        <w:t>ml/</w:t>
      </w:r>
      <w:r w:rsidR="00896D9E">
        <w:rPr>
          <w:sz w:val="24"/>
          <w:szCs w:val="24"/>
        </w:rPr>
        <w:t>m</w:t>
      </w:r>
      <w:r w:rsidR="00896D9E">
        <w:rPr>
          <w:sz w:val="24"/>
          <w:szCs w:val="24"/>
          <w:vertAlign w:val="superscript"/>
        </w:rPr>
        <w:t>2</w:t>
      </w:r>
      <w:r w:rsidR="00896D9E" w:rsidRPr="00A3759D">
        <w:rPr>
          <w:sz w:val="24"/>
          <w:szCs w:val="24"/>
        </w:rPr>
        <w:t>)</w:t>
      </w:r>
      <w:r w:rsidR="00896D9E">
        <w:rPr>
          <w:sz w:val="24"/>
          <w:szCs w:val="24"/>
        </w:rPr>
        <w:t xml:space="preserve">, dan perlakuan D (Penambahan </w:t>
      </w:r>
      <w:r w:rsidR="00896D9E" w:rsidRPr="007B11E8">
        <w:rPr>
          <w:i/>
          <w:sz w:val="24"/>
          <w:szCs w:val="24"/>
        </w:rPr>
        <w:t>Trace Element</w:t>
      </w:r>
      <w:r w:rsidR="00896D9E">
        <w:rPr>
          <w:sz w:val="24"/>
          <w:szCs w:val="24"/>
        </w:rPr>
        <w:t xml:space="preserve"> dengan dosis 100 </w:t>
      </w:r>
      <w:r w:rsidR="00896D9E" w:rsidRPr="00A3759D">
        <w:rPr>
          <w:sz w:val="24"/>
          <w:szCs w:val="24"/>
        </w:rPr>
        <w:t>ml/</w:t>
      </w:r>
      <w:r w:rsidR="00896D9E">
        <w:rPr>
          <w:sz w:val="24"/>
          <w:szCs w:val="24"/>
        </w:rPr>
        <w:t>m</w:t>
      </w:r>
      <w:r w:rsidR="00896D9E">
        <w:rPr>
          <w:sz w:val="24"/>
          <w:szCs w:val="24"/>
          <w:vertAlign w:val="superscript"/>
        </w:rPr>
        <w:t>2</w:t>
      </w:r>
      <w:r w:rsidR="00896D9E" w:rsidRPr="00A3759D">
        <w:rPr>
          <w:sz w:val="24"/>
          <w:szCs w:val="24"/>
        </w:rPr>
        <w:t>)</w:t>
      </w:r>
      <w:r w:rsidR="00896D9E">
        <w:rPr>
          <w:sz w:val="24"/>
          <w:szCs w:val="24"/>
        </w:rPr>
        <w:t xml:space="preserve"> Hasil penelitian menunjukkan bahwa Penambahan </w:t>
      </w:r>
      <w:r w:rsidR="00896D9E" w:rsidRPr="007B11E8">
        <w:rPr>
          <w:i/>
          <w:sz w:val="24"/>
          <w:szCs w:val="24"/>
        </w:rPr>
        <w:t>Trace Element</w:t>
      </w:r>
      <w:r w:rsidR="00896D9E">
        <w:rPr>
          <w:sz w:val="24"/>
          <w:szCs w:val="24"/>
        </w:rPr>
        <w:t xml:space="preserve"> dengan dosis berbeda terhadap populasi dan kepadatan sel </w:t>
      </w:r>
      <w:r w:rsidR="00896D9E" w:rsidRPr="007B11E8">
        <w:rPr>
          <w:i/>
          <w:sz w:val="24"/>
          <w:szCs w:val="24"/>
        </w:rPr>
        <w:t>N</w:t>
      </w:r>
      <w:r w:rsidR="00896D9E" w:rsidRPr="00A3759D">
        <w:rPr>
          <w:i/>
          <w:sz w:val="24"/>
          <w:szCs w:val="24"/>
        </w:rPr>
        <w:t>annochloropsis</w:t>
      </w:r>
      <w:r w:rsidR="00896D9E">
        <w:rPr>
          <w:sz w:val="24"/>
          <w:szCs w:val="24"/>
        </w:rPr>
        <w:t xml:space="preserve"> sp tertinggi terdapat pada perlakuan D dengan Penambahan </w:t>
      </w:r>
      <w:r w:rsidR="00896D9E" w:rsidRPr="007B11E8">
        <w:rPr>
          <w:i/>
          <w:sz w:val="24"/>
          <w:szCs w:val="24"/>
        </w:rPr>
        <w:t>Trace Element</w:t>
      </w:r>
      <w:r w:rsidR="00896D9E">
        <w:rPr>
          <w:sz w:val="24"/>
          <w:szCs w:val="24"/>
        </w:rPr>
        <w:t xml:space="preserve"> 100 ml/ton. terjadi pada hari ke 4 pemeliharaan, dengan kepadatan sel mencapai </w:t>
      </w:r>
      <w:r w:rsidR="00896D9E">
        <w:rPr>
          <w:rFonts w:eastAsia="Times New Roman"/>
          <w:color w:val="000000"/>
          <w:sz w:val="24"/>
          <w:szCs w:val="24"/>
        </w:rPr>
        <w:t>23</w:t>
      </w:r>
      <w:proofErr w:type="gramStart"/>
      <w:r w:rsidR="00896D9E">
        <w:rPr>
          <w:rFonts w:eastAsia="Times New Roman"/>
          <w:color w:val="000000"/>
          <w:sz w:val="24"/>
          <w:szCs w:val="24"/>
        </w:rPr>
        <w:t>,06</w:t>
      </w:r>
      <w:proofErr w:type="gramEnd"/>
      <w:r w:rsidR="00896D9E">
        <w:rPr>
          <w:rFonts w:eastAsia="Times New Roman"/>
          <w:color w:val="000000"/>
          <w:sz w:val="24"/>
          <w:szCs w:val="24"/>
        </w:rPr>
        <w:t xml:space="preserve"> x 1</w:t>
      </w:r>
      <w:r w:rsidR="00896D9E">
        <w:rPr>
          <w:sz w:val="24"/>
          <w:szCs w:val="24"/>
        </w:rPr>
        <w:t>0</w:t>
      </w:r>
      <w:r w:rsidR="00896D9E">
        <w:rPr>
          <w:sz w:val="24"/>
          <w:szCs w:val="24"/>
          <w:vertAlign w:val="superscript"/>
        </w:rPr>
        <w:t>6</w:t>
      </w:r>
      <w:r w:rsidR="00896D9E">
        <w:rPr>
          <w:rFonts w:eastAsia="Times New Roman"/>
          <w:color w:val="000000"/>
          <w:sz w:val="24"/>
          <w:szCs w:val="24"/>
        </w:rPr>
        <w:t xml:space="preserve"> </w:t>
      </w:r>
      <w:r w:rsidR="00896D9E" w:rsidRPr="00B20856">
        <w:rPr>
          <w:rFonts w:eastAsia="Times New Roman"/>
          <w:color w:val="000000"/>
          <w:sz w:val="24"/>
          <w:szCs w:val="24"/>
        </w:rPr>
        <w:t xml:space="preserve"> </w:t>
      </w:r>
      <w:r w:rsidR="00896D9E" w:rsidRPr="00384EBA">
        <w:rPr>
          <w:color w:val="1D1B11"/>
          <w:sz w:val="24"/>
          <w:szCs w:val="24"/>
          <w:lang w:val="en-GB"/>
        </w:rPr>
        <w:t>sel</w:t>
      </w:r>
      <w:r w:rsidR="00896D9E" w:rsidRPr="00384EBA">
        <w:rPr>
          <w:color w:val="1D1B11"/>
          <w:sz w:val="24"/>
          <w:szCs w:val="24"/>
        </w:rPr>
        <w:t>/</w:t>
      </w:r>
      <w:r w:rsidR="00896D9E">
        <w:rPr>
          <w:color w:val="1D1B11"/>
          <w:sz w:val="24"/>
          <w:szCs w:val="24"/>
        </w:rPr>
        <w:t>ml</w:t>
      </w:r>
      <w:r w:rsidR="00896D9E" w:rsidRPr="00384EBA">
        <w:rPr>
          <w:color w:val="1D1B11"/>
          <w:sz w:val="24"/>
          <w:szCs w:val="24"/>
        </w:rPr>
        <w:t xml:space="preserve"> </w:t>
      </w:r>
      <w:r w:rsidR="00896D9E">
        <w:rPr>
          <w:sz w:val="24"/>
          <w:szCs w:val="24"/>
        </w:rPr>
        <w:t xml:space="preserve">disusul oleh </w:t>
      </w:r>
      <w:r w:rsidR="00896D9E">
        <w:rPr>
          <w:rFonts w:eastAsia="Times New Roman"/>
          <w:color w:val="000000"/>
          <w:sz w:val="24"/>
          <w:szCs w:val="24"/>
        </w:rPr>
        <w:t>perlakuan C yaitu 21.31</w:t>
      </w:r>
      <w:r w:rsidR="00896D9E" w:rsidRPr="009B25D7">
        <w:rPr>
          <w:rFonts w:eastAsia="Times New Roman"/>
          <w:color w:val="000000"/>
          <w:sz w:val="24"/>
          <w:szCs w:val="24"/>
        </w:rPr>
        <w:t xml:space="preserve"> </w:t>
      </w:r>
      <w:r w:rsidR="00896D9E">
        <w:rPr>
          <w:rFonts w:eastAsia="Times New Roman"/>
          <w:color w:val="000000"/>
          <w:sz w:val="24"/>
          <w:szCs w:val="24"/>
        </w:rPr>
        <w:t>x 1</w:t>
      </w:r>
      <w:r w:rsidR="00896D9E">
        <w:rPr>
          <w:sz w:val="24"/>
          <w:szCs w:val="24"/>
        </w:rPr>
        <w:t>0</w:t>
      </w:r>
      <w:r w:rsidR="00896D9E">
        <w:rPr>
          <w:sz w:val="24"/>
          <w:szCs w:val="24"/>
          <w:vertAlign w:val="superscript"/>
        </w:rPr>
        <w:t>6</w:t>
      </w:r>
      <w:r w:rsidR="00896D9E">
        <w:rPr>
          <w:rFonts w:eastAsia="Times New Roman"/>
          <w:color w:val="000000"/>
          <w:sz w:val="24"/>
          <w:szCs w:val="24"/>
        </w:rPr>
        <w:t xml:space="preserve"> </w:t>
      </w:r>
      <w:r w:rsidR="00896D9E" w:rsidRPr="00B20856">
        <w:rPr>
          <w:rFonts w:eastAsia="Times New Roman"/>
          <w:color w:val="000000"/>
          <w:sz w:val="24"/>
          <w:szCs w:val="24"/>
        </w:rPr>
        <w:t xml:space="preserve"> </w:t>
      </w:r>
      <w:r w:rsidR="00896D9E">
        <w:rPr>
          <w:rFonts w:eastAsia="Times New Roman"/>
          <w:color w:val="000000"/>
          <w:sz w:val="24"/>
          <w:szCs w:val="24"/>
        </w:rPr>
        <w:t xml:space="preserve">sel/ml, </w:t>
      </w:r>
      <w:r w:rsidR="00896D9E">
        <w:rPr>
          <w:sz w:val="24"/>
          <w:szCs w:val="24"/>
        </w:rPr>
        <w:t xml:space="preserve">perlakuan </w:t>
      </w:r>
      <w:r w:rsidR="00896D9E" w:rsidRPr="00924B10">
        <w:rPr>
          <w:color w:val="1D1B11"/>
          <w:sz w:val="24"/>
          <w:szCs w:val="24"/>
        </w:rPr>
        <w:t>B</w:t>
      </w:r>
      <w:r w:rsidR="00896D9E" w:rsidRPr="00384EBA">
        <w:rPr>
          <w:color w:val="1D1B11"/>
          <w:sz w:val="24"/>
          <w:szCs w:val="24"/>
        </w:rPr>
        <w:t xml:space="preserve"> </w:t>
      </w:r>
      <w:r w:rsidR="00896D9E">
        <w:rPr>
          <w:color w:val="1D1B11"/>
          <w:sz w:val="24"/>
          <w:szCs w:val="24"/>
        </w:rPr>
        <w:t>dengan kepadatan</w:t>
      </w:r>
      <w:r w:rsidR="00896D9E" w:rsidRPr="00384EBA">
        <w:rPr>
          <w:color w:val="1D1B11"/>
          <w:sz w:val="24"/>
          <w:szCs w:val="24"/>
        </w:rPr>
        <w:t xml:space="preserve"> </w:t>
      </w:r>
      <w:r w:rsidR="00896D9E">
        <w:rPr>
          <w:rFonts w:eastAsia="Times New Roman"/>
          <w:color w:val="000000"/>
          <w:sz w:val="24"/>
          <w:szCs w:val="24"/>
        </w:rPr>
        <w:t>20.91 x 1</w:t>
      </w:r>
      <w:r w:rsidR="00896D9E">
        <w:rPr>
          <w:sz w:val="24"/>
          <w:szCs w:val="24"/>
        </w:rPr>
        <w:t>0</w:t>
      </w:r>
      <w:r w:rsidR="00896D9E">
        <w:rPr>
          <w:sz w:val="24"/>
          <w:szCs w:val="24"/>
          <w:vertAlign w:val="superscript"/>
        </w:rPr>
        <w:t>6</w:t>
      </w:r>
      <w:r w:rsidR="00896D9E" w:rsidRPr="00B20856">
        <w:rPr>
          <w:rFonts w:eastAsia="Times New Roman"/>
          <w:color w:val="000000"/>
          <w:sz w:val="24"/>
          <w:szCs w:val="24"/>
        </w:rPr>
        <w:t xml:space="preserve"> </w:t>
      </w:r>
      <w:r w:rsidR="00896D9E" w:rsidRPr="00384EBA">
        <w:rPr>
          <w:color w:val="1D1B11"/>
          <w:sz w:val="24"/>
          <w:szCs w:val="24"/>
          <w:lang w:val="en-GB"/>
        </w:rPr>
        <w:t>sel</w:t>
      </w:r>
      <w:r w:rsidR="00896D9E" w:rsidRPr="00384EBA">
        <w:rPr>
          <w:color w:val="1D1B11"/>
          <w:sz w:val="24"/>
          <w:szCs w:val="24"/>
        </w:rPr>
        <w:t>/</w:t>
      </w:r>
      <w:r w:rsidR="00896D9E">
        <w:rPr>
          <w:color w:val="1D1B11"/>
          <w:sz w:val="24"/>
          <w:szCs w:val="24"/>
        </w:rPr>
        <w:t xml:space="preserve">ml </w:t>
      </w:r>
      <w:r w:rsidR="00896D9E">
        <w:rPr>
          <w:rFonts w:eastAsia="Times New Roman"/>
          <w:color w:val="000000"/>
          <w:sz w:val="24"/>
          <w:szCs w:val="24"/>
        </w:rPr>
        <w:t xml:space="preserve">dan terendah pada </w:t>
      </w:r>
      <w:r w:rsidR="00896D9E">
        <w:rPr>
          <w:color w:val="1D1B11"/>
          <w:sz w:val="24"/>
          <w:szCs w:val="24"/>
          <w:lang w:val="en-GB"/>
        </w:rPr>
        <w:t xml:space="preserve">perlakuan </w:t>
      </w:r>
      <w:r w:rsidR="00896D9E">
        <w:rPr>
          <w:color w:val="1D1B11"/>
          <w:sz w:val="24"/>
          <w:szCs w:val="24"/>
        </w:rPr>
        <w:t>A</w:t>
      </w:r>
      <w:r w:rsidR="00896D9E" w:rsidRPr="00384EBA">
        <w:rPr>
          <w:color w:val="1D1B11"/>
          <w:sz w:val="24"/>
          <w:szCs w:val="24"/>
          <w:lang w:val="en-GB"/>
        </w:rPr>
        <w:t xml:space="preserve"> </w:t>
      </w:r>
      <w:r w:rsidR="00896D9E">
        <w:rPr>
          <w:color w:val="1D1B11"/>
          <w:sz w:val="24"/>
          <w:szCs w:val="24"/>
        </w:rPr>
        <w:t xml:space="preserve">(kontrol) </w:t>
      </w:r>
      <w:r w:rsidR="00896D9E" w:rsidRPr="00384EBA">
        <w:rPr>
          <w:color w:val="1D1B11"/>
          <w:sz w:val="24"/>
          <w:szCs w:val="24"/>
          <w:lang w:val="en-GB"/>
        </w:rPr>
        <w:t xml:space="preserve">dengan </w:t>
      </w:r>
      <w:r w:rsidR="00896D9E">
        <w:rPr>
          <w:color w:val="1D1B11"/>
          <w:sz w:val="24"/>
          <w:szCs w:val="24"/>
        </w:rPr>
        <w:t>dengan kepadatan</w:t>
      </w:r>
      <w:r w:rsidR="00896D9E" w:rsidRPr="00384EBA">
        <w:rPr>
          <w:color w:val="1D1B11"/>
          <w:sz w:val="24"/>
          <w:szCs w:val="24"/>
          <w:lang w:val="en-GB"/>
        </w:rPr>
        <w:t xml:space="preserve"> </w:t>
      </w:r>
      <w:r w:rsidR="00896D9E">
        <w:rPr>
          <w:rFonts w:eastAsia="Times New Roman"/>
          <w:color w:val="000000"/>
          <w:sz w:val="24"/>
          <w:szCs w:val="24"/>
        </w:rPr>
        <w:t>19.32 x1</w:t>
      </w:r>
      <w:r w:rsidR="00896D9E">
        <w:rPr>
          <w:sz w:val="24"/>
          <w:szCs w:val="24"/>
        </w:rPr>
        <w:t>0</w:t>
      </w:r>
      <w:r w:rsidR="00896D9E">
        <w:rPr>
          <w:sz w:val="24"/>
          <w:szCs w:val="24"/>
          <w:vertAlign w:val="superscript"/>
        </w:rPr>
        <w:t>6</w:t>
      </w:r>
      <w:r w:rsidR="00896D9E">
        <w:rPr>
          <w:rFonts w:eastAsia="Times New Roman"/>
          <w:color w:val="000000"/>
          <w:sz w:val="24"/>
          <w:szCs w:val="24"/>
        </w:rPr>
        <w:t xml:space="preserve"> </w:t>
      </w:r>
      <w:r w:rsidR="00896D9E" w:rsidRPr="00384EBA">
        <w:rPr>
          <w:color w:val="1D1B11"/>
          <w:sz w:val="24"/>
          <w:szCs w:val="24"/>
          <w:lang w:val="en-GB"/>
        </w:rPr>
        <w:t>sel</w:t>
      </w:r>
      <w:r w:rsidR="00896D9E" w:rsidRPr="00384EBA">
        <w:rPr>
          <w:color w:val="1D1B11"/>
          <w:sz w:val="24"/>
          <w:szCs w:val="24"/>
        </w:rPr>
        <w:t>/</w:t>
      </w:r>
      <w:r w:rsidR="00896D9E">
        <w:rPr>
          <w:color w:val="1D1B11"/>
          <w:sz w:val="24"/>
          <w:szCs w:val="24"/>
        </w:rPr>
        <w:t>ml.</w:t>
      </w:r>
      <w:r w:rsidR="00896D9E">
        <w:rPr>
          <w:rFonts w:eastAsia="Times New Roman"/>
          <w:color w:val="000000"/>
          <w:sz w:val="24"/>
          <w:szCs w:val="24"/>
        </w:rPr>
        <w:t xml:space="preserve"> </w:t>
      </w:r>
      <w:r w:rsidR="00896D9E" w:rsidRPr="00C56E5B">
        <w:rPr>
          <w:sz w:val="24"/>
          <w:szCs w:val="24"/>
        </w:rPr>
        <w:t xml:space="preserve">Secara keseluruhan dapat disimpulkan </w:t>
      </w:r>
      <w:r w:rsidR="00896D9E" w:rsidRPr="00C56E5B">
        <w:rPr>
          <w:sz w:val="24"/>
          <w:szCs w:val="24"/>
        </w:rPr>
        <w:lastRenderedPageBreak/>
        <w:t xml:space="preserve">bahwa Penambahan </w:t>
      </w:r>
      <w:r w:rsidR="00896D9E" w:rsidRPr="00C56E5B">
        <w:rPr>
          <w:i/>
          <w:sz w:val="24"/>
          <w:szCs w:val="24"/>
        </w:rPr>
        <w:t>Trace Element</w:t>
      </w:r>
      <w:r w:rsidR="00896D9E" w:rsidRPr="00C56E5B">
        <w:rPr>
          <w:sz w:val="24"/>
          <w:szCs w:val="24"/>
        </w:rPr>
        <w:t xml:space="preserve"> kedalam media kultur </w:t>
      </w:r>
      <w:r w:rsidR="00896D9E" w:rsidRPr="00C56E5B">
        <w:rPr>
          <w:rFonts w:eastAsia="Times New Roman"/>
          <w:i/>
          <w:sz w:val="24"/>
          <w:szCs w:val="24"/>
        </w:rPr>
        <w:t>Nannochloropsis</w:t>
      </w:r>
      <w:r w:rsidR="00896D9E" w:rsidRPr="00C56E5B">
        <w:rPr>
          <w:rFonts w:eastAsia="Times New Roman"/>
          <w:sz w:val="24"/>
          <w:szCs w:val="24"/>
        </w:rPr>
        <w:t xml:space="preserve"> sp. berpengaruh terhadap pertumbuhan dan ke</w:t>
      </w:r>
      <w:r w:rsidR="00896D9E" w:rsidRPr="00C56E5B">
        <w:rPr>
          <w:rFonts w:eastAsia="Times New Roman"/>
          <w:sz w:val="24"/>
          <w:szCs w:val="24"/>
          <w:lang w:val="en-ID"/>
        </w:rPr>
        <w:t>tahanan</w:t>
      </w:r>
      <w:r w:rsidR="00896D9E" w:rsidRPr="00C56E5B">
        <w:rPr>
          <w:rFonts w:eastAsia="Times New Roman"/>
          <w:sz w:val="24"/>
          <w:szCs w:val="24"/>
        </w:rPr>
        <w:t xml:space="preserve"> sel </w:t>
      </w:r>
      <w:r w:rsidR="00896D9E" w:rsidRPr="00C56E5B">
        <w:rPr>
          <w:rFonts w:eastAsia="Times New Roman"/>
          <w:i/>
          <w:sz w:val="24"/>
          <w:szCs w:val="24"/>
        </w:rPr>
        <w:t>Nannochloropsis</w:t>
      </w:r>
      <w:r w:rsidR="00896D9E" w:rsidRPr="00C56E5B">
        <w:rPr>
          <w:rFonts w:eastAsia="Times New Roman"/>
          <w:sz w:val="24"/>
          <w:szCs w:val="24"/>
        </w:rPr>
        <w:t xml:space="preserve"> sp</w:t>
      </w:r>
      <w:r w:rsidR="00896D9E">
        <w:rPr>
          <w:rFonts w:eastAsia="Times New Roman"/>
          <w:color w:val="FF0000"/>
          <w:sz w:val="24"/>
          <w:szCs w:val="24"/>
          <w:lang w:val="en-ID"/>
        </w:rPr>
        <w:t>.</w:t>
      </w:r>
    </w:p>
    <w:p w:rsidR="000E4959" w:rsidRPr="00E90720" w:rsidRDefault="000E4959" w:rsidP="00E90720">
      <w:pPr>
        <w:pStyle w:val="NoSpacing"/>
        <w:ind w:right="312"/>
        <w:jc w:val="both"/>
        <w:rPr>
          <w:rFonts w:cs="Arial"/>
          <w:sz w:val="20"/>
          <w:szCs w:val="18"/>
        </w:rPr>
      </w:pPr>
    </w:p>
    <w:p w:rsidR="00F05E2B" w:rsidRDefault="00896D9E" w:rsidP="00DD0207">
      <w:pPr>
        <w:pStyle w:val="05bkatakunci"/>
        <w:ind w:left="322" w:right="228"/>
        <w:rPr>
          <w:lang w:val="id-ID"/>
        </w:rPr>
      </w:pPr>
      <w:r>
        <w:t>Kata kunci</w:t>
      </w:r>
      <w:r w:rsidRPr="00896D9E">
        <w:rPr>
          <w:rFonts w:cs="Times New Roman"/>
          <w:sz w:val="24"/>
          <w:szCs w:val="24"/>
        </w:rPr>
        <w:t xml:space="preserve"> </w:t>
      </w:r>
      <w:r>
        <w:rPr>
          <w:rFonts w:cs="Times New Roman"/>
          <w:sz w:val="24"/>
          <w:szCs w:val="24"/>
        </w:rPr>
        <w:t>Ketahanan</w:t>
      </w:r>
      <w:r>
        <w:rPr>
          <w:rFonts w:cs="Times New Roman"/>
          <w:i/>
          <w:sz w:val="24"/>
          <w:szCs w:val="24"/>
          <w:lang w:val="en-US"/>
        </w:rPr>
        <w:t xml:space="preserve">, </w:t>
      </w:r>
      <w:r w:rsidR="000A536E">
        <w:t xml:space="preserve"> 1</w:t>
      </w:r>
      <w:r w:rsidR="000E4959" w:rsidRPr="000E4959">
        <w:rPr>
          <w:sz w:val="18"/>
        </w:rPr>
        <w:t xml:space="preserve">, </w:t>
      </w:r>
      <w:r w:rsidR="00E90720" w:rsidRPr="004443FF">
        <w:rPr>
          <w:rFonts w:eastAsia="Times New Roman" w:cs="Times New Roman"/>
          <w:i/>
          <w:color w:val="000000"/>
          <w:sz w:val="24"/>
          <w:szCs w:val="24"/>
        </w:rPr>
        <w:t>Nannochloropsis</w:t>
      </w:r>
      <w:r w:rsidR="00E90720">
        <w:rPr>
          <w:rFonts w:eastAsia="Times New Roman" w:cs="Times New Roman"/>
          <w:color w:val="000000"/>
          <w:sz w:val="24"/>
          <w:szCs w:val="24"/>
        </w:rPr>
        <w:t xml:space="preserve"> sp</w:t>
      </w:r>
      <w:r w:rsidR="00E90720">
        <w:t xml:space="preserve"> </w:t>
      </w:r>
      <w:r w:rsidR="000A536E">
        <w:t xml:space="preserve">2, </w:t>
      </w:r>
      <w:r w:rsidR="00E90720">
        <w:rPr>
          <w:rFonts w:eastAsia="Times New Roman" w:cs="Times New Roman"/>
          <w:color w:val="000000"/>
          <w:sz w:val="24"/>
          <w:szCs w:val="24"/>
        </w:rPr>
        <w:t>Pertumbuhan</w:t>
      </w:r>
      <w:r w:rsidR="00E90720">
        <w:rPr>
          <w:rFonts w:eastAsia="Times New Roman" w:cs="Times New Roman"/>
          <w:color w:val="000000"/>
          <w:sz w:val="24"/>
          <w:szCs w:val="24"/>
          <w:lang w:val="en-ID"/>
        </w:rPr>
        <w:t>,</w:t>
      </w:r>
      <w:r w:rsidR="00E90720" w:rsidRPr="007B11E8">
        <w:rPr>
          <w:rFonts w:cs="Times New Roman"/>
          <w:i/>
          <w:sz w:val="24"/>
          <w:szCs w:val="24"/>
          <w:lang w:val="en-US"/>
        </w:rPr>
        <w:t xml:space="preserve"> </w:t>
      </w:r>
      <w:r w:rsidR="00E90720">
        <w:rPr>
          <w:rFonts w:eastAsia="Times New Roman" w:cs="Times New Roman"/>
          <w:color w:val="000000"/>
          <w:sz w:val="24"/>
          <w:szCs w:val="24"/>
        </w:rPr>
        <w:t>Sel</w:t>
      </w:r>
      <w:r w:rsidR="00E90720">
        <w:rPr>
          <w:rFonts w:eastAsia="Times New Roman" w:cs="Times New Roman"/>
          <w:color w:val="000000"/>
          <w:sz w:val="24"/>
          <w:szCs w:val="24"/>
          <w:lang w:val="en-ID"/>
        </w:rPr>
        <w:t xml:space="preserve"> </w:t>
      </w:r>
      <w:r w:rsidR="00E90720">
        <w:rPr>
          <w:rFonts w:eastAsia="Times New Roman" w:cs="Times New Roman"/>
          <w:color w:val="000000"/>
          <w:sz w:val="24"/>
          <w:szCs w:val="24"/>
        </w:rPr>
        <w:t>dan</w:t>
      </w:r>
      <w:r w:rsidR="00E90720" w:rsidRPr="007B11E8">
        <w:rPr>
          <w:rFonts w:cs="Times New Roman"/>
          <w:i/>
          <w:sz w:val="24"/>
          <w:szCs w:val="24"/>
          <w:lang w:val="en-US"/>
        </w:rPr>
        <w:t xml:space="preserve"> Trace Element</w:t>
      </w:r>
      <w:r w:rsidR="00E90720">
        <w:rPr>
          <w:rFonts w:cs="Times New Roman"/>
          <w:sz w:val="24"/>
          <w:szCs w:val="24"/>
          <w:lang w:val="en-ID"/>
        </w:rPr>
        <w:t xml:space="preserve"> </w:t>
      </w:r>
      <w:r w:rsidR="000A536E">
        <w:t>3.</w:t>
      </w:r>
    </w:p>
    <w:p w:rsidR="000E4959" w:rsidRDefault="000E4959" w:rsidP="00DD0207">
      <w:pPr>
        <w:pStyle w:val="05bkatakunci"/>
        <w:ind w:left="322" w:right="228"/>
        <w:rPr>
          <w:lang w:val="id-ID"/>
        </w:rPr>
      </w:pPr>
    </w:p>
    <w:p w:rsidR="000E4959" w:rsidRPr="000E4959" w:rsidRDefault="000E4959" w:rsidP="00DD0207">
      <w:pPr>
        <w:pStyle w:val="05bkatakunci"/>
        <w:ind w:left="322" w:right="228"/>
        <w:rPr>
          <w:lang w:val="id-ID"/>
        </w:rPr>
        <w:sectPr w:rsidR="000E4959" w:rsidRPr="000E4959" w:rsidSect="00115748">
          <w:headerReference w:type="even" r:id="rId10"/>
          <w:headerReference w:type="default" r:id="rId11"/>
          <w:footerReference w:type="even" r:id="rId12"/>
          <w:footerReference w:type="default" r:id="rId13"/>
          <w:type w:val="nextColumn"/>
          <w:pgSz w:w="12191" w:h="16840" w:code="9"/>
          <w:pgMar w:top="1701" w:right="1418" w:bottom="1418" w:left="1418" w:header="709" w:footer="1156" w:gutter="0"/>
          <w:pgNumType w:start="99"/>
          <w:cols w:space="709"/>
          <w:docGrid w:linePitch="360"/>
        </w:sectPr>
      </w:pPr>
    </w:p>
    <w:p w:rsidR="000247C3" w:rsidRDefault="000247C3" w:rsidP="000247C3">
      <w:pPr>
        <w:pStyle w:val="08paragraf"/>
      </w:pPr>
      <w:r>
        <w:lastRenderedPageBreak/>
        <w:t xml:space="preserve">Keberhasilan pembenihan sudah sangat sukses dipijahkan sedangkan proses pemeliharaan larva survival rate (SR) nya masih tergolong rendah. Salah satu penyebabnya adalah terbatasnya ketersediaan pakan alami. Penyediaan pakan alami atau pakan hidup merupakan salah satu kunci utama dalam pembenihan. Pakan alami merupakan pakan yang tersedia di alam, dan sumber pakan yang belum dapat digantikan dengan pakan buatan. Isnansetyo (1995) menyatakan bahwa secara umum pakan alami terbagi atas fitoplankton, zooplankton dan benthos. Keberhasilan pemeliharaan dan produksi benih selalu dimulai dari kemapanan menyediakan pakan hidup secara tepat jenis, tepat ukuran/dosis, dan tepat waktu.  Sejauh ini, pakan terbaik untuk larva ikan – pada awal ”exogenous feeding”  adalah  Rotifer . Kultur Rotifer sangat tergantung pada ketersediaan  Nannochloropsis sp. </w:t>
      </w:r>
    </w:p>
    <w:p w:rsidR="000247C3" w:rsidRDefault="000247C3" w:rsidP="000247C3">
      <w:pPr>
        <w:pStyle w:val="08paragraf"/>
        <w:rPr>
          <w:lang w:val="en-US"/>
        </w:rPr>
      </w:pPr>
      <w:r>
        <w:t>Sedangkan Nannochloropsis sp. selalu ada kendala pada saat proses kultur, Hal ini disebabkan karena ketersediaan nutrien dalam wadah pemeliharan masih kurang dan belum terpenuhi, terkait dengan hal ini berbagai usaha telah dilakukan dalam upaya meningkatkan populasi dan ketahanan sel Nanochloropsis sp tersebut. Salah satunya untuk meningkatkan pertumbuhana populasi dan ketahanan sel bentuk aplikasinya adalah dengan menambahkan Trace Element.</w:t>
      </w:r>
    </w:p>
    <w:p w:rsidR="000247C3" w:rsidRDefault="000247C3" w:rsidP="000247C3">
      <w:pPr>
        <w:spacing w:line="360" w:lineRule="auto"/>
        <w:rPr>
          <w:spacing w:val="-7"/>
          <w:sz w:val="22"/>
        </w:rPr>
      </w:pPr>
      <w:r w:rsidRPr="000247C3">
        <w:rPr>
          <w:spacing w:val="-7"/>
          <w:sz w:val="22"/>
        </w:rPr>
        <w:t xml:space="preserve">Trace Element merupakan salah satu solusi untuk memenuhi kebutuhan nutrien dan sangat berpengaruh pada keberlangsungan populasi sel </w:t>
      </w:r>
      <w:r w:rsidRPr="000247C3">
        <w:rPr>
          <w:spacing w:val="-7"/>
          <w:sz w:val="22"/>
        </w:rPr>
        <w:lastRenderedPageBreak/>
        <w:t xml:space="preserve">Nannochloropsis sp. dalam proses metabolisme sel. Trace Element terdiri dari unsur hara mikro yang dibutuhkan dengan jumlah relatif sedikit. Namun demikian fungsi unsur hara mikro sangat penting bagi fitoplanton termasuk kedalam unsur hara mikro antara lain Besi (Fe), Seng (Zn), Mangan (Mn), </w:t>
      </w:r>
      <w:proofErr w:type="gramStart"/>
      <w:r w:rsidRPr="000247C3">
        <w:rPr>
          <w:spacing w:val="-7"/>
          <w:sz w:val="22"/>
        </w:rPr>
        <w:t>Tembaga</w:t>
      </w:r>
      <w:proofErr w:type="gramEnd"/>
      <w:r w:rsidRPr="000247C3">
        <w:rPr>
          <w:spacing w:val="-7"/>
          <w:sz w:val="22"/>
        </w:rPr>
        <w:t xml:space="preserve"> (Cu) dan Khlor (Cl). Bagi fitoplanton unsur hara mikro memiliki fungsi dan peran masing – masing yang tdk dapat tergantikan, jika tanaman kekurangan salah satu unsur hara tersebut maka pertumbuhan, perkembangan dan produktifitas tidak </w:t>
      </w:r>
      <w:proofErr w:type="gramStart"/>
      <w:r w:rsidRPr="000247C3">
        <w:rPr>
          <w:spacing w:val="-7"/>
          <w:sz w:val="22"/>
        </w:rPr>
        <w:t>akan</w:t>
      </w:r>
      <w:proofErr w:type="gramEnd"/>
      <w:r w:rsidRPr="000247C3">
        <w:rPr>
          <w:spacing w:val="-7"/>
          <w:sz w:val="22"/>
        </w:rPr>
        <w:t xml:space="preserve"> optimal. </w:t>
      </w:r>
      <w:proofErr w:type="gramStart"/>
      <w:r w:rsidRPr="000247C3">
        <w:rPr>
          <w:spacing w:val="-7"/>
          <w:sz w:val="22"/>
        </w:rPr>
        <w:t>Berdasarkan uraian diatas maka penelitian ini perlu dilakukan karena Trace Element dapat berperan sebagai pembentukan sel pada titik tumbuh tanaman, dapat mendorong laju pertumbuhan tanaman dan pembentukan zat hijau daun (klorofil).</w:t>
      </w:r>
      <w:proofErr w:type="gramEnd"/>
      <w:r w:rsidRPr="000247C3">
        <w:rPr>
          <w:spacing w:val="-7"/>
          <w:sz w:val="22"/>
        </w:rPr>
        <w:t xml:space="preserve"> </w:t>
      </w:r>
    </w:p>
    <w:p w:rsidR="00E54DA7" w:rsidRPr="00E54DA7" w:rsidRDefault="00E54DA7" w:rsidP="00E54DA7">
      <w:pPr>
        <w:spacing w:line="360" w:lineRule="auto"/>
        <w:rPr>
          <w:spacing w:val="-7"/>
          <w:sz w:val="22"/>
        </w:rPr>
      </w:pPr>
      <w:r w:rsidRPr="00E54DA7">
        <w:rPr>
          <w:spacing w:val="-7"/>
          <w:sz w:val="22"/>
        </w:rPr>
        <w:t xml:space="preserve">Berdasarkan uraian di atas maka identifikasi masalah penelitian ini </w:t>
      </w:r>
      <w:proofErr w:type="gramStart"/>
      <w:r w:rsidRPr="00E54DA7">
        <w:rPr>
          <w:spacing w:val="-7"/>
          <w:sz w:val="22"/>
        </w:rPr>
        <w:t>adalah :</w:t>
      </w:r>
      <w:proofErr w:type="gramEnd"/>
    </w:p>
    <w:p w:rsidR="00E54DA7" w:rsidRPr="00E54DA7" w:rsidRDefault="00E54DA7" w:rsidP="00E54DA7">
      <w:pPr>
        <w:spacing w:line="360" w:lineRule="auto"/>
        <w:rPr>
          <w:spacing w:val="-7"/>
          <w:sz w:val="22"/>
        </w:rPr>
      </w:pPr>
      <w:r w:rsidRPr="00E54DA7">
        <w:rPr>
          <w:spacing w:val="-7"/>
          <w:sz w:val="22"/>
        </w:rPr>
        <w:t>a)</w:t>
      </w:r>
      <w:r w:rsidRPr="00E54DA7">
        <w:rPr>
          <w:spacing w:val="-7"/>
          <w:sz w:val="22"/>
        </w:rPr>
        <w:tab/>
        <w:t>Apakah penambahan Trace Element berpengaruh terhadap pertumbuhan populasi dan ketahanan sel Nannochloropsis sp.</w:t>
      </w:r>
    </w:p>
    <w:p w:rsidR="00E54DA7" w:rsidRPr="00E54DA7" w:rsidRDefault="00E54DA7" w:rsidP="00E54DA7">
      <w:pPr>
        <w:spacing w:line="360" w:lineRule="auto"/>
        <w:rPr>
          <w:spacing w:val="-7"/>
          <w:sz w:val="22"/>
        </w:rPr>
      </w:pPr>
      <w:r w:rsidRPr="00E54DA7">
        <w:rPr>
          <w:spacing w:val="-7"/>
          <w:sz w:val="22"/>
        </w:rPr>
        <w:t>b)</w:t>
      </w:r>
      <w:r w:rsidRPr="00E54DA7">
        <w:rPr>
          <w:spacing w:val="-7"/>
          <w:sz w:val="22"/>
        </w:rPr>
        <w:tab/>
        <w:t xml:space="preserve">Nannochloropsis sp. pada umur D2 – D3 mudah terjadi kematian (drop) </w:t>
      </w:r>
    </w:p>
    <w:p w:rsidR="00E54DA7" w:rsidRDefault="00E54DA7" w:rsidP="00E54DA7">
      <w:pPr>
        <w:spacing w:line="360" w:lineRule="auto"/>
        <w:rPr>
          <w:spacing w:val="-7"/>
          <w:sz w:val="22"/>
        </w:rPr>
      </w:pPr>
      <w:r w:rsidRPr="00E54DA7">
        <w:rPr>
          <w:spacing w:val="-7"/>
          <w:sz w:val="22"/>
        </w:rPr>
        <w:t>c)</w:t>
      </w:r>
      <w:r w:rsidRPr="00E54DA7">
        <w:rPr>
          <w:spacing w:val="-7"/>
          <w:sz w:val="22"/>
        </w:rPr>
        <w:tab/>
        <w:t>Kepadatan sel masih rendah dan belum mencapai titik maksimal</w:t>
      </w:r>
    </w:p>
    <w:p w:rsidR="00D0737B" w:rsidRDefault="00D0737B" w:rsidP="00E54DA7">
      <w:pPr>
        <w:spacing w:line="360" w:lineRule="auto"/>
        <w:rPr>
          <w:spacing w:val="-7"/>
          <w:sz w:val="22"/>
        </w:rPr>
      </w:pPr>
    </w:p>
    <w:p w:rsidR="000247C3" w:rsidRPr="000247C3" w:rsidRDefault="000247C3" w:rsidP="000247C3">
      <w:pPr>
        <w:spacing w:line="360" w:lineRule="auto"/>
        <w:rPr>
          <w:spacing w:val="-7"/>
          <w:sz w:val="22"/>
        </w:rPr>
      </w:pPr>
      <w:r>
        <w:rPr>
          <w:spacing w:val="-7"/>
          <w:sz w:val="22"/>
        </w:rPr>
        <w:t>Penelitian ini bertujuan untuk</w:t>
      </w:r>
      <w:r w:rsidRPr="000247C3">
        <w:rPr>
          <w:spacing w:val="-7"/>
          <w:sz w:val="22"/>
        </w:rPr>
        <w:t xml:space="preserve"> mengetahui Pengaruh penambahan Trace Element terhadap pertumbuhan populasi dan ketahanan sel Nannochloropsis sp.</w:t>
      </w:r>
      <w:r>
        <w:rPr>
          <w:spacing w:val="-7"/>
          <w:sz w:val="22"/>
        </w:rPr>
        <w:t xml:space="preserve">, </w:t>
      </w:r>
      <w:r w:rsidRPr="000247C3">
        <w:rPr>
          <w:spacing w:val="-7"/>
          <w:sz w:val="22"/>
        </w:rPr>
        <w:t xml:space="preserve">mengatasi kematian </w:t>
      </w:r>
      <w:r w:rsidRPr="000247C3">
        <w:rPr>
          <w:spacing w:val="-7"/>
          <w:sz w:val="22"/>
        </w:rPr>
        <w:lastRenderedPageBreak/>
        <w:t xml:space="preserve">Nannochloropsis sp. pada umur </w:t>
      </w:r>
      <w:proofErr w:type="gramStart"/>
      <w:r w:rsidRPr="000247C3">
        <w:rPr>
          <w:spacing w:val="-7"/>
          <w:sz w:val="22"/>
        </w:rPr>
        <w:t>kultur</w:t>
      </w:r>
      <w:proofErr w:type="gramEnd"/>
      <w:r w:rsidRPr="000247C3">
        <w:rPr>
          <w:spacing w:val="-7"/>
          <w:sz w:val="22"/>
        </w:rPr>
        <w:t xml:space="preserve"> 2 – 3 hari (D2 – D3)</w:t>
      </w:r>
      <w:r>
        <w:rPr>
          <w:spacing w:val="-7"/>
          <w:sz w:val="22"/>
        </w:rPr>
        <w:t xml:space="preserve">, dan </w:t>
      </w:r>
      <w:r w:rsidRPr="000247C3">
        <w:rPr>
          <w:spacing w:val="-7"/>
          <w:sz w:val="22"/>
        </w:rPr>
        <w:t>mencapai kepadatan sel Nannochloropsis sp. sampai maksimal</w:t>
      </w:r>
      <w:r>
        <w:rPr>
          <w:spacing w:val="-7"/>
          <w:sz w:val="22"/>
        </w:rPr>
        <w:t>.</w:t>
      </w:r>
    </w:p>
    <w:p w:rsidR="000247C3" w:rsidRPr="000247C3" w:rsidRDefault="000247C3" w:rsidP="000247C3">
      <w:pPr>
        <w:pStyle w:val="08paragraf"/>
        <w:rPr>
          <w:lang w:val="en-US"/>
        </w:rPr>
      </w:pPr>
    </w:p>
    <w:p w:rsidR="000A536E" w:rsidRPr="000A536E" w:rsidRDefault="000A536E" w:rsidP="000A536E">
      <w:pPr>
        <w:pStyle w:val="08paragraf"/>
        <w:ind w:firstLine="0"/>
        <w:rPr>
          <w:b/>
        </w:rPr>
      </w:pPr>
      <w:r w:rsidRPr="000A536E">
        <w:rPr>
          <w:b/>
        </w:rPr>
        <w:t>KAJIAN PUSTAKA</w:t>
      </w:r>
    </w:p>
    <w:p w:rsidR="00446126" w:rsidRDefault="00446126" w:rsidP="00446126">
      <w:pPr>
        <w:pStyle w:val="08paragraf"/>
        <w:ind w:firstLine="0"/>
        <w:rPr>
          <w:b/>
          <w:spacing w:val="0"/>
          <w:szCs w:val="22"/>
          <w:lang w:val="en-US"/>
        </w:rPr>
      </w:pPr>
      <w:r w:rsidRPr="00446126">
        <w:rPr>
          <w:b/>
          <w:spacing w:val="0"/>
          <w:szCs w:val="22"/>
        </w:rPr>
        <w:t>Biologi Nannochloropsis sp.</w:t>
      </w:r>
    </w:p>
    <w:p w:rsidR="00C234A9" w:rsidRDefault="00446126" w:rsidP="00C234A9">
      <w:pPr>
        <w:pStyle w:val="08paragraf"/>
        <w:spacing w:after="240"/>
        <w:rPr>
          <w:szCs w:val="24"/>
          <w:lang w:val="en-US"/>
        </w:rPr>
      </w:pPr>
      <w:proofErr w:type="gramStart"/>
      <w:r w:rsidRPr="00DB0763">
        <w:rPr>
          <w:i/>
          <w:szCs w:val="24"/>
          <w:lang w:val="en-US"/>
        </w:rPr>
        <w:t xml:space="preserve">Nannochloropsis </w:t>
      </w:r>
      <w:r w:rsidRPr="00DB0763">
        <w:rPr>
          <w:szCs w:val="24"/>
          <w:lang w:val="en-US"/>
        </w:rPr>
        <w:t>sp.</w:t>
      </w:r>
      <w:r w:rsidRPr="00DB0763">
        <w:rPr>
          <w:i/>
          <w:szCs w:val="24"/>
          <w:lang w:val="en-US"/>
        </w:rPr>
        <w:t xml:space="preserve"> </w:t>
      </w:r>
      <w:r w:rsidRPr="00DB0763">
        <w:rPr>
          <w:szCs w:val="24"/>
          <w:lang w:val="en-US"/>
        </w:rPr>
        <w:t xml:space="preserve">merupakan merupakan fitoplankton berukuran 2 – 4 </w:t>
      </w:r>
      <w:r w:rsidRPr="00DB0763">
        <w:rPr>
          <w:sz w:val="23"/>
          <w:szCs w:val="23"/>
        </w:rPr>
        <w:t>μm</w:t>
      </w:r>
      <w:r w:rsidRPr="00DB0763">
        <w:rPr>
          <w:szCs w:val="24"/>
          <w:lang w:val="en-US"/>
        </w:rPr>
        <w:t>, berwarna kehijauan, tidak motil dan tidak berflagel.</w:t>
      </w:r>
      <w:proofErr w:type="gramEnd"/>
      <w:r w:rsidRPr="00DB0763">
        <w:rPr>
          <w:szCs w:val="24"/>
          <w:lang w:val="en-US"/>
        </w:rPr>
        <w:t xml:space="preserve"> </w:t>
      </w:r>
      <w:proofErr w:type="gramStart"/>
      <w:r w:rsidRPr="00DB0763">
        <w:rPr>
          <w:szCs w:val="24"/>
          <w:lang w:val="en-US"/>
        </w:rPr>
        <w:t>Selnya berbentuk bola dan berukuran kecil.</w:t>
      </w:r>
      <w:proofErr w:type="gramEnd"/>
      <w:r>
        <w:rPr>
          <w:szCs w:val="24"/>
          <w:lang w:val="en-US"/>
        </w:rPr>
        <w:t xml:space="preserve"> </w:t>
      </w:r>
    </w:p>
    <w:p w:rsidR="00D0737B" w:rsidRPr="00D0737B" w:rsidRDefault="00D0737B" w:rsidP="00D0737B">
      <w:pPr>
        <w:pStyle w:val="08paragraf"/>
        <w:rPr>
          <w:szCs w:val="24"/>
          <w:lang w:val="en-US"/>
        </w:rPr>
      </w:pPr>
      <w:r w:rsidRPr="00D0737B">
        <w:rPr>
          <w:szCs w:val="24"/>
          <w:lang w:val="en-US"/>
        </w:rPr>
        <w:t xml:space="preserve">Klarifikasi Nannochloropsis sp. Menurut Hoek et al., 1998 sebagai </w:t>
      </w:r>
      <w:proofErr w:type="gramStart"/>
      <w:r w:rsidRPr="00D0737B">
        <w:rPr>
          <w:szCs w:val="24"/>
          <w:lang w:val="en-US"/>
        </w:rPr>
        <w:t>berikut :</w:t>
      </w:r>
      <w:proofErr w:type="gramEnd"/>
    </w:p>
    <w:p w:rsidR="00D0737B" w:rsidRPr="00D0737B" w:rsidRDefault="00D0737B" w:rsidP="00D0737B">
      <w:pPr>
        <w:pStyle w:val="08paragraf"/>
        <w:ind w:firstLine="0"/>
        <w:rPr>
          <w:szCs w:val="24"/>
          <w:lang w:val="en-US"/>
        </w:rPr>
      </w:pPr>
      <w:proofErr w:type="gramStart"/>
      <w:r w:rsidRPr="00D0737B">
        <w:rPr>
          <w:szCs w:val="24"/>
          <w:lang w:val="en-US"/>
        </w:rPr>
        <w:t>Kingdom :</w:t>
      </w:r>
      <w:proofErr w:type="gramEnd"/>
      <w:r w:rsidRPr="00D0737B">
        <w:rPr>
          <w:szCs w:val="24"/>
          <w:lang w:val="en-US"/>
        </w:rPr>
        <w:t xml:space="preserve"> Eukaryotes</w:t>
      </w:r>
    </w:p>
    <w:p w:rsidR="00D0737B" w:rsidRPr="00D0737B" w:rsidRDefault="00D0737B" w:rsidP="00D0737B">
      <w:pPr>
        <w:pStyle w:val="08paragraf"/>
        <w:ind w:firstLine="0"/>
        <w:rPr>
          <w:szCs w:val="24"/>
          <w:lang w:val="en-US"/>
        </w:rPr>
      </w:pPr>
      <w:proofErr w:type="gramStart"/>
      <w:r w:rsidRPr="00D0737B">
        <w:rPr>
          <w:szCs w:val="24"/>
          <w:lang w:val="en-US"/>
        </w:rPr>
        <w:t>Devisi :</w:t>
      </w:r>
      <w:proofErr w:type="gramEnd"/>
      <w:r w:rsidRPr="00D0737B">
        <w:rPr>
          <w:szCs w:val="24"/>
          <w:lang w:val="en-US"/>
        </w:rPr>
        <w:t xml:space="preserve"> Heterokontophyta</w:t>
      </w:r>
    </w:p>
    <w:p w:rsidR="00D0737B" w:rsidRPr="00D0737B" w:rsidRDefault="00D0737B" w:rsidP="00D0737B">
      <w:pPr>
        <w:pStyle w:val="08paragraf"/>
        <w:ind w:firstLine="0"/>
        <w:rPr>
          <w:szCs w:val="24"/>
          <w:lang w:val="en-US"/>
        </w:rPr>
      </w:pPr>
      <w:proofErr w:type="gramStart"/>
      <w:r w:rsidRPr="00D0737B">
        <w:rPr>
          <w:szCs w:val="24"/>
          <w:lang w:val="en-US"/>
        </w:rPr>
        <w:t>Kelas :</w:t>
      </w:r>
      <w:proofErr w:type="gramEnd"/>
      <w:r w:rsidRPr="00D0737B">
        <w:rPr>
          <w:szCs w:val="24"/>
          <w:lang w:val="en-US"/>
        </w:rPr>
        <w:t xml:space="preserve"> Eustigmatophyceae</w:t>
      </w:r>
    </w:p>
    <w:p w:rsidR="00D0737B" w:rsidRPr="00D0737B" w:rsidRDefault="00D0737B" w:rsidP="00D0737B">
      <w:pPr>
        <w:pStyle w:val="08paragraf"/>
        <w:ind w:firstLine="0"/>
        <w:rPr>
          <w:szCs w:val="24"/>
          <w:lang w:val="en-US"/>
        </w:rPr>
      </w:pPr>
      <w:proofErr w:type="gramStart"/>
      <w:r w:rsidRPr="00D0737B">
        <w:rPr>
          <w:szCs w:val="24"/>
          <w:lang w:val="en-US"/>
        </w:rPr>
        <w:t>Genus :</w:t>
      </w:r>
      <w:proofErr w:type="gramEnd"/>
      <w:r w:rsidRPr="00D0737B">
        <w:rPr>
          <w:szCs w:val="24"/>
          <w:lang w:val="en-US"/>
        </w:rPr>
        <w:t xml:space="preserve"> Nannochloropsis </w:t>
      </w:r>
    </w:p>
    <w:p w:rsidR="00D0737B" w:rsidRDefault="00D0737B" w:rsidP="00C234A9">
      <w:pPr>
        <w:pStyle w:val="08paragraf"/>
        <w:spacing w:after="240"/>
        <w:ind w:firstLine="0"/>
        <w:rPr>
          <w:szCs w:val="24"/>
          <w:lang w:val="en-US"/>
        </w:rPr>
      </w:pPr>
      <w:proofErr w:type="gramStart"/>
      <w:r w:rsidRPr="00D0737B">
        <w:rPr>
          <w:szCs w:val="24"/>
          <w:lang w:val="en-US"/>
        </w:rPr>
        <w:t>Spesies :</w:t>
      </w:r>
      <w:proofErr w:type="gramEnd"/>
      <w:r w:rsidRPr="00D0737B">
        <w:rPr>
          <w:szCs w:val="24"/>
          <w:lang w:val="en-US"/>
        </w:rPr>
        <w:t xml:space="preserve"> </w:t>
      </w:r>
      <w:r w:rsidRPr="00D0737B">
        <w:rPr>
          <w:i/>
          <w:szCs w:val="24"/>
          <w:lang w:val="en-US"/>
        </w:rPr>
        <w:t>Nannochloropsis</w:t>
      </w:r>
      <w:r w:rsidRPr="00D0737B">
        <w:rPr>
          <w:szCs w:val="24"/>
          <w:lang w:val="en-US"/>
        </w:rPr>
        <w:t xml:space="preserve"> sp.</w:t>
      </w:r>
    </w:p>
    <w:p w:rsidR="00446126" w:rsidRDefault="00446126" w:rsidP="00446126">
      <w:pPr>
        <w:pStyle w:val="08paragraf"/>
        <w:rPr>
          <w:szCs w:val="24"/>
          <w:lang w:val="en-US"/>
        </w:rPr>
      </w:pPr>
      <w:proofErr w:type="gramStart"/>
      <w:r w:rsidRPr="00446126">
        <w:rPr>
          <w:szCs w:val="24"/>
          <w:lang w:val="en-US"/>
        </w:rPr>
        <w:t>Sel Nannochloropsis sp. Memiliki kloroplas dan nucleus yang dilapisi membran.</w:t>
      </w:r>
      <w:proofErr w:type="gramEnd"/>
      <w:r w:rsidRPr="00446126">
        <w:rPr>
          <w:szCs w:val="24"/>
          <w:lang w:val="en-US"/>
        </w:rPr>
        <w:t xml:space="preserve"> </w:t>
      </w:r>
      <w:proofErr w:type="gramStart"/>
      <w:r w:rsidRPr="00446126">
        <w:rPr>
          <w:szCs w:val="24"/>
          <w:lang w:val="en-US"/>
        </w:rPr>
        <w:t>Kloroplas memiliki stigma (bintik mata) yang bersifat sensitif terhadap cahaya.</w:t>
      </w:r>
      <w:proofErr w:type="gramEnd"/>
      <w:r w:rsidRPr="00446126">
        <w:rPr>
          <w:szCs w:val="24"/>
          <w:lang w:val="en-US"/>
        </w:rPr>
        <w:t xml:space="preserve"> </w:t>
      </w:r>
      <w:proofErr w:type="gramStart"/>
      <w:r w:rsidRPr="00446126">
        <w:rPr>
          <w:szCs w:val="24"/>
          <w:lang w:val="en-US"/>
        </w:rPr>
        <w:t>Nannochloropsis sp. Dapat berfotosintesis karena memliki klorofil.</w:t>
      </w:r>
      <w:proofErr w:type="gramEnd"/>
      <w:r w:rsidRPr="00446126">
        <w:rPr>
          <w:szCs w:val="24"/>
          <w:lang w:val="en-US"/>
        </w:rPr>
        <w:t xml:space="preserve">  Ciri khas dari Nannochloropsis sp. </w:t>
      </w:r>
      <w:proofErr w:type="gramStart"/>
      <w:r w:rsidRPr="00446126">
        <w:rPr>
          <w:szCs w:val="24"/>
          <w:lang w:val="en-US"/>
        </w:rPr>
        <w:t>adalah  memiliki</w:t>
      </w:r>
      <w:proofErr w:type="gramEnd"/>
      <w:r w:rsidRPr="00446126">
        <w:rPr>
          <w:szCs w:val="24"/>
          <w:lang w:val="en-US"/>
        </w:rPr>
        <w:t xml:space="preserve"> dinding sel yang terbuat dari komponen selulosa.</w:t>
      </w:r>
    </w:p>
    <w:p w:rsidR="00ED07DB" w:rsidRDefault="00ED07DB" w:rsidP="00446126">
      <w:pPr>
        <w:pStyle w:val="08paragraf"/>
        <w:rPr>
          <w:szCs w:val="24"/>
          <w:lang w:val="en-US"/>
        </w:rPr>
      </w:pPr>
      <w:r w:rsidRPr="00ED07DB">
        <w:rPr>
          <w:szCs w:val="24"/>
          <w:lang w:val="en-US"/>
        </w:rPr>
        <w:t xml:space="preserve">Nannochloropsis sp. hidup pada suhu 25 – 30° C, masih bertahan hidup pada suhu 40° C. Pertumbuhannya tidak normal pada rentang salinitas 35‰, dengan pH 8 – 9,5 dan intensitas cahaya 1.000 – 10.000 lux (Balai Budidaya Laut, 2002). Nannochloropsis sp. berbentuk bulat memanjang dengan diameter sel berkisar 2 – 4 μm dan dapat melakukan fotosintesis karena memiliki </w:t>
      </w:r>
      <w:proofErr w:type="gramStart"/>
      <w:r w:rsidRPr="00ED07DB">
        <w:rPr>
          <w:szCs w:val="24"/>
          <w:lang w:val="en-US"/>
        </w:rPr>
        <w:t>klorofil  a</w:t>
      </w:r>
      <w:proofErr w:type="gramEnd"/>
      <w:r w:rsidRPr="00ED07DB">
        <w:rPr>
          <w:szCs w:val="24"/>
          <w:lang w:val="en-US"/>
        </w:rPr>
        <w:t xml:space="preserve"> yang terdapat di kloroplas. </w:t>
      </w:r>
      <w:proofErr w:type="gramStart"/>
      <w:r w:rsidRPr="00ED07DB">
        <w:rPr>
          <w:szCs w:val="24"/>
          <w:lang w:val="en-US"/>
        </w:rPr>
        <w:t xml:space="preserve">Tiap satu sel Nannochloropsis sp. Hanya memiliki satu kloroplas </w:t>
      </w:r>
      <w:r w:rsidRPr="00ED07DB">
        <w:rPr>
          <w:szCs w:val="24"/>
          <w:lang w:val="en-US"/>
        </w:rPr>
        <w:lastRenderedPageBreak/>
        <w:t>yang mengandung pirenoid (Hoek et al., 1998).</w:t>
      </w:r>
      <w:proofErr w:type="gramEnd"/>
    </w:p>
    <w:p w:rsidR="00ED07DB" w:rsidRDefault="00ED07DB" w:rsidP="00ED07DB">
      <w:pPr>
        <w:pStyle w:val="08paragraf"/>
        <w:ind w:firstLine="0"/>
        <w:rPr>
          <w:b/>
          <w:spacing w:val="0"/>
          <w:szCs w:val="22"/>
          <w:lang w:val="en-US"/>
        </w:rPr>
      </w:pPr>
    </w:p>
    <w:p w:rsidR="00ED07DB" w:rsidRDefault="00ED07DB" w:rsidP="00ED07DB">
      <w:pPr>
        <w:pStyle w:val="08paragraf"/>
        <w:ind w:firstLine="0"/>
        <w:rPr>
          <w:b/>
          <w:spacing w:val="0"/>
          <w:szCs w:val="22"/>
          <w:lang w:val="en-US"/>
        </w:rPr>
      </w:pPr>
      <w:r w:rsidRPr="00ED07DB">
        <w:rPr>
          <w:b/>
          <w:spacing w:val="0"/>
          <w:szCs w:val="22"/>
          <w:lang w:val="en-US"/>
        </w:rPr>
        <w:t>Reproduksi</w:t>
      </w:r>
    </w:p>
    <w:p w:rsidR="00ED07DB" w:rsidRDefault="00ED07DB" w:rsidP="00ED07DB">
      <w:pPr>
        <w:pStyle w:val="08paragraf"/>
        <w:ind w:firstLine="720"/>
        <w:rPr>
          <w:spacing w:val="0"/>
          <w:szCs w:val="22"/>
          <w:lang w:val="en-US"/>
        </w:rPr>
      </w:pPr>
      <w:proofErr w:type="gramStart"/>
      <w:r w:rsidRPr="00ED07DB">
        <w:rPr>
          <w:spacing w:val="0"/>
          <w:szCs w:val="22"/>
          <w:lang w:val="en-US"/>
        </w:rPr>
        <w:t xml:space="preserve">Reproduksi </w:t>
      </w:r>
      <w:r w:rsidRPr="00ED07DB">
        <w:rPr>
          <w:i/>
          <w:spacing w:val="0"/>
          <w:szCs w:val="22"/>
          <w:lang w:val="en-US"/>
        </w:rPr>
        <w:t>Nannochloropsis</w:t>
      </w:r>
      <w:r w:rsidRPr="00ED07DB">
        <w:rPr>
          <w:spacing w:val="0"/>
          <w:szCs w:val="22"/>
          <w:lang w:val="en-US"/>
        </w:rPr>
        <w:t xml:space="preserve"> sp. adalah aseksual dengan pembentukan autospora yang merupakan bentuk miniatur dari sel induk.</w:t>
      </w:r>
      <w:proofErr w:type="gramEnd"/>
      <w:r w:rsidRPr="00ED07DB">
        <w:rPr>
          <w:spacing w:val="0"/>
          <w:szCs w:val="22"/>
          <w:lang w:val="en-US"/>
        </w:rPr>
        <w:t xml:space="preserve"> Tiap satu sel induk (parrent cell) akan membelah menjadi 4, 8 atau 16 autospora yang kelak akan menjadi sel – sel anak (daughter cell) dan melepas diri dari induknya ( Bold dan Wynne 1985). Proses reproduksi Nannochloropsis sp. dapat dibagi menja</w:t>
      </w:r>
      <w:r>
        <w:rPr>
          <w:spacing w:val="0"/>
          <w:szCs w:val="22"/>
          <w:lang w:val="en-US"/>
        </w:rPr>
        <w:t xml:space="preserve">di 4 tahap (Zahara 2003) yaitu: </w:t>
      </w:r>
      <w:r w:rsidRPr="00ED07DB">
        <w:rPr>
          <w:spacing w:val="0"/>
          <w:szCs w:val="22"/>
          <w:lang w:val="en-US"/>
        </w:rPr>
        <w:t>Tahap pertumbuhan, pada tahap ini sel Nann</w:t>
      </w:r>
      <w:r>
        <w:rPr>
          <w:spacing w:val="0"/>
          <w:szCs w:val="22"/>
          <w:lang w:val="en-US"/>
        </w:rPr>
        <w:t xml:space="preserve">ochloropsis sp. tumbuh membesar; </w:t>
      </w:r>
      <w:r w:rsidRPr="00ED07DB">
        <w:rPr>
          <w:spacing w:val="0"/>
          <w:szCs w:val="22"/>
          <w:lang w:val="en-US"/>
        </w:rPr>
        <w:t>Tahap pemasakan awal saat terjadi peningkatan aktivitas sintesa yang merupakan persia</w:t>
      </w:r>
      <w:r>
        <w:rPr>
          <w:spacing w:val="0"/>
          <w:szCs w:val="22"/>
          <w:lang w:val="en-US"/>
        </w:rPr>
        <w:t xml:space="preserve">pan awal pembentukan autospora; </w:t>
      </w:r>
      <w:r w:rsidRPr="00ED07DB">
        <w:rPr>
          <w:spacing w:val="0"/>
          <w:szCs w:val="22"/>
          <w:lang w:val="en-US"/>
        </w:rPr>
        <w:t>Tahap pemasakan akhir, pad</w:t>
      </w:r>
      <w:r>
        <w:rPr>
          <w:spacing w:val="0"/>
          <w:szCs w:val="22"/>
          <w:lang w:val="en-US"/>
        </w:rPr>
        <w:t xml:space="preserve">a tahap ini autospora terbentuk; </w:t>
      </w:r>
      <w:r w:rsidRPr="00ED07DB">
        <w:rPr>
          <w:spacing w:val="0"/>
          <w:szCs w:val="22"/>
          <w:lang w:val="en-US"/>
        </w:rPr>
        <w:t>Tahap pelepasan autospora, dinding sel induk akan pecah dan diikuti oleh pelepasan autospora yang akan tumbuh</w:t>
      </w:r>
      <w:r>
        <w:rPr>
          <w:spacing w:val="0"/>
          <w:szCs w:val="22"/>
          <w:lang w:val="en-US"/>
        </w:rPr>
        <w:t xml:space="preserve"> menjadi sel induk muda.</w:t>
      </w:r>
    </w:p>
    <w:p w:rsidR="00ED07DB" w:rsidRDefault="00ED07DB" w:rsidP="00ED07DB">
      <w:pPr>
        <w:pStyle w:val="08paragraf"/>
        <w:ind w:firstLine="720"/>
        <w:rPr>
          <w:spacing w:val="0"/>
          <w:szCs w:val="22"/>
          <w:lang w:val="en-US"/>
        </w:rPr>
      </w:pPr>
    </w:p>
    <w:p w:rsidR="00ED07DB" w:rsidRPr="00ED07DB" w:rsidRDefault="00ED07DB" w:rsidP="00ED07DB">
      <w:pPr>
        <w:pStyle w:val="08paragraf"/>
        <w:ind w:firstLine="0"/>
        <w:rPr>
          <w:b/>
          <w:spacing w:val="0"/>
          <w:szCs w:val="22"/>
          <w:lang w:val="en-US"/>
        </w:rPr>
      </w:pPr>
      <w:r w:rsidRPr="00ED07DB">
        <w:rPr>
          <w:b/>
          <w:spacing w:val="0"/>
          <w:szCs w:val="22"/>
          <w:lang w:val="en-US"/>
        </w:rPr>
        <w:t>Habitat dan Ekologi</w:t>
      </w:r>
    </w:p>
    <w:p w:rsidR="00ED07DB" w:rsidRDefault="00ED07DB" w:rsidP="00ED07DB">
      <w:pPr>
        <w:pStyle w:val="08paragraf"/>
      </w:pPr>
      <w:r>
        <w:t>Berdasarkan habitat hidupnya Nannochloropsis sp. dapat dibedakan menjadi Nannochloropsis sp. air tawar dan Nannochloropsis sp. laut. Nannochloropsis sp. air tawar dapat hidup dengan salinitas 5 ppt, sementara Nannochloropsis sp. air laut dapat mentolerir salinitas antara 28 – 40 ppt (Bold dan Wynne, 1985).</w:t>
      </w:r>
    </w:p>
    <w:p w:rsidR="00ED07DB" w:rsidRDefault="00ED07DB" w:rsidP="00ED07DB">
      <w:pPr>
        <w:pStyle w:val="08paragraf"/>
        <w:rPr>
          <w:lang w:val="en-US"/>
        </w:rPr>
      </w:pPr>
      <w:r>
        <w:t xml:space="preserve">Umumnya Nannochloropsis sp. besifat planktonis yang melayang di dalam perairan, namun beberapa jenis Nannochloropsis sp. juga ditemukan mampu bersimbiosis dengan hewan lain misalnya Hydra dan beberapa Ciliata air tawar seperti </w:t>
      </w:r>
      <w:r w:rsidRPr="001D0C2B">
        <w:rPr>
          <w:i/>
        </w:rPr>
        <w:t>Paramaecium bursaria</w:t>
      </w:r>
      <w:r>
        <w:t xml:space="preserve"> (Dolan 1992)</w:t>
      </w:r>
      <w:r>
        <w:rPr>
          <w:lang w:val="en-US"/>
        </w:rPr>
        <w:t>.</w:t>
      </w:r>
    </w:p>
    <w:p w:rsidR="00ED07DB" w:rsidRDefault="00ED07DB" w:rsidP="00ED07DB">
      <w:pPr>
        <w:pStyle w:val="08paragraf"/>
        <w:ind w:firstLine="0"/>
        <w:rPr>
          <w:lang w:val="en-US"/>
        </w:rPr>
      </w:pPr>
    </w:p>
    <w:p w:rsidR="00ED07DB" w:rsidRDefault="00ED07DB" w:rsidP="00ED07DB">
      <w:pPr>
        <w:pStyle w:val="08paragraf"/>
        <w:ind w:firstLine="0"/>
        <w:rPr>
          <w:b/>
          <w:lang w:val="en-US"/>
        </w:rPr>
      </w:pPr>
      <w:r w:rsidRPr="00ED07DB">
        <w:rPr>
          <w:b/>
          <w:lang w:val="en-US"/>
        </w:rPr>
        <w:t>Fase Pertumbuhan Mikroalga</w:t>
      </w:r>
    </w:p>
    <w:p w:rsidR="007F4CE0" w:rsidRPr="007F4CE0" w:rsidRDefault="007F4CE0" w:rsidP="007F4CE0">
      <w:pPr>
        <w:pStyle w:val="08paragraf"/>
        <w:rPr>
          <w:szCs w:val="24"/>
          <w:lang w:val="en-US"/>
        </w:rPr>
      </w:pPr>
      <w:proofErr w:type="gramStart"/>
      <w:r w:rsidRPr="007F4CE0">
        <w:rPr>
          <w:i/>
          <w:szCs w:val="24"/>
          <w:lang w:val="en-US"/>
        </w:rPr>
        <w:t>Nannochloropsis</w:t>
      </w:r>
      <w:r w:rsidRPr="007F4CE0">
        <w:rPr>
          <w:szCs w:val="24"/>
          <w:lang w:val="en-US"/>
        </w:rPr>
        <w:t xml:space="preserve"> sp. lebih dikenal dengan Chlorella laut karena memiliki nilai nutrisinya sangat tinggi, mudah dikultur secara massal, tidak menimbulkan racun, pertumbuhannya relatif cepat, memiliki kandungan antibiotik dan ukurannya sangat kecil 2 - 5 μm (Ari, 2000).</w:t>
      </w:r>
      <w:proofErr w:type="gramEnd"/>
      <w:r w:rsidRPr="007F4CE0">
        <w:rPr>
          <w:szCs w:val="24"/>
          <w:lang w:val="en-US"/>
        </w:rPr>
        <w:t xml:space="preserve"> </w:t>
      </w:r>
    </w:p>
    <w:p w:rsidR="007F4CE0" w:rsidRPr="007F4CE0" w:rsidRDefault="007F4CE0" w:rsidP="007F4CE0">
      <w:pPr>
        <w:pStyle w:val="08paragraf"/>
        <w:rPr>
          <w:szCs w:val="24"/>
          <w:lang w:val="en-US"/>
        </w:rPr>
      </w:pPr>
      <w:r w:rsidRPr="007F4CE0">
        <w:rPr>
          <w:szCs w:val="24"/>
          <w:lang w:val="en-US"/>
        </w:rPr>
        <w:t xml:space="preserve">Nannochloropsis sp. berkembang </w:t>
      </w:r>
      <w:proofErr w:type="gramStart"/>
      <w:r w:rsidRPr="007F4CE0">
        <w:rPr>
          <w:szCs w:val="24"/>
          <w:lang w:val="en-US"/>
        </w:rPr>
        <w:t>biak</w:t>
      </w:r>
      <w:proofErr w:type="gramEnd"/>
      <w:r w:rsidRPr="007F4CE0">
        <w:rPr>
          <w:szCs w:val="24"/>
          <w:lang w:val="en-US"/>
        </w:rPr>
        <w:t xml:space="preserve"> secara aseksual dengan cara membelah diri dan membentuk autospora. Setiap sel yang sudah masak </w:t>
      </w:r>
      <w:proofErr w:type="gramStart"/>
      <w:r w:rsidRPr="007F4CE0">
        <w:rPr>
          <w:szCs w:val="24"/>
          <w:lang w:val="en-US"/>
        </w:rPr>
        <w:t>akan</w:t>
      </w:r>
      <w:proofErr w:type="gramEnd"/>
      <w:r w:rsidRPr="007F4CE0">
        <w:rPr>
          <w:szCs w:val="24"/>
          <w:lang w:val="en-US"/>
        </w:rPr>
        <w:t xml:space="preserve"> membelah diri dan menghasilkan dua dan empat autospora. </w:t>
      </w:r>
      <w:proofErr w:type="gramStart"/>
      <w:r w:rsidRPr="007F4CE0">
        <w:rPr>
          <w:szCs w:val="24"/>
          <w:lang w:val="en-US"/>
        </w:rPr>
        <w:t>Autospora adalah spora non flagela yang bentuknya menyerupai sel induknya, tetapi mempunyai ukuran tubuh lebih kecil.</w:t>
      </w:r>
      <w:proofErr w:type="gramEnd"/>
      <w:r w:rsidRPr="007F4CE0">
        <w:rPr>
          <w:szCs w:val="24"/>
          <w:lang w:val="en-US"/>
        </w:rPr>
        <w:t xml:space="preserve"> </w:t>
      </w:r>
      <w:proofErr w:type="gramStart"/>
      <w:r w:rsidRPr="007F4CE0">
        <w:rPr>
          <w:szCs w:val="24"/>
          <w:lang w:val="en-US"/>
        </w:rPr>
        <w:t>Autospora yang telah dihasilkan dibebaskan dari sel induk melalui penghancuran dinding sel dewasa dan berkembang hingga mencapai ukuran sel induknya (Barsanti and Gualtieri, 2006).</w:t>
      </w:r>
      <w:proofErr w:type="gramEnd"/>
    </w:p>
    <w:p w:rsidR="007F4CE0" w:rsidRDefault="007F4CE0" w:rsidP="007F4CE0">
      <w:pPr>
        <w:pStyle w:val="08paragraf"/>
        <w:rPr>
          <w:szCs w:val="24"/>
          <w:lang w:val="en-US"/>
        </w:rPr>
      </w:pPr>
      <w:proofErr w:type="gramStart"/>
      <w:r w:rsidRPr="007F4CE0">
        <w:rPr>
          <w:szCs w:val="24"/>
          <w:lang w:val="en-US"/>
        </w:rPr>
        <w:t xml:space="preserve">Penggandaan sel </w:t>
      </w:r>
      <w:r w:rsidRPr="007F4CE0">
        <w:rPr>
          <w:i/>
          <w:szCs w:val="24"/>
          <w:lang w:val="en-US"/>
        </w:rPr>
        <w:t>Nannochloropsis</w:t>
      </w:r>
      <w:r w:rsidRPr="007F4CE0">
        <w:rPr>
          <w:szCs w:val="24"/>
          <w:lang w:val="en-US"/>
        </w:rPr>
        <w:t xml:space="preserve"> sp. terjadi sangat cepat.</w:t>
      </w:r>
      <w:proofErr w:type="gramEnd"/>
      <w:r w:rsidRPr="007F4CE0">
        <w:rPr>
          <w:szCs w:val="24"/>
          <w:lang w:val="en-US"/>
        </w:rPr>
        <w:t xml:space="preserve"> </w:t>
      </w:r>
      <w:proofErr w:type="gramStart"/>
      <w:r w:rsidRPr="007F4CE0">
        <w:rPr>
          <w:szCs w:val="24"/>
          <w:lang w:val="en-US"/>
        </w:rPr>
        <w:t>Hal tersebut dikarenakan sumber nutrien yang mencukupi (Barsanti and Gualtieri, 2006).</w:t>
      </w:r>
      <w:proofErr w:type="gramEnd"/>
      <w:r w:rsidRPr="007F4CE0">
        <w:rPr>
          <w:szCs w:val="24"/>
          <w:lang w:val="en-US"/>
        </w:rPr>
        <w:t xml:space="preserve"> Adanya pertumbuhan dalam </w:t>
      </w:r>
      <w:proofErr w:type="gramStart"/>
      <w:r w:rsidRPr="007F4CE0">
        <w:rPr>
          <w:szCs w:val="24"/>
          <w:lang w:val="en-US"/>
        </w:rPr>
        <w:t>kultur</w:t>
      </w:r>
      <w:proofErr w:type="gramEnd"/>
      <w:r w:rsidRPr="007F4CE0">
        <w:rPr>
          <w:szCs w:val="24"/>
          <w:lang w:val="en-US"/>
        </w:rPr>
        <w:t xml:space="preserve"> fitoplankton ditandai dengan bertambahnya ukuran sel fitoplankton dan bertambah besarnya ukuran sel.</w:t>
      </w:r>
    </w:p>
    <w:p w:rsidR="002B1D7E" w:rsidRDefault="002B1D7E" w:rsidP="002B1D7E">
      <w:pPr>
        <w:pStyle w:val="08paragraf"/>
        <w:rPr>
          <w:szCs w:val="24"/>
          <w:lang w:val="en-US"/>
        </w:rPr>
      </w:pPr>
      <w:r w:rsidRPr="00DB0763">
        <w:rPr>
          <w:szCs w:val="24"/>
        </w:rPr>
        <w:t>Menurut Lavens dan Sorgeloos (1996) pertumbuhan fitoplankton dibagi dalam beberapa fase yaitu</w:t>
      </w:r>
      <w:r w:rsidRPr="00DB0763">
        <w:rPr>
          <w:sz w:val="23"/>
          <w:szCs w:val="23"/>
        </w:rPr>
        <w:t>:</w:t>
      </w:r>
      <w:r w:rsidR="005325F9">
        <w:rPr>
          <w:sz w:val="23"/>
          <w:szCs w:val="23"/>
          <w:lang w:val="en-US"/>
        </w:rPr>
        <w:t xml:space="preserve"> </w:t>
      </w:r>
      <w:r w:rsidR="005325F9" w:rsidRPr="00DB0763">
        <w:rPr>
          <w:szCs w:val="24"/>
        </w:rPr>
        <w:t>Fase lag</w:t>
      </w:r>
      <w:r w:rsidR="005325F9">
        <w:rPr>
          <w:szCs w:val="24"/>
          <w:lang w:val="en-US"/>
        </w:rPr>
        <w:t xml:space="preserve">, </w:t>
      </w:r>
      <w:r w:rsidR="005325F9" w:rsidRPr="00DB0763">
        <w:rPr>
          <w:szCs w:val="24"/>
        </w:rPr>
        <w:t>fase eksponensial</w:t>
      </w:r>
      <w:r w:rsidR="005325F9">
        <w:rPr>
          <w:szCs w:val="24"/>
          <w:lang w:val="en-US"/>
        </w:rPr>
        <w:t xml:space="preserve">, </w:t>
      </w:r>
      <w:r w:rsidR="005325F9" w:rsidRPr="00DB0763">
        <w:rPr>
          <w:szCs w:val="24"/>
          <w:lang w:val="en-US"/>
        </w:rPr>
        <w:t>Fase Penurunan Laju Pertumbuhan</w:t>
      </w:r>
      <w:r w:rsidR="005325F9">
        <w:rPr>
          <w:szCs w:val="24"/>
          <w:lang w:val="en-US"/>
        </w:rPr>
        <w:t xml:space="preserve">, </w:t>
      </w:r>
      <w:r w:rsidR="005325F9" w:rsidRPr="00DB0763">
        <w:rPr>
          <w:szCs w:val="24"/>
          <w:lang w:val="en-US"/>
        </w:rPr>
        <w:t>Fase Stasioner</w:t>
      </w:r>
      <w:r w:rsidR="00507328">
        <w:rPr>
          <w:szCs w:val="24"/>
          <w:lang w:val="en-US"/>
        </w:rPr>
        <w:t>, dan fase kematian.</w:t>
      </w:r>
    </w:p>
    <w:p w:rsidR="00CC5464" w:rsidRDefault="00CC5464" w:rsidP="002B1D7E">
      <w:pPr>
        <w:pStyle w:val="08paragraf"/>
        <w:rPr>
          <w:szCs w:val="24"/>
          <w:lang w:val="en-US"/>
        </w:rPr>
      </w:pPr>
      <w:r w:rsidRPr="00DB0763">
        <w:rPr>
          <w:szCs w:val="24"/>
        </w:rPr>
        <w:t xml:space="preserve">Pada fase pertumbuhan lag disebabkan fisiologis adaptasi metabolisme sel pertumbuhan, seperti meningkatnya tingkat enzim dan metabolit yang terlibat dalam pembelahan sel dan fiksasi karbon. Pada saat beradaptasi, sel mengalami defisiensi enzim atau koenzim, sehingga harus </w:t>
      </w:r>
      <w:r w:rsidRPr="00DB0763">
        <w:rPr>
          <w:szCs w:val="24"/>
        </w:rPr>
        <w:lastRenderedPageBreak/>
        <w:t xml:space="preserve">disintesis terlebih dahulu untuk keberlangsungan aktivitas biokimia sel selanjutnya (Madigan </w:t>
      </w:r>
      <w:r w:rsidRPr="00DB0763">
        <w:rPr>
          <w:i/>
          <w:iCs/>
          <w:szCs w:val="24"/>
        </w:rPr>
        <w:t>et al.</w:t>
      </w:r>
      <w:r w:rsidRPr="00DB0763">
        <w:rPr>
          <w:szCs w:val="24"/>
        </w:rPr>
        <w:t>, 2010).</w:t>
      </w:r>
    </w:p>
    <w:p w:rsidR="00CC5464" w:rsidRDefault="00CC5464" w:rsidP="002B1D7E">
      <w:pPr>
        <w:pStyle w:val="08paragraf"/>
        <w:rPr>
          <w:szCs w:val="24"/>
          <w:lang w:val="en-US"/>
        </w:rPr>
      </w:pPr>
      <w:r w:rsidRPr="00DB0763">
        <w:rPr>
          <w:szCs w:val="24"/>
        </w:rPr>
        <w:t>Pada fase eksponensial sel fitoplankton telah mengalami pembelahan dan laju pertumbuhannya tetap. Pertumbuhan fitoplankton dapat maksimal tergantung pada spesies alga, intensitas cahaya dan temperatur.</w:t>
      </w:r>
    </w:p>
    <w:p w:rsidR="00CC5464" w:rsidRDefault="00CC5464" w:rsidP="002B1D7E">
      <w:pPr>
        <w:pStyle w:val="08paragraf"/>
        <w:rPr>
          <w:szCs w:val="24"/>
          <w:lang w:val="en-US"/>
        </w:rPr>
      </w:pPr>
      <w:r>
        <w:rPr>
          <w:szCs w:val="24"/>
          <w:lang w:val="en-US"/>
        </w:rPr>
        <w:t>Pada fase penurunan, laju p</w:t>
      </w:r>
      <w:r w:rsidRPr="00DB0763">
        <w:rPr>
          <w:szCs w:val="24"/>
        </w:rPr>
        <w:t>ertumbuhan sel mulai melambat ketika nutrien, cahaya, pH, CO2 atau faktor kimia dan fisika lain mulai membatasi pertumbuhan.</w:t>
      </w:r>
    </w:p>
    <w:p w:rsidR="00CC5464" w:rsidRDefault="00CC5464" w:rsidP="002B1D7E">
      <w:pPr>
        <w:pStyle w:val="08paragraf"/>
        <w:rPr>
          <w:szCs w:val="24"/>
          <w:lang w:val="en-US"/>
        </w:rPr>
      </w:pPr>
      <w:r>
        <w:rPr>
          <w:szCs w:val="24"/>
        </w:rPr>
        <w:t xml:space="preserve">Pada fase </w:t>
      </w:r>
      <w:r w:rsidR="00857059">
        <w:rPr>
          <w:szCs w:val="24"/>
          <w:lang w:val="en-US"/>
        </w:rPr>
        <w:t xml:space="preserve">stasioner, </w:t>
      </w:r>
      <w:r w:rsidRPr="00DB0763">
        <w:rPr>
          <w:szCs w:val="24"/>
        </w:rPr>
        <w:t>faktor pembatas dan tingkat pertumbuhan seimbang. Laju kematian fitoplankton relatif sama dengan laju pertumbuhannya sehingga kepadatan fitoplankton pada fase ini relatif konstan</w:t>
      </w:r>
      <w:r w:rsidR="00857059">
        <w:rPr>
          <w:szCs w:val="24"/>
          <w:lang w:val="en-US"/>
        </w:rPr>
        <w:t>.</w:t>
      </w:r>
    </w:p>
    <w:p w:rsidR="00D16A77" w:rsidRDefault="00D16A77" w:rsidP="002B1D7E">
      <w:pPr>
        <w:pStyle w:val="08paragraf"/>
        <w:rPr>
          <w:szCs w:val="24"/>
          <w:lang w:val="en-US"/>
        </w:rPr>
      </w:pPr>
      <w:r w:rsidRPr="00DB0763">
        <w:rPr>
          <w:szCs w:val="24"/>
        </w:rPr>
        <w:t>Pada fase kematian, kualitas air memburuk dan nutrien habis hingga ke level tidak sanggup menyokong kehidupan fitoplankton. Kepadatan sel menurun dengan cepat karena laju kematian fitoplankton lebih tinggi daripada laju pertumbuhannya hingga kultur berakhir.</w:t>
      </w:r>
    </w:p>
    <w:p w:rsidR="00566814" w:rsidRDefault="00566814" w:rsidP="002B1D7E">
      <w:pPr>
        <w:pStyle w:val="08paragraf"/>
        <w:rPr>
          <w:b/>
          <w:lang w:val="en-US"/>
        </w:rPr>
      </w:pPr>
    </w:p>
    <w:p w:rsidR="00566814" w:rsidRDefault="00566814" w:rsidP="00566814">
      <w:pPr>
        <w:pStyle w:val="08paragraf"/>
        <w:ind w:firstLine="0"/>
        <w:rPr>
          <w:b/>
          <w:lang w:val="en-US"/>
        </w:rPr>
      </w:pPr>
      <w:proofErr w:type="gramStart"/>
      <w:r w:rsidRPr="00566814">
        <w:rPr>
          <w:b/>
          <w:lang w:val="en-US"/>
        </w:rPr>
        <w:t xml:space="preserve">Faktor yang Mempengaruhi Pertumbuhan </w:t>
      </w:r>
      <w:r w:rsidRPr="00566814">
        <w:rPr>
          <w:b/>
          <w:i/>
          <w:lang w:val="en-US"/>
        </w:rPr>
        <w:t>Nannochloropsis</w:t>
      </w:r>
      <w:r w:rsidRPr="00566814">
        <w:rPr>
          <w:b/>
          <w:lang w:val="en-US"/>
        </w:rPr>
        <w:t xml:space="preserve"> sp.</w:t>
      </w:r>
      <w:proofErr w:type="gramEnd"/>
    </w:p>
    <w:p w:rsidR="00566814" w:rsidRDefault="00566814" w:rsidP="00566814">
      <w:pPr>
        <w:pStyle w:val="08paragraf"/>
        <w:ind w:firstLine="0"/>
        <w:rPr>
          <w:lang w:val="en-US"/>
        </w:rPr>
      </w:pPr>
      <w:r w:rsidRPr="00566814">
        <w:rPr>
          <w:lang w:val="en-US"/>
        </w:rPr>
        <w:t xml:space="preserve">Menurut Bold dan Wynne (1985), pertumbuhan Nannochloropsis sp. dalam kultur dipengaruhi oleh beberapa faktor antara </w:t>
      </w:r>
      <w:proofErr w:type="gramStart"/>
      <w:r w:rsidRPr="00566814">
        <w:rPr>
          <w:lang w:val="en-US"/>
        </w:rPr>
        <w:t>lain :</w:t>
      </w:r>
      <w:proofErr w:type="gramEnd"/>
      <w:r w:rsidRPr="00566814">
        <w:rPr>
          <w:lang w:val="en-US"/>
        </w:rPr>
        <w:t xml:space="preserve">  medium, nutrient atau unsur hara, cahaya, temperatur, serta salinitas. Medium merupakan tempat hidup bagi Nannochloropsis sp. yang pemilihannya ditentukan jenis Nannochloropsis sp. yang </w:t>
      </w:r>
      <w:proofErr w:type="gramStart"/>
      <w:r w:rsidRPr="00566814">
        <w:rPr>
          <w:lang w:val="en-US"/>
        </w:rPr>
        <w:t>akan</w:t>
      </w:r>
      <w:proofErr w:type="gramEnd"/>
      <w:r w:rsidRPr="00566814">
        <w:rPr>
          <w:lang w:val="en-US"/>
        </w:rPr>
        <w:t xml:space="preserve"> dibudidayakan. </w:t>
      </w:r>
      <w:proofErr w:type="gramStart"/>
      <w:r w:rsidRPr="00566814">
        <w:rPr>
          <w:lang w:val="en-US"/>
        </w:rPr>
        <w:t>Bahan dasar untuk preservasi medium yang dapat digunakan adalah agar – agar.</w:t>
      </w:r>
      <w:proofErr w:type="gramEnd"/>
    </w:p>
    <w:p w:rsidR="00921B24" w:rsidRDefault="00921B24" w:rsidP="00921B24">
      <w:pPr>
        <w:pStyle w:val="08paragraf"/>
        <w:ind w:firstLine="720"/>
        <w:rPr>
          <w:lang w:val="en-US"/>
        </w:rPr>
      </w:pPr>
      <w:proofErr w:type="gramStart"/>
      <w:r w:rsidRPr="00921B24">
        <w:rPr>
          <w:lang w:val="en-US"/>
        </w:rPr>
        <w:t xml:space="preserve">Nutrien terdiri atas unsur – unsur hara makro (macronutrients) dan unsur hara mikro </w:t>
      </w:r>
      <w:r w:rsidRPr="00921B24">
        <w:rPr>
          <w:lang w:val="en-US"/>
        </w:rPr>
        <w:lastRenderedPageBreak/>
        <w:t>(micronutrients).</w:t>
      </w:r>
      <w:proofErr w:type="gramEnd"/>
      <w:r w:rsidRPr="00921B24">
        <w:rPr>
          <w:lang w:val="en-US"/>
        </w:rPr>
        <w:t xml:space="preserve"> </w:t>
      </w:r>
      <w:proofErr w:type="gramStart"/>
      <w:r w:rsidRPr="00921B24">
        <w:rPr>
          <w:lang w:val="en-US"/>
        </w:rPr>
        <w:t>Contoh unsur hara makro untuk pertumbuhan Nannochloropsis sp. adalah senyawa organic seperti N, K, Mg, S, P dan Cl. Unsur hara mikro adalah Fe, Cu, Zn, Mn, B dan Mo (Oh - hama dan Miyachi, 1988).</w:t>
      </w:r>
      <w:proofErr w:type="gramEnd"/>
      <w:r w:rsidRPr="00921B24">
        <w:rPr>
          <w:lang w:val="en-US"/>
        </w:rPr>
        <w:t xml:space="preserve"> Unsur hara tersebut didperoleh dalam bentuk persenyawaan dengan unsur lain (Bold, 1980) Tiap unsur hara memiliki fungsi – fungsi khusus yang tercermin pada pertumbuhan dan kepadatan yang dicapai oleh organisme yang dikultur tanpa mengesampingkan pengaruh dari lingkungan.</w:t>
      </w:r>
    </w:p>
    <w:p w:rsidR="00CD1515" w:rsidRDefault="00CD1515" w:rsidP="00921B24">
      <w:pPr>
        <w:pStyle w:val="08paragraf"/>
        <w:ind w:firstLine="720"/>
        <w:rPr>
          <w:lang w:val="en-US"/>
        </w:rPr>
      </w:pPr>
      <w:r w:rsidRPr="00CD1515">
        <w:rPr>
          <w:lang w:val="en-US"/>
        </w:rPr>
        <w:t xml:space="preserve">Kebutuhan nutrient untuk tujuan </w:t>
      </w:r>
      <w:proofErr w:type="gramStart"/>
      <w:r w:rsidRPr="00CD1515">
        <w:rPr>
          <w:lang w:val="en-US"/>
        </w:rPr>
        <w:t>kultur</w:t>
      </w:r>
      <w:proofErr w:type="gramEnd"/>
      <w:r w:rsidRPr="00CD1515">
        <w:rPr>
          <w:lang w:val="en-US"/>
        </w:rPr>
        <w:t xml:space="preserve"> mikroalga harus tetap terpenuhi melalui penambahan media pemupukan guna menunjang pertumbuhan mikroalga. Unsur N, P dan S penting untuk sintesa protein. </w:t>
      </w:r>
      <w:proofErr w:type="gramStart"/>
      <w:r w:rsidRPr="00CD1515">
        <w:rPr>
          <w:lang w:val="en-US"/>
        </w:rPr>
        <w:t>Unsur K berfungsi dalam metabolism karbohidrat.</w:t>
      </w:r>
      <w:proofErr w:type="gramEnd"/>
      <w:r w:rsidRPr="00CD1515">
        <w:rPr>
          <w:lang w:val="en-US"/>
        </w:rPr>
        <w:t xml:space="preserve"> Unsur Cl dimamfaatkan untuk aktifitas kloroplas, unsur  Fe dan Na berperan dalam pembentukan klorofil, smentara Si dan Ca diperlukan dalam jumlah banyak untuk pembentukan cangkang beberapa jenis fitoplankton (Isnantyo dan Kurniastuty, 1995).</w:t>
      </w:r>
    </w:p>
    <w:p w:rsidR="002540C6" w:rsidRDefault="002540C6" w:rsidP="00566814">
      <w:pPr>
        <w:pStyle w:val="08paragraf"/>
        <w:ind w:firstLine="0"/>
        <w:rPr>
          <w:lang w:val="en-US"/>
        </w:rPr>
      </w:pPr>
    </w:p>
    <w:p w:rsidR="002540C6" w:rsidRDefault="002540C6" w:rsidP="00566814">
      <w:pPr>
        <w:pStyle w:val="08paragraf"/>
        <w:ind w:firstLine="0"/>
        <w:rPr>
          <w:b/>
          <w:lang w:val="en-US"/>
        </w:rPr>
      </w:pPr>
      <w:r w:rsidRPr="002540C6">
        <w:rPr>
          <w:b/>
          <w:lang w:val="en-US"/>
        </w:rPr>
        <w:t>Trace Element</w:t>
      </w:r>
    </w:p>
    <w:p w:rsidR="00E3404F" w:rsidRDefault="002540C6" w:rsidP="002540C6">
      <w:pPr>
        <w:pStyle w:val="08paragraf"/>
        <w:rPr>
          <w:lang w:val="en-US"/>
        </w:rPr>
      </w:pPr>
      <w:r w:rsidRPr="002540C6">
        <w:rPr>
          <w:lang w:val="en-US"/>
        </w:rPr>
        <w:t xml:space="preserve">Trace Element merupakan elemen penting dalam aplikasi sebuah tanaman atau tumbuhan. Trace Element </w:t>
      </w:r>
      <w:proofErr w:type="gramStart"/>
      <w:r w:rsidRPr="002540C6">
        <w:rPr>
          <w:lang w:val="en-US"/>
        </w:rPr>
        <w:t>mengandung :</w:t>
      </w:r>
      <w:proofErr w:type="gramEnd"/>
      <w:r w:rsidRPr="002540C6">
        <w:rPr>
          <w:lang w:val="en-US"/>
        </w:rPr>
        <w:t xml:space="preserve"> Cu 1 %,Mn 3 %</w:t>
      </w:r>
      <w:r w:rsidR="00E3404F">
        <w:rPr>
          <w:lang w:val="en-US"/>
        </w:rPr>
        <w:t xml:space="preserve">,Fe 5 %,Zn 3 %,Mo 0,1 %,B 2 %. </w:t>
      </w:r>
    </w:p>
    <w:p w:rsidR="00F84F56" w:rsidRDefault="00F84F56" w:rsidP="002540C6">
      <w:pPr>
        <w:pStyle w:val="08paragraf"/>
        <w:rPr>
          <w:lang w:val="en-US"/>
        </w:rPr>
      </w:pPr>
    </w:p>
    <w:p w:rsidR="00F84F56" w:rsidRDefault="00F84F56" w:rsidP="00F84F56">
      <w:pPr>
        <w:pStyle w:val="08paragraf"/>
        <w:ind w:firstLine="0"/>
        <w:rPr>
          <w:rFonts w:eastAsia="Times New Roman"/>
          <w:b/>
          <w:lang w:val="en-ID" w:eastAsia="en-ID"/>
        </w:rPr>
      </w:pPr>
      <w:r w:rsidRPr="00F84F56">
        <w:rPr>
          <w:rFonts w:eastAsia="Times New Roman"/>
          <w:b/>
          <w:lang w:val="en-ID" w:eastAsia="en-ID"/>
        </w:rPr>
        <w:t>EDTA</w:t>
      </w:r>
    </w:p>
    <w:p w:rsidR="00F84F56" w:rsidRPr="00361595" w:rsidRDefault="00F84F56" w:rsidP="00F84F56">
      <w:pPr>
        <w:pStyle w:val="08paragraf"/>
        <w:rPr>
          <w:szCs w:val="22"/>
          <w:lang w:val="en-US"/>
        </w:rPr>
      </w:pPr>
      <w:proofErr w:type="gramStart"/>
      <w:r w:rsidRPr="00F84F56">
        <w:rPr>
          <w:lang w:val="en-US"/>
        </w:rPr>
        <w:t xml:space="preserve">Asam etilen diamin tetra asetat atau yang lebih dikenal dengan EDTA, merupakan salah </w:t>
      </w:r>
      <w:r w:rsidRPr="00361595">
        <w:rPr>
          <w:szCs w:val="22"/>
          <w:lang w:val="en-US"/>
        </w:rPr>
        <w:t>satu jenis asam amina polikarboksilat yang seringkali digunakan sebagai titran dalam titrasi kompleksometri.</w:t>
      </w:r>
      <w:proofErr w:type="gramEnd"/>
      <w:r w:rsidRPr="00361595">
        <w:rPr>
          <w:szCs w:val="22"/>
          <w:lang w:val="en-US"/>
        </w:rPr>
        <w:t xml:space="preserve"> EDTA sebenarnya adalah ligan seksidentat yang dapat berkoordinasi dengan suatu </w:t>
      </w:r>
      <w:r w:rsidRPr="00361595">
        <w:rPr>
          <w:szCs w:val="22"/>
          <w:lang w:val="en-US"/>
        </w:rPr>
        <w:lastRenderedPageBreak/>
        <w:t>ion logam lewat kedua nitrogen dan keempat gugus karboksil-nya atau disebut ligan multidentat yang mengandung lebih dari dua atom koordinasi per molekul, misalnya asam 1,2-diaminoetanatetraasetat (asametilenadiamina tetraasetat, EDTA) yang mempunyai dua atom nitrogen – penyumbang dan empat atom oksigen penyumbang dalam molekul (Rival, 1995).</w:t>
      </w:r>
    </w:p>
    <w:p w:rsidR="005F4BB9" w:rsidRPr="00361595" w:rsidRDefault="005F4BB9" w:rsidP="00F84F56">
      <w:pPr>
        <w:pStyle w:val="08paragraf"/>
        <w:rPr>
          <w:szCs w:val="22"/>
          <w:lang w:val="en-US"/>
        </w:rPr>
      </w:pPr>
    </w:p>
    <w:p w:rsidR="005F4BB9" w:rsidRPr="00361595" w:rsidRDefault="005F4BB9" w:rsidP="005F4BB9">
      <w:pPr>
        <w:pStyle w:val="08paragraf"/>
        <w:ind w:firstLine="0"/>
        <w:rPr>
          <w:b/>
          <w:szCs w:val="22"/>
          <w:lang w:val="en-US"/>
        </w:rPr>
      </w:pPr>
      <w:r w:rsidRPr="00361595">
        <w:rPr>
          <w:b/>
          <w:szCs w:val="22"/>
        </w:rPr>
        <w:t>Faktor Pembatas</w:t>
      </w:r>
    </w:p>
    <w:p w:rsidR="00780ABB" w:rsidRPr="00361595" w:rsidRDefault="00780ABB" w:rsidP="00780ABB">
      <w:pPr>
        <w:spacing w:line="360" w:lineRule="auto"/>
        <w:ind w:firstLine="720"/>
        <w:rPr>
          <w:sz w:val="22"/>
          <w:szCs w:val="22"/>
        </w:rPr>
      </w:pPr>
      <w:proofErr w:type="gramStart"/>
      <w:r w:rsidRPr="00361595">
        <w:rPr>
          <w:sz w:val="22"/>
          <w:szCs w:val="22"/>
        </w:rPr>
        <w:t>Pertumbubuhan mikroalga sangat erat kaitannya dengan ketersediaan unsur hara dan dipengaruhi oleh kondisi lingkungan sebagai faktor pembatas seperti pH, suhu, nutrien dan cahaya (Isnansetyo dan Kurniastuty, 1995).</w:t>
      </w:r>
      <w:proofErr w:type="gramEnd"/>
    </w:p>
    <w:p w:rsidR="00442E40" w:rsidRPr="00361595" w:rsidRDefault="00442E40" w:rsidP="00442E40">
      <w:pPr>
        <w:spacing w:line="360" w:lineRule="auto"/>
        <w:ind w:firstLine="0"/>
        <w:rPr>
          <w:sz w:val="22"/>
          <w:szCs w:val="22"/>
        </w:rPr>
      </w:pPr>
      <w:r w:rsidRPr="00361595">
        <w:rPr>
          <w:sz w:val="22"/>
          <w:szCs w:val="22"/>
        </w:rPr>
        <w:t>a)</w:t>
      </w:r>
      <w:r w:rsidRPr="00361595">
        <w:rPr>
          <w:sz w:val="22"/>
          <w:szCs w:val="22"/>
        </w:rPr>
        <w:tab/>
        <w:t xml:space="preserve">Suhu </w:t>
      </w:r>
    </w:p>
    <w:p w:rsidR="00442E40" w:rsidRPr="00361595" w:rsidRDefault="00442E40" w:rsidP="00442E40">
      <w:pPr>
        <w:spacing w:line="360" w:lineRule="auto"/>
        <w:ind w:firstLine="720"/>
        <w:rPr>
          <w:sz w:val="22"/>
          <w:szCs w:val="22"/>
        </w:rPr>
      </w:pPr>
      <w:proofErr w:type="gramStart"/>
      <w:r w:rsidRPr="00361595">
        <w:rPr>
          <w:sz w:val="22"/>
          <w:szCs w:val="22"/>
        </w:rPr>
        <w:t>Suhu merupakan salah satu faktor yang mempengaruhi pertumbuhan fitoplankton.</w:t>
      </w:r>
      <w:proofErr w:type="gramEnd"/>
      <w:r w:rsidRPr="00361595">
        <w:rPr>
          <w:sz w:val="22"/>
          <w:szCs w:val="22"/>
        </w:rPr>
        <w:t xml:space="preserve"> Suhu optimal pada mikroalga antara 23 - 25° C, tergantung pada komposisi medium </w:t>
      </w:r>
      <w:proofErr w:type="gramStart"/>
      <w:r w:rsidRPr="00361595">
        <w:rPr>
          <w:sz w:val="22"/>
          <w:szCs w:val="22"/>
        </w:rPr>
        <w:t>kultur</w:t>
      </w:r>
      <w:proofErr w:type="gramEnd"/>
      <w:r w:rsidRPr="00361595">
        <w:rPr>
          <w:sz w:val="22"/>
          <w:szCs w:val="22"/>
        </w:rPr>
        <w:t xml:space="preserve">, spesies dan tempat budidaya (Sari dan Manan, 2012). Suhu lebih rendah dari 16° C akan memperlambat pertumbuhan, sedangkan yang lebih tinggi dari 35° C yang mematikan bagi sejumlah spesies pada saat temperatur 40° C karena sudah dapat mematikan enzim. </w:t>
      </w:r>
      <w:proofErr w:type="gramStart"/>
      <w:r w:rsidRPr="00361595">
        <w:rPr>
          <w:sz w:val="22"/>
          <w:szCs w:val="22"/>
        </w:rPr>
        <w:t>Kisaran suhu optimum bagi pertumbuhan mikroalgaadalah 25 - 32° C. Suhu optimum bagi perkembangan Nannochlropsis sp. adalah 23 - 26° C (Taw, 1990 dalam Fitriani, 2012).</w:t>
      </w:r>
      <w:proofErr w:type="gramEnd"/>
    </w:p>
    <w:p w:rsidR="00442E40" w:rsidRPr="00361595" w:rsidRDefault="00442E40" w:rsidP="00442E40">
      <w:pPr>
        <w:spacing w:line="360" w:lineRule="auto"/>
        <w:ind w:firstLine="0"/>
        <w:rPr>
          <w:sz w:val="22"/>
          <w:szCs w:val="22"/>
        </w:rPr>
      </w:pPr>
      <w:r w:rsidRPr="00361595">
        <w:rPr>
          <w:sz w:val="22"/>
          <w:szCs w:val="22"/>
        </w:rPr>
        <w:t>b)</w:t>
      </w:r>
      <w:r w:rsidRPr="00361595">
        <w:rPr>
          <w:sz w:val="22"/>
          <w:szCs w:val="22"/>
        </w:rPr>
        <w:tab/>
        <w:t xml:space="preserve">Cahaya </w:t>
      </w:r>
    </w:p>
    <w:p w:rsidR="00442E40" w:rsidRPr="00361595" w:rsidRDefault="00442E40" w:rsidP="00442E40">
      <w:pPr>
        <w:spacing w:line="360" w:lineRule="auto"/>
        <w:ind w:firstLine="720"/>
        <w:rPr>
          <w:sz w:val="22"/>
          <w:szCs w:val="22"/>
        </w:rPr>
      </w:pPr>
      <w:proofErr w:type="gramStart"/>
      <w:r w:rsidRPr="00361595">
        <w:rPr>
          <w:sz w:val="22"/>
          <w:szCs w:val="22"/>
        </w:rPr>
        <w:t>Mikroalga merupakan organisme autotrof yang mampu membentuk senyawa organik dan senyawa – senyawa anorganik melalui fotosintesis.</w:t>
      </w:r>
      <w:proofErr w:type="gramEnd"/>
      <w:r w:rsidRPr="00361595">
        <w:rPr>
          <w:sz w:val="22"/>
          <w:szCs w:val="22"/>
        </w:rPr>
        <w:t xml:space="preserve"> Mikroalga dapat melakukan proses asimilasi bahan organik. </w:t>
      </w:r>
      <w:proofErr w:type="gramStart"/>
      <w:r w:rsidRPr="00361595">
        <w:rPr>
          <w:sz w:val="22"/>
          <w:szCs w:val="22"/>
        </w:rPr>
        <w:t xml:space="preserve">Intensitas cahaya </w:t>
      </w:r>
      <w:r w:rsidRPr="00361595">
        <w:rPr>
          <w:sz w:val="22"/>
          <w:szCs w:val="22"/>
        </w:rPr>
        <w:lastRenderedPageBreak/>
        <w:t>terlalu tinggi dapat menyebabkan penghambatan fotosintesis.</w:t>
      </w:r>
      <w:proofErr w:type="gramEnd"/>
      <w:r w:rsidRPr="00361595">
        <w:rPr>
          <w:sz w:val="22"/>
          <w:szCs w:val="22"/>
        </w:rPr>
        <w:t xml:space="preserve"> Pencahayaan pada saat </w:t>
      </w:r>
      <w:proofErr w:type="gramStart"/>
      <w:r w:rsidRPr="00361595">
        <w:rPr>
          <w:sz w:val="22"/>
          <w:szCs w:val="22"/>
        </w:rPr>
        <w:t>kultur</w:t>
      </w:r>
      <w:proofErr w:type="gramEnd"/>
      <w:r w:rsidRPr="00361595">
        <w:rPr>
          <w:sz w:val="22"/>
          <w:szCs w:val="22"/>
        </w:rPr>
        <w:t xml:space="preserve"> Nannochloropsis sp. adalah 1.000 – 10.000 lux. </w:t>
      </w:r>
    </w:p>
    <w:p w:rsidR="00442E40" w:rsidRPr="00361595" w:rsidRDefault="00442E40" w:rsidP="00442E40">
      <w:pPr>
        <w:spacing w:line="360" w:lineRule="auto"/>
        <w:ind w:firstLine="0"/>
        <w:rPr>
          <w:sz w:val="22"/>
          <w:szCs w:val="22"/>
        </w:rPr>
      </w:pPr>
      <w:r w:rsidRPr="00361595">
        <w:rPr>
          <w:sz w:val="22"/>
          <w:szCs w:val="22"/>
        </w:rPr>
        <w:t>c)</w:t>
      </w:r>
      <w:r w:rsidRPr="00361595">
        <w:rPr>
          <w:sz w:val="22"/>
          <w:szCs w:val="22"/>
        </w:rPr>
        <w:tab/>
        <w:t xml:space="preserve">Power of Hidrogen (pH) </w:t>
      </w:r>
    </w:p>
    <w:p w:rsidR="00442E40" w:rsidRPr="00361595" w:rsidRDefault="00442E40" w:rsidP="00442E40">
      <w:pPr>
        <w:spacing w:line="360" w:lineRule="auto"/>
        <w:ind w:firstLine="720"/>
        <w:rPr>
          <w:sz w:val="22"/>
          <w:szCs w:val="22"/>
        </w:rPr>
      </w:pPr>
      <w:proofErr w:type="gramStart"/>
      <w:r w:rsidRPr="00361595">
        <w:rPr>
          <w:sz w:val="22"/>
          <w:szCs w:val="22"/>
        </w:rPr>
        <w:t>Faktor lingkungan yang perlu mendapat perhatian adalah pH (derajat keasaman) agar metabolisme sel mikroalga tidak terganggu.</w:t>
      </w:r>
      <w:proofErr w:type="gramEnd"/>
      <w:r w:rsidRPr="00361595">
        <w:rPr>
          <w:sz w:val="22"/>
          <w:szCs w:val="22"/>
        </w:rPr>
        <w:t xml:space="preserve"> </w:t>
      </w:r>
      <w:proofErr w:type="gramStart"/>
      <w:r w:rsidRPr="00361595">
        <w:rPr>
          <w:sz w:val="22"/>
          <w:szCs w:val="22"/>
        </w:rPr>
        <w:t>pH</w:t>
      </w:r>
      <w:proofErr w:type="gramEnd"/>
      <w:r w:rsidRPr="00361595">
        <w:rPr>
          <w:sz w:val="22"/>
          <w:szCs w:val="22"/>
        </w:rPr>
        <w:t xml:space="preserve"> sebagai log negatif dari konsentrasi ion hidrogen. </w:t>
      </w:r>
      <w:proofErr w:type="gramStart"/>
      <w:r w:rsidRPr="00361595">
        <w:rPr>
          <w:sz w:val="22"/>
          <w:szCs w:val="22"/>
        </w:rPr>
        <w:t>Skala pH berjalan 0 sampai 14 dengan nilai yang netral.</w:t>
      </w:r>
      <w:proofErr w:type="gramEnd"/>
      <w:r w:rsidRPr="00361595">
        <w:rPr>
          <w:sz w:val="22"/>
          <w:szCs w:val="22"/>
        </w:rPr>
        <w:t xml:space="preserve"> </w:t>
      </w:r>
      <w:proofErr w:type="gramStart"/>
      <w:r w:rsidRPr="00361595">
        <w:rPr>
          <w:sz w:val="22"/>
          <w:szCs w:val="22"/>
        </w:rPr>
        <w:t>Nilai di bawah 7 bersifat asam.</w:t>
      </w:r>
      <w:proofErr w:type="gramEnd"/>
      <w:r w:rsidRPr="00361595">
        <w:rPr>
          <w:sz w:val="22"/>
          <w:szCs w:val="22"/>
        </w:rPr>
        <w:t xml:space="preserve"> </w:t>
      </w:r>
      <w:proofErr w:type="gramStart"/>
      <w:r w:rsidRPr="00361595">
        <w:rPr>
          <w:sz w:val="22"/>
          <w:szCs w:val="22"/>
        </w:rPr>
        <w:t>Kisaran pH dalam sistem air tawar antara 6 dan 9, sedangkan pH air asin di atas 7.</w:t>
      </w:r>
      <w:proofErr w:type="gramEnd"/>
      <w:r w:rsidRPr="00361595">
        <w:rPr>
          <w:sz w:val="22"/>
          <w:szCs w:val="22"/>
        </w:rPr>
        <w:t xml:space="preserve"> </w:t>
      </w:r>
      <w:proofErr w:type="gramStart"/>
      <w:r w:rsidRPr="00361595">
        <w:rPr>
          <w:sz w:val="22"/>
          <w:szCs w:val="22"/>
        </w:rPr>
        <w:t>Artinya, untuk setiap kenaikan satu unit pH, misalnya meningkat dari pH 6 sampai pH 7, air menjadi 10 kali lebih sedikit asam.</w:t>
      </w:r>
      <w:proofErr w:type="gramEnd"/>
      <w:r w:rsidRPr="00361595">
        <w:rPr>
          <w:sz w:val="22"/>
          <w:szCs w:val="22"/>
        </w:rPr>
        <w:t xml:space="preserve"> </w:t>
      </w:r>
    </w:p>
    <w:p w:rsidR="00442E40" w:rsidRPr="00361595" w:rsidRDefault="00442E40" w:rsidP="00442E40">
      <w:pPr>
        <w:spacing w:line="360" w:lineRule="auto"/>
        <w:ind w:firstLine="720"/>
        <w:rPr>
          <w:sz w:val="22"/>
          <w:szCs w:val="22"/>
        </w:rPr>
      </w:pPr>
      <w:r w:rsidRPr="00361595">
        <w:rPr>
          <w:sz w:val="22"/>
          <w:szCs w:val="22"/>
        </w:rPr>
        <w:t xml:space="preserve">Dalam sirkulasi sistem air akumulasi asam organik dari zat - zat dalam pakan </w:t>
      </w:r>
      <w:proofErr w:type="gramStart"/>
      <w:r w:rsidRPr="00361595">
        <w:rPr>
          <w:sz w:val="22"/>
          <w:szCs w:val="22"/>
        </w:rPr>
        <w:t>akan</w:t>
      </w:r>
      <w:proofErr w:type="gramEnd"/>
      <w:r w:rsidRPr="00361595">
        <w:rPr>
          <w:sz w:val="22"/>
          <w:szCs w:val="22"/>
        </w:rPr>
        <w:t xml:space="preserve"> bersama - sama akumulasi karbon dioksida akibat respirasi dan menyebabkan penurunan pH. Sistem air tawar, pH antara 6</w:t>
      </w:r>
      <w:proofErr w:type="gramStart"/>
      <w:r w:rsidRPr="00361595">
        <w:rPr>
          <w:sz w:val="22"/>
          <w:szCs w:val="22"/>
        </w:rPr>
        <w:t>,5</w:t>
      </w:r>
      <w:proofErr w:type="gramEnd"/>
      <w:r w:rsidRPr="00361595">
        <w:rPr>
          <w:sz w:val="22"/>
          <w:szCs w:val="22"/>
        </w:rPr>
        <w:t xml:space="preserve"> dan 8,5. Sedangkan, pada sistem air laut seperti moluska </w:t>
      </w:r>
      <w:proofErr w:type="gramStart"/>
      <w:r w:rsidRPr="00361595">
        <w:rPr>
          <w:sz w:val="22"/>
          <w:szCs w:val="22"/>
        </w:rPr>
        <w:t>akan</w:t>
      </w:r>
      <w:proofErr w:type="gramEnd"/>
      <w:r w:rsidRPr="00361595">
        <w:rPr>
          <w:sz w:val="22"/>
          <w:szCs w:val="22"/>
        </w:rPr>
        <w:t xml:space="preserve"> berusaha menekati pH netral. Hal tersebut dikarenakan kalsium karbonat cangkang moluska </w:t>
      </w:r>
      <w:proofErr w:type="gramStart"/>
      <w:r w:rsidRPr="00361595">
        <w:rPr>
          <w:sz w:val="22"/>
          <w:szCs w:val="22"/>
        </w:rPr>
        <w:t>akan</w:t>
      </w:r>
      <w:proofErr w:type="gramEnd"/>
      <w:r w:rsidRPr="00361595">
        <w:rPr>
          <w:sz w:val="22"/>
          <w:szCs w:val="22"/>
        </w:rPr>
        <w:t xml:space="preserve"> mulai larut pada kondisi asam. </w:t>
      </w:r>
      <w:proofErr w:type="gramStart"/>
      <w:r w:rsidRPr="00361595">
        <w:rPr>
          <w:sz w:val="22"/>
          <w:szCs w:val="22"/>
        </w:rPr>
        <w:t>Jika pH mendekati di bawah 7, senyawa penyangga harus ditambahkan.</w:t>
      </w:r>
      <w:proofErr w:type="gramEnd"/>
      <w:r w:rsidRPr="00361595">
        <w:rPr>
          <w:sz w:val="22"/>
          <w:szCs w:val="22"/>
        </w:rPr>
        <w:t xml:space="preserve"> </w:t>
      </w:r>
      <w:proofErr w:type="gramStart"/>
      <w:r w:rsidRPr="00361595">
        <w:rPr>
          <w:sz w:val="22"/>
          <w:szCs w:val="22"/>
        </w:rPr>
        <w:t>Hal tersebut dapat dilakukan dengan menyediakan sumber ion karbonat atau bikarbonat.</w:t>
      </w:r>
      <w:proofErr w:type="gramEnd"/>
      <w:r w:rsidRPr="00361595">
        <w:rPr>
          <w:sz w:val="22"/>
          <w:szCs w:val="22"/>
        </w:rPr>
        <w:t xml:space="preserve"> Keduanya terdiri dari kalsium karbonat, yang perlahan-lahan </w:t>
      </w:r>
      <w:proofErr w:type="gramStart"/>
      <w:r w:rsidRPr="00361595">
        <w:rPr>
          <w:sz w:val="22"/>
          <w:szCs w:val="22"/>
        </w:rPr>
        <w:t>akan</w:t>
      </w:r>
      <w:proofErr w:type="gramEnd"/>
      <w:r w:rsidRPr="00361595">
        <w:rPr>
          <w:sz w:val="22"/>
          <w:szCs w:val="22"/>
        </w:rPr>
        <w:t xml:space="preserve"> larut menjadi masing-masing ion. Maka anion </w:t>
      </w:r>
      <w:proofErr w:type="gramStart"/>
      <w:r w:rsidRPr="00361595">
        <w:rPr>
          <w:sz w:val="22"/>
          <w:szCs w:val="22"/>
        </w:rPr>
        <w:t>akan</w:t>
      </w:r>
      <w:proofErr w:type="gramEnd"/>
      <w:r w:rsidRPr="00361595">
        <w:rPr>
          <w:sz w:val="22"/>
          <w:szCs w:val="22"/>
        </w:rPr>
        <w:t xml:space="preserve"> bergabung dengan ion hidrogen untuk menghasilkan bikarbonat (Stickney, 2005). </w:t>
      </w:r>
    </w:p>
    <w:p w:rsidR="00442E40" w:rsidRPr="00361595" w:rsidRDefault="00442E40" w:rsidP="00442E40">
      <w:pPr>
        <w:spacing w:line="360" w:lineRule="auto"/>
        <w:ind w:firstLine="720"/>
        <w:rPr>
          <w:sz w:val="22"/>
          <w:szCs w:val="22"/>
        </w:rPr>
      </w:pPr>
      <w:proofErr w:type="gramStart"/>
      <w:r w:rsidRPr="00361595">
        <w:rPr>
          <w:sz w:val="22"/>
          <w:szCs w:val="22"/>
        </w:rPr>
        <w:t>Derajat optimal keasaman atau pH digambarkan sebagai keberadaan ion hidrogen.</w:t>
      </w:r>
      <w:proofErr w:type="gramEnd"/>
      <w:r w:rsidRPr="00361595">
        <w:rPr>
          <w:sz w:val="22"/>
          <w:szCs w:val="22"/>
        </w:rPr>
        <w:t xml:space="preserve"> </w:t>
      </w:r>
      <w:proofErr w:type="gramStart"/>
      <w:r w:rsidRPr="00361595">
        <w:rPr>
          <w:sz w:val="22"/>
          <w:szCs w:val="22"/>
        </w:rPr>
        <w:t xml:space="preserve">Derajat keasaman (pH) berpengaruh terhadap kelarutan dan ketersediaan ion mineral sehingga </w:t>
      </w:r>
      <w:r w:rsidRPr="00361595">
        <w:rPr>
          <w:sz w:val="22"/>
          <w:szCs w:val="22"/>
        </w:rPr>
        <w:lastRenderedPageBreak/>
        <w:t>mempengaruhi penyerapan nutrien oleh sel (Gunawan, 2012).</w:t>
      </w:r>
      <w:proofErr w:type="gramEnd"/>
      <w:r w:rsidRPr="00361595">
        <w:rPr>
          <w:sz w:val="22"/>
          <w:szCs w:val="22"/>
        </w:rPr>
        <w:t xml:space="preserve"> Rentang pH untuk kultur kebanyakan spesies alga adalah antara 7 - 9 dan rentang optimumnya antara 8</w:t>
      </w:r>
      <w:proofErr w:type="gramStart"/>
      <w:r w:rsidRPr="00361595">
        <w:rPr>
          <w:sz w:val="22"/>
          <w:szCs w:val="22"/>
        </w:rPr>
        <w:t>,2</w:t>
      </w:r>
      <w:proofErr w:type="gramEnd"/>
      <w:r w:rsidRPr="00361595">
        <w:rPr>
          <w:sz w:val="22"/>
          <w:szCs w:val="22"/>
        </w:rPr>
        <w:t xml:space="preserve"> - 8,7 (Lavens dan Sorgeloos, 1996). Perubahan nilai pH yang signifikan dapat menghambat proses fotosintesis dan pertumbuhan mikroalga (Gunawan, 2012).</w:t>
      </w:r>
    </w:p>
    <w:p w:rsidR="00442E40" w:rsidRPr="00361595" w:rsidRDefault="00442E40" w:rsidP="00442E40">
      <w:pPr>
        <w:spacing w:line="360" w:lineRule="auto"/>
        <w:ind w:firstLine="0"/>
        <w:rPr>
          <w:sz w:val="22"/>
          <w:szCs w:val="22"/>
        </w:rPr>
      </w:pPr>
      <w:r w:rsidRPr="00361595">
        <w:rPr>
          <w:sz w:val="22"/>
          <w:szCs w:val="22"/>
        </w:rPr>
        <w:t>d)</w:t>
      </w:r>
      <w:r w:rsidRPr="00361595">
        <w:rPr>
          <w:sz w:val="22"/>
          <w:szCs w:val="22"/>
        </w:rPr>
        <w:tab/>
        <w:t xml:space="preserve">Nutrien </w:t>
      </w:r>
    </w:p>
    <w:p w:rsidR="00442E40" w:rsidRPr="00361595" w:rsidRDefault="00442E40" w:rsidP="00442E40">
      <w:pPr>
        <w:spacing w:line="360" w:lineRule="auto"/>
        <w:ind w:firstLine="720"/>
        <w:rPr>
          <w:sz w:val="22"/>
          <w:szCs w:val="22"/>
        </w:rPr>
      </w:pPr>
      <w:proofErr w:type="gramStart"/>
      <w:r w:rsidRPr="00361595">
        <w:rPr>
          <w:sz w:val="22"/>
          <w:szCs w:val="22"/>
        </w:rPr>
        <w:t>Mikroalga mendapatkan nutrien dari air laut yang sudah mengandung nutrien yang cukup lengkap.</w:t>
      </w:r>
      <w:proofErr w:type="gramEnd"/>
      <w:r w:rsidRPr="00361595">
        <w:rPr>
          <w:sz w:val="22"/>
          <w:szCs w:val="22"/>
        </w:rPr>
        <w:t xml:space="preserve"> Nutrien tersebut dibagi menjadi makronutrien dan mikronutrien, makronutrien meliputi nitrat dan posfat </w:t>
      </w:r>
      <w:proofErr w:type="gramStart"/>
      <w:r w:rsidRPr="00361595">
        <w:rPr>
          <w:sz w:val="22"/>
          <w:szCs w:val="22"/>
        </w:rPr>
        <w:t>( Taw</w:t>
      </w:r>
      <w:proofErr w:type="gramEnd"/>
      <w:r w:rsidRPr="00361595">
        <w:rPr>
          <w:sz w:val="22"/>
          <w:szCs w:val="22"/>
        </w:rPr>
        <w:t xml:space="preserve">, 1990). Unsur makro seperti N, P, K, S, Na, Si, dan Ca serta unsur mikro seperti Fe, Zn, Mn, Cu, Mg, Mo, Co, B, dan lain lain masing-masing memiliki fungsi pada pertumbuhan fitoplankton. </w:t>
      </w:r>
      <w:proofErr w:type="gramStart"/>
      <w:r w:rsidRPr="00361595">
        <w:rPr>
          <w:sz w:val="22"/>
          <w:szCs w:val="22"/>
        </w:rPr>
        <w:t>(Isnansetyo dan Kurniastuty, 1995).</w:t>
      </w:r>
      <w:proofErr w:type="gramEnd"/>
      <w:r w:rsidRPr="00361595">
        <w:rPr>
          <w:sz w:val="22"/>
          <w:szCs w:val="22"/>
        </w:rPr>
        <w:t xml:space="preserve"> </w:t>
      </w:r>
    </w:p>
    <w:p w:rsidR="00442E40" w:rsidRPr="00361595" w:rsidRDefault="00442E40" w:rsidP="00442E40">
      <w:pPr>
        <w:spacing w:line="360" w:lineRule="auto"/>
        <w:ind w:firstLine="720"/>
        <w:rPr>
          <w:sz w:val="22"/>
          <w:szCs w:val="22"/>
        </w:rPr>
      </w:pPr>
      <w:proofErr w:type="gramStart"/>
      <w:r w:rsidRPr="00361595">
        <w:rPr>
          <w:sz w:val="22"/>
          <w:szCs w:val="22"/>
        </w:rPr>
        <w:t>Nutrien berperan penting dalam pengaturan produksi, biomassa, dan keragaman spesies.</w:t>
      </w:r>
      <w:proofErr w:type="gramEnd"/>
      <w:r w:rsidRPr="00361595">
        <w:rPr>
          <w:sz w:val="22"/>
          <w:szCs w:val="22"/>
        </w:rPr>
        <w:t xml:space="preserve"> </w:t>
      </w:r>
      <w:proofErr w:type="gramStart"/>
      <w:r w:rsidRPr="00361595">
        <w:rPr>
          <w:sz w:val="22"/>
          <w:szCs w:val="22"/>
        </w:rPr>
        <w:t>Mikroalga membutuhkan makronutrien (nitrat dan posfat) dan mikronutrien (Fe, Zn, Mn, Cu, Mg, Mo, Co, B, dan vitamin) (Isnansetyo dan Kurniastuty, 1995; Taw, 1990).</w:t>
      </w:r>
      <w:proofErr w:type="gramEnd"/>
      <w:r w:rsidRPr="00361595">
        <w:rPr>
          <w:sz w:val="22"/>
          <w:szCs w:val="22"/>
        </w:rPr>
        <w:t xml:space="preserve"> Keterbatasan nutrien dapat menghambat dinamika pertumbuhan dan penurunan biomassa mikroalga (Reynolds, 2006)</w:t>
      </w:r>
    </w:p>
    <w:p w:rsidR="00442E40" w:rsidRPr="00361595" w:rsidRDefault="00442E40" w:rsidP="00442E40">
      <w:pPr>
        <w:spacing w:line="360" w:lineRule="auto"/>
        <w:ind w:firstLine="0"/>
        <w:rPr>
          <w:sz w:val="22"/>
          <w:szCs w:val="22"/>
        </w:rPr>
      </w:pPr>
      <w:r w:rsidRPr="00361595">
        <w:rPr>
          <w:sz w:val="22"/>
          <w:szCs w:val="22"/>
        </w:rPr>
        <w:t>e)</w:t>
      </w:r>
      <w:r w:rsidRPr="00361595">
        <w:rPr>
          <w:sz w:val="22"/>
          <w:szCs w:val="22"/>
        </w:rPr>
        <w:tab/>
        <w:t xml:space="preserve">Nitrogen </w:t>
      </w:r>
    </w:p>
    <w:p w:rsidR="00442E40" w:rsidRPr="00361595" w:rsidRDefault="00442E40" w:rsidP="00442E40">
      <w:pPr>
        <w:spacing w:line="360" w:lineRule="auto"/>
        <w:ind w:firstLine="720"/>
        <w:rPr>
          <w:sz w:val="22"/>
          <w:szCs w:val="22"/>
        </w:rPr>
      </w:pPr>
      <w:proofErr w:type="gramStart"/>
      <w:r w:rsidRPr="00361595">
        <w:rPr>
          <w:sz w:val="22"/>
          <w:szCs w:val="22"/>
        </w:rPr>
        <w:t>Nitrogen yang ditemui di perairan bukan dalam bentuk gas melainkan</w:t>
      </w:r>
      <w:r w:rsidRPr="00442E40">
        <w:rPr>
          <w:szCs w:val="24"/>
        </w:rPr>
        <w:t xml:space="preserve"> </w:t>
      </w:r>
      <w:r w:rsidRPr="00361595">
        <w:rPr>
          <w:sz w:val="22"/>
          <w:szCs w:val="22"/>
        </w:rPr>
        <w:t>berupa nitrogen organik dan nitrogen anorganik.</w:t>
      </w:r>
      <w:proofErr w:type="gramEnd"/>
      <w:r w:rsidRPr="00361595">
        <w:rPr>
          <w:sz w:val="22"/>
          <w:szCs w:val="22"/>
        </w:rPr>
        <w:t xml:space="preserve"> Nitrogen organik berupa protein, asam amino dan urea, sedangkan nitrogen anorganik terdiriatas ammonia (NH3), ammonium (NH4), nitrit (NO2), nitrat (NO3) dan molekul nitrogen dalam bentuk gas (N). Nitrogen merupakan unsur yang </w:t>
      </w:r>
      <w:r w:rsidRPr="00361595">
        <w:rPr>
          <w:sz w:val="22"/>
          <w:szCs w:val="22"/>
        </w:rPr>
        <w:lastRenderedPageBreak/>
        <w:t xml:space="preserve">tidak reaktif (sulit bereaksi dengan unsur lain) sehingga dalam penggunaan nitrogen pada makhluk hidup diperlukan berbagai proses, yaitu fiksasi nitrogen, mineralisasi, nitrifikasi, denitrifikasi (Campbell et al., 2003). </w:t>
      </w:r>
    </w:p>
    <w:p w:rsidR="00442E40" w:rsidRPr="00361595" w:rsidRDefault="00442E40" w:rsidP="00442E40">
      <w:pPr>
        <w:spacing w:line="360" w:lineRule="auto"/>
        <w:ind w:firstLine="720"/>
        <w:rPr>
          <w:sz w:val="22"/>
          <w:szCs w:val="22"/>
        </w:rPr>
      </w:pPr>
      <w:r w:rsidRPr="00361595">
        <w:rPr>
          <w:sz w:val="22"/>
          <w:szCs w:val="22"/>
        </w:rPr>
        <w:t xml:space="preserve">Siklus nitrogen adalah suatu proses konversi senyawa yang mengandung unsur nitrogen menjadi berbagai macam bentuk kimiawi yang lain. Siklus nitrogen sangat dibutuhkan dalam ekologi karena ketersediaan nitrogen dapat mempengaruhi tingkat proses ekosistem kunci, termasuk produksi primer dan dekomposisi. </w:t>
      </w:r>
      <w:proofErr w:type="gramStart"/>
      <w:r w:rsidRPr="00361595">
        <w:rPr>
          <w:sz w:val="22"/>
          <w:szCs w:val="22"/>
        </w:rPr>
        <w:t>Nitrogen yang terdapat di lingkungan berbagai bentuk kimia termasuk nitrogen organik, amonium, nitrit, nitrat, dan gas nitrogen.</w:t>
      </w:r>
      <w:proofErr w:type="gramEnd"/>
      <w:r w:rsidRPr="00361595">
        <w:rPr>
          <w:sz w:val="22"/>
          <w:szCs w:val="22"/>
        </w:rPr>
        <w:t xml:space="preserve"> </w:t>
      </w:r>
      <w:proofErr w:type="gramStart"/>
      <w:r w:rsidRPr="00361595">
        <w:rPr>
          <w:sz w:val="22"/>
          <w:szCs w:val="22"/>
        </w:rPr>
        <w:t>Nitrogen organik dapat berupa organisme hidup, atau humus, dan dalam produk antara dekomposisi bahan organik atau humus yang dibentuk.</w:t>
      </w:r>
      <w:proofErr w:type="gramEnd"/>
      <w:r w:rsidRPr="00361595">
        <w:rPr>
          <w:sz w:val="22"/>
          <w:szCs w:val="22"/>
        </w:rPr>
        <w:t xml:space="preserve"> </w:t>
      </w:r>
    </w:p>
    <w:p w:rsidR="00442E40" w:rsidRPr="00361595" w:rsidRDefault="00442E40" w:rsidP="00442E40">
      <w:pPr>
        <w:spacing w:line="360" w:lineRule="auto"/>
        <w:ind w:firstLine="720"/>
        <w:rPr>
          <w:sz w:val="22"/>
          <w:szCs w:val="22"/>
        </w:rPr>
      </w:pPr>
      <w:r w:rsidRPr="00361595">
        <w:rPr>
          <w:sz w:val="22"/>
          <w:szCs w:val="22"/>
        </w:rPr>
        <w:t xml:space="preserve">Proses siklus nitrogen mengubah nitrogen dari satu bentuk kimia </w:t>
      </w:r>
      <w:proofErr w:type="gramStart"/>
      <w:r w:rsidRPr="00361595">
        <w:rPr>
          <w:sz w:val="22"/>
          <w:szCs w:val="22"/>
        </w:rPr>
        <w:t>lain</w:t>
      </w:r>
      <w:proofErr w:type="gramEnd"/>
      <w:r w:rsidRPr="00361595">
        <w:rPr>
          <w:sz w:val="22"/>
          <w:szCs w:val="22"/>
        </w:rPr>
        <w:t xml:space="preserve"> yang dibantu oleh mikroba baik untuk menghasilkan energi atau menumpuk nitrogen dalam bentuk yang dibutuhkan untuk pertumbuhan. Produk fotosintesis ini </w:t>
      </w:r>
      <w:proofErr w:type="gramStart"/>
      <w:r w:rsidRPr="00361595">
        <w:rPr>
          <w:sz w:val="22"/>
          <w:szCs w:val="22"/>
        </w:rPr>
        <w:t>akan</w:t>
      </w:r>
      <w:proofErr w:type="gramEnd"/>
      <w:r w:rsidRPr="00361595">
        <w:rPr>
          <w:sz w:val="22"/>
          <w:szCs w:val="22"/>
        </w:rPr>
        <w:t xml:space="preserve"> dikonsumsi oleh binatang dan mikroba yang hidup bebas.</w:t>
      </w:r>
    </w:p>
    <w:p w:rsidR="00361595" w:rsidRPr="002A120D" w:rsidRDefault="00361595" w:rsidP="00361595">
      <w:pPr>
        <w:spacing w:line="360" w:lineRule="auto"/>
        <w:ind w:firstLine="720"/>
        <w:rPr>
          <w:sz w:val="22"/>
          <w:szCs w:val="22"/>
        </w:rPr>
      </w:pPr>
      <w:proofErr w:type="gramStart"/>
      <w:r w:rsidRPr="00361595">
        <w:rPr>
          <w:sz w:val="22"/>
          <w:szCs w:val="22"/>
        </w:rPr>
        <w:t>Salah satu senyawa nitrogen yang penting bagi mikroalga adalah senyawa nitrat.</w:t>
      </w:r>
      <w:proofErr w:type="gramEnd"/>
      <w:r w:rsidRPr="00361595">
        <w:rPr>
          <w:sz w:val="22"/>
          <w:szCs w:val="22"/>
        </w:rPr>
        <w:t xml:space="preserve"> </w:t>
      </w:r>
      <w:proofErr w:type="gramStart"/>
      <w:r w:rsidRPr="00361595">
        <w:rPr>
          <w:sz w:val="22"/>
          <w:szCs w:val="22"/>
        </w:rPr>
        <w:t>Nitrat merupakan sumber nitrogen yang penting bagi fitoplankton baik di air laut maupun di air tawar (Taw, 1990).</w:t>
      </w:r>
      <w:proofErr w:type="gramEnd"/>
      <w:r w:rsidRPr="00361595">
        <w:rPr>
          <w:sz w:val="22"/>
          <w:szCs w:val="22"/>
        </w:rPr>
        <w:t xml:space="preserve"> </w:t>
      </w:r>
      <w:proofErr w:type="gramStart"/>
      <w:r w:rsidRPr="00361595">
        <w:rPr>
          <w:sz w:val="22"/>
          <w:szCs w:val="22"/>
        </w:rPr>
        <w:t xml:space="preserve">Nitrat merupakan bentuk dari nitrogen di perairan yang bersifat mudah </w:t>
      </w:r>
      <w:r w:rsidRPr="002A120D">
        <w:rPr>
          <w:sz w:val="22"/>
          <w:szCs w:val="22"/>
        </w:rPr>
        <w:t>larut dalam air dan bersifat stabil.</w:t>
      </w:r>
      <w:proofErr w:type="gramEnd"/>
      <w:r w:rsidRPr="002A120D">
        <w:rPr>
          <w:sz w:val="22"/>
          <w:szCs w:val="22"/>
        </w:rPr>
        <w:t xml:space="preserve"> Nitrat diperoleh dari proses oksidasi sempurna dari senyawa oksigen di perairan. Kadar nitrat – nitrogen pada perairan hampir tidak pernah lebih dari 0</w:t>
      </w:r>
      <w:proofErr w:type="gramStart"/>
      <w:r w:rsidRPr="002A120D">
        <w:rPr>
          <w:sz w:val="22"/>
          <w:szCs w:val="22"/>
        </w:rPr>
        <w:t>,1</w:t>
      </w:r>
      <w:proofErr w:type="gramEnd"/>
      <w:r w:rsidRPr="002A120D">
        <w:rPr>
          <w:sz w:val="22"/>
          <w:szCs w:val="22"/>
        </w:rPr>
        <w:t xml:space="preserve"> </w:t>
      </w:r>
      <w:r w:rsidRPr="002A120D">
        <w:rPr>
          <w:sz w:val="22"/>
          <w:szCs w:val="22"/>
        </w:rPr>
        <w:lastRenderedPageBreak/>
        <w:t>mg/liter sehingga menggambarkan terjadinya eutrofikasi di perairan (Effendi, 2003).</w:t>
      </w:r>
    </w:p>
    <w:p w:rsidR="00361595" w:rsidRPr="002A120D" w:rsidRDefault="00361595" w:rsidP="00361595">
      <w:pPr>
        <w:spacing w:line="360" w:lineRule="auto"/>
        <w:ind w:firstLine="720"/>
        <w:rPr>
          <w:sz w:val="22"/>
          <w:szCs w:val="22"/>
        </w:rPr>
      </w:pPr>
      <w:proofErr w:type="gramStart"/>
      <w:r w:rsidRPr="002A120D">
        <w:rPr>
          <w:sz w:val="22"/>
          <w:szCs w:val="22"/>
        </w:rPr>
        <w:t>Nitrogen merupakan salah satu unsur yang terpenting pada pertumbuhan fitoplankton sebagai penghasil asam amino dan penyusun protein (Campbell et al., 2003; Suminto, 2009).</w:t>
      </w:r>
      <w:proofErr w:type="gramEnd"/>
      <w:r w:rsidRPr="002A120D">
        <w:rPr>
          <w:sz w:val="22"/>
          <w:szCs w:val="22"/>
        </w:rPr>
        <w:t xml:space="preserve"> </w:t>
      </w:r>
      <w:proofErr w:type="gramStart"/>
      <w:r w:rsidRPr="002A120D">
        <w:rPr>
          <w:sz w:val="22"/>
          <w:szCs w:val="22"/>
        </w:rPr>
        <w:t>Kandungan nitrogen yang tinggi dalam NaNO3 pada media tumbuh fitoplankton dapat menghasilkan fitoplankton yang memilikikandungan protein yang tinggi (Suminto, 2009).</w:t>
      </w:r>
      <w:proofErr w:type="gramEnd"/>
      <w:r w:rsidRPr="002A120D">
        <w:rPr>
          <w:sz w:val="22"/>
          <w:szCs w:val="22"/>
        </w:rPr>
        <w:t xml:space="preserve"> </w:t>
      </w:r>
      <w:proofErr w:type="gramStart"/>
      <w:r w:rsidRPr="002A120D">
        <w:rPr>
          <w:sz w:val="22"/>
          <w:szCs w:val="22"/>
        </w:rPr>
        <w:t>Reynolds (2006) menjelaskan bahwa nitrogen merupakan unsur gas dibutuhkan dalam jumlah terbatas pada ekologi dan pertumbuhan fitoplankton setelah asam amino.</w:t>
      </w:r>
      <w:proofErr w:type="gramEnd"/>
      <w:r w:rsidRPr="002A120D">
        <w:rPr>
          <w:sz w:val="22"/>
          <w:szCs w:val="22"/>
        </w:rPr>
        <w:t xml:space="preserve"> Apabila fitoplankton mengalami kekurangan nitrogen dalam NaNO3 </w:t>
      </w:r>
      <w:proofErr w:type="gramStart"/>
      <w:r w:rsidRPr="002A120D">
        <w:rPr>
          <w:sz w:val="22"/>
          <w:szCs w:val="22"/>
        </w:rPr>
        <w:t>akan</w:t>
      </w:r>
      <w:proofErr w:type="gramEnd"/>
      <w:r w:rsidRPr="002A120D">
        <w:rPr>
          <w:sz w:val="22"/>
          <w:szCs w:val="22"/>
        </w:rPr>
        <w:t xml:space="preserve"> mengakibatkan rendahnya jumlah protein. Pada proses sintesis asam amino nitrogen diperlukan sebagai penyusun protein dalam sel (Colla et al., 2005 dalam Suminto, 2009).</w:t>
      </w:r>
    </w:p>
    <w:p w:rsidR="002A120D" w:rsidRPr="002A120D" w:rsidRDefault="002A120D" w:rsidP="002A120D">
      <w:pPr>
        <w:spacing w:line="360" w:lineRule="auto"/>
        <w:rPr>
          <w:sz w:val="22"/>
          <w:szCs w:val="22"/>
        </w:rPr>
      </w:pPr>
    </w:p>
    <w:p w:rsidR="002A120D" w:rsidRPr="002A120D" w:rsidRDefault="002A120D" w:rsidP="002A120D">
      <w:pPr>
        <w:pStyle w:val="Heading3"/>
        <w:widowControl/>
        <w:numPr>
          <w:ilvl w:val="0"/>
          <w:numId w:val="22"/>
        </w:numPr>
        <w:spacing w:before="0" w:line="340" w:lineRule="atLeast"/>
        <w:ind w:left="360"/>
        <w:rPr>
          <w:rFonts w:ascii="Times New Roman" w:hAnsi="Times New Roman" w:cs="Times New Roman"/>
          <w:b w:val="0"/>
          <w:sz w:val="22"/>
          <w:szCs w:val="22"/>
        </w:rPr>
      </w:pPr>
      <w:r w:rsidRPr="002A120D">
        <w:rPr>
          <w:rFonts w:ascii="Times New Roman" w:hAnsi="Times New Roman" w:cs="Times New Roman"/>
          <w:b w:val="0"/>
          <w:sz w:val="22"/>
          <w:szCs w:val="22"/>
        </w:rPr>
        <w:t>Pupuk Urea</w:t>
      </w:r>
    </w:p>
    <w:p w:rsidR="002A120D" w:rsidRDefault="002A120D" w:rsidP="002A120D">
      <w:pPr>
        <w:spacing w:line="340" w:lineRule="atLeast"/>
        <w:ind w:firstLine="720"/>
        <w:rPr>
          <w:sz w:val="22"/>
          <w:szCs w:val="22"/>
        </w:rPr>
      </w:pPr>
      <w:r w:rsidRPr="002A120D">
        <w:rPr>
          <w:sz w:val="22"/>
          <w:szCs w:val="22"/>
        </w:rPr>
        <w:t xml:space="preserve">Urea merupakan senyawa organik yang dikenal dengan rumus kimia </w:t>
      </w:r>
      <w:proofErr w:type="gramStart"/>
      <w:r w:rsidRPr="002A120D">
        <w:rPr>
          <w:sz w:val="22"/>
          <w:szCs w:val="22"/>
        </w:rPr>
        <w:t>CO(</w:t>
      </w:r>
      <w:proofErr w:type="gramEnd"/>
      <w:r w:rsidRPr="002A120D">
        <w:rPr>
          <w:sz w:val="22"/>
          <w:szCs w:val="22"/>
        </w:rPr>
        <w:t xml:space="preserve">NH2)2 atau dengan nama lain </w:t>
      </w:r>
      <w:r w:rsidRPr="002A120D">
        <w:rPr>
          <w:i/>
          <w:sz w:val="22"/>
          <w:szCs w:val="22"/>
        </w:rPr>
        <w:t xml:space="preserve">Carbamide. </w:t>
      </w:r>
      <w:proofErr w:type="gramStart"/>
      <w:r w:rsidRPr="002A120D">
        <w:rPr>
          <w:sz w:val="22"/>
          <w:szCs w:val="22"/>
        </w:rPr>
        <w:t>Senyawa ini pertama kali ditemukan oleh Hilaire Rouelle pada tahun 1773.</w:t>
      </w:r>
      <w:proofErr w:type="gramEnd"/>
    </w:p>
    <w:p w:rsidR="002A120D" w:rsidRDefault="002A120D" w:rsidP="002A120D">
      <w:pPr>
        <w:spacing w:line="340" w:lineRule="atLeast"/>
        <w:ind w:firstLine="720"/>
        <w:rPr>
          <w:sz w:val="22"/>
          <w:szCs w:val="22"/>
        </w:rPr>
      </w:pPr>
      <w:r w:rsidRPr="002A120D">
        <w:rPr>
          <w:sz w:val="22"/>
          <w:szCs w:val="22"/>
        </w:rPr>
        <w:t xml:space="preserve">Pada tahun 1922, Bosh dan Meisir berhasil menemukana </w:t>
      </w:r>
      <w:proofErr w:type="gramStart"/>
      <w:r w:rsidRPr="002A120D">
        <w:rPr>
          <w:sz w:val="22"/>
          <w:szCs w:val="22"/>
        </w:rPr>
        <w:t>cara</w:t>
      </w:r>
      <w:proofErr w:type="gramEnd"/>
      <w:r w:rsidRPr="002A120D">
        <w:rPr>
          <w:sz w:val="22"/>
          <w:szCs w:val="22"/>
        </w:rPr>
        <w:t xml:space="preserve"> produksi urea dengan bahan dasar ammonia dan karbondioksida. Proses ini dinilai lebih efesien disbanding proses yang ditemukan oleh Woehler (Overdahl </w:t>
      </w:r>
      <w:r w:rsidRPr="002A120D">
        <w:rPr>
          <w:i/>
          <w:sz w:val="22"/>
          <w:szCs w:val="22"/>
        </w:rPr>
        <w:t>et al.</w:t>
      </w:r>
      <w:r w:rsidRPr="002A120D">
        <w:rPr>
          <w:sz w:val="22"/>
          <w:szCs w:val="22"/>
        </w:rPr>
        <w:t xml:space="preserve"> 1991) </w:t>
      </w:r>
    </w:p>
    <w:p w:rsidR="005E5F6D" w:rsidRDefault="005E5F6D" w:rsidP="005E5F6D">
      <w:pPr>
        <w:spacing w:line="340" w:lineRule="atLeast"/>
        <w:ind w:firstLine="0"/>
        <w:rPr>
          <w:sz w:val="22"/>
          <w:szCs w:val="22"/>
        </w:rPr>
      </w:pPr>
    </w:p>
    <w:p w:rsidR="005E5F6D" w:rsidRPr="005E5F6D" w:rsidRDefault="005E5F6D" w:rsidP="005E5F6D">
      <w:pPr>
        <w:spacing w:line="340" w:lineRule="atLeast"/>
        <w:ind w:firstLine="0"/>
        <w:rPr>
          <w:sz w:val="22"/>
          <w:szCs w:val="22"/>
        </w:rPr>
      </w:pPr>
      <w:r w:rsidRPr="005E5F6D">
        <w:rPr>
          <w:sz w:val="22"/>
          <w:szCs w:val="22"/>
        </w:rPr>
        <w:t>Pupuk ZA (Zwavelzuur Amonia)</w:t>
      </w:r>
    </w:p>
    <w:p w:rsidR="005E5F6D" w:rsidRPr="005E5F6D" w:rsidRDefault="005E5F6D" w:rsidP="005E5F6D">
      <w:pPr>
        <w:spacing w:line="340" w:lineRule="atLeast"/>
        <w:ind w:firstLine="720"/>
        <w:rPr>
          <w:sz w:val="22"/>
          <w:szCs w:val="22"/>
        </w:rPr>
      </w:pPr>
      <w:r w:rsidRPr="005E5F6D">
        <w:rPr>
          <w:sz w:val="22"/>
          <w:szCs w:val="22"/>
        </w:rPr>
        <w:t xml:space="preserve">Pupuk ZA mendapatkan </w:t>
      </w:r>
      <w:proofErr w:type="gramStart"/>
      <w:r w:rsidRPr="005E5F6D">
        <w:rPr>
          <w:sz w:val="22"/>
          <w:szCs w:val="22"/>
        </w:rPr>
        <w:t>nama</w:t>
      </w:r>
      <w:proofErr w:type="gramEnd"/>
      <w:r w:rsidRPr="005E5F6D">
        <w:rPr>
          <w:sz w:val="22"/>
          <w:szCs w:val="22"/>
        </w:rPr>
        <w:t xml:space="preserve"> panjangnya, Zwavelzuur Amonia, dari bahasa </w:t>
      </w:r>
      <w:r w:rsidRPr="005E5F6D">
        <w:rPr>
          <w:sz w:val="22"/>
          <w:szCs w:val="22"/>
        </w:rPr>
        <w:lastRenderedPageBreak/>
        <w:t xml:space="preserve">Belanda. </w:t>
      </w:r>
      <w:proofErr w:type="gramStart"/>
      <w:r w:rsidRPr="005E5F6D">
        <w:rPr>
          <w:sz w:val="22"/>
          <w:szCs w:val="22"/>
        </w:rPr>
        <w:t>Nama kimia AZ adlah ammonium sulfat dengan rumus kimia (NH4)2SO4.</w:t>
      </w:r>
      <w:proofErr w:type="gramEnd"/>
      <w:r w:rsidRPr="005E5F6D">
        <w:rPr>
          <w:sz w:val="22"/>
          <w:szCs w:val="22"/>
        </w:rPr>
        <w:t xml:space="preserve"> </w:t>
      </w:r>
      <w:proofErr w:type="gramStart"/>
      <w:r w:rsidRPr="005E5F6D">
        <w:rPr>
          <w:sz w:val="22"/>
          <w:szCs w:val="22"/>
        </w:rPr>
        <w:t>Senyawa garam anorganik ini memiliki kandungan nitrogen sekitar 20% dan sulfur 24 % sehingga tujuan produksinya adalah sebagai pupuk pertanian (George dan Sussot 1971).</w:t>
      </w:r>
      <w:proofErr w:type="gramEnd"/>
    </w:p>
    <w:p w:rsidR="005E5F6D" w:rsidRDefault="005E5F6D" w:rsidP="005E5F6D">
      <w:pPr>
        <w:spacing w:line="340" w:lineRule="atLeast"/>
        <w:ind w:firstLine="720"/>
        <w:rPr>
          <w:sz w:val="22"/>
          <w:szCs w:val="22"/>
        </w:rPr>
      </w:pPr>
      <w:r w:rsidRPr="005E5F6D">
        <w:rPr>
          <w:sz w:val="22"/>
          <w:szCs w:val="22"/>
        </w:rPr>
        <w:t xml:space="preserve">Bentuk pupuk ZA yang dapat dijumpai di pasaran adalah seperti bubuk kasar atau </w:t>
      </w:r>
      <w:proofErr w:type="gramStart"/>
      <w:r w:rsidRPr="005E5F6D">
        <w:rPr>
          <w:sz w:val="22"/>
          <w:szCs w:val="22"/>
        </w:rPr>
        <w:t>bongkahan  -</w:t>
      </w:r>
      <w:proofErr w:type="gramEnd"/>
      <w:r w:rsidRPr="005E5F6D">
        <w:rPr>
          <w:sz w:val="22"/>
          <w:szCs w:val="22"/>
        </w:rPr>
        <w:t xml:space="preserve"> bongkahan kecil berwarna putih seperti gula pasir dan mudah larut dalam air (Patnaik, 2002). </w:t>
      </w:r>
      <w:proofErr w:type="gramStart"/>
      <w:r w:rsidRPr="005E5F6D">
        <w:rPr>
          <w:sz w:val="22"/>
          <w:szCs w:val="22"/>
        </w:rPr>
        <w:t>Penggunaan pupuk ZA dalam bidang pertanian yang berlebihan dapat menyebabkan turunnya pH tanah.</w:t>
      </w:r>
      <w:proofErr w:type="gramEnd"/>
    </w:p>
    <w:p w:rsidR="00E40F0C" w:rsidRDefault="00E40F0C" w:rsidP="005E5F6D">
      <w:pPr>
        <w:spacing w:line="340" w:lineRule="atLeast"/>
        <w:ind w:firstLine="720"/>
        <w:rPr>
          <w:sz w:val="22"/>
          <w:szCs w:val="22"/>
        </w:rPr>
      </w:pPr>
    </w:p>
    <w:p w:rsidR="00E40F0C" w:rsidRPr="00E40F0C" w:rsidRDefault="00E40F0C" w:rsidP="00E40F0C">
      <w:pPr>
        <w:spacing w:line="340" w:lineRule="atLeast"/>
        <w:rPr>
          <w:sz w:val="22"/>
          <w:szCs w:val="22"/>
        </w:rPr>
      </w:pPr>
      <w:r w:rsidRPr="00E40F0C">
        <w:rPr>
          <w:sz w:val="22"/>
          <w:szCs w:val="22"/>
        </w:rPr>
        <w:t>Pupuk NPK</w:t>
      </w:r>
    </w:p>
    <w:p w:rsidR="00E40F0C" w:rsidRPr="00E40F0C" w:rsidRDefault="00E40F0C" w:rsidP="00E40F0C">
      <w:pPr>
        <w:spacing w:line="340" w:lineRule="atLeast"/>
        <w:ind w:firstLine="720"/>
        <w:rPr>
          <w:sz w:val="22"/>
          <w:szCs w:val="22"/>
        </w:rPr>
      </w:pPr>
      <w:proofErr w:type="gramStart"/>
      <w:r w:rsidRPr="00E40F0C">
        <w:rPr>
          <w:sz w:val="22"/>
          <w:szCs w:val="22"/>
        </w:rPr>
        <w:t>Pupuk NPK adalah pupuk buatan yang berbentuk cair atau padat yang mengandung unsur hara utama nitrogen, fosfor dan kalium.</w:t>
      </w:r>
      <w:proofErr w:type="gramEnd"/>
      <w:r w:rsidRPr="00E40F0C">
        <w:rPr>
          <w:sz w:val="22"/>
          <w:szCs w:val="22"/>
        </w:rPr>
        <w:t xml:space="preserve"> </w:t>
      </w:r>
      <w:proofErr w:type="gramStart"/>
      <w:r w:rsidRPr="00E40F0C">
        <w:rPr>
          <w:sz w:val="22"/>
          <w:szCs w:val="22"/>
        </w:rPr>
        <w:t>NPK merupakan salah satu jenis pupuk majemukyang paling umum digunakan.</w:t>
      </w:r>
      <w:proofErr w:type="gramEnd"/>
      <w:r w:rsidRPr="00E40F0C">
        <w:rPr>
          <w:sz w:val="22"/>
          <w:szCs w:val="22"/>
        </w:rPr>
        <w:t xml:space="preserve"> Ketiga unsur dalam pupuk NPK membantu pertumbuhan tanaman dalam tiga </w:t>
      </w:r>
      <w:proofErr w:type="gramStart"/>
      <w:r w:rsidRPr="00E40F0C">
        <w:rPr>
          <w:sz w:val="22"/>
          <w:szCs w:val="22"/>
        </w:rPr>
        <w:t>cara :</w:t>
      </w:r>
      <w:proofErr w:type="gramEnd"/>
    </w:p>
    <w:p w:rsidR="00E40F0C" w:rsidRPr="00E40F0C" w:rsidRDefault="00E40F0C" w:rsidP="00E40F0C">
      <w:pPr>
        <w:spacing w:line="340" w:lineRule="atLeast"/>
        <w:ind w:firstLine="0"/>
        <w:rPr>
          <w:sz w:val="22"/>
          <w:szCs w:val="22"/>
        </w:rPr>
      </w:pPr>
      <w:r w:rsidRPr="00E40F0C">
        <w:rPr>
          <w:sz w:val="22"/>
          <w:szCs w:val="22"/>
        </w:rPr>
        <w:t xml:space="preserve">N – </w:t>
      </w:r>
      <w:proofErr w:type="gramStart"/>
      <w:r w:rsidRPr="00E40F0C">
        <w:rPr>
          <w:sz w:val="22"/>
          <w:szCs w:val="22"/>
        </w:rPr>
        <w:t>Nitrogen :</w:t>
      </w:r>
      <w:proofErr w:type="gramEnd"/>
      <w:r w:rsidRPr="00E40F0C">
        <w:rPr>
          <w:sz w:val="22"/>
          <w:szCs w:val="22"/>
        </w:rPr>
        <w:t xml:space="preserve"> membantu pertumbuhan vegetative, terutama daun.</w:t>
      </w:r>
    </w:p>
    <w:p w:rsidR="00E40F0C" w:rsidRPr="00E40F0C" w:rsidRDefault="00E40F0C" w:rsidP="00E40F0C">
      <w:pPr>
        <w:spacing w:line="340" w:lineRule="atLeast"/>
        <w:ind w:firstLine="0"/>
        <w:rPr>
          <w:sz w:val="22"/>
          <w:szCs w:val="22"/>
        </w:rPr>
      </w:pPr>
      <w:r w:rsidRPr="00E40F0C">
        <w:rPr>
          <w:sz w:val="22"/>
          <w:szCs w:val="22"/>
        </w:rPr>
        <w:t xml:space="preserve">P – </w:t>
      </w:r>
      <w:proofErr w:type="gramStart"/>
      <w:r w:rsidRPr="00E40F0C">
        <w:rPr>
          <w:sz w:val="22"/>
          <w:szCs w:val="22"/>
        </w:rPr>
        <w:t>Fosfor :</w:t>
      </w:r>
      <w:proofErr w:type="gramEnd"/>
      <w:r w:rsidRPr="00E40F0C">
        <w:rPr>
          <w:sz w:val="22"/>
          <w:szCs w:val="22"/>
        </w:rPr>
        <w:t xml:space="preserve"> membantu pertumbuhan akar dan tunas.</w:t>
      </w:r>
    </w:p>
    <w:p w:rsidR="00780ABB" w:rsidRPr="0069699D" w:rsidRDefault="00E40F0C" w:rsidP="0069699D">
      <w:pPr>
        <w:spacing w:line="340" w:lineRule="atLeast"/>
        <w:ind w:firstLine="0"/>
        <w:rPr>
          <w:sz w:val="22"/>
          <w:szCs w:val="22"/>
        </w:rPr>
      </w:pPr>
      <w:r w:rsidRPr="00E40F0C">
        <w:rPr>
          <w:sz w:val="22"/>
          <w:szCs w:val="22"/>
        </w:rPr>
        <w:t xml:space="preserve">K – </w:t>
      </w:r>
      <w:proofErr w:type="gramStart"/>
      <w:r w:rsidRPr="00E40F0C">
        <w:rPr>
          <w:sz w:val="22"/>
          <w:szCs w:val="22"/>
        </w:rPr>
        <w:t>Kalium :</w:t>
      </w:r>
      <w:proofErr w:type="gramEnd"/>
      <w:r w:rsidRPr="00E40F0C">
        <w:rPr>
          <w:sz w:val="22"/>
          <w:szCs w:val="22"/>
        </w:rPr>
        <w:t xml:space="preserve"> membantu pembungaan dan pembuahan.</w:t>
      </w:r>
    </w:p>
    <w:p w:rsidR="00654367" w:rsidRDefault="00654367" w:rsidP="00654367">
      <w:pPr>
        <w:pStyle w:val="07aSubJudul"/>
        <w:rPr>
          <w:lang w:val="id-ID"/>
        </w:rPr>
      </w:pPr>
      <w:r>
        <w:rPr>
          <w:lang w:val="id-ID"/>
        </w:rPr>
        <w:t xml:space="preserve">METODE PENELITIAN </w:t>
      </w:r>
    </w:p>
    <w:p w:rsidR="00F84F56" w:rsidRPr="00F84F56" w:rsidRDefault="00F84F56" w:rsidP="00F84F56">
      <w:pPr>
        <w:pStyle w:val="08paragraf"/>
        <w:ind w:firstLine="0"/>
        <w:rPr>
          <w:b/>
        </w:rPr>
      </w:pPr>
      <w:r w:rsidRPr="00F84F56">
        <w:rPr>
          <w:b/>
        </w:rPr>
        <w:t>Waktu dan Tempat</w:t>
      </w:r>
    </w:p>
    <w:p w:rsidR="00654367" w:rsidRDefault="00F84F56" w:rsidP="00F84F56">
      <w:pPr>
        <w:pStyle w:val="08paragraf"/>
        <w:rPr>
          <w:lang w:val="en-US"/>
        </w:rPr>
      </w:pPr>
      <w:r>
        <w:t>Kegiatan penelitian ini di laksanakan mulai tanggal 16 - 22 Januari 2019 bertempat di Balai Perikanan Budidaya Air Payau Ujung Batee yang berlokasi di  Jl.Laksamana Malahayati, KM 16</w:t>
      </w:r>
      <w:r>
        <w:rPr>
          <w:lang w:val="en-US"/>
        </w:rPr>
        <w:t xml:space="preserve">, </w:t>
      </w:r>
      <w:r>
        <w:t>Desa</w:t>
      </w:r>
      <w:r>
        <w:rPr>
          <w:lang w:val="en-US"/>
        </w:rPr>
        <w:t xml:space="preserve"> </w:t>
      </w:r>
      <w:r>
        <w:t>Durung</w:t>
      </w:r>
      <w:r>
        <w:rPr>
          <w:lang w:val="en-US"/>
        </w:rPr>
        <w:t xml:space="preserve">, </w:t>
      </w:r>
      <w:r>
        <w:t>Kecamatan Masjid Raya</w:t>
      </w:r>
      <w:r>
        <w:rPr>
          <w:lang w:val="en-US"/>
        </w:rPr>
        <w:t xml:space="preserve">, </w:t>
      </w:r>
      <w:r>
        <w:t>Kabupaten  Aceh Besar</w:t>
      </w:r>
      <w:r>
        <w:rPr>
          <w:lang w:val="en-US"/>
        </w:rPr>
        <w:t xml:space="preserve">, </w:t>
      </w:r>
      <w:r>
        <w:t>Propinsi</w:t>
      </w:r>
      <w:r>
        <w:rPr>
          <w:lang w:val="en-US"/>
        </w:rPr>
        <w:t xml:space="preserve"> Ac</w:t>
      </w:r>
      <w:r>
        <w:t>eh</w:t>
      </w:r>
      <w:r w:rsidR="00654367">
        <w:t xml:space="preserve">. </w:t>
      </w:r>
    </w:p>
    <w:p w:rsidR="00D623E7" w:rsidRPr="00D623E7" w:rsidRDefault="00D623E7" w:rsidP="00F84F56">
      <w:pPr>
        <w:pStyle w:val="08paragraf"/>
        <w:rPr>
          <w:lang w:val="en-US"/>
        </w:rPr>
      </w:pPr>
    </w:p>
    <w:p w:rsidR="00D623E7" w:rsidRDefault="00D623E7" w:rsidP="00D623E7">
      <w:pPr>
        <w:pStyle w:val="08paragraf"/>
        <w:ind w:firstLine="0"/>
        <w:rPr>
          <w:b/>
          <w:lang w:val="en-US"/>
        </w:rPr>
      </w:pPr>
      <w:r w:rsidRPr="00D623E7">
        <w:rPr>
          <w:b/>
        </w:rPr>
        <w:t>Prosedur Penelitian</w:t>
      </w:r>
    </w:p>
    <w:p w:rsidR="003B6CFF" w:rsidRDefault="003B6CFF" w:rsidP="003B6CFF">
      <w:pPr>
        <w:pStyle w:val="08paragraf"/>
        <w:ind w:firstLine="720"/>
        <w:rPr>
          <w:lang w:val="en-US"/>
        </w:rPr>
      </w:pPr>
      <w:proofErr w:type="gramStart"/>
      <w:r w:rsidRPr="003B6CFF">
        <w:rPr>
          <w:lang w:val="en-US"/>
        </w:rPr>
        <w:lastRenderedPageBreak/>
        <w:t>Wadah penelitian berupa bak beton dan fiber glass yang bervolume 2 ton sebanyak 12 buah, tiap-tiap wadah diisi air laut yang steril yang dialirkan dari bak tandon</w:t>
      </w:r>
      <w:r>
        <w:rPr>
          <w:lang w:val="en-US"/>
        </w:rPr>
        <w:t>.</w:t>
      </w:r>
      <w:proofErr w:type="gramEnd"/>
    </w:p>
    <w:p w:rsidR="003B6CFF" w:rsidRDefault="003B6CFF" w:rsidP="003B6CFF">
      <w:pPr>
        <w:pStyle w:val="08paragraf"/>
        <w:ind w:firstLine="720"/>
        <w:rPr>
          <w:lang w:val="en-US"/>
        </w:rPr>
      </w:pPr>
      <w:r w:rsidRPr="003B6CFF">
        <w:rPr>
          <w:lang w:val="en-US"/>
        </w:rPr>
        <w:t>Pemasangan aerasi pada media, aerasi yang bertujuan untuk meningkatkan oksigen terlarut dalam media penelitian, agar oksigen terlarut dalam wadah mencapai &gt;3</w:t>
      </w:r>
      <w:proofErr w:type="gramStart"/>
      <w:r w:rsidRPr="003B6CFF">
        <w:rPr>
          <w:lang w:val="en-US"/>
        </w:rPr>
        <w:t>,0</w:t>
      </w:r>
      <w:proofErr w:type="gramEnd"/>
      <w:r w:rsidRPr="003B6CFF">
        <w:rPr>
          <w:lang w:val="en-US"/>
        </w:rPr>
        <w:t xml:space="preserve"> ppt</w:t>
      </w:r>
      <w:r>
        <w:rPr>
          <w:lang w:val="en-US"/>
        </w:rPr>
        <w:t>.</w:t>
      </w:r>
    </w:p>
    <w:p w:rsidR="003B6CFF" w:rsidRDefault="003B6CFF" w:rsidP="003B6CFF">
      <w:pPr>
        <w:pStyle w:val="08paragraf"/>
        <w:ind w:firstLine="720"/>
        <w:rPr>
          <w:lang w:val="en-US"/>
        </w:rPr>
      </w:pPr>
      <w:r w:rsidRPr="003B6CFF">
        <w:rPr>
          <w:lang w:val="en-US"/>
        </w:rPr>
        <w:t>Pemberian pupuk teknis (</w:t>
      </w:r>
      <w:proofErr w:type="gramStart"/>
      <w:r w:rsidRPr="003B6CFF">
        <w:rPr>
          <w:lang w:val="en-US"/>
        </w:rPr>
        <w:t>Urea :</w:t>
      </w:r>
      <w:proofErr w:type="gramEnd"/>
      <w:r w:rsidRPr="003B6CFF">
        <w:rPr>
          <w:lang w:val="en-US"/>
        </w:rPr>
        <w:t xml:space="preserve"> 40 ppm, Za 35 p</w:t>
      </w:r>
      <w:r>
        <w:rPr>
          <w:lang w:val="en-US"/>
        </w:rPr>
        <w:t>pm, NPK 25 ppm dan TSP : 10 ppm. B</w:t>
      </w:r>
      <w:r w:rsidRPr="003B6CFF">
        <w:rPr>
          <w:lang w:val="en-US"/>
        </w:rPr>
        <w:t xml:space="preserve">ibit Nanochloropsis sp </w:t>
      </w:r>
      <w:r>
        <w:rPr>
          <w:lang w:val="en-US"/>
        </w:rPr>
        <w:t xml:space="preserve">dimasukkan </w:t>
      </w:r>
      <w:r w:rsidRPr="003B6CFF">
        <w:rPr>
          <w:lang w:val="en-US"/>
        </w:rPr>
        <w:t xml:space="preserve">dengan jumlah rata – rata 239 x </w:t>
      </w:r>
      <w:proofErr w:type="gramStart"/>
      <w:r w:rsidRPr="003B6CFF">
        <w:rPr>
          <w:lang w:val="en-US"/>
        </w:rPr>
        <w:t>104  sel</w:t>
      </w:r>
      <w:proofErr w:type="gramEnd"/>
      <w:r w:rsidRPr="003B6CFF">
        <w:rPr>
          <w:lang w:val="en-US"/>
        </w:rPr>
        <w:t>/ml</w:t>
      </w:r>
      <w:r>
        <w:rPr>
          <w:lang w:val="en-US"/>
        </w:rPr>
        <w:t>.</w:t>
      </w:r>
    </w:p>
    <w:p w:rsidR="003B6CFF" w:rsidRDefault="003B6CFF" w:rsidP="003B6CFF">
      <w:pPr>
        <w:pStyle w:val="08paragraf"/>
        <w:ind w:firstLine="720"/>
        <w:rPr>
          <w:lang w:val="en-US"/>
        </w:rPr>
      </w:pPr>
      <w:r w:rsidRPr="003B6CFF">
        <w:rPr>
          <w:lang w:val="en-US"/>
        </w:rPr>
        <w:t xml:space="preserve">Sehari setelah proses </w:t>
      </w:r>
      <w:proofErr w:type="gramStart"/>
      <w:r w:rsidRPr="003B6CFF">
        <w:rPr>
          <w:lang w:val="en-US"/>
        </w:rPr>
        <w:t>kultur</w:t>
      </w:r>
      <w:proofErr w:type="gramEnd"/>
      <w:r w:rsidRPr="003B6CFF">
        <w:rPr>
          <w:lang w:val="en-US"/>
        </w:rPr>
        <w:t xml:space="preserve"> berlangsung atau (D1) maka akan diberikan Trace Element sebagai katalisator untuk meningkatkan populasi dan ketahanan sel Nannochloropsis sp. dengan dosis 0 ml/ton, 50 ml/ton ppm, 75 ml/ton dan 100 ml/ton.</w:t>
      </w:r>
    </w:p>
    <w:p w:rsidR="0033334B" w:rsidRDefault="0033334B" w:rsidP="0033334B">
      <w:pPr>
        <w:pStyle w:val="08paragraf"/>
        <w:ind w:firstLine="0"/>
        <w:rPr>
          <w:lang w:val="en-US"/>
        </w:rPr>
      </w:pPr>
    </w:p>
    <w:p w:rsidR="0033334B" w:rsidRDefault="0033334B" w:rsidP="0033334B">
      <w:pPr>
        <w:pStyle w:val="08paragraf"/>
        <w:ind w:firstLine="0"/>
        <w:rPr>
          <w:b/>
          <w:lang w:val="en-US"/>
        </w:rPr>
      </w:pPr>
      <w:r w:rsidRPr="0033334B">
        <w:rPr>
          <w:b/>
        </w:rPr>
        <w:t xml:space="preserve">Rancangan </w:t>
      </w:r>
      <w:r w:rsidRPr="0033334B">
        <w:rPr>
          <w:b/>
          <w:lang w:val="en-GB"/>
        </w:rPr>
        <w:t>Per</w:t>
      </w:r>
      <w:r w:rsidRPr="0033334B">
        <w:rPr>
          <w:b/>
        </w:rPr>
        <w:t>cobaan</w:t>
      </w:r>
    </w:p>
    <w:p w:rsidR="004E74BE" w:rsidRDefault="004E74BE" w:rsidP="004E74BE">
      <w:pPr>
        <w:pStyle w:val="08paragraf"/>
        <w:ind w:firstLine="720"/>
        <w:rPr>
          <w:lang w:val="en-US"/>
        </w:rPr>
      </w:pPr>
      <w:proofErr w:type="gramStart"/>
      <w:r w:rsidRPr="004E74BE">
        <w:rPr>
          <w:lang w:val="en-US"/>
        </w:rPr>
        <w:t>Rancangan percobaan yang digunakan adalah RAL (Rancangan Acak Lengkap) non faktorial dengan mengaplikasikan 4 perlakuan dan 3 ulangan</w:t>
      </w:r>
      <w:r w:rsidR="00D92D2D">
        <w:rPr>
          <w:lang w:val="en-US"/>
        </w:rPr>
        <w:t>.</w:t>
      </w:r>
      <w:proofErr w:type="gramEnd"/>
    </w:p>
    <w:p w:rsidR="00D92D2D" w:rsidRPr="00D92D2D" w:rsidRDefault="00D92D2D" w:rsidP="00D92D2D">
      <w:pPr>
        <w:pStyle w:val="08paragraf"/>
        <w:ind w:firstLine="720"/>
        <w:rPr>
          <w:lang w:val="en-US"/>
        </w:rPr>
      </w:pPr>
      <w:proofErr w:type="gramStart"/>
      <w:r w:rsidRPr="00D92D2D">
        <w:rPr>
          <w:lang w:val="en-US"/>
        </w:rPr>
        <w:t>Penggunaan dosis berdasarkan uji pendahuluan.</w:t>
      </w:r>
      <w:proofErr w:type="gramEnd"/>
      <w:r w:rsidRPr="00D92D2D">
        <w:rPr>
          <w:lang w:val="en-US"/>
        </w:rPr>
        <w:t xml:space="preserve"> Perlakuannya </w:t>
      </w:r>
      <w:proofErr w:type="gramStart"/>
      <w:r w:rsidRPr="00D92D2D">
        <w:rPr>
          <w:lang w:val="en-US"/>
        </w:rPr>
        <w:t>adalah  penambahan</w:t>
      </w:r>
      <w:proofErr w:type="gramEnd"/>
      <w:r w:rsidRPr="00D92D2D">
        <w:rPr>
          <w:lang w:val="en-US"/>
        </w:rPr>
        <w:t xml:space="preserve"> Trace Element dengan dosis yang berbeda terhadap pertumbuhan dan daya tahan populasi sel Nanochloropsis sp. Adapun perlakuan pada penelitian ini adalah sebagai berikut:</w:t>
      </w:r>
    </w:p>
    <w:p w:rsidR="00D92D2D" w:rsidRPr="00D92D2D" w:rsidRDefault="00D92D2D" w:rsidP="00D92D2D">
      <w:pPr>
        <w:pStyle w:val="08paragraf"/>
        <w:ind w:firstLine="0"/>
        <w:rPr>
          <w:lang w:val="en-US"/>
        </w:rPr>
      </w:pPr>
      <w:r w:rsidRPr="00D92D2D">
        <w:rPr>
          <w:lang w:val="en-US"/>
        </w:rPr>
        <w:t>Perlakuan A</w:t>
      </w:r>
      <w:r w:rsidRPr="00D92D2D">
        <w:rPr>
          <w:lang w:val="en-US"/>
        </w:rPr>
        <w:tab/>
        <w:t xml:space="preserve">= </w:t>
      </w:r>
      <w:proofErr w:type="gramStart"/>
      <w:r w:rsidRPr="00D92D2D">
        <w:rPr>
          <w:lang w:val="en-US"/>
        </w:rPr>
        <w:t>Trace  Element</w:t>
      </w:r>
      <w:proofErr w:type="gramEnd"/>
      <w:r w:rsidRPr="00D92D2D">
        <w:rPr>
          <w:lang w:val="en-US"/>
        </w:rPr>
        <w:t xml:space="preserve"> 0 ml/m3</w:t>
      </w:r>
    </w:p>
    <w:p w:rsidR="00D92D2D" w:rsidRPr="00D92D2D" w:rsidRDefault="00D92D2D" w:rsidP="00D92D2D">
      <w:pPr>
        <w:pStyle w:val="08paragraf"/>
        <w:ind w:firstLine="0"/>
        <w:rPr>
          <w:lang w:val="en-US"/>
        </w:rPr>
      </w:pPr>
      <w:r w:rsidRPr="00D92D2D">
        <w:rPr>
          <w:lang w:val="en-US"/>
        </w:rPr>
        <w:t>Perlakuan B</w:t>
      </w:r>
      <w:r w:rsidRPr="00D92D2D">
        <w:rPr>
          <w:lang w:val="en-US"/>
        </w:rPr>
        <w:tab/>
        <w:t xml:space="preserve">= </w:t>
      </w:r>
      <w:proofErr w:type="gramStart"/>
      <w:r w:rsidRPr="00D92D2D">
        <w:rPr>
          <w:lang w:val="en-US"/>
        </w:rPr>
        <w:t>Trace  Element</w:t>
      </w:r>
      <w:proofErr w:type="gramEnd"/>
      <w:r w:rsidRPr="00D92D2D">
        <w:rPr>
          <w:lang w:val="en-US"/>
        </w:rPr>
        <w:t xml:space="preserve"> 50 ml/m3</w:t>
      </w:r>
    </w:p>
    <w:p w:rsidR="00D92D2D" w:rsidRPr="00D92D2D" w:rsidRDefault="00D92D2D" w:rsidP="00D92D2D">
      <w:pPr>
        <w:pStyle w:val="08paragraf"/>
        <w:ind w:firstLine="0"/>
        <w:rPr>
          <w:lang w:val="en-US"/>
        </w:rPr>
      </w:pPr>
      <w:r w:rsidRPr="00D92D2D">
        <w:rPr>
          <w:lang w:val="en-US"/>
        </w:rPr>
        <w:t xml:space="preserve">Perlakuan C   </w:t>
      </w:r>
      <w:r>
        <w:rPr>
          <w:lang w:val="en-US"/>
        </w:rPr>
        <w:tab/>
      </w:r>
      <w:r w:rsidRPr="00D92D2D">
        <w:rPr>
          <w:lang w:val="en-US"/>
        </w:rPr>
        <w:t xml:space="preserve"> = </w:t>
      </w:r>
      <w:proofErr w:type="gramStart"/>
      <w:r w:rsidRPr="00D92D2D">
        <w:rPr>
          <w:lang w:val="en-US"/>
        </w:rPr>
        <w:t>Trace  Element</w:t>
      </w:r>
      <w:proofErr w:type="gramEnd"/>
      <w:r w:rsidRPr="00D92D2D">
        <w:rPr>
          <w:lang w:val="en-US"/>
        </w:rPr>
        <w:t xml:space="preserve"> 75 ml/m3</w:t>
      </w:r>
    </w:p>
    <w:p w:rsidR="00D92D2D" w:rsidRDefault="00D92D2D" w:rsidP="00D92D2D">
      <w:pPr>
        <w:pStyle w:val="08paragraf"/>
        <w:ind w:firstLine="0"/>
        <w:rPr>
          <w:lang w:val="en-US"/>
        </w:rPr>
      </w:pPr>
      <w:r w:rsidRPr="00D92D2D">
        <w:rPr>
          <w:lang w:val="en-US"/>
        </w:rPr>
        <w:t xml:space="preserve">Perlakuan D   </w:t>
      </w:r>
      <w:r>
        <w:rPr>
          <w:lang w:val="en-US"/>
        </w:rPr>
        <w:tab/>
      </w:r>
      <w:r w:rsidRPr="00D92D2D">
        <w:rPr>
          <w:lang w:val="en-US"/>
        </w:rPr>
        <w:t xml:space="preserve"> = </w:t>
      </w:r>
      <w:proofErr w:type="gramStart"/>
      <w:r w:rsidRPr="00D92D2D">
        <w:rPr>
          <w:lang w:val="en-US"/>
        </w:rPr>
        <w:t>Trace  Element</w:t>
      </w:r>
      <w:proofErr w:type="gramEnd"/>
      <w:r w:rsidRPr="00D92D2D">
        <w:rPr>
          <w:lang w:val="en-US"/>
        </w:rPr>
        <w:t xml:space="preserve"> 100 ml/m3</w:t>
      </w:r>
    </w:p>
    <w:p w:rsidR="00284FF6" w:rsidRDefault="00284FF6" w:rsidP="00D92D2D">
      <w:pPr>
        <w:pStyle w:val="08paragraf"/>
        <w:ind w:firstLine="0"/>
        <w:rPr>
          <w:b/>
          <w:szCs w:val="24"/>
          <w:lang w:val="en-GB"/>
        </w:rPr>
      </w:pPr>
    </w:p>
    <w:p w:rsidR="00284FF6" w:rsidRDefault="00284FF6" w:rsidP="00D92D2D">
      <w:pPr>
        <w:pStyle w:val="08paragraf"/>
        <w:ind w:firstLine="0"/>
        <w:rPr>
          <w:b/>
          <w:szCs w:val="24"/>
          <w:lang w:val="en-GB"/>
        </w:rPr>
      </w:pPr>
      <w:r w:rsidRPr="00284FF6">
        <w:rPr>
          <w:b/>
          <w:szCs w:val="24"/>
          <w:lang w:val="en-GB"/>
        </w:rPr>
        <w:t>Parameter Pengamatan</w:t>
      </w:r>
    </w:p>
    <w:p w:rsidR="00284FF6" w:rsidRDefault="00284FF6" w:rsidP="00D92D2D">
      <w:pPr>
        <w:pStyle w:val="08paragraf"/>
        <w:ind w:firstLine="0"/>
        <w:rPr>
          <w:i/>
          <w:szCs w:val="24"/>
          <w:lang w:val="en-GB"/>
        </w:rPr>
      </w:pPr>
      <w:r w:rsidRPr="00284FF6">
        <w:rPr>
          <w:i/>
          <w:szCs w:val="24"/>
          <w:lang w:val="en-GB"/>
        </w:rPr>
        <w:t>Kepadatan</w:t>
      </w:r>
    </w:p>
    <w:p w:rsidR="00284FF6" w:rsidRDefault="00284FF6" w:rsidP="00284FF6">
      <w:pPr>
        <w:pStyle w:val="08paragraf"/>
        <w:ind w:firstLine="720"/>
        <w:rPr>
          <w:szCs w:val="24"/>
          <w:lang w:val="en-GB"/>
        </w:rPr>
      </w:pPr>
      <w:proofErr w:type="gramStart"/>
      <w:r w:rsidRPr="00284FF6">
        <w:rPr>
          <w:szCs w:val="24"/>
          <w:lang w:val="en-GB"/>
        </w:rPr>
        <w:lastRenderedPageBreak/>
        <w:t>Kepadatan Nanochloropsis sp. Dihitung setiap hari yaitu pada pagi hari pukul 09.00 WIB.</w:t>
      </w:r>
      <w:proofErr w:type="gramEnd"/>
      <w:r w:rsidRPr="00284FF6">
        <w:rPr>
          <w:szCs w:val="24"/>
          <w:lang w:val="en-GB"/>
        </w:rPr>
        <w:t xml:space="preserve"> Jumlah sel diperoleh dengan </w:t>
      </w:r>
      <w:proofErr w:type="gramStart"/>
      <w:r w:rsidRPr="00284FF6">
        <w:rPr>
          <w:szCs w:val="24"/>
          <w:lang w:val="en-GB"/>
        </w:rPr>
        <w:t>cara</w:t>
      </w:r>
      <w:proofErr w:type="gramEnd"/>
      <w:r w:rsidRPr="00284FF6">
        <w:rPr>
          <w:szCs w:val="24"/>
          <w:lang w:val="en-GB"/>
        </w:rPr>
        <w:t xml:space="preserve"> mengambil sampel menggunakan gelas ukur (beaker glass) volume 100 m, Selanjutnya diambil dengan menggunakan pipet tetes dan dipindahkan haemacytometer untuk dihitung dibawah mikroscof. Menurut Djariyah (1995) kepadatan sel dapat dihitung dengan menggunakan rumus sebagai </w:t>
      </w:r>
      <w:proofErr w:type="gramStart"/>
      <w:r w:rsidRPr="00284FF6">
        <w:rPr>
          <w:szCs w:val="24"/>
          <w:lang w:val="en-GB"/>
        </w:rPr>
        <w:t>berikut :</w:t>
      </w:r>
      <w:proofErr w:type="gramEnd"/>
    </w:p>
    <w:p w:rsidR="009A2549" w:rsidRDefault="009A2549" w:rsidP="00284FF6">
      <w:pPr>
        <w:pStyle w:val="08paragraf"/>
        <w:ind w:firstLine="720"/>
        <w:rPr>
          <w:szCs w:val="24"/>
          <w:lang w:val="en-GB"/>
        </w:rPr>
      </w:pPr>
    </w:p>
    <w:p w:rsidR="0076429A" w:rsidRPr="009A2549" w:rsidRDefault="0076429A" w:rsidP="009A2549">
      <w:pPr>
        <w:spacing w:line="360" w:lineRule="auto"/>
        <w:rPr>
          <w:i/>
          <w:szCs w:val="24"/>
        </w:rPr>
      </w:pPr>
      <w:r>
        <w:rPr>
          <w:b/>
          <w:sz w:val="32"/>
          <w:szCs w:val="32"/>
        </w:rPr>
        <w:t xml:space="preserve">             </w:t>
      </w:r>
      <m:oMath>
        <m:sSub>
          <m:sSubPr>
            <m:ctrlPr>
              <w:rPr>
                <w:rFonts w:ascii="Cambria Math" w:hAnsi="Arial" w:cs="Arial"/>
                <w:b/>
                <w:sz w:val="32"/>
                <w:szCs w:val="32"/>
              </w:rPr>
            </m:ctrlPr>
          </m:sSubPr>
          <m:e>
            <m:r>
              <m:rPr>
                <m:sty m:val="bi"/>
              </m:rPr>
              <w:rPr>
                <w:rFonts w:ascii="Cambria Math" w:hAnsi="Cambria Math" w:cs="Arial"/>
                <w:sz w:val="32"/>
                <w:szCs w:val="32"/>
              </w:rPr>
              <m:t>N</m:t>
            </m:r>
          </m:e>
          <m:sub>
            <m:r>
              <m:rPr>
                <m:sty m:val="bi"/>
              </m:rPr>
              <w:rPr>
                <w:rFonts w:ascii="Cambria Math" w:hAnsi="Cambria Math" w:cs="Arial"/>
                <w:sz w:val="32"/>
                <w:szCs w:val="32"/>
              </w:rPr>
              <m:t>2</m:t>
            </m:r>
          </m:sub>
        </m:sSub>
        <m:r>
          <m:rPr>
            <m:sty m:val="p"/>
          </m:rPr>
          <w:rPr>
            <w:rFonts w:ascii="Cambria Math" w:hAnsi="Arial" w:cs="Arial"/>
            <w:sz w:val="32"/>
            <w:szCs w:val="32"/>
          </w:rPr>
          <m:t>=</m:t>
        </m:r>
        <m:f>
          <m:fPr>
            <m:ctrlPr>
              <w:rPr>
                <w:rFonts w:ascii="Cambria Math" w:hAnsi="Arial" w:cs="Arial"/>
                <w:i/>
                <w:sz w:val="32"/>
                <w:szCs w:val="32"/>
              </w:rPr>
            </m:ctrlPr>
          </m:fPr>
          <m:num>
            <m:sSub>
              <m:sSubPr>
                <m:ctrlPr>
                  <w:rPr>
                    <w:rFonts w:ascii="Cambria Math" w:hAnsi="Arial" w:cs="Arial"/>
                    <w:b/>
                    <w:sz w:val="32"/>
                    <w:szCs w:val="32"/>
                  </w:rPr>
                </m:ctrlPr>
              </m:sSubPr>
              <m:e>
                <m:r>
                  <m:rPr>
                    <m:sty m:val="bi"/>
                  </m:rPr>
                  <w:rPr>
                    <w:rFonts w:ascii="Cambria Math" w:hAnsi="Arial" w:cs="Arial"/>
                    <w:sz w:val="32"/>
                    <w:szCs w:val="32"/>
                  </w:rPr>
                  <m:t>N</m:t>
                </m:r>
              </m:e>
              <m:sub>
                <m:r>
                  <m:rPr>
                    <m:sty m:val="bi"/>
                  </m:rPr>
                  <w:rPr>
                    <w:rFonts w:ascii="Cambria Math" w:hAnsi="Arial" w:cs="Arial"/>
                    <w:sz w:val="32"/>
                    <w:szCs w:val="32"/>
                  </w:rPr>
                  <m:t>1</m:t>
                </m:r>
              </m:sub>
            </m:sSub>
          </m:num>
          <m:den>
            <m:r>
              <m:rPr>
                <m:sty m:val="bi"/>
              </m:rPr>
              <w:rPr>
                <w:rFonts w:ascii="Cambria Math" w:hAnsi="Arial" w:cs="Arial"/>
                <w:sz w:val="32"/>
                <w:szCs w:val="32"/>
              </w:rPr>
              <m:t>V</m:t>
            </m:r>
            <m:r>
              <m:rPr>
                <m:sty m:val="bi"/>
              </m:rPr>
              <w:rPr>
                <w:rFonts w:ascii="Cambria Math" w:hAnsi="Arial" w:cs="Arial"/>
                <w:sz w:val="32"/>
                <w:szCs w:val="32"/>
              </w:rPr>
              <m:t>1</m:t>
            </m:r>
          </m:den>
        </m:f>
      </m:oMath>
      <w:r w:rsidRPr="00DB0763">
        <w:rPr>
          <w:szCs w:val="24"/>
        </w:rPr>
        <w:t xml:space="preserve"> * V</w:t>
      </w:r>
      <w:r w:rsidRPr="00DB0763">
        <w:rPr>
          <w:szCs w:val="24"/>
          <w:vertAlign w:val="superscript"/>
        </w:rPr>
        <w:t>2</w:t>
      </w:r>
    </w:p>
    <w:p w:rsidR="0076429A" w:rsidRPr="00DB0763" w:rsidRDefault="0076429A" w:rsidP="0076429A">
      <w:pPr>
        <w:tabs>
          <w:tab w:val="left" w:pos="709"/>
        </w:tabs>
        <w:spacing w:line="360" w:lineRule="auto"/>
        <w:ind w:firstLine="0"/>
        <w:rPr>
          <w:szCs w:val="24"/>
          <w:lang w:val="en-GB"/>
        </w:rPr>
      </w:pPr>
      <w:r w:rsidRPr="00DB0763">
        <w:rPr>
          <w:szCs w:val="24"/>
          <w:lang w:val="en-GB"/>
        </w:rPr>
        <w:t>Keterangan:</w:t>
      </w:r>
    </w:p>
    <w:p w:rsidR="0076429A" w:rsidRPr="00DB0763" w:rsidRDefault="0076429A" w:rsidP="0076429A">
      <w:pPr>
        <w:tabs>
          <w:tab w:val="left" w:pos="567"/>
          <w:tab w:val="left" w:pos="709"/>
          <w:tab w:val="left" w:pos="851"/>
          <w:tab w:val="left" w:pos="1134"/>
        </w:tabs>
        <w:rPr>
          <w:szCs w:val="24"/>
          <w:lang w:val="en-GB"/>
        </w:rPr>
      </w:pPr>
      <w:r w:rsidRPr="00DB0763">
        <w:rPr>
          <w:szCs w:val="24"/>
          <w:lang w:val="en-GB"/>
        </w:rPr>
        <w:t>N</w:t>
      </w:r>
      <w:r w:rsidRPr="00DB0763">
        <w:rPr>
          <w:szCs w:val="24"/>
          <w:vertAlign w:val="subscript"/>
          <w:lang w:val="en-GB"/>
        </w:rPr>
        <w:t>1</w:t>
      </w:r>
      <w:r w:rsidRPr="00DB0763">
        <w:rPr>
          <w:szCs w:val="24"/>
          <w:vertAlign w:val="subscript"/>
        </w:rPr>
        <w:tab/>
      </w:r>
      <w:r w:rsidRPr="00DB0763">
        <w:rPr>
          <w:szCs w:val="24"/>
          <w:vertAlign w:val="subscript"/>
        </w:rPr>
        <w:tab/>
      </w:r>
      <w:r w:rsidRPr="00DB0763">
        <w:rPr>
          <w:szCs w:val="24"/>
          <w:lang w:val="en-GB"/>
        </w:rPr>
        <w:t>=</w:t>
      </w:r>
      <w:r w:rsidRPr="00DB0763">
        <w:rPr>
          <w:szCs w:val="24"/>
        </w:rPr>
        <w:t xml:space="preserve"> </w:t>
      </w:r>
      <w:r w:rsidRPr="00DB0763">
        <w:rPr>
          <w:szCs w:val="24"/>
          <w:lang w:val="en-GB"/>
        </w:rPr>
        <w:t>Jumlah</w:t>
      </w:r>
      <w:r w:rsidRPr="00DB0763">
        <w:rPr>
          <w:szCs w:val="24"/>
        </w:rPr>
        <w:t xml:space="preserve"> </w:t>
      </w:r>
      <w:r w:rsidRPr="00DB0763">
        <w:rPr>
          <w:szCs w:val="24"/>
          <w:lang w:val="en-GB"/>
        </w:rPr>
        <w:t>kepadatan</w:t>
      </w:r>
      <w:r w:rsidRPr="00DB0763">
        <w:rPr>
          <w:szCs w:val="24"/>
        </w:rPr>
        <w:t xml:space="preserve"> </w:t>
      </w:r>
      <w:r w:rsidRPr="00DB0763">
        <w:rPr>
          <w:szCs w:val="24"/>
          <w:lang w:val="en-GB"/>
        </w:rPr>
        <w:t>contoh</w:t>
      </w:r>
      <w:r w:rsidRPr="00DB0763">
        <w:rPr>
          <w:szCs w:val="24"/>
        </w:rPr>
        <w:t xml:space="preserve"> </w:t>
      </w:r>
      <w:r w:rsidRPr="00DB0763">
        <w:rPr>
          <w:szCs w:val="24"/>
          <w:lang w:val="en-GB"/>
        </w:rPr>
        <w:t>sampel</w:t>
      </w:r>
    </w:p>
    <w:p w:rsidR="0076429A" w:rsidRPr="00DB0763" w:rsidRDefault="0076429A" w:rsidP="0076429A">
      <w:pPr>
        <w:tabs>
          <w:tab w:val="left" w:pos="567"/>
          <w:tab w:val="left" w:pos="851"/>
          <w:tab w:val="left" w:pos="1134"/>
        </w:tabs>
        <w:rPr>
          <w:szCs w:val="24"/>
          <w:lang w:val="en-GB"/>
        </w:rPr>
      </w:pPr>
      <w:r w:rsidRPr="00DB0763">
        <w:rPr>
          <w:szCs w:val="24"/>
          <w:lang w:val="en-GB"/>
        </w:rPr>
        <w:t>N</w:t>
      </w:r>
      <w:r w:rsidRPr="00DB0763">
        <w:rPr>
          <w:szCs w:val="24"/>
          <w:vertAlign w:val="subscript"/>
          <w:lang w:val="en-GB"/>
        </w:rPr>
        <w:t>2</w:t>
      </w:r>
      <w:r>
        <w:rPr>
          <w:szCs w:val="24"/>
          <w:vertAlign w:val="subscript"/>
        </w:rPr>
        <w:tab/>
        <w:t xml:space="preserve"> </w:t>
      </w:r>
      <w:r>
        <w:rPr>
          <w:szCs w:val="24"/>
          <w:lang w:val="en-GB"/>
        </w:rPr>
        <w:t xml:space="preserve">  </w:t>
      </w:r>
      <w:r w:rsidRPr="00DB0763">
        <w:rPr>
          <w:szCs w:val="24"/>
          <w:lang w:val="en-GB"/>
        </w:rPr>
        <w:t>= Jumlah</w:t>
      </w:r>
      <w:r w:rsidRPr="00DB0763">
        <w:rPr>
          <w:szCs w:val="24"/>
        </w:rPr>
        <w:t xml:space="preserve"> </w:t>
      </w:r>
      <w:r w:rsidRPr="00DB0763">
        <w:rPr>
          <w:szCs w:val="24"/>
          <w:lang w:val="en-GB"/>
        </w:rPr>
        <w:t>kepadatan</w:t>
      </w:r>
      <w:r w:rsidRPr="00DB0763">
        <w:rPr>
          <w:szCs w:val="24"/>
        </w:rPr>
        <w:t xml:space="preserve"> </w:t>
      </w:r>
      <w:r w:rsidRPr="00DB0763">
        <w:rPr>
          <w:szCs w:val="24"/>
          <w:lang w:val="en-GB"/>
        </w:rPr>
        <w:t xml:space="preserve">individu media </w:t>
      </w:r>
      <w:proofErr w:type="gramStart"/>
      <w:r w:rsidRPr="00DB0763">
        <w:rPr>
          <w:szCs w:val="24"/>
          <w:lang w:val="en-GB"/>
        </w:rPr>
        <w:t>kultur</w:t>
      </w:r>
      <w:proofErr w:type="gramEnd"/>
    </w:p>
    <w:p w:rsidR="0076429A" w:rsidRPr="00DB0763" w:rsidRDefault="0076429A" w:rsidP="0076429A">
      <w:pPr>
        <w:tabs>
          <w:tab w:val="left" w:pos="567"/>
          <w:tab w:val="left" w:pos="851"/>
          <w:tab w:val="left" w:pos="1134"/>
        </w:tabs>
        <w:rPr>
          <w:szCs w:val="24"/>
          <w:lang w:val="en-GB"/>
        </w:rPr>
      </w:pPr>
      <w:r w:rsidRPr="00DB0763">
        <w:rPr>
          <w:szCs w:val="24"/>
          <w:lang w:val="en-GB"/>
        </w:rPr>
        <w:t>V</w:t>
      </w:r>
      <w:r w:rsidRPr="00DB0763">
        <w:rPr>
          <w:szCs w:val="24"/>
          <w:vertAlign w:val="subscript"/>
          <w:lang w:val="en-GB"/>
        </w:rPr>
        <w:t>1</w:t>
      </w:r>
      <w:r>
        <w:rPr>
          <w:szCs w:val="24"/>
          <w:vertAlign w:val="subscript"/>
        </w:rPr>
        <w:tab/>
        <w:t xml:space="preserve"> </w:t>
      </w:r>
      <w:r>
        <w:rPr>
          <w:szCs w:val="24"/>
          <w:lang w:val="en-GB"/>
        </w:rPr>
        <w:t xml:space="preserve">  </w:t>
      </w:r>
      <w:r w:rsidRPr="00DB0763">
        <w:rPr>
          <w:szCs w:val="24"/>
          <w:lang w:val="en-GB"/>
        </w:rPr>
        <w:t>=</w:t>
      </w:r>
      <w:r w:rsidRPr="00DB0763">
        <w:rPr>
          <w:szCs w:val="24"/>
        </w:rPr>
        <w:t xml:space="preserve"> </w:t>
      </w:r>
      <w:r w:rsidRPr="00DB0763">
        <w:rPr>
          <w:szCs w:val="24"/>
          <w:lang w:val="en-GB"/>
        </w:rPr>
        <w:t>Volume air contoh</w:t>
      </w:r>
    </w:p>
    <w:p w:rsidR="0076429A" w:rsidRPr="00DB0763" w:rsidRDefault="0076429A" w:rsidP="0076429A">
      <w:pPr>
        <w:tabs>
          <w:tab w:val="left" w:pos="567"/>
          <w:tab w:val="left" w:pos="1134"/>
        </w:tabs>
        <w:rPr>
          <w:szCs w:val="24"/>
        </w:rPr>
      </w:pPr>
      <w:r w:rsidRPr="00DB0763">
        <w:rPr>
          <w:szCs w:val="24"/>
          <w:lang w:val="en-GB"/>
        </w:rPr>
        <w:t>V</w:t>
      </w:r>
      <w:r w:rsidRPr="00DB0763">
        <w:rPr>
          <w:szCs w:val="24"/>
          <w:vertAlign w:val="subscript"/>
          <w:lang w:val="en-GB"/>
        </w:rPr>
        <w:t xml:space="preserve">2 </w:t>
      </w:r>
      <w:r w:rsidRPr="00DB0763">
        <w:rPr>
          <w:szCs w:val="24"/>
          <w:vertAlign w:val="subscript"/>
        </w:rPr>
        <w:tab/>
      </w:r>
      <w:r>
        <w:rPr>
          <w:szCs w:val="24"/>
          <w:vertAlign w:val="subscript"/>
        </w:rPr>
        <w:t xml:space="preserve">   </w:t>
      </w:r>
      <w:r w:rsidRPr="00DB0763">
        <w:rPr>
          <w:szCs w:val="24"/>
          <w:lang w:val="en-GB"/>
        </w:rPr>
        <w:t>=</w:t>
      </w:r>
      <w:r w:rsidRPr="00DB0763">
        <w:rPr>
          <w:szCs w:val="24"/>
        </w:rPr>
        <w:t xml:space="preserve"> </w:t>
      </w:r>
      <w:r w:rsidRPr="00DB0763">
        <w:rPr>
          <w:szCs w:val="24"/>
          <w:lang w:val="en-GB"/>
        </w:rPr>
        <w:t xml:space="preserve">Volume air media </w:t>
      </w:r>
      <w:proofErr w:type="gramStart"/>
      <w:r w:rsidRPr="00DB0763">
        <w:rPr>
          <w:szCs w:val="24"/>
          <w:lang w:val="en-GB"/>
        </w:rPr>
        <w:t>kultur</w:t>
      </w:r>
      <w:proofErr w:type="gramEnd"/>
    </w:p>
    <w:p w:rsidR="00284FF6" w:rsidRPr="0076429A" w:rsidRDefault="00284FF6" w:rsidP="00D92D2D">
      <w:pPr>
        <w:pStyle w:val="08paragraf"/>
        <w:ind w:firstLine="0"/>
        <w:rPr>
          <w:szCs w:val="24"/>
          <w:lang w:val="en-GB"/>
        </w:rPr>
      </w:pPr>
    </w:p>
    <w:p w:rsidR="00284FF6" w:rsidRPr="00AF5759" w:rsidRDefault="00AF5759" w:rsidP="00D92D2D">
      <w:pPr>
        <w:pStyle w:val="08paragraf"/>
        <w:ind w:firstLine="0"/>
        <w:rPr>
          <w:i/>
          <w:lang w:val="en-US"/>
        </w:rPr>
      </w:pPr>
      <w:r w:rsidRPr="00AF5759">
        <w:rPr>
          <w:i/>
          <w:szCs w:val="24"/>
          <w:lang w:val="en-GB"/>
        </w:rPr>
        <w:t>Kualitas Air</w:t>
      </w:r>
    </w:p>
    <w:p w:rsidR="00AF5759" w:rsidRDefault="00AF5759" w:rsidP="00AF5759">
      <w:pPr>
        <w:tabs>
          <w:tab w:val="left" w:pos="567"/>
          <w:tab w:val="left" w:pos="1134"/>
          <w:tab w:val="center" w:pos="3968"/>
        </w:tabs>
        <w:spacing w:line="360" w:lineRule="auto"/>
        <w:ind w:firstLine="720"/>
        <w:rPr>
          <w:sz w:val="22"/>
          <w:szCs w:val="24"/>
          <w:lang w:val="en-GB"/>
        </w:rPr>
      </w:pPr>
      <w:r w:rsidRPr="00AF5759">
        <w:rPr>
          <w:sz w:val="22"/>
          <w:szCs w:val="24"/>
          <w:lang w:val="en-GB"/>
        </w:rPr>
        <w:t>Pengamatan</w:t>
      </w:r>
      <w:r w:rsidRPr="00AF5759">
        <w:rPr>
          <w:sz w:val="22"/>
          <w:szCs w:val="24"/>
        </w:rPr>
        <w:t xml:space="preserve"> </w:t>
      </w:r>
      <w:r w:rsidRPr="00AF5759">
        <w:rPr>
          <w:sz w:val="22"/>
          <w:szCs w:val="24"/>
          <w:lang w:val="en-GB"/>
        </w:rPr>
        <w:t>kualitas air dilakukan</w:t>
      </w:r>
      <w:r w:rsidRPr="00AF5759">
        <w:rPr>
          <w:sz w:val="22"/>
          <w:szCs w:val="24"/>
        </w:rPr>
        <w:t xml:space="preserve"> </w:t>
      </w:r>
      <w:r w:rsidRPr="00AF5759">
        <w:rPr>
          <w:sz w:val="22"/>
          <w:szCs w:val="24"/>
          <w:lang w:val="en-GB"/>
        </w:rPr>
        <w:t>bersamaan</w:t>
      </w:r>
      <w:r w:rsidRPr="00AF5759">
        <w:rPr>
          <w:sz w:val="22"/>
          <w:szCs w:val="24"/>
        </w:rPr>
        <w:t xml:space="preserve"> </w:t>
      </w:r>
      <w:r w:rsidRPr="00AF5759">
        <w:rPr>
          <w:sz w:val="22"/>
          <w:szCs w:val="24"/>
          <w:lang w:val="en-GB"/>
        </w:rPr>
        <w:t>dengan</w:t>
      </w:r>
      <w:r w:rsidRPr="00AF5759">
        <w:rPr>
          <w:sz w:val="22"/>
          <w:szCs w:val="24"/>
        </w:rPr>
        <w:t xml:space="preserve"> </w:t>
      </w:r>
      <w:r w:rsidRPr="00AF5759">
        <w:rPr>
          <w:sz w:val="22"/>
          <w:szCs w:val="24"/>
          <w:lang w:val="en-GB"/>
        </w:rPr>
        <w:t>perhitungan</w:t>
      </w:r>
      <w:r w:rsidRPr="00AF5759">
        <w:rPr>
          <w:sz w:val="22"/>
          <w:szCs w:val="24"/>
        </w:rPr>
        <w:t xml:space="preserve"> </w:t>
      </w:r>
      <w:r w:rsidRPr="00AF5759">
        <w:rPr>
          <w:sz w:val="22"/>
          <w:szCs w:val="24"/>
          <w:lang w:val="en-GB"/>
        </w:rPr>
        <w:t>kepadatan</w:t>
      </w:r>
      <w:r w:rsidRPr="00AF5759">
        <w:rPr>
          <w:sz w:val="22"/>
          <w:szCs w:val="24"/>
        </w:rPr>
        <w:t xml:space="preserve"> sel </w:t>
      </w:r>
      <w:r w:rsidRPr="00AF5759">
        <w:rPr>
          <w:i/>
          <w:sz w:val="22"/>
          <w:szCs w:val="24"/>
        </w:rPr>
        <w:t>nanochloropsis sp</w:t>
      </w:r>
      <w:r w:rsidRPr="00AF5759">
        <w:rPr>
          <w:sz w:val="22"/>
          <w:szCs w:val="24"/>
          <w:lang w:val="en-GB"/>
        </w:rPr>
        <w:t>. Parameter kualitas air yang diamati</w:t>
      </w:r>
      <w:r w:rsidRPr="00AF5759">
        <w:rPr>
          <w:sz w:val="22"/>
          <w:szCs w:val="24"/>
        </w:rPr>
        <w:t xml:space="preserve"> </w:t>
      </w:r>
      <w:proofErr w:type="gramStart"/>
      <w:r w:rsidRPr="00AF5759">
        <w:rPr>
          <w:sz w:val="22"/>
          <w:szCs w:val="24"/>
          <w:lang w:val="en-GB"/>
        </w:rPr>
        <w:t>meliputi :</w:t>
      </w:r>
      <w:proofErr w:type="gramEnd"/>
      <w:r w:rsidRPr="00AF5759">
        <w:rPr>
          <w:sz w:val="22"/>
          <w:szCs w:val="24"/>
          <w:lang w:val="en-GB"/>
        </w:rPr>
        <w:t xml:space="preserve"> Salinitas, DO, Suhu, pH,</w:t>
      </w:r>
      <w:r w:rsidRPr="00AF5759">
        <w:rPr>
          <w:sz w:val="22"/>
          <w:szCs w:val="24"/>
          <w:vertAlign w:val="subscript"/>
          <w:lang w:val="en-GB"/>
        </w:rPr>
        <w:t xml:space="preserve"> </w:t>
      </w:r>
      <w:r w:rsidRPr="00AF5759">
        <w:rPr>
          <w:sz w:val="22"/>
          <w:szCs w:val="24"/>
          <w:lang w:val="en-GB"/>
        </w:rPr>
        <w:t xml:space="preserve">dan.  </w:t>
      </w:r>
      <w:proofErr w:type="gramStart"/>
      <w:r w:rsidRPr="00AF5759">
        <w:rPr>
          <w:sz w:val="22"/>
          <w:szCs w:val="24"/>
          <w:lang w:val="en-GB"/>
        </w:rPr>
        <w:t>Amonia.</w:t>
      </w:r>
      <w:proofErr w:type="gramEnd"/>
      <w:r w:rsidRPr="00AF5759">
        <w:rPr>
          <w:sz w:val="22"/>
          <w:szCs w:val="24"/>
          <w:lang w:val="en-GB"/>
        </w:rPr>
        <w:t xml:space="preserve"> Data kualitas air dicatat</w:t>
      </w:r>
      <w:r w:rsidRPr="00AF5759">
        <w:rPr>
          <w:sz w:val="22"/>
          <w:szCs w:val="24"/>
        </w:rPr>
        <w:t xml:space="preserve"> </w:t>
      </w:r>
      <w:r w:rsidRPr="00AF5759">
        <w:rPr>
          <w:sz w:val="22"/>
          <w:szCs w:val="24"/>
          <w:lang w:val="en-GB"/>
        </w:rPr>
        <w:t>dan</w:t>
      </w:r>
      <w:r w:rsidRPr="00AF5759">
        <w:rPr>
          <w:sz w:val="22"/>
          <w:szCs w:val="24"/>
        </w:rPr>
        <w:t xml:space="preserve"> </w:t>
      </w:r>
      <w:r w:rsidRPr="00AF5759">
        <w:rPr>
          <w:sz w:val="22"/>
          <w:szCs w:val="24"/>
          <w:lang w:val="en-GB"/>
        </w:rPr>
        <w:t>ditampilkan</w:t>
      </w:r>
      <w:r w:rsidRPr="00AF5759">
        <w:rPr>
          <w:sz w:val="22"/>
          <w:szCs w:val="24"/>
        </w:rPr>
        <w:t xml:space="preserve"> </w:t>
      </w:r>
      <w:r w:rsidRPr="00AF5759">
        <w:rPr>
          <w:sz w:val="22"/>
          <w:szCs w:val="24"/>
          <w:lang w:val="en-GB"/>
        </w:rPr>
        <w:t>kedalam</w:t>
      </w:r>
      <w:r w:rsidRPr="00AF5759">
        <w:rPr>
          <w:sz w:val="22"/>
          <w:szCs w:val="24"/>
        </w:rPr>
        <w:t xml:space="preserve"> </w:t>
      </w:r>
      <w:r w:rsidRPr="00AF5759">
        <w:rPr>
          <w:sz w:val="22"/>
          <w:szCs w:val="24"/>
          <w:lang w:val="en-GB"/>
        </w:rPr>
        <w:t>bentuk</w:t>
      </w:r>
      <w:r w:rsidRPr="00AF5759">
        <w:rPr>
          <w:sz w:val="22"/>
          <w:szCs w:val="24"/>
        </w:rPr>
        <w:t xml:space="preserve"> </w:t>
      </w:r>
      <w:r w:rsidRPr="00AF5759">
        <w:rPr>
          <w:sz w:val="22"/>
          <w:szCs w:val="24"/>
          <w:lang w:val="en-GB"/>
        </w:rPr>
        <w:t>tab</w:t>
      </w:r>
      <w:r w:rsidRPr="00AF5759">
        <w:rPr>
          <w:sz w:val="22"/>
          <w:szCs w:val="24"/>
        </w:rPr>
        <w:t>el</w:t>
      </w:r>
      <w:r w:rsidRPr="00AF5759">
        <w:rPr>
          <w:sz w:val="22"/>
          <w:szCs w:val="24"/>
          <w:lang w:val="en-GB"/>
        </w:rPr>
        <w:t>.</w:t>
      </w:r>
    </w:p>
    <w:p w:rsidR="004C6BE8" w:rsidRDefault="004C6BE8" w:rsidP="00AF5759">
      <w:pPr>
        <w:tabs>
          <w:tab w:val="left" w:pos="567"/>
          <w:tab w:val="left" w:pos="1134"/>
          <w:tab w:val="center" w:pos="3968"/>
        </w:tabs>
        <w:spacing w:line="360" w:lineRule="auto"/>
        <w:ind w:firstLine="720"/>
        <w:rPr>
          <w:sz w:val="22"/>
          <w:szCs w:val="24"/>
          <w:lang w:val="en-GB"/>
        </w:rPr>
      </w:pPr>
    </w:p>
    <w:p w:rsidR="004C6BE8" w:rsidRPr="00AF5759" w:rsidRDefault="004C6BE8" w:rsidP="004C6BE8">
      <w:pPr>
        <w:tabs>
          <w:tab w:val="left" w:pos="567"/>
          <w:tab w:val="left" w:pos="1134"/>
          <w:tab w:val="center" w:pos="3968"/>
        </w:tabs>
        <w:spacing w:line="360" w:lineRule="auto"/>
        <w:ind w:firstLine="0"/>
        <w:rPr>
          <w:sz w:val="22"/>
          <w:szCs w:val="24"/>
          <w:lang w:val="en-GB"/>
        </w:rPr>
      </w:pPr>
      <w:r w:rsidRPr="00DB0763">
        <w:rPr>
          <w:b/>
          <w:szCs w:val="24"/>
          <w:lang w:val="en-GB"/>
        </w:rPr>
        <w:t>Analisa</w:t>
      </w:r>
      <w:r w:rsidRPr="00DB0763">
        <w:rPr>
          <w:b/>
          <w:szCs w:val="24"/>
        </w:rPr>
        <w:t xml:space="preserve"> </w:t>
      </w:r>
      <w:r w:rsidRPr="00DB0763">
        <w:rPr>
          <w:b/>
          <w:szCs w:val="24"/>
          <w:lang w:val="en-GB"/>
        </w:rPr>
        <w:t>Statistik</w:t>
      </w:r>
    </w:p>
    <w:p w:rsidR="000A6D25" w:rsidRDefault="000A6D25" w:rsidP="000A6D25">
      <w:pPr>
        <w:pStyle w:val="07aSubJudul"/>
        <w:spacing w:before="0"/>
        <w:ind w:firstLine="720"/>
        <w:rPr>
          <w:b w:val="0"/>
        </w:rPr>
      </w:pPr>
      <w:r w:rsidRPr="000A6D25">
        <w:rPr>
          <w:b w:val="0"/>
        </w:rPr>
        <w:t>Data yang diperoleh selama penelitian ditampilkan dalam bentuk tabel dan grafik. Data kepadatan puncak populasi yang diperoleh, selanjutnya dianalisis secara perhitungan statistik dengan menggunak</w:t>
      </w:r>
      <w:r>
        <w:rPr>
          <w:b w:val="0"/>
        </w:rPr>
        <w:t>an Analisis Sidik Ragam (ANOVA).</w:t>
      </w:r>
    </w:p>
    <w:p w:rsidR="00AF5759" w:rsidRPr="000A6D25" w:rsidRDefault="000A6D25" w:rsidP="000A6D25">
      <w:pPr>
        <w:pStyle w:val="07aSubJudul"/>
        <w:spacing w:before="0"/>
        <w:ind w:firstLine="720"/>
        <w:rPr>
          <w:b w:val="0"/>
        </w:rPr>
      </w:pPr>
      <w:r w:rsidRPr="000A6D25">
        <w:rPr>
          <w:b w:val="0"/>
        </w:rPr>
        <w:t>Setelah diketahui apakah hasil yang diperoleh menolak H1 atau menerima H0, maka perlu</w:t>
      </w:r>
      <w:r>
        <w:t xml:space="preserve"> </w:t>
      </w:r>
      <w:r w:rsidRPr="000A6D25">
        <w:rPr>
          <w:b w:val="0"/>
        </w:rPr>
        <w:t>diketahui keakuratan hasil yang telah didapat melalui koefesien keragaman (kk) yang diperoleh. Selanjutnya dilakukan uji lanjutan (Hanafiah, 2002).</w:t>
      </w:r>
    </w:p>
    <w:p w:rsidR="00654367" w:rsidRDefault="00654367" w:rsidP="00654367">
      <w:pPr>
        <w:pStyle w:val="07aSubJudul"/>
      </w:pPr>
      <w:r>
        <w:lastRenderedPageBreak/>
        <w:t xml:space="preserve">HASIL </w:t>
      </w:r>
      <w:r>
        <w:rPr>
          <w:lang w:val="id-ID"/>
        </w:rPr>
        <w:t xml:space="preserve">DAN </w:t>
      </w:r>
      <w:r>
        <w:t>PEMBAHASAN</w:t>
      </w:r>
    </w:p>
    <w:p w:rsidR="00D601B2" w:rsidRDefault="00D601B2" w:rsidP="00D601B2">
      <w:pPr>
        <w:pStyle w:val="08paragraf"/>
        <w:ind w:firstLine="0"/>
        <w:rPr>
          <w:b/>
          <w:spacing w:val="0"/>
          <w:szCs w:val="22"/>
          <w:lang w:val="en-US"/>
        </w:rPr>
      </w:pPr>
      <w:r w:rsidRPr="00D601B2">
        <w:rPr>
          <w:b/>
          <w:spacing w:val="0"/>
          <w:szCs w:val="22"/>
        </w:rPr>
        <w:t xml:space="preserve">Kepadatan puncak populasi </w:t>
      </w:r>
      <w:r w:rsidRPr="009C028A">
        <w:rPr>
          <w:b/>
          <w:i/>
          <w:spacing w:val="0"/>
          <w:szCs w:val="22"/>
        </w:rPr>
        <w:t>Na</w:t>
      </w:r>
      <w:r w:rsidR="009C028A">
        <w:rPr>
          <w:b/>
          <w:i/>
          <w:spacing w:val="0"/>
          <w:szCs w:val="22"/>
          <w:lang w:val="en-US"/>
        </w:rPr>
        <w:t>n</w:t>
      </w:r>
      <w:r w:rsidRPr="009C028A">
        <w:rPr>
          <w:b/>
          <w:i/>
          <w:spacing w:val="0"/>
          <w:szCs w:val="22"/>
        </w:rPr>
        <w:t>nochloropsis</w:t>
      </w:r>
      <w:r w:rsidRPr="00D601B2">
        <w:rPr>
          <w:b/>
          <w:spacing w:val="0"/>
          <w:szCs w:val="22"/>
        </w:rPr>
        <w:t xml:space="preserve"> sp</w:t>
      </w:r>
    </w:p>
    <w:p w:rsidR="00302BEA" w:rsidRDefault="00302BEA" w:rsidP="00302BEA">
      <w:pPr>
        <w:pStyle w:val="08paragraf"/>
        <w:ind w:firstLine="0"/>
        <w:rPr>
          <w:lang w:val="en-US"/>
        </w:rPr>
      </w:pPr>
      <w:r w:rsidRPr="00302BEA">
        <w:rPr>
          <w:lang w:val="en-US"/>
        </w:rPr>
        <w:t>Dari hasil perhitungan puncak populasi Nannochloropsis sp pada perlakuan A yaitu Trace Element dengan dosis 0 ml/ton, perlakuan B penambahan Trace Element dengan dosis 50 ml/ton, selanjutnya perlakuan C penambahan Trace Element 75 ml/ton dan perlakuan D penambahan Trace El</w:t>
      </w:r>
      <w:r w:rsidR="007E35B3">
        <w:rPr>
          <w:lang w:val="en-US"/>
        </w:rPr>
        <w:t xml:space="preserve">ement dengan dosis  100 ml/ton. </w:t>
      </w:r>
      <w:proofErr w:type="gramStart"/>
      <w:r w:rsidRPr="00302BEA">
        <w:rPr>
          <w:lang w:val="en-US"/>
        </w:rPr>
        <w:t xml:space="preserve">Hasil perhitungan rata-rata puncak populasi </w:t>
      </w:r>
      <w:r w:rsidRPr="007E35B3">
        <w:rPr>
          <w:i/>
          <w:lang w:val="en-US"/>
        </w:rPr>
        <w:t>Nannochloropsis</w:t>
      </w:r>
      <w:r>
        <w:rPr>
          <w:lang w:val="en-US"/>
        </w:rPr>
        <w:t xml:space="preserve"> sp dapat dilihat pada T</w:t>
      </w:r>
      <w:r w:rsidRPr="00302BEA">
        <w:rPr>
          <w:lang w:val="en-US"/>
        </w:rPr>
        <w:t>abel 4.</w:t>
      </w:r>
      <w:proofErr w:type="gramEnd"/>
    </w:p>
    <w:p w:rsidR="007E35B3" w:rsidRDefault="007E35B3" w:rsidP="00302BEA">
      <w:pPr>
        <w:pStyle w:val="08paragraf"/>
        <w:ind w:firstLine="0"/>
        <w:rPr>
          <w:lang w:val="en-US"/>
        </w:rPr>
      </w:pPr>
    </w:p>
    <w:p w:rsidR="007E35B3" w:rsidRDefault="007E35B3" w:rsidP="007E35B3">
      <w:pPr>
        <w:tabs>
          <w:tab w:val="center" w:pos="3968"/>
        </w:tabs>
        <w:ind w:left="993" w:hanging="993"/>
        <w:rPr>
          <w:szCs w:val="24"/>
        </w:rPr>
      </w:pPr>
      <w:proofErr w:type="gramStart"/>
      <w:r w:rsidRPr="007E35B3">
        <w:rPr>
          <w:szCs w:val="24"/>
        </w:rPr>
        <w:t>Tabel 4.</w:t>
      </w:r>
      <w:proofErr w:type="gramEnd"/>
      <w:r w:rsidRPr="007E35B3">
        <w:rPr>
          <w:szCs w:val="24"/>
        </w:rPr>
        <w:t xml:space="preserve"> </w:t>
      </w:r>
      <w:bookmarkStart w:id="0" w:name="_Hlk4663448"/>
      <w:proofErr w:type="gramStart"/>
      <w:r w:rsidRPr="007E35B3">
        <w:rPr>
          <w:szCs w:val="24"/>
        </w:rPr>
        <w:t>Tabe</w:t>
      </w:r>
      <w:bookmarkEnd w:id="0"/>
      <w:r w:rsidRPr="007E35B3">
        <w:rPr>
          <w:szCs w:val="24"/>
        </w:rPr>
        <w:t xml:space="preserve">l rata-rata puncak </w:t>
      </w:r>
      <w:bookmarkStart w:id="1" w:name="_Hlk4663456"/>
      <w:r w:rsidRPr="007E35B3">
        <w:rPr>
          <w:szCs w:val="24"/>
        </w:rPr>
        <w:t xml:space="preserve">populasi </w:t>
      </w:r>
      <w:r w:rsidRPr="007E35B3">
        <w:rPr>
          <w:i/>
          <w:szCs w:val="24"/>
          <w:lang w:val="en-GB"/>
        </w:rPr>
        <w:t>Nannochoropsis</w:t>
      </w:r>
      <w:r w:rsidRPr="007E35B3">
        <w:rPr>
          <w:i/>
          <w:szCs w:val="24"/>
        </w:rPr>
        <w:t xml:space="preserve"> </w:t>
      </w:r>
      <w:r w:rsidRPr="007E35B3">
        <w:rPr>
          <w:szCs w:val="24"/>
          <w:lang w:val="en-GB"/>
        </w:rPr>
        <w:t>sp</w:t>
      </w:r>
      <w:r w:rsidRPr="007E35B3">
        <w:rPr>
          <w:szCs w:val="24"/>
        </w:rPr>
        <w:t xml:space="preserve"> </w:t>
      </w:r>
      <w:bookmarkEnd w:id="1"/>
      <w:r w:rsidRPr="007E35B3">
        <w:rPr>
          <w:szCs w:val="24"/>
        </w:rPr>
        <w:t>dari masing- masing perlakuan.</w:t>
      </w:r>
      <w:proofErr w:type="gramEnd"/>
    </w:p>
    <w:p w:rsidR="008E4E08" w:rsidRDefault="008E4E08" w:rsidP="007E35B3">
      <w:pPr>
        <w:tabs>
          <w:tab w:val="center" w:pos="3968"/>
        </w:tabs>
        <w:ind w:left="993" w:hanging="993"/>
        <w:rPr>
          <w:szCs w:val="24"/>
        </w:rPr>
      </w:pPr>
    </w:p>
    <w:tbl>
      <w:tblPr>
        <w:tblW w:w="6246" w:type="dxa"/>
        <w:jc w:val="center"/>
        <w:tblInd w:w="432" w:type="dxa"/>
        <w:tblBorders>
          <w:top w:val="single" w:sz="4" w:space="0" w:color="auto"/>
          <w:bottom w:val="single" w:sz="4" w:space="0" w:color="auto"/>
        </w:tblBorders>
        <w:tblLook w:val="04A0" w:firstRow="1" w:lastRow="0" w:firstColumn="1" w:lastColumn="0" w:noHBand="0" w:noVBand="1"/>
      </w:tblPr>
      <w:tblGrid>
        <w:gridCol w:w="936"/>
        <w:gridCol w:w="1026"/>
        <w:gridCol w:w="1026"/>
        <w:gridCol w:w="1026"/>
        <w:gridCol w:w="1165"/>
        <w:gridCol w:w="1067"/>
      </w:tblGrid>
      <w:tr w:rsidR="008E4E08" w:rsidRPr="008E4E08" w:rsidTr="003A3982">
        <w:trPr>
          <w:trHeight w:val="197"/>
          <w:jc w:val="center"/>
        </w:trPr>
        <w:tc>
          <w:tcPr>
            <w:tcW w:w="936" w:type="dxa"/>
            <w:tcBorders>
              <w:bottom w:val="nil"/>
            </w:tcBorders>
            <w:shd w:val="clear" w:color="auto" w:fill="auto"/>
            <w:noWrap/>
            <w:vAlign w:val="bottom"/>
            <w:hideMark/>
          </w:tcPr>
          <w:p w:rsidR="008E4E08" w:rsidRPr="008E4E08" w:rsidRDefault="008E4E08" w:rsidP="003A3982">
            <w:pPr>
              <w:ind w:firstLine="0"/>
              <w:rPr>
                <w:rFonts w:eastAsia="Times New Roman"/>
                <w:sz w:val="18"/>
                <w:szCs w:val="18"/>
              </w:rPr>
            </w:pPr>
            <w:r w:rsidRPr="008E4E08">
              <w:rPr>
                <w:rFonts w:eastAsia="Times New Roman"/>
                <w:sz w:val="18"/>
                <w:szCs w:val="18"/>
              </w:rPr>
              <w:t>Perlakuan</w:t>
            </w:r>
          </w:p>
        </w:tc>
        <w:tc>
          <w:tcPr>
            <w:tcW w:w="1026" w:type="dxa"/>
            <w:tcBorders>
              <w:top w:val="single" w:sz="4" w:space="0" w:color="auto"/>
              <w:bottom w:val="single" w:sz="4" w:space="0" w:color="auto"/>
            </w:tcBorders>
            <w:shd w:val="clear" w:color="auto" w:fill="auto"/>
            <w:noWrap/>
            <w:vAlign w:val="bottom"/>
            <w:hideMark/>
          </w:tcPr>
          <w:p w:rsidR="008E4E08" w:rsidRPr="008E4E08" w:rsidRDefault="008E4E08" w:rsidP="003A3982">
            <w:pPr>
              <w:jc w:val="center"/>
              <w:rPr>
                <w:rFonts w:eastAsia="Times New Roman"/>
                <w:sz w:val="18"/>
                <w:szCs w:val="18"/>
              </w:rPr>
            </w:pPr>
            <w:r w:rsidRPr="008E4E08">
              <w:rPr>
                <w:rFonts w:eastAsia="Times New Roman"/>
                <w:sz w:val="18"/>
                <w:szCs w:val="18"/>
              </w:rPr>
              <w:t> </w:t>
            </w:r>
          </w:p>
        </w:tc>
        <w:tc>
          <w:tcPr>
            <w:tcW w:w="1026" w:type="dxa"/>
            <w:tcBorders>
              <w:top w:val="single" w:sz="4" w:space="0" w:color="auto"/>
              <w:bottom w:val="single" w:sz="4" w:space="0" w:color="auto"/>
            </w:tcBorders>
            <w:shd w:val="clear" w:color="auto" w:fill="auto"/>
            <w:noWrap/>
            <w:vAlign w:val="bottom"/>
            <w:hideMark/>
          </w:tcPr>
          <w:p w:rsidR="008E4E08" w:rsidRPr="008E4E08" w:rsidRDefault="008E4E08" w:rsidP="003A3982">
            <w:pPr>
              <w:ind w:firstLine="0"/>
              <w:rPr>
                <w:rFonts w:eastAsia="Times New Roman"/>
                <w:sz w:val="18"/>
                <w:szCs w:val="18"/>
              </w:rPr>
            </w:pPr>
            <w:r w:rsidRPr="008E4E08">
              <w:rPr>
                <w:rFonts w:eastAsia="Times New Roman"/>
                <w:sz w:val="18"/>
                <w:szCs w:val="18"/>
              </w:rPr>
              <w:t>Ulangan</w:t>
            </w:r>
          </w:p>
        </w:tc>
        <w:tc>
          <w:tcPr>
            <w:tcW w:w="1026" w:type="dxa"/>
            <w:tcBorders>
              <w:top w:val="single" w:sz="4" w:space="0" w:color="auto"/>
              <w:bottom w:val="single" w:sz="4" w:space="0" w:color="auto"/>
            </w:tcBorders>
            <w:shd w:val="clear" w:color="auto" w:fill="auto"/>
            <w:noWrap/>
            <w:vAlign w:val="bottom"/>
            <w:hideMark/>
          </w:tcPr>
          <w:p w:rsidR="008E4E08" w:rsidRPr="008E4E08" w:rsidRDefault="008E4E08" w:rsidP="003A3982">
            <w:pPr>
              <w:jc w:val="center"/>
              <w:rPr>
                <w:rFonts w:eastAsia="Times New Roman"/>
                <w:sz w:val="18"/>
                <w:szCs w:val="18"/>
              </w:rPr>
            </w:pPr>
            <w:r w:rsidRPr="008E4E08">
              <w:rPr>
                <w:rFonts w:eastAsia="Times New Roman"/>
                <w:sz w:val="18"/>
                <w:szCs w:val="18"/>
              </w:rPr>
              <w:t> </w:t>
            </w:r>
          </w:p>
        </w:tc>
        <w:tc>
          <w:tcPr>
            <w:tcW w:w="1165" w:type="dxa"/>
            <w:tcBorders>
              <w:bottom w:val="nil"/>
            </w:tcBorders>
            <w:shd w:val="clear" w:color="auto" w:fill="auto"/>
            <w:noWrap/>
            <w:vAlign w:val="bottom"/>
            <w:hideMark/>
          </w:tcPr>
          <w:p w:rsidR="008E4E08" w:rsidRPr="008E4E08" w:rsidRDefault="008E4E08" w:rsidP="003A3982">
            <w:pPr>
              <w:jc w:val="center"/>
              <w:rPr>
                <w:rFonts w:eastAsia="Times New Roman"/>
                <w:sz w:val="18"/>
                <w:szCs w:val="18"/>
              </w:rPr>
            </w:pPr>
            <w:r w:rsidRPr="008E4E08">
              <w:rPr>
                <w:rFonts w:eastAsia="Times New Roman"/>
                <w:sz w:val="18"/>
                <w:szCs w:val="18"/>
              </w:rPr>
              <w:t>Total</w:t>
            </w:r>
          </w:p>
        </w:tc>
        <w:tc>
          <w:tcPr>
            <w:tcW w:w="1067" w:type="dxa"/>
            <w:tcBorders>
              <w:bottom w:val="nil"/>
            </w:tcBorders>
            <w:shd w:val="clear" w:color="auto" w:fill="auto"/>
            <w:noWrap/>
            <w:vAlign w:val="bottom"/>
            <w:hideMark/>
          </w:tcPr>
          <w:p w:rsidR="008E4E08" w:rsidRPr="008E4E08" w:rsidRDefault="008E4E08" w:rsidP="003A3982">
            <w:pPr>
              <w:ind w:firstLine="0"/>
              <w:rPr>
                <w:rFonts w:eastAsia="Times New Roman"/>
                <w:sz w:val="18"/>
                <w:szCs w:val="18"/>
              </w:rPr>
            </w:pPr>
            <w:r w:rsidRPr="008E4E08">
              <w:rPr>
                <w:rFonts w:eastAsia="Times New Roman"/>
                <w:sz w:val="18"/>
                <w:szCs w:val="18"/>
              </w:rPr>
              <w:t>Rata-rata</w:t>
            </w:r>
          </w:p>
        </w:tc>
      </w:tr>
      <w:tr w:rsidR="008E4E08" w:rsidRPr="008E4E08" w:rsidTr="003A3982">
        <w:trPr>
          <w:trHeight w:val="197"/>
          <w:jc w:val="center"/>
        </w:trPr>
        <w:tc>
          <w:tcPr>
            <w:tcW w:w="936" w:type="dxa"/>
            <w:tcBorders>
              <w:top w:val="nil"/>
              <w:bottom w:val="single" w:sz="4" w:space="0" w:color="auto"/>
            </w:tcBorders>
            <w:shd w:val="clear" w:color="auto" w:fill="auto"/>
            <w:noWrap/>
            <w:vAlign w:val="bottom"/>
            <w:hideMark/>
          </w:tcPr>
          <w:p w:rsidR="008E4E08" w:rsidRPr="008E4E08" w:rsidRDefault="008E4E08" w:rsidP="003A3982">
            <w:pPr>
              <w:jc w:val="center"/>
              <w:rPr>
                <w:rFonts w:eastAsia="Times New Roman"/>
                <w:sz w:val="18"/>
                <w:szCs w:val="18"/>
              </w:rPr>
            </w:pPr>
            <w:r w:rsidRPr="008E4E08">
              <w:rPr>
                <w:rFonts w:eastAsia="Times New Roman"/>
                <w:sz w:val="18"/>
                <w:szCs w:val="18"/>
              </w:rPr>
              <w:t> </w:t>
            </w:r>
          </w:p>
        </w:tc>
        <w:tc>
          <w:tcPr>
            <w:tcW w:w="1026" w:type="dxa"/>
            <w:tcBorders>
              <w:top w:val="single" w:sz="4" w:space="0" w:color="auto"/>
              <w:bottom w:val="single" w:sz="4" w:space="0" w:color="auto"/>
            </w:tcBorders>
            <w:shd w:val="clear" w:color="auto" w:fill="auto"/>
            <w:noWrap/>
            <w:vAlign w:val="bottom"/>
            <w:hideMark/>
          </w:tcPr>
          <w:p w:rsidR="008E4E08" w:rsidRPr="008E4E08" w:rsidRDefault="008E4E08" w:rsidP="003A3982">
            <w:pPr>
              <w:jc w:val="center"/>
              <w:rPr>
                <w:rFonts w:eastAsia="Times New Roman"/>
                <w:sz w:val="18"/>
                <w:szCs w:val="18"/>
              </w:rPr>
            </w:pPr>
            <w:r w:rsidRPr="008E4E08">
              <w:rPr>
                <w:rFonts w:eastAsia="Times New Roman"/>
                <w:sz w:val="18"/>
                <w:szCs w:val="18"/>
              </w:rPr>
              <w:t>1</w:t>
            </w:r>
          </w:p>
        </w:tc>
        <w:tc>
          <w:tcPr>
            <w:tcW w:w="1026" w:type="dxa"/>
            <w:tcBorders>
              <w:top w:val="single" w:sz="4" w:space="0" w:color="auto"/>
              <w:bottom w:val="single" w:sz="4" w:space="0" w:color="auto"/>
            </w:tcBorders>
            <w:shd w:val="clear" w:color="auto" w:fill="auto"/>
            <w:noWrap/>
            <w:vAlign w:val="bottom"/>
            <w:hideMark/>
          </w:tcPr>
          <w:p w:rsidR="008E4E08" w:rsidRPr="008E4E08" w:rsidRDefault="008E4E08" w:rsidP="003A3982">
            <w:pPr>
              <w:jc w:val="center"/>
              <w:rPr>
                <w:rFonts w:eastAsia="Times New Roman"/>
                <w:sz w:val="18"/>
                <w:szCs w:val="18"/>
              </w:rPr>
            </w:pPr>
            <w:r w:rsidRPr="008E4E08">
              <w:rPr>
                <w:rFonts w:eastAsia="Times New Roman"/>
                <w:sz w:val="18"/>
                <w:szCs w:val="18"/>
              </w:rPr>
              <w:t>2</w:t>
            </w:r>
          </w:p>
        </w:tc>
        <w:tc>
          <w:tcPr>
            <w:tcW w:w="1026" w:type="dxa"/>
            <w:tcBorders>
              <w:top w:val="single" w:sz="4" w:space="0" w:color="auto"/>
              <w:bottom w:val="single" w:sz="4" w:space="0" w:color="auto"/>
            </w:tcBorders>
            <w:shd w:val="clear" w:color="auto" w:fill="auto"/>
            <w:noWrap/>
            <w:vAlign w:val="bottom"/>
            <w:hideMark/>
          </w:tcPr>
          <w:p w:rsidR="008E4E08" w:rsidRPr="008E4E08" w:rsidRDefault="008E4E08" w:rsidP="003A3982">
            <w:pPr>
              <w:jc w:val="center"/>
              <w:rPr>
                <w:rFonts w:eastAsia="Times New Roman"/>
                <w:sz w:val="18"/>
                <w:szCs w:val="18"/>
              </w:rPr>
            </w:pPr>
            <w:r w:rsidRPr="008E4E08">
              <w:rPr>
                <w:rFonts w:eastAsia="Times New Roman"/>
                <w:sz w:val="18"/>
                <w:szCs w:val="18"/>
              </w:rPr>
              <w:t>3</w:t>
            </w:r>
          </w:p>
        </w:tc>
        <w:tc>
          <w:tcPr>
            <w:tcW w:w="1165" w:type="dxa"/>
            <w:tcBorders>
              <w:top w:val="nil"/>
              <w:bottom w:val="single" w:sz="4" w:space="0" w:color="auto"/>
            </w:tcBorders>
            <w:shd w:val="clear" w:color="auto" w:fill="auto"/>
            <w:noWrap/>
            <w:vAlign w:val="bottom"/>
            <w:hideMark/>
          </w:tcPr>
          <w:p w:rsidR="008E4E08" w:rsidRPr="008E4E08" w:rsidRDefault="008E4E08" w:rsidP="003A3982">
            <w:pPr>
              <w:jc w:val="center"/>
              <w:rPr>
                <w:rFonts w:eastAsia="Times New Roman"/>
                <w:sz w:val="18"/>
                <w:szCs w:val="18"/>
              </w:rPr>
            </w:pPr>
            <w:r w:rsidRPr="008E4E08">
              <w:rPr>
                <w:rFonts w:eastAsia="Times New Roman"/>
                <w:sz w:val="18"/>
                <w:szCs w:val="18"/>
              </w:rPr>
              <w:t> </w:t>
            </w:r>
          </w:p>
        </w:tc>
        <w:tc>
          <w:tcPr>
            <w:tcW w:w="1067" w:type="dxa"/>
            <w:tcBorders>
              <w:top w:val="nil"/>
              <w:bottom w:val="single" w:sz="4" w:space="0" w:color="auto"/>
            </w:tcBorders>
            <w:shd w:val="clear" w:color="auto" w:fill="auto"/>
            <w:noWrap/>
            <w:vAlign w:val="bottom"/>
            <w:hideMark/>
          </w:tcPr>
          <w:p w:rsidR="008E4E08" w:rsidRPr="008E4E08" w:rsidRDefault="008E4E08" w:rsidP="003A3982">
            <w:pPr>
              <w:jc w:val="center"/>
              <w:rPr>
                <w:rFonts w:eastAsia="Times New Roman"/>
                <w:sz w:val="18"/>
                <w:szCs w:val="18"/>
              </w:rPr>
            </w:pPr>
            <w:r w:rsidRPr="008E4E08">
              <w:rPr>
                <w:rFonts w:eastAsia="Times New Roman"/>
                <w:sz w:val="18"/>
                <w:szCs w:val="18"/>
              </w:rPr>
              <w:t> </w:t>
            </w:r>
          </w:p>
        </w:tc>
      </w:tr>
      <w:tr w:rsidR="008E4E08" w:rsidRPr="008E4E08" w:rsidTr="003A3982">
        <w:trPr>
          <w:trHeight w:val="197"/>
          <w:jc w:val="center"/>
        </w:trPr>
        <w:tc>
          <w:tcPr>
            <w:tcW w:w="936" w:type="dxa"/>
            <w:tcBorders>
              <w:top w:val="single" w:sz="4" w:space="0" w:color="auto"/>
            </w:tcBorders>
            <w:shd w:val="clear" w:color="auto" w:fill="auto"/>
            <w:noWrap/>
            <w:vAlign w:val="bottom"/>
            <w:hideMark/>
          </w:tcPr>
          <w:p w:rsidR="008E4E08" w:rsidRPr="008E4E08" w:rsidRDefault="008E4E08" w:rsidP="003A3982">
            <w:pPr>
              <w:jc w:val="center"/>
              <w:rPr>
                <w:rFonts w:eastAsia="Times New Roman"/>
                <w:sz w:val="18"/>
                <w:szCs w:val="18"/>
              </w:rPr>
            </w:pPr>
            <w:r w:rsidRPr="008E4E08">
              <w:rPr>
                <w:rFonts w:eastAsia="Times New Roman"/>
                <w:sz w:val="18"/>
                <w:szCs w:val="18"/>
              </w:rPr>
              <w:t>A</w:t>
            </w:r>
          </w:p>
        </w:tc>
        <w:tc>
          <w:tcPr>
            <w:tcW w:w="1026" w:type="dxa"/>
            <w:tcBorders>
              <w:top w:val="single" w:sz="4" w:space="0" w:color="auto"/>
            </w:tcBorders>
            <w:shd w:val="clear" w:color="auto" w:fill="auto"/>
            <w:noWrap/>
            <w:vAlign w:val="bottom"/>
            <w:hideMark/>
          </w:tcPr>
          <w:p w:rsidR="008E4E08" w:rsidRPr="008E4E08" w:rsidRDefault="008E4E08" w:rsidP="003A3982">
            <w:pPr>
              <w:rPr>
                <w:rFonts w:eastAsia="Times New Roman"/>
                <w:sz w:val="18"/>
                <w:szCs w:val="18"/>
              </w:rPr>
            </w:pPr>
            <w:r w:rsidRPr="008E4E08">
              <w:rPr>
                <w:rFonts w:eastAsia="Times New Roman"/>
                <w:sz w:val="18"/>
                <w:szCs w:val="18"/>
              </w:rPr>
              <w:t xml:space="preserve">                                            </w:t>
            </w:r>
            <w:r w:rsidRPr="008E4E08">
              <w:rPr>
                <w:rFonts w:eastAsia="Times New Roman"/>
                <w:sz w:val="18"/>
                <w:szCs w:val="18"/>
                <w:lang w:val="en-ID"/>
              </w:rPr>
              <w:t>18</w:t>
            </w:r>
            <w:r w:rsidRPr="008E4E08">
              <w:rPr>
                <w:rFonts w:eastAsia="Times New Roman"/>
                <w:sz w:val="18"/>
                <w:szCs w:val="18"/>
              </w:rPr>
              <w:t xml:space="preserve">.830.000 </w:t>
            </w:r>
          </w:p>
        </w:tc>
        <w:tc>
          <w:tcPr>
            <w:tcW w:w="1026" w:type="dxa"/>
            <w:tcBorders>
              <w:top w:val="single" w:sz="4" w:space="0" w:color="auto"/>
            </w:tcBorders>
            <w:shd w:val="clear" w:color="auto" w:fill="auto"/>
            <w:noWrap/>
            <w:vAlign w:val="bottom"/>
            <w:hideMark/>
          </w:tcPr>
          <w:p w:rsidR="008E4E08" w:rsidRPr="008E4E08" w:rsidRDefault="008E4E08" w:rsidP="003A3982">
            <w:pPr>
              <w:rPr>
                <w:rFonts w:eastAsia="Times New Roman"/>
                <w:sz w:val="18"/>
                <w:szCs w:val="18"/>
              </w:rPr>
            </w:pPr>
            <w:r w:rsidRPr="008E4E08">
              <w:rPr>
                <w:rFonts w:eastAsia="Times New Roman"/>
                <w:sz w:val="18"/>
                <w:szCs w:val="18"/>
              </w:rPr>
              <w:t xml:space="preserve">       </w:t>
            </w:r>
            <w:r w:rsidRPr="008E4E08">
              <w:rPr>
                <w:rFonts w:eastAsia="Times New Roman"/>
                <w:sz w:val="18"/>
                <w:szCs w:val="18"/>
                <w:lang w:val="en-ID"/>
              </w:rPr>
              <w:t>19</w:t>
            </w:r>
            <w:r w:rsidRPr="008E4E08">
              <w:rPr>
                <w:sz w:val="18"/>
                <w:szCs w:val="18"/>
              </w:rPr>
              <w:t>.940.000</w:t>
            </w:r>
          </w:p>
        </w:tc>
        <w:tc>
          <w:tcPr>
            <w:tcW w:w="1026" w:type="dxa"/>
            <w:tcBorders>
              <w:top w:val="single" w:sz="4" w:space="0" w:color="auto"/>
            </w:tcBorders>
            <w:shd w:val="clear" w:color="auto" w:fill="auto"/>
            <w:noWrap/>
            <w:vAlign w:val="bottom"/>
            <w:hideMark/>
          </w:tcPr>
          <w:p w:rsidR="008E4E08" w:rsidRPr="008E4E08" w:rsidRDefault="008E4E08" w:rsidP="003A3982">
            <w:pPr>
              <w:rPr>
                <w:rFonts w:eastAsia="Times New Roman"/>
                <w:sz w:val="18"/>
                <w:szCs w:val="18"/>
              </w:rPr>
            </w:pPr>
            <w:r w:rsidRPr="008E4E08">
              <w:rPr>
                <w:rFonts w:eastAsia="Times New Roman"/>
                <w:sz w:val="18"/>
                <w:szCs w:val="18"/>
              </w:rPr>
              <w:t xml:space="preserve">         </w:t>
            </w:r>
            <w:r w:rsidRPr="008E4E08">
              <w:rPr>
                <w:rFonts w:eastAsia="Times New Roman"/>
                <w:sz w:val="18"/>
                <w:szCs w:val="18"/>
                <w:lang w:val="en-ID"/>
              </w:rPr>
              <w:t>19</w:t>
            </w:r>
            <w:r w:rsidRPr="008E4E08">
              <w:rPr>
                <w:sz w:val="18"/>
                <w:szCs w:val="18"/>
              </w:rPr>
              <w:t>.</w:t>
            </w:r>
            <w:r w:rsidRPr="008E4E08">
              <w:rPr>
                <w:sz w:val="18"/>
                <w:szCs w:val="18"/>
                <w:lang w:val="en-ID"/>
              </w:rPr>
              <w:t>21</w:t>
            </w:r>
            <w:r w:rsidRPr="008E4E08">
              <w:rPr>
                <w:sz w:val="18"/>
                <w:szCs w:val="18"/>
              </w:rPr>
              <w:t>0.000</w:t>
            </w:r>
          </w:p>
        </w:tc>
        <w:tc>
          <w:tcPr>
            <w:tcW w:w="1165" w:type="dxa"/>
            <w:tcBorders>
              <w:top w:val="single" w:sz="4" w:space="0" w:color="auto"/>
            </w:tcBorders>
            <w:shd w:val="clear" w:color="auto" w:fill="auto"/>
            <w:noWrap/>
            <w:vAlign w:val="bottom"/>
            <w:hideMark/>
          </w:tcPr>
          <w:p w:rsidR="008E4E08" w:rsidRPr="008E4E08" w:rsidRDefault="008E4E08" w:rsidP="003A3982">
            <w:pPr>
              <w:jc w:val="center"/>
              <w:rPr>
                <w:rFonts w:eastAsia="Times New Roman"/>
                <w:sz w:val="18"/>
                <w:szCs w:val="18"/>
              </w:rPr>
            </w:pPr>
            <w:r w:rsidRPr="008E4E08">
              <w:rPr>
                <w:rFonts w:eastAsia="Times New Roman"/>
                <w:sz w:val="18"/>
                <w:szCs w:val="18"/>
              </w:rPr>
              <w:t xml:space="preserve">           57.980.000 </w:t>
            </w:r>
          </w:p>
        </w:tc>
        <w:tc>
          <w:tcPr>
            <w:tcW w:w="1067" w:type="dxa"/>
            <w:tcBorders>
              <w:top w:val="single" w:sz="4" w:space="0" w:color="auto"/>
            </w:tcBorders>
            <w:shd w:val="clear" w:color="auto" w:fill="auto"/>
            <w:noWrap/>
            <w:vAlign w:val="bottom"/>
            <w:hideMark/>
          </w:tcPr>
          <w:p w:rsidR="008E4E08" w:rsidRPr="008E4E08" w:rsidRDefault="008E4E08" w:rsidP="003A3982">
            <w:pPr>
              <w:jc w:val="center"/>
              <w:rPr>
                <w:rFonts w:eastAsia="Times New Roman"/>
                <w:sz w:val="18"/>
                <w:szCs w:val="18"/>
              </w:rPr>
            </w:pPr>
            <w:r w:rsidRPr="008E4E08">
              <w:rPr>
                <w:rFonts w:eastAsia="Times New Roman"/>
                <w:sz w:val="18"/>
                <w:szCs w:val="18"/>
              </w:rPr>
              <w:t xml:space="preserve">          </w:t>
            </w:r>
            <w:r w:rsidRPr="008E4E08">
              <w:rPr>
                <w:rFonts w:eastAsia="Times New Roman"/>
                <w:sz w:val="18"/>
                <w:szCs w:val="18"/>
                <w:lang w:val="en-ID"/>
              </w:rPr>
              <w:t>19</w:t>
            </w:r>
            <w:r w:rsidRPr="008E4E08">
              <w:rPr>
                <w:rFonts w:eastAsia="Times New Roman"/>
                <w:sz w:val="18"/>
                <w:szCs w:val="18"/>
              </w:rPr>
              <w:t>.</w:t>
            </w:r>
            <w:r w:rsidRPr="008E4E08">
              <w:rPr>
                <w:rFonts w:eastAsia="Times New Roman"/>
                <w:sz w:val="18"/>
                <w:szCs w:val="18"/>
                <w:lang w:val="en-ID"/>
              </w:rPr>
              <w:t>32</w:t>
            </w:r>
            <w:r w:rsidRPr="008E4E08">
              <w:rPr>
                <w:rFonts w:eastAsia="Times New Roman"/>
                <w:sz w:val="18"/>
                <w:szCs w:val="18"/>
              </w:rPr>
              <w:t>6.</w:t>
            </w:r>
            <w:r w:rsidRPr="008E4E08">
              <w:rPr>
                <w:rFonts w:eastAsia="Times New Roman"/>
                <w:sz w:val="18"/>
                <w:szCs w:val="18"/>
                <w:lang w:val="en-ID"/>
              </w:rPr>
              <w:t>667</w:t>
            </w:r>
            <w:r w:rsidRPr="008E4E08">
              <w:rPr>
                <w:rFonts w:eastAsia="Times New Roman"/>
                <w:sz w:val="18"/>
                <w:szCs w:val="18"/>
              </w:rPr>
              <w:t xml:space="preserve"> </w:t>
            </w:r>
          </w:p>
        </w:tc>
      </w:tr>
      <w:tr w:rsidR="008E4E08" w:rsidRPr="008E4E08" w:rsidTr="003A3982">
        <w:trPr>
          <w:trHeight w:val="197"/>
          <w:jc w:val="center"/>
        </w:trPr>
        <w:tc>
          <w:tcPr>
            <w:tcW w:w="936" w:type="dxa"/>
            <w:shd w:val="clear" w:color="auto" w:fill="auto"/>
            <w:noWrap/>
            <w:vAlign w:val="bottom"/>
            <w:hideMark/>
          </w:tcPr>
          <w:p w:rsidR="008E4E08" w:rsidRPr="008E4E08" w:rsidRDefault="008E4E08" w:rsidP="003A3982">
            <w:pPr>
              <w:jc w:val="center"/>
              <w:rPr>
                <w:rFonts w:eastAsia="Times New Roman"/>
                <w:sz w:val="18"/>
                <w:szCs w:val="18"/>
              </w:rPr>
            </w:pPr>
            <w:r w:rsidRPr="008E4E08">
              <w:rPr>
                <w:rFonts w:eastAsia="Times New Roman"/>
                <w:sz w:val="18"/>
                <w:szCs w:val="18"/>
              </w:rPr>
              <w:t>B</w:t>
            </w:r>
          </w:p>
        </w:tc>
        <w:tc>
          <w:tcPr>
            <w:tcW w:w="1026" w:type="dxa"/>
            <w:shd w:val="clear" w:color="auto" w:fill="auto"/>
            <w:noWrap/>
            <w:vAlign w:val="bottom"/>
            <w:hideMark/>
          </w:tcPr>
          <w:p w:rsidR="008E4E08" w:rsidRPr="008E4E08" w:rsidRDefault="008E4E08" w:rsidP="003A3982">
            <w:pPr>
              <w:rPr>
                <w:rFonts w:eastAsia="Times New Roman"/>
                <w:sz w:val="18"/>
                <w:szCs w:val="18"/>
              </w:rPr>
            </w:pPr>
            <w:r w:rsidRPr="008E4E08">
              <w:rPr>
                <w:rFonts w:eastAsia="Times New Roman"/>
                <w:sz w:val="18"/>
                <w:szCs w:val="18"/>
              </w:rPr>
              <w:t xml:space="preserve">                                            </w:t>
            </w:r>
            <w:r w:rsidRPr="008E4E08">
              <w:rPr>
                <w:rFonts w:eastAsia="Times New Roman"/>
                <w:sz w:val="18"/>
                <w:szCs w:val="18"/>
                <w:lang w:val="en-ID"/>
              </w:rPr>
              <w:t>20</w:t>
            </w:r>
            <w:r w:rsidRPr="008E4E08">
              <w:rPr>
                <w:rFonts w:eastAsia="Times New Roman"/>
                <w:sz w:val="18"/>
                <w:szCs w:val="18"/>
              </w:rPr>
              <w:t xml:space="preserve">.540.000 </w:t>
            </w:r>
          </w:p>
        </w:tc>
        <w:tc>
          <w:tcPr>
            <w:tcW w:w="1026" w:type="dxa"/>
            <w:shd w:val="clear" w:color="auto" w:fill="auto"/>
            <w:noWrap/>
            <w:vAlign w:val="bottom"/>
            <w:hideMark/>
          </w:tcPr>
          <w:p w:rsidR="008E4E08" w:rsidRPr="008E4E08" w:rsidRDefault="008E4E08" w:rsidP="003A3982">
            <w:pPr>
              <w:rPr>
                <w:rFonts w:eastAsia="Times New Roman"/>
                <w:sz w:val="18"/>
                <w:szCs w:val="18"/>
              </w:rPr>
            </w:pPr>
            <w:r w:rsidRPr="008E4E08">
              <w:rPr>
                <w:rFonts w:eastAsia="Times New Roman"/>
                <w:sz w:val="18"/>
                <w:szCs w:val="18"/>
              </w:rPr>
              <w:t xml:space="preserve">       21.</w:t>
            </w:r>
            <w:r w:rsidRPr="008E4E08">
              <w:rPr>
                <w:rFonts w:eastAsia="Times New Roman"/>
                <w:sz w:val="18"/>
                <w:szCs w:val="18"/>
                <w:lang w:val="en-ID"/>
              </w:rPr>
              <w:t>33</w:t>
            </w:r>
            <w:r w:rsidRPr="008E4E08">
              <w:rPr>
                <w:rFonts w:eastAsia="Times New Roman"/>
                <w:sz w:val="18"/>
                <w:szCs w:val="18"/>
              </w:rPr>
              <w:t xml:space="preserve">0.000 </w:t>
            </w:r>
          </w:p>
        </w:tc>
        <w:tc>
          <w:tcPr>
            <w:tcW w:w="1026" w:type="dxa"/>
            <w:shd w:val="clear" w:color="auto" w:fill="auto"/>
            <w:noWrap/>
            <w:vAlign w:val="bottom"/>
            <w:hideMark/>
          </w:tcPr>
          <w:p w:rsidR="008E4E08" w:rsidRPr="008E4E08" w:rsidRDefault="008E4E08" w:rsidP="003A3982">
            <w:pPr>
              <w:rPr>
                <w:rFonts w:eastAsia="Times New Roman"/>
                <w:sz w:val="18"/>
                <w:szCs w:val="18"/>
              </w:rPr>
            </w:pPr>
            <w:r w:rsidRPr="008E4E08">
              <w:rPr>
                <w:rFonts w:eastAsia="Times New Roman"/>
                <w:sz w:val="18"/>
                <w:szCs w:val="18"/>
              </w:rPr>
              <w:t xml:space="preserve">         </w:t>
            </w:r>
            <w:r w:rsidRPr="008E4E08">
              <w:rPr>
                <w:rFonts w:eastAsia="Times New Roman"/>
                <w:sz w:val="18"/>
                <w:szCs w:val="18"/>
                <w:lang w:val="en-ID"/>
              </w:rPr>
              <w:t>20</w:t>
            </w:r>
            <w:r w:rsidRPr="008E4E08">
              <w:rPr>
                <w:rFonts w:eastAsia="Times New Roman"/>
                <w:sz w:val="18"/>
                <w:szCs w:val="18"/>
              </w:rPr>
              <w:t>.</w:t>
            </w:r>
            <w:r w:rsidRPr="008E4E08">
              <w:rPr>
                <w:rFonts w:eastAsia="Times New Roman"/>
                <w:sz w:val="18"/>
                <w:szCs w:val="18"/>
                <w:lang w:val="en-ID"/>
              </w:rPr>
              <w:t>86</w:t>
            </w:r>
            <w:r w:rsidRPr="008E4E08">
              <w:rPr>
                <w:rFonts w:eastAsia="Times New Roman"/>
                <w:sz w:val="18"/>
                <w:szCs w:val="18"/>
              </w:rPr>
              <w:t xml:space="preserve">0.000 </w:t>
            </w:r>
          </w:p>
        </w:tc>
        <w:tc>
          <w:tcPr>
            <w:tcW w:w="1165" w:type="dxa"/>
            <w:shd w:val="clear" w:color="auto" w:fill="auto"/>
            <w:noWrap/>
            <w:vAlign w:val="bottom"/>
            <w:hideMark/>
          </w:tcPr>
          <w:p w:rsidR="008E4E08" w:rsidRPr="008E4E08" w:rsidRDefault="008E4E08" w:rsidP="003A3982">
            <w:pPr>
              <w:jc w:val="center"/>
              <w:rPr>
                <w:rFonts w:eastAsia="Times New Roman"/>
                <w:sz w:val="18"/>
                <w:szCs w:val="18"/>
              </w:rPr>
            </w:pPr>
            <w:r w:rsidRPr="008E4E08">
              <w:rPr>
                <w:rFonts w:eastAsia="Times New Roman"/>
                <w:sz w:val="18"/>
                <w:szCs w:val="18"/>
              </w:rPr>
              <w:t xml:space="preserve">           62.730.000 </w:t>
            </w:r>
          </w:p>
        </w:tc>
        <w:tc>
          <w:tcPr>
            <w:tcW w:w="1067" w:type="dxa"/>
            <w:shd w:val="clear" w:color="auto" w:fill="auto"/>
            <w:noWrap/>
            <w:vAlign w:val="bottom"/>
            <w:hideMark/>
          </w:tcPr>
          <w:p w:rsidR="008E4E08" w:rsidRPr="008E4E08" w:rsidRDefault="008E4E08" w:rsidP="003A3982">
            <w:pPr>
              <w:jc w:val="center"/>
              <w:rPr>
                <w:rFonts w:eastAsia="Times New Roman"/>
                <w:sz w:val="18"/>
                <w:szCs w:val="18"/>
              </w:rPr>
            </w:pPr>
            <w:r w:rsidRPr="008E4E08">
              <w:rPr>
                <w:rFonts w:eastAsia="Times New Roman"/>
                <w:sz w:val="18"/>
                <w:szCs w:val="18"/>
              </w:rPr>
              <w:t xml:space="preserve">          </w:t>
            </w:r>
            <w:r w:rsidRPr="008E4E08">
              <w:rPr>
                <w:rFonts w:eastAsia="Times New Roman"/>
                <w:sz w:val="18"/>
                <w:szCs w:val="18"/>
                <w:lang w:val="en-ID"/>
              </w:rPr>
              <w:t>20</w:t>
            </w:r>
            <w:r w:rsidRPr="008E4E08">
              <w:rPr>
                <w:rFonts w:eastAsia="Times New Roman"/>
                <w:sz w:val="18"/>
                <w:szCs w:val="18"/>
              </w:rPr>
              <w:t xml:space="preserve">.910.000 </w:t>
            </w:r>
          </w:p>
        </w:tc>
      </w:tr>
      <w:tr w:rsidR="008E4E08" w:rsidRPr="008E4E08" w:rsidTr="003A3982">
        <w:trPr>
          <w:trHeight w:val="197"/>
          <w:jc w:val="center"/>
        </w:trPr>
        <w:tc>
          <w:tcPr>
            <w:tcW w:w="936" w:type="dxa"/>
            <w:tcBorders>
              <w:bottom w:val="nil"/>
            </w:tcBorders>
            <w:shd w:val="clear" w:color="auto" w:fill="auto"/>
            <w:noWrap/>
            <w:vAlign w:val="bottom"/>
            <w:hideMark/>
          </w:tcPr>
          <w:p w:rsidR="008E4E08" w:rsidRPr="008E4E08" w:rsidRDefault="008E4E08" w:rsidP="003A3982">
            <w:pPr>
              <w:jc w:val="center"/>
              <w:rPr>
                <w:rFonts w:eastAsia="Times New Roman"/>
                <w:sz w:val="18"/>
                <w:szCs w:val="18"/>
              </w:rPr>
            </w:pPr>
            <w:r w:rsidRPr="008E4E08">
              <w:rPr>
                <w:rFonts w:eastAsia="Times New Roman"/>
                <w:sz w:val="18"/>
                <w:szCs w:val="18"/>
              </w:rPr>
              <w:t>C</w:t>
            </w:r>
          </w:p>
        </w:tc>
        <w:tc>
          <w:tcPr>
            <w:tcW w:w="1026" w:type="dxa"/>
            <w:tcBorders>
              <w:bottom w:val="nil"/>
            </w:tcBorders>
            <w:shd w:val="clear" w:color="auto" w:fill="auto"/>
            <w:noWrap/>
            <w:vAlign w:val="bottom"/>
            <w:hideMark/>
          </w:tcPr>
          <w:p w:rsidR="008E4E08" w:rsidRPr="008E4E08" w:rsidRDefault="008E4E08" w:rsidP="003A3982">
            <w:pPr>
              <w:rPr>
                <w:rFonts w:eastAsia="Times New Roman"/>
                <w:sz w:val="18"/>
                <w:szCs w:val="18"/>
              </w:rPr>
            </w:pPr>
            <w:r w:rsidRPr="008E4E08">
              <w:rPr>
                <w:rFonts w:eastAsia="Times New Roman"/>
                <w:sz w:val="18"/>
                <w:szCs w:val="18"/>
              </w:rPr>
              <w:t xml:space="preserve">                                            21.</w:t>
            </w:r>
            <w:r w:rsidRPr="008E4E08">
              <w:rPr>
                <w:rFonts w:eastAsia="Times New Roman"/>
                <w:sz w:val="18"/>
                <w:szCs w:val="18"/>
                <w:lang w:val="en-ID"/>
              </w:rPr>
              <w:t>02</w:t>
            </w:r>
            <w:r w:rsidRPr="008E4E08">
              <w:rPr>
                <w:rFonts w:eastAsia="Times New Roman"/>
                <w:sz w:val="18"/>
                <w:szCs w:val="18"/>
              </w:rPr>
              <w:t xml:space="preserve">0.000 </w:t>
            </w:r>
          </w:p>
        </w:tc>
        <w:tc>
          <w:tcPr>
            <w:tcW w:w="1026" w:type="dxa"/>
            <w:tcBorders>
              <w:bottom w:val="nil"/>
            </w:tcBorders>
            <w:shd w:val="clear" w:color="auto" w:fill="auto"/>
            <w:noWrap/>
            <w:vAlign w:val="bottom"/>
            <w:hideMark/>
          </w:tcPr>
          <w:p w:rsidR="008E4E08" w:rsidRPr="008E4E08" w:rsidRDefault="008E4E08" w:rsidP="003A3982">
            <w:pPr>
              <w:rPr>
                <w:rFonts w:eastAsia="Times New Roman"/>
                <w:sz w:val="18"/>
                <w:szCs w:val="18"/>
              </w:rPr>
            </w:pPr>
            <w:r w:rsidRPr="008E4E08">
              <w:rPr>
                <w:rFonts w:eastAsia="Times New Roman"/>
                <w:sz w:val="18"/>
                <w:szCs w:val="18"/>
              </w:rPr>
              <w:t xml:space="preserve">       </w:t>
            </w:r>
            <w:r w:rsidRPr="008E4E08">
              <w:rPr>
                <w:rFonts w:eastAsia="Times New Roman"/>
                <w:sz w:val="18"/>
                <w:szCs w:val="18"/>
                <w:lang w:val="en-ID"/>
              </w:rPr>
              <w:t>22</w:t>
            </w:r>
            <w:r w:rsidRPr="008E4E08">
              <w:rPr>
                <w:rFonts w:eastAsia="Times New Roman"/>
                <w:sz w:val="18"/>
                <w:szCs w:val="18"/>
              </w:rPr>
              <w:t>.1</w:t>
            </w:r>
            <w:r w:rsidRPr="008E4E08">
              <w:rPr>
                <w:rFonts w:eastAsia="Times New Roman"/>
                <w:sz w:val="18"/>
                <w:szCs w:val="18"/>
                <w:lang w:val="en-ID"/>
              </w:rPr>
              <w:t>00</w:t>
            </w:r>
            <w:r w:rsidRPr="008E4E08">
              <w:rPr>
                <w:rFonts w:eastAsia="Times New Roman"/>
                <w:sz w:val="18"/>
                <w:szCs w:val="18"/>
              </w:rPr>
              <w:t xml:space="preserve">.000 </w:t>
            </w:r>
          </w:p>
        </w:tc>
        <w:tc>
          <w:tcPr>
            <w:tcW w:w="1026" w:type="dxa"/>
            <w:tcBorders>
              <w:bottom w:val="nil"/>
            </w:tcBorders>
            <w:shd w:val="clear" w:color="auto" w:fill="auto"/>
            <w:noWrap/>
            <w:vAlign w:val="bottom"/>
            <w:hideMark/>
          </w:tcPr>
          <w:p w:rsidR="008E4E08" w:rsidRPr="008E4E08" w:rsidRDefault="008E4E08" w:rsidP="003A3982">
            <w:pPr>
              <w:rPr>
                <w:rFonts w:eastAsia="Times New Roman"/>
                <w:sz w:val="18"/>
                <w:szCs w:val="18"/>
              </w:rPr>
            </w:pPr>
            <w:r w:rsidRPr="008E4E08">
              <w:rPr>
                <w:rFonts w:eastAsia="Times New Roman"/>
                <w:sz w:val="18"/>
                <w:szCs w:val="18"/>
              </w:rPr>
              <w:t xml:space="preserve">         20.</w:t>
            </w:r>
            <w:r w:rsidRPr="008E4E08">
              <w:rPr>
                <w:rFonts w:eastAsia="Times New Roman"/>
                <w:sz w:val="18"/>
                <w:szCs w:val="18"/>
                <w:lang w:val="en-ID"/>
              </w:rPr>
              <w:t>81</w:t>
            </w:r>
            <w:r w:rsidRPr="008E4E08">
              <w:rPr>
                <w:rFonts w:eastAsia="Times New Roman"/>
                <w:sz w:val="18"/>
                <w:szCs w:val="18"/>
              </w:rPr>
              <w:t xml:space="preserve">0.000 </w:t>
            </w:r>
          </w:p>
        </w:tc>
        <w:tc>
          <w:tcPr>
            <w:tcW w:w="1165" w:type="dxa"/>
            <w:tcBorders>
              <w:bottom w:val="nil"/>
            </w:tcBorders>
            <w:shd w:val="clear" w:color="auto" w:fill="auto"/>
            <w:noWrap/>
            <w:vAlign w:val="bottom"/>
            <w:hideMark/>
          </w:tcPr>
          <w:p w:rsidR="008E4E08" w:rsidRPr="008E4E08" w:rsidRDefault="008E4E08" w:rsidP="003A3982">
            <w:pPr>
              <w:jc w:val="center"/>
              <w:rPr>
                <w:rFonts w:eastAsia="Times New Roman"/>
                <w:sz w:val="18"/>
                <w:szCs w:val="18"/>
              </w:rPr>
            </w:pPr>
            <w:r w:rsidRPr="008E4E08">
              <w:rPr>
                <w:rFonts w:eastAsia="Times New Roman"/>
                <w:sz w:val="18"/>
                <w:szCs w:val="18"/>
              </w:rPr>
              <w:t xml:space="preserve">           63.</w:t>
            </w:r>
            <w:r w:rsidRPr="008E4E08">
              <w:rPr>
                <w:rFonts w:eastAsia="Times New Roman"/>
                <w:sz w:val="18"/>
                <w:szCs w:val="18"/>
                <w:lang w:val="en-ID"/>
              </w:rPr>
              <w:t>930</w:t>
            </w:r>
            <w:r w:rsidRPr="008E4E08">
              <w:rPr>
                <w:rFonts w:eastAsia="Times New Roman"/>
                <w:sz w:val="18"/>
                <w:szCs w:val="18"/>
              </w:rPr>
              <w:t xml:space="preserve">.000 </w:t>
            </w:r>
          </w:p>
        </w:tc>
        <w:tc>
          <w:tcPr>
            <w:tcW w:w="1067" w:type="dxa"/>
            <w:tcBorders>
              <w:bottom w:val="nil"/>
            </w:tcBorders>
            <w:shd w:val="clear" w:color="auto" w:fill="auto"/>
            <w:noWrap/>
            <w:vAlign w:val="bottom"/>
            <w:hideMark/>
          </w:tcPr>
          <w:p w:rsidR="008E4E08" w:rsidRPr="008E4E08" w:rsidRDefault="008E4E08" w:rsidP="003A3982">
            <w:pPr>
              <w:jc w:val="center"/>
              <w:rPr>
                <w:rFonts w:eastAsia="Times New Roman"/>
                <w:sz w:val="18"/>
                <w:szCs w:val="18"/>
                <w:lang w:val="en-ID"/>
              </w:rPr>
            </w:pPr>
            <w:r w:rsidRPr="008E4E08">
              <w:rPr>
                <w:rFonts w:eastAsia="Times New Roman"/>
                <w:sz w:val="18"/>
                <w:szCs w:val="18"/>
              </w:rPr>
              <w:t xml:space="preserve">          </w:t>
            </w:r>
            <w:r w:rsidRPr="008E4E08">
              <w:rPr>
                <w:rFonts w:eastAsia="Times New Roman"/>
                <w:sz w:val="18"/>
                <w:szCs w:val="18"/>
                <w:lang w:val="en-ID"/>
              </w:rPr>
              <w:t>21</w:t>
            </w:r>
            <w:r w:rsidRPr="008E4E08">
              <w:rPr>
                <w:rFonts w:eastAsia="Times New Roman"/>
                <w:sz w:val="18"/>
                <w:szCs w:val="18"/>
              </w:rPr>
              <w:t>.310.</w:t>
            </w:r>
            <w:r w:rsidRPr="008E4E08">
              <w:rPr>
                <w:rFonts w:eastAsia="Times New Roman"/>
                <w:sz w:val="18"/>
                <w:szCs w:val="18"/>
                <w:lang w:val="en-ID"/>
              </w:rPr>
              <w:t>000</w:t>
            </w:r>
          </w:p>
        </w:tc>
      </w:tr>
      <w:tr w:rsidR="008E4E08" w:rsidRPr="008E4E08" w:rsidTr="003A3982">
        <w:trPr>
          <w:trHeight w:val="197"/>
          <w:jc w:val="center"/>
        </w:trPr>
        <w:tc>
          <w:tcPr>
            <w:tcW w:w="936" w:type="dxa"/>
            <w:tcBorders>
              <w:top w:val="nil"/>
              <w:bottom w:val="single" w:sz="4" w:space="0" w:color="auto"/>
            </w:tcBorders>
            <w:shd w:val="clear" w:color="auto" w:fill="auto"/>
            <w:noWrap/>
            <w:vAlign w:val="bottom"/>
            <w:hideMark/>
          </w:tcPr>
          <w:p w:rsidR="008E4E08" w:rsidRPr="008E4E08" w:rsidRDefault="008E4E08" w:rsidP="003A3982">
            <w:pPr>
              <w:jc w:val="center"/>
              <w:rPr>
                <w:rFonts w:eastAsia="Times New Roman"/>
                <w:sz w:val="18"/>
                <w:szCs w:val="18"/>
              </w:rPr>
            </w:pPr>
            <w:r w:rsidRPr="008E4E08">
              <w:rPr>
                <w:rFonts w:eastAsia="Times New Roman"/>
                <w:sz w:val="18"/>
                <w:szCs w:val="18"/>
              </w:rPr>
              <w:t>D</w:t>
            </w:r>
          </w:p>
        </w:tc>
        <w:tc>
          <w:tcPr>
            <w:tcW w:w="1026" w:type="dxa"/>
            <w:tcBorders>
              <w:top w:val="nil"/>
              <w:bottom w:val="single" w:sz="4" w:space="0" w:color="auto"/>
            </w:tcBorders>
            <w:shd w:val="clear" w:color="auto" w:fill="auto"/>
            <w:noWrap/>
            <w:vAlign w:val="bottom"/>
            <w:hideMark/>
          </w:tcPr>
          <w:p w:rsidR="008E4E08" w:rsidRPr="008E4E08" w:rsidRDefault="008E4E08" w:rsidP="003A3982">
            <w:pPr>
              <w:rPr>
                <w:rFonts w:eastAsia="Times New Roman"/>
                <w:sz w:val="18"/>
                <w:szCs w:val="18"/>
              </w:rPr>
            </w:pPr>
            <w:r w:rsidRPr="008E4E08">
              <w:rPr>
                <w:rFonts w:eastAsia="Times New Roman"/>
                <w:sz w:val="18"/>
                <w:szCs w:val="18"/>
              </w:rPr>
              <w:t xml:space="preserve">                                            23.</w:t>
            </w:r>
            <w:r w:rsidRPr="008E4E08">
              <w:rPr>
                <w:rFonts w:eastAsia="Times New Roman"/>
                <w:sz w:val="18"/>
                <w:szCs w:val="18"/>
                <w:lang w:val="en-ID"/>
              </w:rPr>
              <w:t>190</w:t>
            </w:r>
            <w:r w:rsidRPr="008E4E08">
              <w:rPr>
                <w:rFonts w:eastAsia="Times New Roman"/>
                <w:sz w:val="18"/>
                <w:szCs w:val="18"/>
              </w:rPr>
              <w:t xml:space="preserve">.000 </w:t>
            </w:r>
          </w:p>
        </w:tc>
        <w:tc>
          <w:tcPr>
            <w:tcW w:w="1026" w:type="dxa"/>
            <w:tcBorders>
              <w:top w:val="nil"/>
              <w:bottom w:val="single" w:sz="4" w:space="0" w:color="auto"/>
            </w:tcBorders>
            <w:shd w:val="clear" w:color="auto" w:fill="auto"/>
            <w:noWrap/>
            <w:vAlign w:val="bottom"/>
            <w:hideMark/>
          </w:tcPr>
          <w:p w:rsidR="008E4E08" w:rsidRPr="008E4E08" w:rsidRDefault="008E4E08" w:rsidP="003A3982">
            <w:pPr>
              <w:rPr>
                <w:rFonts w:eastAsia="Times New Roman"/>
                <w:sz w:val="18"/>
                <w:szCs w:val="18"/>
              </w:rPr>
            </w:pPr>
            <w:r w:rsidRPr="008E4E08">
              <w:rPr>
                <w:rFonts w:eastAsia="Times New Roman"/>
                <w:sz w:val="18"/>
                <w:szCs w:val="18"/>
              </w:rPr>
              <w:t xml:space="preserve">       </w:t>
            </w:r>
            <w:r w:rsidRPr="008E4E08">
              <w:rPr>
                <w:rFonts w:eastAsia="Times New Roman"/>
                <w:sz w:val="18"/>
                <w:szCs w:val="18"/>
                <w:lang w:val="en-ID"/>
              </w:rPr>
              <w:t>23</w:t>
            </w:r>
            <w:r w:rsidRPr="008E4E08">
              <w:rPr>
                <w:rFonts w:eastAsia="Times New Roman"/>
                <w:sz w:val="18"/>
                <w:szCs w:val="18"/>
              </w:rPr>
              <w:t>.42</w:t>
            </w:r>
            <w:r w:rsidRPr="008E4E08">
              <w:rPr>
                <w:rFonts w:eastAsia="Times New Roman"/>
                <w:sz w:val="18"/>
                <w:szCs w:val="18"/>
                <w:lang w:val="en-ID"/>
              </w:rPr>
              <w:t>0</w:t>
            </w:r>
            <w:r w:rsidRPr="008E4E08">
              <w:rPr>
                <w:rFonts w:eastAsia="Times New Roman"/>
                <w:sz w:val="18"/>
                <w:szCs w:val="18"/>
              </w:rPr>
              <w:t xml:space="preserve">.000 </w:t>
            </w:r>
          </w:p>
        </w:tc>
        <w:tc>
          <w:tcPr>
            <w:tcW w:w="1026" w:type="dxa"/>
            <w:tcBorders>
              <w:top w:val="nil"/>
              <w:bottom w:val="single" w:sz="4" w:space="0" w:color="auto"/>
            </w:tcBorders>
            <w:shd w:val="clear" w:color="auto" w:fill="auto"/>
            <w:noWrap/>
            <w:vAlign w:val="bottom"/>
            <w:hideMark/>
          </w:tcPr>
          <w:p w:rsidR="008E4E08" w:rsidRPr="008E4E08" w:rsidRDefault="008E4E08" w:rsidP="003A3982">
            <w:pPr>
              <w:rPr>
                <w:rFonts w:eastAsia="Times New Roman"/>
                <w:sz w:val="18"/>
                <w:szCs w:val="18"/>
              </w:rPr>
            </w:pPr>
            <w:r w:rsidRPr="008E4E08">
              <w:rPr>
                <w:rFonts w:eastAsia="Times New Roman"/>
                <w:sz w:val="18"/>
                <w:szCs w:val="18"/>
              </w:rPr>
              <w:t xml:space="preserve">         </w:t>
            </w:r>
            <w:r w:rsidRPr="008E4E08">
              <w:rPr>
                <w:rFonts w:eastAsia="Times New Roman"/>
                <w:sz w:val="18"/>
                <w:szCs w:val="18"/>
                <w:lang w:val="en-ID"/>
              </w:rPr>
              <w:t>22</w:t>
            </w:r>
            <w:r w:rsidRPr="008E4E08">
              <w:rPr>
                <w:rFonts w:eastAsia="Times New Roman"/>
                <w:sz w:val="18"/>
                <w:szCs w:val="18"/>
              </w:rPr>
              <w:t xml:space="preserve">.570.000 </w:t>
            </w:r>
          </w:p>
        </w:tc>
        <w:tc>
          <w:tcPr>
            <w:tcW w:w="1165" w:type="dxa"/>
            <w:tcBorders>
              <w:top w:val="nil"/>
              <w:bottom w:val="single" w:sz="4" w:space="0" w:color="auto"/>
            </w:tcBorders>
            <w:shd w:val="clear" w:color="auto" w:fill="auto"/>
            <w:noWrap/>
            <w:vAlign w:val="bottom"/>
            <w:hideMark/>
          </w:tcPr>
          <w:p w:rsidR="008E4E08" w:rsidRPr="008E4E08" w:rsidRDefault="008E4E08" w:rsidP="003A3982">
            <w:pPr>
              <w:jc w:val="center"/>
              <w:rPr>
                <w:rFonts w:eastAsia="Times New Roman"/>
                <w:sz w:val="18"/>
                <w:szCs w:val="18"/>
              </w:rPr>
            </w:pPr>
            <w:r w:rsidRPr="008E4E08">
              <w:rPr>
                <w:rFonts w:eastAsia="Times New Roman"/>
                <w:sz w:val="18"/>
                <w:szCs w:val="18"/>
              </w:rPr>
              <w:t xml:space="preserve">           69</w:t>
            </w:r>
            <w:r w:rsidRPr="008E4E08">
              <w:rPr>
                <w:sz w:val="18"/>
                <w:szCs w:val="18"/>
              </w:rPr>
              <w:t>.1</w:t>
            </w:r>
            <w:r w:rsidRPr="008E4E08">
              <w:rPr>
                <w:sz w:val="18"/>
                <w:szCs w:val="18"/>
                <w:lang w:val="en-ID"/>
              </w:rPr>
              <w:t>80</w:t>
            </w:r>
            <w:r w:rsidRPr="008E4E08">
              <w:rPr>
                <w:sz w:val="18"/>
                <w:szCs w:val="18"/>
              </w:rPr>
              <w:t>.000</w:t>
            </w:r>
          </w:p>
        </w:tc>
        <w:tc>
          <w:tcPr>
            <w:tcW w:w="1067" w:type="dxa"/>
            <w:tcBorders>
              <w:top w:val="nil"/>
              <w:bottom w:val="single" w:sz="4" w:space="0" w:color="auto"/>
            </w:tcBorders>
            <w:shd w:val="clear" w:color="auto" w:fill="auto"/>
            <w:noWrap/>
            <w:vAlign w:val="bottom"/>
            <w:hideMark/>
          </w:tcPr>
          <w:p w:rsidR="008E4E08" w:rsidRPr="008E4E08" w:rsidRDefault="008E4E08" w:rsidP="003A3982">
            <w:pPr>
              <w:jc w:val="center"/>
              <w:rPr>
                <w:rFonts w:eastAsia="Times New Roman"/>
                <w:sz w:val="18"/>
                <w:szCs w:val="18"/>
              </w:rPr>
            </w:pPr>
            <w:r w:rsidRPr="008E4E08">
              <w:rPr>
                <w:rFonts w:eastAsia="Times New Roman"/>
                <w:sz w:val="18"/>
                <w:szCs w:val="18"/>
              </w:rPr>
              <w:t xml:space="preserve">          </w:t>
            </w:r>
            <w:r w:rsidRPr="008E4E08">
              <w:rPr>
                <w:rFonts w:eastAsia="Times New Roman"/>
                <w:sz w:val="18"/>
                <w:szCs w:val="18"/>
                <w:lang w:val="en-ID"/>
              </w:rPr>
              <w:t>23</w:t>
            </w:r>
            <w:r w:rsidRPr="008E4E08">
              <w:rPr>
                <w:rFonts w:eastAsia="Times New Roman"/>
                <w:sz w:val="18"/>
                <w:szCs w:val="18"/>
              </w:rPr>
              <w:t>.0</w:t>
            </w:r>
            <w:r w:rsidRPr="008E4E08">
              <w:rPr>
                <w:rFonts w:eastAsia="Times New Roman"/>
                <w:sz w:val="18"/>
                <w:szCs w:val="18"/>
                <w:lang w:val="en-ID"/>
              </w:rPr>
              <w:t>60</w:t>
            </w:r>
            <w:r w:rsidRPr="008E4E08">
              <w:rPr>
                <w:rFonts w:eastAsia="Times New Roman"/>
                <w:sz w:val="18"/>
                <w:szCs w:val="18"/>
              </w:rPr>
              <w:t>.</w:t>
            </w:r>
            <w:r w:rsidRPr="008E4E08">
              <w:rPr>
                <w:rFonts w:eastAsia="Times New Roman"/>
                <w:sz w:val="18"/>
                <w:szCs w:val="18"/>
                <w:lang w:val="en-ID"/>
              </w:rPr>
              <w:t>667</w:t>
            </w:r>
            <w:r w:rsidRPr="008E4E08">
              <w:rPr>
                <w:rFonts w:eastAsia="Times New Roman"/>
                <w:sz w:val="18"/>
                <w:szCs w:val="18"/>
              </w:rPr>
              <w:t xml:space="preserve"> </w:t>
            </w:r>
          </w:p>
        </w:tc>
      </w:tr>
      <w:tr w:rsidR="008E4E08" w:rsidRPr="008E4E08" w:rsidTr="003A3982">
        <w:trPr>
          <w:trHeight w:val="328"/>
          <w:jc w:val="center"/>
        </w:trPr>
        <w:tc>
          <w:tcPr>
            <w:tcW w:w="936" w:type="dxa"/>
            <w:tcBorders>
              <w:top w:val="single" w:sz="4" w:space="0" w:color="auto"/>
            </w:tcBorders>
            <w:shd w:val="clear" w:color="auto" w:fill="auto"/>
            <w:noWrap/>
            <w:vAlign w:val="bottom"/>
            <w:hideMark/>
          </w:tcPr>
          <w:p w:rsidR="008E4E08" w:rsidRPr="008E4E08" w:rsidRDefault="008E4E08" w:rsidP="003A3982">
            <w:pPr>
              <w:ind w:firstLine="0"/>
              <w:rPr>
                <w:rFonts w:eastAsia="Times New Roman"/>
                <w:sz w:val="18"/>
                <w:szCs w:val="18"/>
              </w:rPr>
            </w:pPr>
            <w:r w:rsidRPr="008E4E08">
              <w:rPr>
                <w:rFonts w:eastAsia="Times New Roman"/>
                <w:sz w:val="18"/>
                <w:szCs w:val="18"/>
              </w:rPr>
              <w:t>Total</w:t>
            </w:r>
          </w:p>
        </w:tc>
        <w:tc>
          <w:tcPr>
            <w:tcW w:w="1026" w:type="dxa"/>
            <w:tcBorders>
              <w:top w:val="single" w:sz="4" w:space="0" w:color="auto"/>
            </w:tcBorders>
            <w:shd w:val="clear" w:color="auto" w:fill="auto"/>
            <w:noWrap/>
            <w:vAlign w:val="bottom"/>
            <w:hideMark/>
          </w:tcPr>
          <w:p w:rsidR="008E4E08" w:rsidRPr="008E4E08" w:rsidRDefault="008E4E08" w:rsidP="003A3982">
            <w:pPr>
              <w:ind w:firstLine="0"/>
              <w:rPr>
                <w:rFonts w:eastAsia="Times New Roman"/>
                <w:sz w:val="18"/>
                <w:szCs w:val="18"/>
              </w:rPr>
            </w:pPr>
            <w:r w:rsidRPr="008E4E08">
              <w:rPr>
                <w:rFonts w:eastAsia="Times New Roman"/>
                <w:sz w:val="18"/>
                <w:szCs w:val="18"/>
              </w:rPr>
              <w:t xml:space="preserve">                                           </w:t>
            </w:r>
            <w:r w:rsidRPr="008E4E08">
              <w:rPr>
                <w:rFonts w:eastAsia="Times New Roman"/>
                <w:sz w:val="18"/>
                <w:szCs w:val="18"/>
                <w:lang w:val="en-ID"/>
              </w:rPr>
              <w:t>83</w:t>
            </w:r>
            <w:r w:rsidRPr="008E4E08">
              <w:rPr>
                <w:rFonts w:eastAsia="Times New Roman"/>
                <w:sz w:val="18"/>
                <w:szCs w:val="18"/>
              </w:rPr>
              <w:t xml:space="preserve">.850.000 </w:t>
            </w:r>
          </w:p>
        </w:tc>
        <w:tc>
          <w:tcPr>
            <w:tcW w:w="1026" w:type="dxa"/>
            <w:tcBorders>
              <w:top w:val="single" w:sz="4" w:space="0" w:color="auto"/>
            </w:tcBorders>
            <w:shd w:val="clear" w:color="auto" w:fill="auto"/>
            <w:noWrap/>
            <w:vAlign w:val="bottom"/>
            <w:hideMark/>
          </w:tcPr>
          <w:p w:rsidR="008E4E08" w:rsidRPr="008E4E08" w:rsidRDefault="008E4E08" w:rsidP="003A3982">
            <w:pPr>
              <w:jc w:val="center"/>
              <w:rPr>
                <w:rFonts w:eastAsia="Times New Roman"/>
                <w:sz w:val="18"/>
                <w:szCs w:val="18"/>
              </w:rPr>
            </w:pPr>
            <w:r w:rsidRPr="008E4E08">
              <w:rPr>
                <w:rFonts w:eastAsia="Times New Roman"/>
                <w:sz w:val="18"/>
                <w:szCs w:val="18"/>
              </w:rPr>
              <w:t xml:space="preserve">       </w:t>
            </w:r>
            <w:r w:rsidRPr="008E4E08">
              <w:rPr>
                <w:rFonts w:eastAsia="Times New Roman"/>
                <w:sz w:val="18"/>
                <w:szCs w:val="18"/>
                <w:lang w:val="en-ID"/>
              </w:rPr>
              <w:t>86</w:t>
            </w:r>
            <w:r w:rsidRPr="008E4E08">
              <w:rPr>
                <w:rFonts w:eastAsia="Times New Roman"/>
                <w:sz w:val="18"/>
                <w:szCs w:val="18"/>
              </w:rPr>
              <w:t>.</w:t>
            </w:r>
            <w:r w:rsidRPr="008E4E08">
              <w:rPr>
                <w:rFonts w:eastAsia="Times New Roman"/>
                <w:sz w:val="18"/>
                <w:szCs w:val="18"/>
                <w:lang w:val="en-ID"/>
              </w:rPr>
              <w:t>790</w:t>
            </w:r>
            <w:r w:rsidRPr="008E4E08">
              <w:rPr>
                <w:rFonts w:eastAsia="Times New Roman"/>
                <w:sz w:val="18"/>
                <w:szCs w:val="18"/>
              </w:rPr>
              <w:t xml:space="preserve">.000 </w:t>
            </w:r>
          </w:p>
        </w:tc>
        <w:tc>
          <w:tcPr>
            <w:tcW w:w="1026" w:type="dxa"/>
            <w:tcBorders>
              <w:top w:val="single" w:sz="4" w:space="0" w:color="auto"/>
            </w:tcBorders>
            <w:shd w:val="clear" w:color="auto" w:fill="auto"/>
            <w:noWrap/>
            <w:vAlign w:val="bottom"/>
            <w:hideMark/>
          </w:tcPr>
          <w:p w:rsidR="008E4E08" w:rsidRPr="008E4E08" w:rsidRDefault="008E4E08" w:rsidP="003A3982">
            <w:pPr>
              <w:jc w:val="center"/>
              <w:rPr>
                <w:rFonts w:eastAsia="Times New Roman"/>
                <w:sz w:val="18"/>
                <w:szCs w:val="18"/>
              </w:rPr>
            </w:pPr>
            <w:r w:rsidRPr="008E4E08">
              <w:rPr>
                <w:rFonts w:eastAsia="Times New Roman"/>
                <w:sz w:val="18"/>
                <w:szCs w:val="18"/>
              </w:rPr>
              <w:t xml:space="preserve">         </w:t>
            </w:r>
            <w:r w:rsidRPr="008E4E08">
              <w:rPr>
                <w:rFonts w:eastAsia="Times New Roman"/>
                <w:sz w:val="18"/>
                <w:szCs w:val="18"/>
                <w:lang w:val="en-ID"/>
              </w:rPr>
              <w:t>83</w:t>
            </w:r>
            <w:r w:rsidRPr="008E4E08">
              <w:rPr>
                <w:rFonts w:eastAsia="Times New Roman"/>
                <w:sz w:val="18"/>
                <w:szCs w:val="18"/>
              </w:rPr>
              <w:t xml:space="preserve">.450.000 </w:t>
            </w:r>
          </w:p>
        </w:tc>
        <w:tc>
          <w:tcPr>
            <w:tcW w:w="1165" w:type="dxa"/>
            <w:tcBorders>
              <w:top w:val="single" w:sz="4" w:space="0" w:color="auto"/>
            </w:tcBorders>
            <w:shd w:val="clear" w:color="auto" w:fill="auto"/>
            <w:noWrap/>
            <w:vAlign w:val="bottom"/>
            <w:hideMark/>
          </w:tcPr>
          <w:p w:rsidR="008E4E08" w:rsidRPr="008E4E08" w:rsidRDefault="008E4E08" w:rsidP="003A3982">
            <w:pPr>
              <w:jc w:val="center"/>
              <w:rPr>
                <w:rFonts w:eastAsia="Times New Roman"/>
                <w:sz w:val="18"/>
                <w:szCs w:val="18"/>
              </w:rPr>
            </w:pPr>
            <w:r w:rsidRPr="008E4E08">
              <w:rPr>
                <w:rFonts w:eastAsia="Times New Roman"/>
                <w:sz w:val="18"/>
                <w:szCs w:val="18"/>
              </w:rPr>
              <w:t xml:space="preserve">         253.82</w:t>
            </w:r>
            <w:r w:rsidRPr="008E4E08">
              <w:rPr>
                <w:rFonts w:eastAsia="Times New Roman"/>
                <w:sz w:val="18"/>
                <w:szCs w:val="18"/>
                <w:lang w:val="en-ID"/>
              </w:rPr>
              <w:t>0</w:t>
            </w:r>
            <w:r w:rsidRPr="008E4E08">
              <w:rPr>
                <w:rFonts w:eastAsia="Times New Roman"/>
                <w:sz w:val="18"/>
                <w:szCs w:val="18"/>
              </w:rPr>
              <w:t xml:space="preserve">.000 </w:t>
            </w:r>
          </w:p>
        </w:tc>
        <w:tc>
          <w:tcPr>
            <w:tcW w:w="1067" w:type="dxa"/>
            <w:tcBorders>
              <w:top w:val="single" w:sz="4" w:space="0" w:color="auto"/>
            </w:tcBorders>
            <w:shd w:val="clear" w:color="auto" w:fill="auto"/>
            <w:noWrap/>
            <w:vAlign w:val="bottom"/>
            <w:hideMark/>
          </w:tcPr>
          <w:p w:rsidR="008E4E08" w:rsidRPr="008E4E08" w:rsidRDefault="008E4E08" w:rsidP="003A3982">
            <w:pPr>
              <w:jc w:val="center"/>
              <w:rPr>
                <w:rFonts w:eastAsia="Times New Roman"/>
                <w:sz w:val="18"/>
                <w:szCs w:val="18"/>
              </w:rPr>
            </w:pPr>
            <w:r w:rsidRPr="008E4E08">
              <w:rPr>
                <w:rFonts w:eastAsia="Times New Roman"/>
                <w:sz w:val="18"/>
                <w:szCs w:val="18"/>
              </w:rPr>
              <w:t xml:space="preserve"> - </w:t>
            </w:r>
          </w:p>
        </w:tc>
      </w:tr>
    </w:tbl>
    <w:p w:rsidR="008E4E08" w:rsidRPr="007E35B3" w:rsidRDefault="008E4E08" w:rsidP="007E35B3">
      <w:pPr>
        <w:tabs>
          <w:tab w:val="center" w:pos="3968"/>
        </w:tabs>
        <w:ind w:left="993" w:hanging="993"/>
        <w:rPr>
          <w:szCs w:val="24"/>
        </w:rPr>
      </w:pPr>
    </w:p>
    <w:p w:rsidR="007E35B3" w:rsidRDefault="007E35B3" w:rsidP="00302BEA">
      <w:pPr>
        <w:pStyle w:val="08paragraf"/>
        <w:ind w:firstLine="0"/>
        <w:rPr>
          <w:lang w:val="en-US"/>
        </w:rPr>
      </w:pPr>
    </w:p>
    <w:p w:rsidR="008E4E08" w:rsidRDefault="008E4E08" w:rsidP="00302BEA">
      <w:pPr>
        <w:pStyle w:val="08paragraf"/>
        <w:ind w:firstLine="0"/>
        <w:rPr>
          <w:lang w:val="en-US"/>
        </w:rPr>
      </w:pPr>
      <w:r>
        <w:rPr>
          <w:noProof/>
          <w:lang w:val="en-US" w:eastAsia="en-US"/>
        </w:rPr>
        <w:drawing>
          <wp:inline distT="0" distB="0" distL="0" distR="0" wp14:anchorId="5D38D903">
            <wp:extent cx="3195874" cy="1463802"/>
            <wp:effectExtent l="0" t="0" r="508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94209" cy="1463040"/>
                    </a:xfrm>
                    <a:prstGeom prst="rect">
                      <a:avLst/>
                    </a:prstGeom>
                    <a:noFill/>
                  </pic:spPr>
                </pic:pic>
              </a:graphicData>
            </a:graphic>
          </wp:inline>
        </w:drawing>
      </w:r>
    </w:p>
    <w:p w:rsidR="008E4E08" w:rsidRDefault="008E4E08" w:rsidP="008E4E08">
      <w:pPr>
        <w:pStyle w:val="08paragraf"/>
        <w:ind w:firstLine="0"/>
        <w:jc w:val="center"/>
        <w:rPr>
          <w:lang w:val="en-US"/>
        </w:rPr>
      </w:pPr>
      <w:r w:rsidRPr="00DB0763">
        <w:rPr>
          <w:noProof/>
          <w:szCs w:val="24"/>
        </w:rPr>
        <w:t xml:space="preserve">Gambar </w:t>
      </w:r>
      <w:r w:rsidRPr="00DB0763">
        <w:rPr>
          <w:noProof/>
          <w:szCs w:val="24"/>
          <w:lang w:val="en-ID"/>
        </w:rPr>
        <w:t>1</w:t>
      </w:r>
      <w:r w:rsidRPr="00DB0763">
        <w:rPr>
          <w:noProof/>
          <w:szCs w:val="24"/>
        </w:rPr>
        <w:t>.</w:t>
      </w:r>
      <w:r w:rsidRPr="00DB0763">
        <w:rPr>
          <w:szCs w:val="24"/>
        </w:rPr>
        <w:t xml:space="preserve"> </w:t>
      </w:r>
      <w:bookmarkStart w:id="2" w:name="_Hlk4663512"/>
      <w:r w:rsidRPr="00DB0763">
        <w:rPr>
          <w:szCs w:val="24"/>
        </w:rPr>
        <w:t xml:space="preserve">Grafik rata-rata puncak populasi </w:t>
      </w:r>
      <w:r w:rsidRPr="00DB0763">
        <w:rPr>
          <w:i/>
          <w:szCs w:val="24"/>
        </w:rPr>
        <w:t xml:space="preserve">Nannochoropsis </w:t>
      </w:r>
      <w:r w:rsidRPr="00DB0763">
        <w:rPr>
          <w:szCs w:val="24"/>
        </w:rPr>
        <w:t xml:space="preserve">sp </w:t>
      </w:r>
      <w:bookmarkEnd w:id="2"/>
      <w:r w:rsidRPr="00DB0763">
        <w:rPr>
          <w:szCs w:val="24"/>
        </w:rPr>
        <w:t xml:space="preserve">selama </w:t>
      </w:r>
      <w:r w:rsidRPr="00DB0763">
        <w:rPr>
          <w:szCs w:val="24"/>
          <w:lang w:val="en-ID"/>
        </w:rPr>
        <w:t>7</w:t>
      </w:r>
      <w:r w:rsidRPr="00DB0763">
        <w:rPr>
          <w:szCs w:val="24"/>
        </w:rPr>
        <w:t xml:space="preserve"> hari.</w:t>
      </w:r>
    </w:p>
    <w:p w:rsidR="008E4E08" w:rsidRDefault="008E4E08" w:rsidP="00D601B2">
      <w:pPr>
        <w:pStyle w:val="08paragraf"/>
        <w:ind w:firstLine="0"/>
        <w:rPr>
          <w:szCs w:val="24"/>
          <w:lang w:val="en-US"/>
        </w:rPr>
      </w:pPr>
      <w:r w:rsidRPr="00DB0763">
        <w:rPr>
          <w:szCs w:val="24"/>
        </w:rPr>
        <w:t xml:space="preserve">tabel diatas menunjukkan perlakuan </w:t>
      </w:r>
      <w:r w:rsidRPr="00DB0763">
        <w:rPr>
          <w:szCs w:val="24"/>
          <w:lang w:val="en-GB"/>
        </w:rPr>
        <w:t>D</w:t>
      </w:r>
      <w:r w:rsidRPr="00DB0763">
        <w:rPr>
          <w:szCs w:val="24"/>
          <w:lang w:val="en-US"/>
        </w:rPr>
        <w:t xml:space="preserve"> </w:t>
      </w:r>
      <w:r w:rsidRPr="00DB0763">
        <w:rPr>
          <w:szCs w:val="24"/>
        </w:rPr>
        <w:t xml:space="preserve">menghasilkan nilai tertinggi yaitu rata-rata kepadatan sel </w:t>
      </w:r>
      <w:r w:rsidRPr="00DB0763">
        <w:rPr>
          <w:rFonts w:eastAsia="Times New Roman"/>
          <w:szCs w:val="24"/>
        </w:rPr>
        <w:t>2</w:t>
      </w:r>
      <w:r w:rsidRPr="00DB0763">
        <w:rPr>
          <w:rFonts w:eastAsia="Times New Roman"/>
          <w:szCs w:val="24"/>
          <w:lang w:val="en-ID"/>
        </w:rPr>
        <w:t>3</w:t>
      </w:r>
      <w:r w:rsidRPr="00DB0763">
        <w:rPr>
          <w:rFonts w:eastAsia="Times New Roman"/>
          <w:szCs w:val="24"/>
        </w:rPr>
        <w:t>.</w:t>
      </w:r>
      <w:r w:rsidRPr="00DB0763">
        <w:rPr>
          <w:rFonts w:eastAsia="Times New Roman"/>
          <w:szCs w:val="24"/>
          <w:lang w:val="en-ID"/>
        </w:rPr>
        <w:t>2</w:t>
      </w:r>
      <w:r w:rsidRPr="00DB0763">
        <w:rPr>
          <w:rFonts w:eastAsia="Times New Roman"/>
          <w:szCs w:val="24"/>
          <w:lang w:val="en-US"/>
        </w:rPr>
        <w:t>060</w:t>
      </w:r>
      <w:r w:rsidRPr="00DB0763">
        <w:rPr>
          <w:rFonts w:eastAsia="Times New Roman"/>
          <w:szCs w:val="24"/>
        </w:rPr>
        <w:t>.</w:t>
      </w:r>
      <w:r w:rsidRPr="00DB0763">
        <w:rPr>
          <w:rFonts w:eastAsia="Times New Roman"/>
          <w:szCs w:val="24"/>
          <w:lang w:val="en-US"/>
        </w:rPr>
        <w:t>667</w:t>
      </w:r>
      <w:r w:rsidRPr="00DB0763">
        <w:rPr>
          <w:rFonts w:eastAsia="Times New Roman"/>
          <w:szCs w:val="24"/>
        </w:rPr>
        <w:t xml:space="preserve"> </w:t>
      </w:r>
      <w:r w:rsidRPr="00DB0763">
        <w:rPr>
          <w:szCs w:val="24"/>
          <w:lang w:val="en-GB"/>
        </w:rPr>
        <w:t>sel</w:t>
      </w:r>
      <w:r w:rsidRPr="00DB0763">
        <w:rPr>
          <w:szCs w:val="24"/>
        </w:rPr>
        <w:t xml:space="preserve">/ml diikuti dengan perlakuan </w:t>
      </w:r>
      <w:r w:rsidRPr="00DB0763">
        <w:rPr>
          <w:szCs w:val="24"/>
          <w:lang w:val="en-ID"/>
        </w:rPr>
        <w:t>C</w:t>
      </w:r>
      <w:r w:rsidRPr="00DB0763">
        <w:rPr>
          <w:szCs w:val="24"/>
        </w:rPr>
        <w:t xml:space="preserve"> rata-rata </w:t>
      </w:r>
      <w:r w:rsidRPr="00DB0763">
        <w:rPr>
          <w:rFonts w:eastAsia="Times New Roman"/>
          <w:szCs w:val="24"/>
          <w:lang w:val="en-US"/>
        </w:rPr>
        <w:t>21</w:t>
      </w:r>
      <w:r w:rsidRPr="00DB0763">
        <w:rPr>
          <w:rFonts w:eastAsia="Times New Roman"/>
          <w:szCs w:val="24"/>
        </w:rPr>
        <w:t>.</w:t>
      </w:r>
      <w:r w:rsidRPr="00DB0763">
        <w:rPr>
          <w:rFonts w:eastAsia="Times New Roman"/>
          <w:szCs w:val="24"/>
          <w:lang w:val="en-ID"/>
        </w:rPr>
        <w:t>310</w:t>
      </w:r>
      <w:r w:rsidRPr="00DB0763">
        <w:rPr>
          <w:rFonts w:eastAsia="Times New Roman"/>
          <w:szCs w:val="24"/>
        </w:rPr>
        <w:t>.</w:t>
      </w:r>
      <w:r w:rsidRPr="00DB0763">
        <w:rPr>
          <w:rFonts w:eastAsia="Times New Roman"/>
          <w:szCs w:val="24"/>
          <w:lang w:val="en-ID"/>
        </w:rPr>
        <w:t>000</w:t>
      </w:r>
      <w:r w:rsidRPr="00DB0763">
        <w:rPr>
          <w:rFonts w:eastAsia="Times New Roman"/>
          <w:szCs w:val="24"/>
        </w:rPr>
        <w:t xml:space="preserve"> </w:t>
      </w:r>
      <w:r w:rsidRPr="00DB0763">
        <w:rPr>
          <w:szCs w:val="24"/>
          <w:lang w:val="en-GB"/>
        </w:rPr>
        <w:t>sel</w:t>
      </w:r>
      <w:r w:rsidRPr="00DB0763">
        <w:rPr>
          <w:szCs w:val="24"/>
        </w:rPr>
        <w:t xml:space="preserve">/ml, selanjutnya perlakuan </w:t>
      </w:r>
      <w:r w:rsidRPr="00DB0763">
        <w:rPr>
          <w:szCs w:val="24"/>
          <w:lang w:val="en-ID"/>
        </w:rPr>
        <w:t>B</w:t>
      </w:r>
      <w:r w:rsidRPr="00DB0763">
        <w:rPr>
          <w:szCs w:val="24"/>
        </w:rPr>
        <w:t xml:space="preserve"> rata-</w:t>
      </w:r>
      <w:r w:rsidRPr="00DB0763">
        <w:rPr>
          <w:szCs w:val="24"/>
        </w:rPr>
        <w:lastRenderedPageBreak/>
        <w:t>rata</w:t>
      </w:r>
      <w:r w:rsidRPr="00DB0763">
        <w:rPr>
          <w:szCs w:val="24"/>
          <w:lang w:val="en-US"/>
        </w:rPr>
        <w:t xml:space="preserve"> 20</w:t>
      </w:r>
      <w:r w:rsidRPr="00DB0763">
        <w:rPr>
          <w:rFonts w:eastAsia="Times New Roman"/>
          <w:szCs w:val="24"/>
        </w:rPr>
        <w:t>.</w:t>
      </w:r>
      <w:r w:rsidRPr="00DB0763">
        <w:rPr>
          <w:rFonts w:eastAsia="Times New Roman"/>
          <w:szCs w:val="24"/>
          <w:lang w:val="en-US"/>
        </w:rPr>
        <w:t>910</w:t>
      </w:r>
      <w:r w:rsidRPr="00DB0763">
        <w:rPr>
          <w:rFonts w:eastAsia="Times New Roman"/>
          <w:szCs w:val="24"/>
        </w:rPr>
        <w:t xml:space="preserve">.000 </w:t>
      </w:r>
      <w:r w:rsidRPr="00DB0763">
        <w:rPr>
          <w:szCs w:val="24"/>
          <w:lang w:val="en-GB"/>
        </w:rPr>
        <w:t>sel</w:t>
      </w:r>
      <w:r w:rsidRPr="00DB0763">
        <w:rPr>
          <w:szCs w:val="24"/>
        </w:rPr>
        <w:t xml:space="preserve">/ml </w:t>
      </w:r>
      <w:r w:rsidRPr="00DB0763">
        <w:rPr>
          <w:szCs w:val="24"/>
          <w:lang w:val="en-GB"/>
        </w:rPr>
        <w:t>dan</w:t>
      </w:r>
      <w:r w:rsidRPr="00DB0763">
        <w:rPr>
          <w:szCs w:val="24"/>
        </w:rPr>
        <w:t xml:space="preserve"> terendah terdapat pada </w:t>
      </w:r>
      <w:r w:rsidRPr="00DB0763">
        <w:rPr>
          <w:szCs w:val="24"/>
          <w:lang w:val="en-GB"/>
        </w:rPr>
        <w:t xml:space="preserve">perlakuan </w:t>
      </w:r>
      <w:r w:rsidRPr="00DB0763">
        <w:rPr>
          <w:szCs w:val="24"/>
          <w:lang w:val="en-ID"/>
        </w:rPr>
        <w:t>A (kontrol)</w:t>
      </w:r>
      <w:r w:rsidRPr="00DB0763">
        <w:rPr>
          <w:szCs w:val="24"/>
          <w:lang w:val="en-GB"/>
        </w:rPr>
        <w:t xml:space="preserve"> dengan rata – rata </w:t>
      </w:r>
      <w:r w:rsidRPr="00DB0763">
        <w:rPr>
          <w:rFonts w:eastAsia="Times New Roman"/>
          <w:szCs w:val="24"/>
          <w:lang w:val="en-ID"/>
        </w:rPr>
        <w:t>19</w:t>
      </w:r>
      <w:r w:rsidRPr="00DB0763">
        <w:rPr>
          <w:rFonts w:eastAsia="Times New Roman"/>
          <w:szCs w:val="24"/>
        </w:rPr>
        <w:t>.</w:t>
      </w:r>
      <w:r w:rsidRPr="00DB0763">
        <w:rPr>
          <w:rFonts w:eastAsia="Times New Roman"/>
          <w:szCs w:val="24"/>
          <w:lang w:val="en-ID"/>
        </w:rPr>
        <w:t>32</w:t>
      </w:r>
      <w:r w:rsidRPr="00DB0763">
        <w:rPr>
          <w:rFonts w:eastAsia="Times New Roman"/>
          <w:szCs w:val="24"/>
        </w:rPr>
        <w:t>6.</w:t>
      </w:r>
      <w:r w:rsidRPr="00DB0763">
        <w:rPr>
          <w:rFonts w:eastAsia="Times New Roman"/>
          <w:szCs w:val="24"/>
          <w:lang w:val="en-ID"/>
        </w:rPr>
        <w:t>667</w:t>
      </w:r>
      <w:r w:rsidRPr="00DB0763">
        <w:rPr>
          <w:rFonts w:eastAsia="Times New Roman"/>
          <w:szCs w:val="24"/>
        </w:rPr>
        <w:t xml:space="preserve"> </w:t>
      </w:r>
      <w:r w:rsidRPr="00DB0763">
        <w:rPr>
          <w:szCs w:val="24"/>
          <w:lang w:val="en-GB"/>
        </w:rPr>
        <w:t>sel</w:t>
      </w:r>
      <w:r w:rsidRPr="00DB0763">
        <w:rPr>
          <w:szCs w:val="24"/>
        </w:rPr>
        <w:t>/ml. Hal ini menunjukkan bahwa p</w:t>
      </w:r>
      <w:r w:rsidRPr="00DB0763">
        <w:rPr>
          <w:szCs w:val="24"/>
          <w:lang w:val="en-ID"/>
        </w:rPr>
        <w:t xml:space="preserve">enambahan </w:t>
      </w:r>
      <w:r w:rsidRPr="00DB0763">
        <w:rPr>
          <w:i/>
          <w:szCs w:val="24"/>
          <w:lang w:val="en-ID"/>
        </w:rPr>
        <w:t>Trace Element</w:t>
      </w:r>
      <w:r w:rsidRPr="00DB0763">
        <w:rPr>
          <w:szCs w:val="24"/>
          <w:lang w:val="en-ID"/>
        </w:rPr>
        <w:t xml:space="preserve"> </w:t>
      </w:r>
      <w:r w:rsidRPr="00DB0763">
        <w:rPr>
          <w:szCs w:val="24"/>
        </w:rPr>
        <w:t>berbagai dosis</w:t>
      </w:r>
      <w:r w:rsidRPr="00DB0763">
        <w:rPr>
          <w:szCs w:val="24"/>
          <w:lang w:val="en-ID"/>
        </w:rPr>
        <w:t xml:space="preserve"> </w:t>
      </w:r>
      <w:r w:rsidRPr="00DB0763">
        <w:rPr>
          <w:szCs w:val="24"/>
        </w:rPr>
        <w:t xml:space="preserve">mempengaruhi puncak kepadatan sel </w:t>
      </w:r>
      <w:r w:rsidRPr="00DB0763">
        <w:rPr>
          <w:i/>
          <w:szCs w:val="24"/>
        </w:rPr>
        <w:t>Nannochloropsis</w:t>
      </w:r>
      <w:r w:rsidRPr="00DB0763">
        <w:rPr>
          <w:szCs w:val="24"/>
        </w:rPr>
        <w:t xml:space="preserve"> sp. Selanjutnya berdasarkan hasil uji ANOVA menguatkan bahwa p</w:t>
      </w:r>
      <w:r w:rsidRPr="00DB0763">
        <w:rPr>
          <w:szCs w:val="24"/>
          <w:lang w:val="en-ID"/>
        </w:rPr>
        <w:t xml:space="preserve">enambahan </w:t>
      </w:r>
      <w:r w:rsidRPr="00DB0763">
        <w:rPr>
          <w:i/>
          <w:szCs w:val="24"/>
          <w:lang w:val="en-ID"/>
        </w:rPr>
        <w:t>Trace Element</w:t>
      </w:r>
      <w:r w:rsidRPr="00DB0763">
        <w:rPr>
          <w:szCs w:val="24"/>
          <w:lang w:val="en-ID"/>
        </w:rPr>
        <w:t xml:space="preserve"> </w:t>
      </w:r>
      <w:r w:rsidRPr="00DB0763">
        <w:rPr>
          <w:szCs w:val="24"/>
        </w:rPr>
        <w:t xml:space="preserve">ini berpengaruh terhadap kepadatan sel </w:t>
      </w:r>
      <w:r w:rsidRPr="00DB0763">
        <w:rPr>
          <w:i/>
          <w:szCs w:val="24"/>
        </w:rPr>
        <w:t>Nannochloropsis</w:t>
      </w:r>
      <w:r w:rsidRPr="00DB0763">
        <w:rPr>
          <w:szCs w:val="24"/>
        </w:rPr>
        <w:t xml:space="preserve"> sp. Namun dari grafik diatas dapat dilihat bahwa dengan p</w:t>
      </w:r>
      <w:r w:rsidRPr="00DB0763">
        <w:rPr>
          <w:szCs w:val="24"/>
          <w:lang w:val="en-ID"/>
        </w:rPr>
        <w:t xml:space="preserve">enambahan </w:t>
      </w:r>
      <w:r w:rsidRPr="00DB0763">
        <w:rPr>
          <w:i/>
          <w:szCs w:val="24"/>
          <w:lang w:val="en-ID"/>
        </w:rPr>
        <w:t>Trace Element</w:t>
      </w:r>
      <w:r w:rsidRPr="00DB0763">
        <w:rPr>
          <w:szCs w:val="24"/>
        </w:rPr>
        <w:t xml:space="preserve"> dengan dosis </w:t>
      </w:r>
      <w:r w:rsidRPr="00DB0763">
        <w:rPr>
          <w:szCs w:val="24"/>
          <w:lang w:val="en-ID"/>
        </w:rPr>
        <w:t xml:space="preserve">100 </w:t>
      </w:r>
      <w:r w:rsidRPr="00DB0763">
        <w:rPr>
          <w:szCs w:val="24"/>
        </w:rPr>
        <w:t>ml/</w:t>
      </w:r>
      <w:r w:rsidRPr="00DB0763">
        <w:rPr>
          <w:szCs w:val="24"/>
          <w:lang w:val="en-ID"/>
        </w:rPr>
        <w:t>ton</w:t>
      </w:r>
      <w:r w:rsidRPr="00DB0763">
        <w:rPr>
          <w:szCs w:val="24"/>
        </w:rPr>
        <w:t xml:space="preserve"> pada media kultur </w:t>
      </w:r>
      <w:r w:rsidRPr="00DB0763">
        <w:rPr>
          <w:i/>
          <w:szCs w:val="24"/>
        </w:rPr>
        <w:t>Nannochloropsis</w:t>
      </w:r>
      <w:r w:rsidRPr="00DB0763">
        <w:rPr>
          <w:szCs w:val="24"/>
        </w:rPr>
        <w:t xml:space="preserve"> sp. dapat meningkatkan</w:t>
      </w:r>
      <w:r w:rsidRPr="00DB0763">
        <w:rPr>
          <w:szCs w:val="24"/>
          <w:lang w:val="en-ID"/>
        </w:rPr>
        <w:t xml:space="preserve"> </w:t>
      </w:r>
      <w:r w:rsidRPr="00DB0763">
        <w:rPr>
          <w:szCs w:val="24"/>
        </w:rPr>
        <w:t xml:space="preserve">populasi </w:t>
      </w:r>
      <w:r w:rsidRPr="00DB0763">
        <w:rPr>
          <w:szCs w:val="24"/>
          <w:lang w:val="en-ID"/>
        </w:rPr>
        <w:t xml:space="preserve">dan kepadatan </w:t>
      </w:r>
      <w:r w:rsidRPr="00DB0763">
        <w:rPr>
          <w:szCs w:val="24"/>
        </w:rPr>
        <w:t xml:space="preserve">sel </w:t>
      </w:r>
      <w:r w:rsidRPr="00DB0763">
        <w:rPr>
          <w:i/>
          <w:szCs w:val="24"/>
        </w:rPr>
        <w:t>Nannochloropsis</w:t>
      </w:r>
      <w:r w:rsidRPr="00DB0763">
        <w:rPr>
          <w:szCs w:val="24"/>
        </w:rPr>
        <w:t xml:space="preserve"> sp. sampai pada hari ke </w:t>
      </w:r>
      <w:r w:rsidRPr="00DB0763">
        <w:rPr>
          <w:szCs w:val="24"/>
          <w:lang w:val="en-ID"/>
        </w:rPr>
        <w:t xml:space="preserve">7 </w:t>
      </w:r>
      <w:r w:rsidRPr="00DB0763">
        <w:rPr>
          <w:szCs w:val="24"/>
        </w:rPr>
        <w:t>(D</w:t>
      </w:r>
      <w:r w:rsidRPr="00DB0763">
        <w:rPr>
          <w:szCs w:val="24"/>
          <w:lang w:val="en-ID"/>
        </w:rPr>
        <w:t>7</w:t>
      </w:r>
      <w:r w:rsidRPr="00DB0763">
        <w:rPr>
          <w:szCs w:val="24"/>
        </w:rPr>
        <w:t>).</w:t>
      </w:r>
    </w:p>
    <w:p w:rsidR="00FB5188" w:rsidRDefault="00FB5188" w:rsidP="00D601B2">
      <w:pPr>
        <w:pStyle w:val="08paragraf"/>
        <w:ind w:firstLine="0"/>
        <w:rPr>
          <w:szCs w:val="24"/>
          <w:lang w:val="en-US"/>
        </w:rPr>
      </w:pPr>
    </w:p>
    <w:p w:rsidR="00FB5188" w:rsidRPr="00FB5188" w:rsidRDefault="00FB5188" w:rsidP="00D601B2">
      <w:pPr>
        <w:pStyle w:val="08paragraf"/>
        <w:ind w:firstLine="0"/>
        <w:rPr>
          <w:szCs w:val="24"/>
          <w:lang w:val="en-US"/>
        </w:rPr>
      </w:pPr>
      <w:r w:rsidRPr="00DB0763">
        <w:rPr>
          <w:b/>
          <w:sz w:val="24"/>
          <w:szCs w:val="24"/>
        </w:rPr>
        <w:t>Kualitas air</w:t>
      </w:r>
    </w:p>
    <w:p w:rsidR="00FB5188" w:rsidRDefault="00FB5188" w:rsidP="00FB5188">
      <w:pPr>
        <w:tabs>
          <w:tab w:val="left" w:pos="567"/>
          <w:tab w:val="center" w:pos="3968"/>
        </w:tabs>
        <w:spacing w:line="360" w:lineRule="auto"/>
        <w:rPr>
          <w:szCs w:val="24"/>
        </w:rPr>
      </w:pPr>
      <w:r>
        <w:rPr>
          <w:szCs w:val="24"/>
        </w:rPr>
        <w:t xml:space="preserve">  </w:t>
      </w:r>
      <w:r w:rsidRPr="00DB0763">
        <w:rPr>
          <w:szCs w:val="24"/>
        </w:rPr>
        <w:t xml:space="preserve">Kualitas air memberi pengaruh yang besar terhadap </w:t>
      </w:r>
      <w:proofErr w:type="gramStart"/>
      <w:r w:rsidRPr="00DB0763">
        <w:rPr>
          <w:szCs w:val="24"/>
        </w:rPr>
        <w:t>kultur</w:t>
      </w:r>
      <w:proofErr w:type="gramEnd"/>
      <w:r w:rsidRPr="00DB0763">
        <w:rPr>
          <w:szCs w:val="24"/>
        </w:rPr>
        <w:t xml:space="preserve"> </w:t>
      </w:r>
      <w:r w:rsidRPr="00DB0763">
        <w:rPr>
          <w:i/>
          <w:szCs w:val="24"/>
          <w:lang w:val="en-GB"/>
        </w:rPr>
        <w:t>Nannochloropsis</w:t>
      </w:r>
      <w:r w:rsidRPr="00DB0763">
        <w:rPr>
          <w:i/>
          <w:szCs w:val="24"/>
        </w:rPr>
        <w:t xml:space="preserve"> </w:t>
      </w:r>
      <w:r w:rsidRPr="00DB0763">
        <w:rPr>
          <w:szCs w:val="24"/>
          <w:lang w:val="en-GB"/>
        </w:rPr>
        <w:t>sp</w:t>
      </w:r>
      <w:r w:rsidRPr="00DB0763">
        <w:rPr>
          <w:szCs w:val="24"/>
        </w:rPr>
        <w:t xml:space="preserve">. karena baik secara langsung maupun tidak langsung dapat mempengaruhi pertumbuhan </w:t>
      </w:r>
      <w:r w:rsidRPr="00DB0763">
        <w:rPr>
          <w:i/>
          <w:szCs w:val="24"/>
          <w:lang w:val="en-GB"/>
        </w:rPr>
        <w:t>Nannochloropsis</w:t>
      </w:r>
      <w:r w:rsidRPr="00DB0763">
        <w:rPr>
          <w:i/>
          <w:szCs w:val="24"/>
        </w:rPr>
        <w:t xml:space="preserve"> </w:t>
      </w:r>
      <w:r w:rsidRPr="00DB0763">
        <w:rPr>
          <w:szCs w:val="24"/>
          <w:lang w:val="en-GB"/>
        </w:rPr>
        <w:t>sp</w:t>
      </w:r>
      <w:r w:rsidRPr="00DB0763">
        <w:rPr>
          <w:szCs w:val="24"/>
        </w:rPr>
        <w:t xml:space="preserve"> tersebut. Kisaran data parameter kualitas air yang terukur selama penelitian disajikan dalam tabel 5 berikut.</w:t>
      </w:r>
    </w:p>
    <w:p w:rsidR="00800881" w:rsidRDefault="00800881" w:rsidP="00FB5188">
      <w:pPr>
        <w:tabs>
          <w:tab w:val="left" w:pos="567"/>
          <w:tab w:val="center" w:pos="3968"/>
        </w:tabs>
        <w:spacing w:line="360" w:lineRule="auto"/>
        <w:rPr>
          <w:szCs w:val="24"/>
        </w:rPr>
      </w:pPr>
    </w:p>
    <w:p w:rsidR="00800881" w:rsidRDefault="00800881" w:rsidP="00800881">
      <w:pPr>
        <w:tabs>
          <w:tab w:val="center" w:pos="3968"/>
        </w:tabs>
        <w:jc w:val="center"/>
        <w:rPr>
          <w:szCs w:val="24"/>
        </w:rPr>
      </w:pPr>
      <w:proofErr w:type="gramStart"/>
      <w:r w:rsidRPr="00DB0763">
        <w:rPr>
          <w:szCs w:val="24"/>
        </w:rPr>
        <w:t>Tabel 5.</w:t>
      </w:r>
      <w:proofErr w:type="gramEnd"/>
      <w:r w:rsidRPr="00DB0763">
        <w:rPr>
          <w:szCs w:val="24"/>
        </w:rPr>
        <w:t xml:space="preserve"> </w:t>
      </w:r>
      <w:bookmarkStart w:id="3" w:name="_Hlk4663564"/>
      <w:r w:rsidRPr="00DB0763">
        <w:rPr>
          <w:szCs w:val="24"/>
          <w:lang w:val="en-GB"/>
        </w:rPr>
        <w:t>Parameter</w:t>
      </w:r>
      <w:r w:rsidRPr="00DB0763">
        <w:rPr>
          <w:szCs w:val="24"/>
        </w:rPr>
        <w:t xml:space="preserve"> Kualitas Air </w:t>
      </w:r>
      <w:proofErr w:type="gramStart"/>
      <w:r w:rsidRPr="00DB0763">
        <w:rPr>
          <w:szCs w:val="24"/>
        </w:rPr>
        <w:t>Media  Selama</w:t>
      </w:r>
      <w:proofErr w:type="gramEnd"/>
      <w:r w:rsidRPr="00DB0763">
        <w:rPr>
          <w:szCs w:val="24"/>
        </w:rPr>
        <w:t xml:space="preserve"> Penelitian</w:t>
      </w:r>
      <w:bookmarkEnd w:id="3"/>
    </w:p>
    <w:tbl>
      <w:tblPr>
        <w:tblW w:w="4537" w:type="dxa"/>
        <w:jc w:val="center"/>
        <w:tblLook w:val="04A0" w:firstRow="1" w:lastRow="0" w:firstColumn="1" w:lastColumn="0" w:noHBand="0" w:noVBand="1"/>
      </w:tblPr>
      <w:tblGrid>
        <w:gridCol w:w="1438"/>
        <w:gridCol w:w="1771"/>
        <w:gridCol w:w="1328"/>
      </w:tblGrid>
      <w:tr w:rsidR="00926F3A" w:rsidRPr="004778E6" w:rsidTr="003A3982">
        <w:trPr>
          <w:trHeight w:val="290"/>
          <w:jc w:val="center"/>
        </w:trPr>
        <w:tc>
          <w:tcPr>
            <w:tcW w:w="1438" w:type="dxa"/>
            <w:tcBorders>
              <w:top w:val="single" w:sz="4" w:space="0" w:color="auto"/>
              <w:left w:val="nil"/>
              <w:bottom w:val="single" w:sz="4" w:space="0" w:color="auto"/>
              <w:right w:val="nil"/>
            </w:tcBorders>
            <w:shd w:val="clear" w:color="auto" w:fill="auto"/>
            <w:noWrap/>
            <w:vAlign w:val="center"/>
            <w:hideMark/>
          </w:tcPr>
          <w:p w:rsidR="00926F3A" w:rsidRPr="004778E6" w:rsidRDefault="00926F3A" w:rsidP="003A3982">
            <w:pPr>
              <w:ind w:right="19" w:firstLine="0"/>
              <w:rPr>
                <w:rFonts w:eastAsia="Times New Roman"/>
                <w:sz w:val="18"/>
                <w:szCs w:val="18"/>
                <w:lang w:val="en-GB" w:eastAsia="en-GB"/>
              </w:rPr>
            </w:pPr>
            <w:r>
              <w:rPr>
                <w:rFonts w:eastAsia="Times New Roman"/>
                <w:sz w:val="18"/>
                <w:szCs w:val="18"/>
                <w:lang w:eastAsia="en-GB"/>
              </w:rPr>
              <w:t xml:space="preserve">        </w:t>
            </w:r>
            <w:r w:rsidRPr="004778E6">
              <w:rPr>
                <w:rFonts w:eastAsia="Times New Roman"/>
                <w:sz w:val="18"/>
                <w:szCs w:val="18"/>
                <w:lang w:eastAsia="en-GB"/>
              </w:rPr>
              <w:t>Parameter</w:t>
            </w:r>
          </w:p>
        </w:tc>
        <w:tc>
          <w:tcPr>
            <w:tcW w:w="1771" w:type="dxa"/>
            <w:tcBorders>
              <w:top w:val="single" w:sz="4" w:space="0" w:color="auto"/>
              <w:left w:val="nil"/>
              <w:bottom w:val="single" w:sz="4" w:space="0" w:color="auto"/>
              <w:right w:val="nil"/>
            </w:tcBorders>
            <w:shd w:val="clear" w:color="auto" w:fill="auto"/>
            <w:noWrap/>
            <w:vAlign w:val="center"/>
            <w:hideMark/>
          </w:tcPr>
          <w:p w:rsidR="00926F3A" w:rsidRPr="004778E6" w:rsidRDefault="00926F3A" w:rsidP="003A3982">
            <w:pPr>
              <w:rPr>
                <w:rFonts w:eastAsia="Times New Roman"/>
                <w:sz w:val="18"/>
                <w:szCs w:val="18"/>
                <w:lang w:val="en-GB" w:eastAsia="en-GB"/>
              </w:rPr>
            </w:pPr>
            <w:r w:rsidRPr="004778E6">
              <w:rPr>
                <w:rFonts w:eastAsia="Times New Roman"/>
                <w:sz w:val="18"/>
                <w:szCs w:val="18"/>
                <w:lang w:eastAsia="en-GB"/>
              </w:rPr>
              <w:t>Kisaran</w:t>
            </w:r>
          </w:p>
        </w:tc>
        <w:tc>
          <w:tcPr>
            <w:tcW w:w="1328" w:type="dxa"/>
            <w:tcBorders>
              <w:top w:val="single" w:sz="4" w:space="0" w:color="auto"/>
              <w:left w:val="nil"/>
              <w:bottom w:val="single" w:sz="4" w:space="0" w:color="auto"/>
              <w:right w:val="nil"/>
            </w:tcBorders>
            <w:shd w:val="clear" w:color="auto" w:fill="auto"/>
            <w:noWrap/>
            <w:vAlign w:val="center"/>
            <w:hideMark/>
          </w:tcPr>
          <w:p w:rsidR="00926F3A" w:rsidRPr="004778E6" w:rsidRDefault="00926F3A" w:rsidP="003A3982">
            <w:pPr>
              <w:rPr>
                <w:rFonts w:eastAsia="Times New Roman"/>
                <w:sz w:val="18"/>
                <w:szCs w:val="18"/>
                <w:lang w:val="en-GB" w:eastAsia="en-GB"/>
              </w:rPr>
            </w:pPr>
            <w:r w:rsidRPr="004778E6">
              <w:rPr>
                <w:rFonts w:eastAsia="Times New Roman"/>
                <w:sz w:val="18"/>
                <w:szCs w:val="18"/>
                <w:lang w:eastAsia="en-GB"/>
              </w:rPr>
              <w:t>Satuan</w:t>
            </w:r>
          </w:p>
        </w:tc>
      </w:tr>
      <w:tr w:rsidR="00926F3A" w:rsidRPr="004778E6" w:rsidTr="003A3982">
        <w:trPr>
          <w:trHeight w:val="345"/>
          <w:jc w:val="center"/>
        </w:trPr>
        <w:tc>
          <w:tcPr>
            <w:tcW w:w="1438" w:type="dxa"/>
            <w:tcBorders>
              <w:top w:val="nil"/>
              <w:left w:val="nil"/>
              <w:bottom w:val="nil"/>
              <w:right w:val="nil"/>
            </w:tcBorders>
            <w:shd w:val="clear" w:color="auto" w:fill="auto"/>
            <w:noWrap/>
            <w:vAlign w:val="center"/>
            <w:hideMark/>
          </w:tcPr>
          <w:p w:rsidR="00926F3A" w:rsidRPr="004778E6" w:rsidRDefault="00926F3A" w:rsidP="003A3982">
            <w:pPr>
              <w:rPr>
                <w:rFonts w:eastAsia="Times New Roman"/>
                <w:sz w:val="18"/>
                <w:szCs w:val="18"/>
                <w:lang w:val="en-GB" w:eastAsia="en-GB"/>
              </w:rPr>
            </w:pPr>
            <w:r w:rsidRPr="004778E6">
              <w:rPr>
                <w:rFonts w:eastAsia="Times New Roman"/>
                <w:sz w:val="18"/>
                <w:szCs w:val="18"/>
                <w:lang w:eastAsia="en-GB"/>
              </w:rPr>
              <w:t>Suhu</w:t>
            </w:r>
          </w:p>
        </w:tc>
        <w:tc>
          <w:tcPr>
            <w:tcW w:w="1771" w:type="dxa"/>
            <w:tcBorders>
              <w:top w:val="nil"/>
              <w:left w:val="nil"/>
              <w:bottom w:val="nil"/>
              <w:right w:val="nil"/>
            </w:tcBorders>
            <w:shd w:val="clear" w:color="auto" w:fill="auto"/>
            <w:noWrap/>
            <w:vAlign w:val="center"/>
            <w:hideMark/>
          </w:tcPr>
          <w:p w:rsidR="00926F3A" w:rsidRPr="004778E6" w:rsidRDefault="00926F3A" w:rsidP="003A3982">
            <w:pPr>
              <w:rPr>
                <w:rFonts w:eastAsia="Times New Roman"/>
                <w:sz w:val="18"/>
                <w:szCs w:val="18"/>
                <w:lang w:val="en-GB" w:eastAsia="en-GB"/>
              </w:rPr>
            </w:pPr>
            <w:r w:rsidRPr="004778E6">
              <w:rPr>
                <w:rFonts w:eastAsia="Times New Roman"/>
                <w:sz w:val="18"/>
                <w:szCs w:val="18"/>
                <w:lang w:eastAsia="en-GB"/>
              </w:rPr>
              <w:t>25 - 31</w:t>
            </w:r>
          </w:p>
        </w:tc>
        <w:tc>
          <w:tcPr>
            <w:tcW w:w="1328" w:type="dxa"/>
            <w:tcBorders>
              <w:top w:val="nil"/>
              <w:left w:val="nil"/>
              <w:bottom w:val="nil"/>
              <w:right w:val="nil"/>
            </w:tcBorders>
            <w:shd w:val="clear" w:color="auto" w:fill="auto"/>
            <w:noWrap/>
            <w:vAlign w:val="center"/>
            <w:hideMark/>
          </w:tcPr>
          <w:p w:rsidR="00926F3A" w:rsidRPr="004778E6" w:rsidRDefault="00926F3A" w:rsidP="003A3982">
            <w:pPr>
              <w:rPr>
                <w:rFonts w:eastAsia="Times New Roman"/>
                <w:sz w:val="18"/>
                <w:szCs w:val="18"/>
                <w:lang w:val="en-GB" w:eastAsia="en-GB"/>
              </w:rPr>
            </w:pPr>
            <w:r w:rsidRPr="004778E6">
              <w:rPr>
                <w:rFonts w:eastAsia="Times New Roman"/>
                <w:sz w:val="18"/>
                <w:szCs w:val="18"/>
                <w:vertAlign w:val="superscript"/>
                <w:lang w:eastAsia="en-GB"/>
              </w:rPr>
              <w:t>O</w:t>
            </w:r>
            <w:r w:rsidRPr="004778E6">
              <w:rPr>
                <w:rFonts w:eastAsia="Times New Roman"/>
                <w:sz w:val="18"/>
                <w:szCs w:val="18"/>
                <w:lang w:eastAsia="en-GB"/>
              </w:rPr>
              <w:t>C</w:t>
            </w:r>
          </w:p>
        </w:tc>
      </w:tr>
      <w:tr w:rsidR="00926F3A" w:rsidRPr="004778E6" w:rsidTr="003A3982">
        <w:trPr>
          <w:trHeight w:val="290"/>
          <w:jc w:val="center"/>
        </w:trPr>
        <w:tc>
          <w:tcPr>
            <w:tcW w:w="1438" w:type="dxa"/>
            <w:tcBorders>
              <w:top w:val="nil"/>
              <w:left w:val="nil"/>
              <w:bottom w:val="nil"/>
              <w:right w:val="nil"/>
            </w:tcBorders>
            <w:shd w:val="clear" w:color="auto" w:fill="auto"/>
            <w:noWrap/>
            <w:vAlign w:val="center"/>
            <w:hideMark/>
          </w:tcPr>
          <w:p w:rsidR="00926F3A" w:rsidRPr="004778E6" w:rsidRDefault="00926F3A" w:rsidP="003A3982">
            <w:pPr>
              <w:rPr>
                <w:rFonts w:eastAsia="Times New Roman"/>
                <w:sz w:val="18"/>
                <w:szCs w:val="18"/>
                <w:lang w:val="en-GB" w:eastAsia="en-GB"/>
              </w:rPr>
            </w:pPr>
            <w:r w:rsidRPr="004778E6">
              <w:rPr>
                <w:rFonts w:eastAsia="Times New Roman"/>
                <w:sz w:val="18"/>
                <w:szCs w:val="18"/>
                <w:lang w:eastAsia="en-GB"/>
              </w:rPr>
              <w:t>DO</w:t>
            </w:r>
          </w:p>
        </w:tc>
        <w:tc>
          <w:tcPr>
            <w:tcW w:w="1771" w:type="dxa"/>
            <w:tcBorders>
              <w:top w:val="nil"/>
              <w:left w:val="nil"/>
              <w:bottom w:val="nil"/>
              <w:right w:val="nil"/>
            </w:tcBorders>
            <w:shd w:val="clear" w:color="auto" w:fill="auto"/>
            <w:noWrap/>
            <w:vAlign w:val="center"/>
            <w:hideMark/>
          </w:tcPr>
          <w:p w:rsidR="00926F3A" w:rsidRPr="004778E6" w:rsidRDefault="00926F3A" w:rsidP="003A3982">
            <w:pPr>
              <w:rPr>
                <w:rFonts w:eastAsia="Times New Roman"/>
                <w:sz w:val="18"/>
                <w:szCs w:val="18"/>
                <w:lang w:val="en-GB" w:eastAsia="en-GB"/>
              </w:rPr>
            </w:pPr>
            <w:r w:rsidRPr="004778E6">
              <w:rPr>
                <w:rFonts w:eastAsia="Times New Roman"/>
                <w:sz w:val="18"/>
                <w:szCs w:val="18"/>
                <w:lang w:val="en-GB" w:eastAsia="en-GB"/>
              </w:rPr>
              <w:t>5,0 - 8,8</w:t>
            </w:r>
          </w:p>
        </w:tc>
        <w:tc>
          <w:tcPr>
            <w:tcW w:w="1328" w:type="dxa"/>
            <w:tcBorders>
              <w:top w:val="nil"/>
              <w:left w:val="nil"/>
              <w:bottom w:val="nil"/>
              <w:right w:val="nil"/>
            </w:tcBorders>
            <w:shd w:val="clear" w:color="auto" w:fill="auto"/>
            <w:noWrap/>
            <w:vAlign w:val="center"/>
            <w:hideMark/>
          </w:tcPr>
          <w:p w:rsidR="00926F3A" w:rsidRPr="004778E6" w:rsidRDefault="00926F3A" w:rsidP="003A3982">
            <w:pPr>
              <w:rPr>
                <w:rFonts w:eastAsia="Times New Roman"/>
                <w:sz w:val="18"/>
                <w:szCs w:val="18"/>
                <w:lang w:val="en-GB" w:eastAsia="en-GB"/>
              </w:rPr>
            </w:pPr>
            <w:r w:rsidRPr="004778E6">
              <w:rPr>
                <w:rFonts w:eastAsia="Times New Roman"/>
                <w:sz w:val="18"/>
                <w:szCs w:val="18"/>
                <w:lang w:eastAsia="en-GB"/>
              </w:rPr>
              <w:t>Mg/l</w:t>
            </w:r>
          </w:p>
        </w:tc>
      </w:tr>
      <w:tr w:rsidR="00926F3A" w:rsidRPr="004778E6" w:rsidTr="003A3982">
        <w:trPr>
          <w:trHeight w:val="290"/>
          <w:jc w:val="center"/>
        </w:trPr>
        <w:tc>
          <w:tcPr>
            <w:tcW w:w="1438" w:type="dxa"/>
            <w:tcBorders>
              <w:top w:val="nil"/>
              <w:left w:val="nil"/>
              <w:bottom w:val="nil"/>
              <w:right w:val="nil"/>
            </w:tcBorders>
            <w:shd w:val="clear" w:color="auto" w:fill="auto"/>
            <w:noWrap/>
            <w:vAlign w:val="center"/>
            <w:hideMark/>
          </w:tcPr>
          <w:p w:rsidR="00926F3A" w:rsidRPr="004778E6" w:rsidRDefault="00926F3A" w:rsidP="003A3982">
            <w:pPr>
              <w:rPr>
                <w:rFonts w:eastAsia="Times New Roman"/>
                <w:sz w:val="18"/>
                <w:szCs w:val="18"/>
                <w:lang w:val="en-GB" w:eastAsia="en-GB"/>
              </w:rPr>
            </w:pPr>
            <w:r w:rsidRPr="004778E6">
              <w:rPr>
                <w:rFonts w:eastAsia="Times New Roman"/>
                <w:sz w:val="18"/>
                <w:szCs w:val="18"/>
                <w:lang w:eastAsia="en-GB"/>
              </w:rPr>
              <w:t>pH</w:t>
            </w:r>
          </w:p>
        </w:tc>
        <w:tc>
          <w:tcPr>
            <w:tcW w:w="1771" w:type="dxa"/>
            <w:tcBorders>
              <w:top w:val="nil"/>
              <w:left w:val="nil"/>
              <w:bottom w:val="nil"/>
              <w:right w:val="nil"/>
            </w:tcBorders>
            <w:shd w:val="clear" w:color="auto" w:fill="auto"/>
            <w:noWrap/>
            <w:vAlign w:val="center"/>
            <w:hideMark/>
          </w:tcPr>
          <w:p w:rsidR="00926F3A" w:rsidRPr="004778E6" w:rsidRDefault="00926F3A" w:rsidP="003A3982">
            <w:pPr>
              <w:rPr>
                <w:rFonts w:eastAsia="Times New Roman"/>
                <w:sz w:val="18"/>
                <w:szCs w:val="18"/>
                <w:lang w:eastAsia="en-GB"/>
              </w:rPr>
            </w:pPr>
            <w:r w:rsidRPr="004778E6">
              <w:rPr>
                <w:rFonts w:eastAsia="Times New Roman"/>
                <w:sz w:val="18"/>
                <w:szCs w:val="18"/>
                <w:lang w:eastAsia="en-GB"/>
              </w:rPr>
              <w:t>8,8</w:t>
            </w:r>
          </w:p>
        </w:tc>
        <w:tc>
          <w:tcPr>
            <w:tcW w:w="1328" w:type="dxa"/>
            <w:tcBorders>
              <w:top w:val="nil"/>
              <w:left w:val="nil"/>
              <w:bottom w:val="nil"/>
              <w:right w:val="nil"/>
            </w:tcBorders>
            <w:shd w:val="clear" w:color="auto" w:fill="auto"/>
            <w:noWrap/>
            <w:vAlign w:val="center"/>
            <w:hideMark/>
          </w:tcPr>
          <w:p w:rsidR="00926F3A" w:rsidRPr="004778E6" w:rsidRDefault="00926F3A" w:rsidP="003A3982">
            <w:pPr>
              <w:rPr>
                <w:rFonts w:eastAsia="Times New Roman"/>
                <w:sz w:val="18"/>
                <w:szCs w:val="18"/>
                <w:lang w:val="en-GB" w:eastAsia="en-GB"/>
              </w:rPr>
            </w:pPr>
            <w:r w:rsidRPr="004778E6">
              <w:rPr>
                <w:rFonts w:eastAsia="Times New Roman"/>
                <w:sz w:val="18"/>
                <w:szCs w:val="18"/>
                <w:lang w:eastAsia="en-GB"/>
              </w:rPr>
              <w:t>-</w:t>
            </w:r>
          </w:p>
        </w:tc>
      </w:tr>
      <w:tr w:rsidR="00926F3A" w:rsidRPr="004778E6" w:rsidTr="003A3982">
        <w:trPr>
          <w:trHeight w:val="290"/>
          <w:jc w:val="center"/>
        </w:trPr>
        <w:tc>
          <w:tcPr>
            <w:tcW w:w="1438" w:type="dxa"/>
            <w:tcBorders>
              <w:top w:val="nil"/>
              <w:left w:val="nil"/>
              <w:bottom w:val="nil"/>
              <w:right w:val="nil"/>
            </w:tcBorders>
            <w:shd w:val="clear" w:color="auto" w:fill="auto"/>
            <w:noWrap/>
            <w:vAlign w:val="center"/>
            <w:hideMark/>
          </w:tcPr>
          <w:p w:rsidR="00926F3A" w:rsidRPr="004778E6" w:rsidRDefault="00926F3A" w:rsidP="003A3982">
            <w:pPr>
              <w:rPr>
                <w:rFonts w:eastAsia="Times New Roman"/>
                <w:sz w:val="18"/>
                <w:szCs w:val="18"/>
                <w:lang w:val="en-GB" w:eastAsia="en-GB"/>
              </w:rPr>
            </w:pPr>
            <w:r w:rsidRPr="004778E6">
              <w:rPr>
                <w:rFonts w:eastAsia="Times New Roman"/>
                <w:sz w:val="18"/>
                <w:szCs w:val="18"/>
                <w:lang w:eastAsia="en-GB"/>
              </w:rPr>
              <w:t>Amonia</w:t>
            </w:r>
          </w:p>
        </w:tc>
        <w:tc>
          <w:tcPr>
            <w:tcW w:w="1771" w:type="dxa"/>
            <w:tcBorders>
              <w:top w:val="nil"/>
              <w:left w:val="nil"/>
              <w:bottom w:val="nil"/>
              <w:right w:val="nil"/>
            </w:tcBorders>
            <w:shd w:val="clear" w:color="auto" w:fill="auto"/>
            <w:noWrap/>
            <w:vAlign w:val="center"/>
            <w:hideMark/>
          </w:tcPr>
          <w:p w:rsidR="00926F3A" w:rsidRPr="004778E6" w:rsidRDefault="00926F3A" w:rsidP="003A3982">
            <w:pPr>
              <w:rPr>
                <w:rFonts w:eastAsia="Times New Roman"/>
                <w:sz w:val="18"/>
                <w:szCs w:val="18"/>
                <w:lang w:val="en-GB" w:eastAsia="en-GB"/>
              </w:rPr>
            </w:pPr>
            <w:r w:rsidRPr="004778E6">
              <w:rPr>
                <w:rFonts w:eastAsia="Times New Roman"/>
                <w:sz w:val="18"/>
                <w:szCs w:val="18"/>
                <w:lang w:eastAsia="en-GB"/>
              </w:rPr>
              <w:t>0,085– 0,344</w:t>
            </w:r>
          </w:p>
        </w:tc>
        <w:tc>
          <w:tcPr>
            <w:tcW w:w="1328" w:type="dxa"/>
            <w:tcBorders>
              <w:top w:val="nil"/>
              <w:left w:val="nil"/>
              <w:bottom w:val="nil"/>
              <w:right w:val="nil"/>
            </w:tcBorders>
            <w:shd w:val="clear" w:color="auto" w:fill="auto"/>
            <w:noWrap/>
            <w:vAlign w:val="center"/>
            <w:hideMark/>
          </w:tcPr>
          <w:p w:rsidR="00926F3A" w:rsidRPr="004778E6" w:rsidRDefault="00926F3A" w:rsidP="003A3982">
            <w:pPr>
              <w:rPr>
                <w:rFonts w:eastAsia="Times New Roman"/>
                <w:sz w:val="18"/>
                <w:szCs w:val="18"/>
                <w:lang w:val="en-GB" w:eastAsia="en-GB"/>
              </w:rPr>
            </w:pPr>
            <w:r w:rsidRPr="004778E6">
              <w:rPr>
                <w:rFonts w:eastAsia="Times New Roman"/>
                <w:sz w:val="18"/>
                <w:szCs w:val="18"/>
                <w:lang w:eastAsia="en-GB"/>
              </w:rPr>
              <w:t>mg/l</w:t>
            </w:r>
          </w:p>
        </w:tc>
      </w:tr>
      <w:tr w:rsidR="00926F3A" w:rsidRPr="004778E6" w:rsidTr="003A3982">
        <w:trPr>
          <w:trHeight w:val="290"/>
          <w:jc w:val="center"/>
        </w:trPr>
        <w:tc>
          <w:tcPr>
            <w:tcW w:w="1438" w:type="dxa"/>
            <w:tcBorders>
              <w:top w:val="nil"/>
              <w:left w:val="nil"/>
              <w:bottom w:val="nil"/>
              <w:right w:val="nil"/>
            </w:tcBorders>
            <w:shd w:val="clear" w:color="auto" w:fill="auto"/>
            <w:noWrap/>
            <w:vAlign w:val="center"/>
            <w:hideMark/>
          </w:tcPr>
          <w:p w:rsidR="00926F3A" w:rsidRPr="004778E6" w:rsidRDefault="00926F3A" w:rsidP="003A3982">
            <w:pPr>
              <w:rPr>
                <w:rFonts w:eastAsia="Times New Roman"/>
                <w:sz w:val="18"/>
                <w:szCs w:val="18"/>
                <w:lang w:val="en-GB" w:eastAsia="en-GB"/>
              </w:rPr>
            </w:pPr>
            <w:r w:rsidRPr="004778E6">
              <w:rPr>
                <w:rFonts w:eastAsia="Times New Roman"/>
                <w:sz w:val="18"/>
                <w:szCs w:val="18"/>
                <w:lang w:eastAsia="en-GB"/>
              </w:rPr>
              <w:t>Nitrat</w:t>
            </w:r>
          </w:p>
        </w:tc>
        <w:tc>
          <w:tcPr>
            <w:tcW w:w="1771" w:type="dxa"/>
            <w:tcBorders>
              <w:top w:val="nil"/>
              <w:left w:val="nil"/>
              <w:bottom w:val="nil"/>
              <w:right w:val="nil"/>
            </w:tcBorders>
            <w:shd w:val="clear" w:color="auto" w:fill="auto"/>
            <w:noWrap/>
            <w:vAlign w:val="center"/>
            <w:hideMark/>
          </w:tcPr>
          <w:p w:rsidR="00926F3A" w:rsidRPr="004778E6" w:rsidRDefault="00926F3A" w:rsidP="003A3982">
            <w:pPr>
              <w:rPr>
                <w:rFonts w:eastAsia="Times New Roman"/>
                <w:sz w:val="18"/>
                <w:szCs w:val="18"/>
                <w:lang w:val="en-GB" w:eastAsia="en-GB"/>
              </w:rPr>
            </w:pPr>
            <w:r w:rsidRPr="004778E6">
              <w:rPr>
                <w:rFonts w:eastAsia="Times New Roman"/>
                <w:sz w:val="18"/>
                <w:szCs w:val="18"/>
                <w:lang w:eastAsia="en-GB"/>
              </w:rPr>
              <w:t>0,2 – 3,2</w:t>
            </w:r>
          </w:p>
        </w:tc>
        <w:tc>
          <w:tcPr>
            <w:tcW w:w="1328" w:type="dxa"/>
            <w:tcBorders>
              <w:top w:val="nil"/>
              <w:left w:val="nil"/>
              <w:bottom w:val="nil"/>
              <w:right w:val="nil"/>
            </w:tcBorders>
            <w:shd w:val="clear" w:color="auto" w:fill="auto"/>
            <w:noWrap/>
            <w:vAlign w:val="center"/>
            <w:hideMark/>
          </w:tcPr>
          <w:p w:rsidR="00926F3A" w:rsidRPr="004778E6" w:rsidRDefault="00926F3A" w:rsidP="003A3982">
            <w:pPr>
              <w:rPr>
                <w:rFonts w:eastAsia="Times New Roman"/>
                <w:sz w:val="18"/>
                <w:szCs w:val="18"/>
                <w:lang w:val="en-GB" w:eastAsia="en-GB"/>
              </w:rPr>
            </w:pPr>
            <w:r w:rsidRPr="004778E6">
              <w:rPr>
                <w:rFonts w:eastAsia="Times New Roman"/>
                <w:sz w:val="18"/>
                <w:szCs w:val="18"/>
                <w:lang w:eastAsia="en-GB"/>
              </w:rPr>
              <w:t>mg/l</w:t>
            </w:r>
          </w:p>
        </w:tc>
      </w:tr>
      <w:tr w:rsidR="00926F3A" w:rsidRPr="004778E6" w:rsidTr="003A3982">
        <w:trPr>
          <w:trHeight w:val="290"/>
          <w:jc w:val="center"/>
        </w:trPr>
        <w:tc>
          <w:tcPr>
            <w:tcW w:w="1438" w:type="dxa"/>
            <w:tcBorders>
              <w:top w:val="nil"/>
              <w:left w:val="nil"/>
              <w:bottom w:val="nil"/>
              <w:right w:val="nil"/>
            </w:tcBorders>
            <w:shd w:val="clear" w:color="auto" w:fill="auto"/>
            <w:noWrap/>
            <w:vAlign w:val="center"/>
            <w:hideMark/>
          </w:tcPr>
          <w:p w:rsidR="00926F3A" w:rsidRPr="004778E6" w:rsidRDefault="00926F3A" w:rsidP="003A3982">
            <w:pPr>
              <w:rPr>
                <w:rFonts w:eastAsia="Times New Roman"/>
                <w:sz w:val="18"/>
                <w:szCs w:val="18"/>
                <w:lang w:val="en-GB" w:eastAsia="en-GB"/>
              </w:rPr>
            </w:pPr>
            <w:r w:rsidRPr="004778E6">
              <w:rPr>
                <w:rFonts w:eastAsia="Times New Roman"/>
                <w:sz w:val="18"/>
                <w:szCs w:val="18"/>
                <w:lang w:eastAsia="en-GB"/>
              </w:rPr>
              <w:t>Nitrit</w:t>
            </w:r>
          </w:p>
        </w:tc>
        <w:tc>
          <w:tcPr>
            <w:tcW w:w="1771" w:type="dxa"/>
            <w:tcBorders>
              <w:top w:val="nil"/>
              <w:left w:val="nil"/>
              <w:bottom w:val="nil"/>
              <w:right w:val="nil"/>
            </w:tcBorders>
            <w:shd w:val="clear" w:color="auto" w:fill="auto"/>
            <w:noWrap/>
            <w:vAlign w:val="center"/>
            <w:hideMark/>
          </w:tcPr>
          <w:p w:rsidR="00926F3A" w:rsidRPr="004778E6" w:rsidRDefault="00926F3A" w:rsidP="003A3982">
            <w:pPr>
              <w:rPr>
                <w:rFonts w:eastAsia="Times New Roman"/>
                <w:sz w:val="18"/>
                <w:szCs w:val="18"/>
                <w:lang w:val="en-GB" w:eastAsia="en-GB"/>
              </w:rPr>
            </w:pPr>
            <w:r w:rsidRPr="004778E6">
              <w:rPr>
                <w:rFonts w:eastAsia="Times New Roman"/>
                <w:sz w:val="18"/>
                <w:szCs w:val="18"/>
                <w:lang w:eastAsia="en-GB"/>
              </w:rPr>
              <w:t>0,001– 0,423</w:t>
            </w:r>
          </w:p>
        </w:tc>
        <w:tc>
          <w:tcPr>
            <w:tcW w:w="1328" w:type="dxa"/>
            <w:tcBorders>
              <w:top w:val="nil"/>
              <w:left w:val="nil"/>
              <w:bottom w:val="nil"/>
              <w:right w:val="nil"/>
            </w:tcBorders>
            <w:shd w:val="clear" w:color="auto" w:fill="auto"/>
            <w:noWrap/>
            <w:vAlign w:val="center"/>
            <w:hideMark/>
          </w:tcPr>
          <w:p w:rsidR="00926F3A" w:rsidRPr="004778E6" w:rsidRDefault="00926F3A" w:rsidP="003A3982">
            <w:pPr>
              <w:rPr>
                <w:rFonts w:eastAsia="Times New Roman"/>
                <w:sz w:val="18"/>
                <w:szCs w:val="18"/>
                <w:lang w:val="en-GB" w:eastAsia="en-GB"/>
              </w:rPr>
            </w:pPr>
            <w:r w:rsidRPr="004778E6">
              <w:rPr>
                <w:rFonts w:eastAsia="Times New Roman"/>
                <w:sz w:val="18"/>
                <w:szCs w:val="18"/>
                <w:lang w:eastAsia="en-GB"/>
              </w:rPr>
              <w:t>mg/l</w:t>
            </w:r>
          </w:p>
        </w:tc>
      </w:tr>
      <w:tr w:rsidR="00926F3A" w:rsidRPr="004778E6" w:rsidTr="003A3982">
        <w:trPr>
          <w:trHeight w:val="290"/>
          <w:jc w:val="center"/>
        </w:trPr>
        <w:tc>
          <w:tcPr>
            <w:tcW w:w="1438" w:type="dxa"/>
            <w:tcBorders>
              <w:top w:val="nil"/>
              <w:left w:val="nil"/>
              <w:bottom w:val="single" w:sz="4" w:space="0" w:color="auto"/>
              <w:right w:val="nil"/>
            </w:tcBorders>
            <w:shd w:val="clear" w:color="auto" w:fill="auto"/>
            <w:noWrap/>
            <w:vAlign w:val="center"/>
            <w:hideMark/>
          </w:tcPr>
          <w:p w:rsidR="00926F3A" w:rsidRPr="004778E6" w:rsidRDefault="00926F3A" w:rsidP="003A3982">
            <w:pPr>
              <w:rPr>
                <w:rFonts w:eastAsia="Times New Roman"/>
                <w:sz w:val="18"/>
                <w:szCs w:val="18"/>
                <w:lang w:val="en-GB" w:eastAsia="en-GB"/>
              </w:rPr>
            </w:pPr>
            <w:r w:rsidRPr="004778E6">
              <w:rPr>
                <w:rFonts w:eastAsia="Times New Roman"/>
                <w:sz w:val="18"/>
                <w:szCs w:val="18"/>
                <w:lang w:val="en-GB" w:eastAsia="en-GB"/>
              </w:rPr>
              <w:t>Salinitas</w:t>
            </w:r>
          </w:p>
        </w:tc>
        <w:tc>
          <w:tcPr>
            <w:tcW w:w="1771" w:type="dxa"/>
            <w:tcBorders>
              <w:top w:val="nil"/>
              <w:left w:val="nil"/>
              <w:bottom w:val="single" w:sz="4" w:space="0" w:color="auto"/>
              <w:right w:val="nil"/>
            </w:tcBorders>
            <w:shd w:val="clear" w:color="auto" w:fill="auto"/>
            <w:noWrap/>
            <w:vAlign w:val="center"/>
            <w:hideMark/>
          </w:tcPr>
          <w:p w:rsidR="00926F3A" w:rsidRPr="004778E6" w:rsidRDefault="00926F3A" w:rsidP="003A3982">
            <w:pPr>
              <w:rPr>
                <w:rFonts w:eastAsia="Times New Roman"/>
                <w:sz w:val="18"/>
                <w:szCs w:val="18"/>
                <w:lang w:val="en-GB" w:eastAsia="en-GB"/>
              </w:rPr>
            </w:pPr>
            <w:r w:rsidRPr="004778E6">
              <w:rPr>
                <w:rFonts w:eastAsia="Times New Roman"/>
                <w:sz w:val="18"/>
                <w:szCs w:val="18"/>
                <w:lang w:val="en-GB" w:eastAsia="en-GB"/>
              </w:rPr>
              <w:t>27 - 32</w:t>
            </w:r>
          </w:p>
        </w:tc>
        <w:tc>
          <w:tcPr>
            <w:tcW w:w="1328" w:type="dxa"/>
            <w:tcBorders>
              <w:top w:val="nil"/>
              <w:left w:val="nil"/>
              <w:bottom w:val="single" w:sz="4" w:space="0" w:color="auto"/>
              <w:right w:val="nil"/>
            </w:tcBorders>
            <w:shd w:val="clear" w:color="auto" w:fill="auto"/>
            <w:noWrap/>
            <w:vAlign w:val="center"/>
            <w:hideMark/>
          </w:tcPr>
          <w:p w:rsidR="00926F3A" w:rsidRPr="004778E6" w:rsidRDefault="00926F3A" w:rsidP="003A3982">
            <w:pPr>
              <w:rPr>
                <w:rFonts w:eastAsia="Times New Roman"/>
                <w:sz w:val="18"/>
                <w:szCs w:val="18"/>
                <w:lang w:val="en-GB" w:eastAsia="en-GB"/>
              </w:rPr>
            </w:pPr>
            <w:r w:rsidRPr="004778E6">
              <w:rPr>
                <w:rFonts w:eastAsia="Times New Roman"/>
                <w:sz w:val="18"/>
                <w:szCs w:val="18"/>
                <w:lang w:eastAsia="en-GB"/>
              </w:rPr>
              <w:t>p</w:t>
            </w:r>
            <w:r w:rsidRPr="004778E6">
              <w:rPr>
                <w:rFonts w:eastAsia="Times New Roman"/>
                <w:sz w:val="18"/>
                <w:szCs w:val="18"/>
                <w:lang w:val="en-GB" w:eastAsia="en-GB"/>
              </w:rPr>
              <w:t>pt</w:t>
            </w:r>
          </w:p>
        </w:tc>
      </w:tr>
    </w:tbl>
    <w:p w:rsidR="00926F3A" w:rsidRPr="00DB0763" w:rsidRDefault="00926F3A" w:rsidP="00800881">
      <w:pPr>
        <w:tabs>
          <w:tab w:val="center" w:pos="3968"/>
        </w:tabs>
        <w:jc w:val="center"/>
        <w:rPr>
          <w:szCs w:val="24"/>
          <w:lang w:val="en-GB"/>
        </w:rPr>
      </w:pPr>
    </w:p>
    <w:p w:rsidR="00800881" w:rsidRPr="00DB0763" w:rsidRDefault="00800881" w:rsidP="00FB5188">
      <w:pPr>
        <w:tabs>
          <w:tab w:val="left" w:pos="567"/>
          <w:tab w:val="center" w:pos="3968"/>
        </w:tabs>
        <w:spacing w:line="360" w:lineRule="auto"/>
        <w:rPr>
          <w:szCs w:val="24"/>
        </w:rPr>
      </w:pPr>
    </w:p>
    <w:p w:rsidR="00AB11DA" w:rsidRDefault="00AB11DA" w:rsidP="00D601B2">
      <w:pPr>
        <w:pStyle w:val="08paragraf"/>
        <w:ind w:firstLine="0"/>
        <w:rPr>
          <w:b/>
          <w:szCs w:val="24"/>
          <w:lang w:val="en-US"/>
        </w:rPr>
      </w:pPr>
    </w:p>
    <w:p w:rsidR="008E4E08" w:rsidRDefault="00926F3A" w:rsidP="00D601B2">
      <w:pPr>
        <w:pStyle w:val="08paragraf"/>
        <w:ind w:firstLine="0"/>
        <w:rPr>
          <w:b/>
          <w:szCs w:val="24"/>
          <w:lang w:val="en-US"/>
        </w:rPr>
      </w:pPr>
      <w:r w:rsidRPr="00DB0763">
        <w:rPr>
          <w:b/>
          <w:szCs w:val="24"/>
        </w:rPr>
        <w:t xml:space="preserve">Kepadatan puncak Populasi </w:t>
      </w:r>
      <w:r w:rsidRPr="00DB0763">
        <w:rPr>
          <w:b/>
          <w:i/>
          <w:szCs w:val="24"/>
          <w:lang w:val="en-GB"/>
        </w:rPr>
        <w:t>Nannochloropsis</w:t>
      </w:r>
      <w:r w:rsidRPr="00DB0763">
        <w:rPr>
          <w:b/>
          <w:i/>
          <w:szCs w:val="24"/>
        </w:rPr>
        <w:t xml:space="preserve"> </w:t>
      </w:r>
      <w:r w:rsidRPr="00DB0763">
        <w:rPr>
          <w:b/>
          <w:szCs w:val="24"/>
          <w:lang w:val="en-GB"/>
        </w:rPr>
        <w:t>sp</w:t>
      </w:r>
      <w:r w:rsidRPr="00DB0763">
        <w:rPr>
          <w:b/>
          <w:szCs w:val="24"/>
        </w:rPr>
        <w:t>.</w:t>
      </w:r>
    </w:p>
    <w:p w:rsidR="00EF29D3" w:rsidRPr="00DB0763" w:rsidRDefault="00EF29D3" w:rsidP="00EF29D3">
      <w:pPr>
        <w:tabs>
          <w:tab w:val="left" w:pos="567"/>
          <w:tab w:val="left" w:pos="709"/>
        </w:tabs>
        <w:spacing w:line="360" w:lineRule="auto"/>
        <w:rPr>
          <w:szCs w:val="24"/>
        </w:rPr>
      </w:pPr>
      <w:proofErr w:type="gramStart"/>
      <w:r w:rsidRPr="00DB0763">
        <w:rPr>
          <w:i/>
          <w:iCs/>
          <w:szCs w:val="24"/>
          <w:lang w:val="en-GB"/>
        </w:rPr>
        <w:t>Nannochloropsis</w:t>
      </w:r>
      <w:r w:rsidRPr="00DB0763">
        <w:rPr>
          <w:i/>
          <w:iCs/>
          <w:szCs w:val="24"/>
        </w:rPr>
        <w:t xml:space="preserve"> </w:t>
      </w:r>
      <w:r w:rsidRPr="00DB0763">
        <w:rPr>
          <w:i/>
          <w:iCs/>
          <w:szCs w:val="24"/>
          <w:lang w:val="en-GB"/>
        </w:rPr>
        <w:t>sp</w:t>
      </w:r>
      <w:r w:rsidRPr="00DB0763">
        <w:rPr>
          <w:i/>
          <w:iCs/>
          <w:szCs w:val="24"/>
        </w:rPr>
        <w:t xml:space="preserve"> </w:t>
      </w:r>
      <w:r w:rsidRPr="00DB0763">
        <w:rPr>
          <w:szCs w:val="24"/>
          <w:lang w:val="en-GB"/>
        </w:rPr>
        <w:t>lebih</w:t>
      </w:r>
      <w:r w:rsidRPr="00DB0763">
        <w:rPr>
          <w:szCs w:val="24"/>
        </w:rPr>
        <w:t xml:space="preserve"> </w:t>
      </w:r>
      <w:r w:rsidRPr="00DB0763">
        <w:rPr>
          <w:szCs w:val="24"/>
          <w:lang w:val="en-GB"/>
        </w:rPr>
        <w:t>dikenal</w:t>
      </w:r>
      <w:r w:rsidRPr="00DB0763">
        <w:rPr>
          <w:szCs w:val="24"/>
        </w:rPr>
        <w:t xml:space="preserve"> </w:t>
      </w:r>
      <w:r w:rsidRPr="00DB0763">
        <w:rPr>
          <w:szCs w:val="24"/>
          <w:lang w:val="en-GB"/>
        </w:rPr>
        <w:t>dengan chlorella laut</w:t>
      </w:r>
      <w:r w:rsidRPr="00DB0763">
        <w:rPr>
          <w:szCs w:val="24"/>
        </w:rPr>
        <w:t xml:space="preserve"> </w:t>
      </w:r>
      <w:r w:rsidRPr="00DB0763">
        <w:rPr>
          <w:szCs w:val="24"/>
          <w:lang w:val="en-GB"/>
        </w:rPr>
        <w:t>mempunyai</w:t>
      </w:r>
      <w:r w:rsidRPr="00DB0763">
        <w:rPr>
          <w:szCs w:val="24"/>
        </w:rPr>
        <w:t xml:space="preserve"> </w:t>
      </w:r>
      <w:r w:rsidRPr="00DB0763">
        <w:rPr>
          <w:szCs w:val="24"/>
          <w:lang w:val="en-GB"/>
        </w:rPr>
        <w:t>peranan</w:t>
      </w:r>
      <w:r w:rsidRPr="00DB0763">
        <w:rPr>
          <w:szCs w:val="24"/>
        </w:rPr>
        <w:t xml:space="preserve"> </w:t>
      </w:r>
      <w:r w:rsidRPr="00DB0763">
        <w:rPr>
          <w:szCs w:val="24"/>
          <w:lang w:val="en-GB"/>
        </w:rPr>
        <w:t>penting</w:t>
      </w:r>
      <w:r w:rsidRPr="00DB0763">
        <w:rPr>
          <w:szCs w:val="24"/>
        </w:rPr>
        <w:t xml:space="preserve"> </w:t>
      </w:r>
      <w:r w:rsidRPr="00DB0763">
        <w:rPr>
          <w:szCs w:val="24"/>
          <w:lang w:val="en-GB"/>
        </w:rPr>
        <w:t>dalam</w:t>
      </w:r>
      <w:r w:rsidRPr="00DB0763">
        <w:rPr>
          <w:szCs w:val="24"/>
        </w:rPr>
        <w:t xml:space="preserve"> </w:t>
      </w:r>
      <w:r w:rsidRPr="00DB0763">
        <w:rPr>
          <w:szCs w:val="24"/>
          <w:lang w:val="en-GB"/>
        </w:rPr>
        <w:t>pembenihan</w:t>
      </w:r>
      <w:r w:rsidRPr="00DB0763">
        <w:rPr>
          <w:szCs w:val="24"/>
        </w:rPr>
        <w:t xml:space="preserve"> </w:t>
      </w:r>
      <w:r w:rsidRPr="00DB0763">
        <w:rPr>
          <w:szCs w:val="24"/>
          <w:lang w:val="en-GB"/>
        </w:rPr>
        <w:lastRenderedPageBreak/>
        <w:t>yaitu</w:t>
      </w:r>
      <w:r w:rsidRPr="00DB0763">
        <w:rPr>
          <w:szCs w:val="24"/>
        </w:rPr>
        <w:t xml:space="preserve"> </w:t>
      </w:r>
      <w:r w:rsidRPr="00DB0763">
        <w:rPr>
          <w:szCs w:val="24"/>
          <w:lang w:val="en-GB"/>
        </w:rPr>
        <w:t>sebagai</w:t>
      </w:r>
      <w:r w:rsidRPr="00DB0763">
        <w:rPr>
          <w:szCs w:val="24"/>
        </w:rPr>
        <w:t xml:space="preserve"> </w:t>
      </w:r>
      <w:r w:rsidRPr="00DB0763">
        <w:rPr>
          <w:szCs w:val="24"/>
          <w:lang w:val="en-GB"/>
        </w:rPr>
        <w:t>pakan</w:t>
      </w:r>
      <w:r w:rsidRPr="00DB0763">
        <w:rPr>
          <w:szCs w:val="24"/>
        </w:rPr>
        <w:t xml:space="preserve"> </w:t>
      </w:r>
      <w:r w:rsidRPr="00DB0763">
        <w:rPr>
          <w:szCs w:val="24"/>
          <w:lang w:val="en-GB"/>
        </w:rPr>
        <w:t>rotifer dan</w:t>
      </w:r>
      <w:r w:rsidRPr="00DB0763">
        <w:rPr>
          <w:szCs w:val="24"/>
        </w:rPr>
        <w:t xml:space="preserve"> </w:t>
      </w:r>
      <w:r w:rsidRPr="00DB0763">
        <w:rPr>
          <w:i/>
          <w:szCs w:val="24"/>
          <w:lang w:val="en-GB"/>
        </w:rPr>
        <w:t>“green water”</w:t>
      </w:r>
      <w:r w:rsidRPr="00DB0763">
        <w:rPr>
          <w:szCs w:val="24"/>
          <w:lang w:val="en-GB"/>
        </w:rPr>
        <w:t xml:space="preserve"> pada</w:t>
      </w:r>
      <w:r w:rsidRPr="00DB0763">
        <w:rPr>
          <w:szCs w:val="24"/>
        </w:rPr>
        <w:t xml:space="preserve"> </w:t>
      </w:r>
      <w:r w:rsidRPr="00DB0763">
        <w:rPr>
          <w:szCs w:val="24"/>
          <w:lang w:val="en-GB"/>
        </w:rPr>
        <w:t>pemeliharaan larva.</w:t>
      </w:r>
      <w:proofErr w:type="gramEnd"/>
      <w:r w:rsidRPr="00DB0763">
        <w:rPr>
          <w:szCs w:val="24"/>
        </w:rPr>
        <w:t xml:space="preserve"> </w:t>
      </w:r>
      <w:proofErr w:type="gramStart"/>
      <w:r w:rsidRPr="00DB0763">
        <w:rPr>
          <w:i/>
          <w:szCs w:val="24"/>
          <w:lang w:val="en-GB"/>
        </w:rPr>
        <w:t>Nannochloropsis</w:t>
      </w:r>
      <w:r w:rsidRPr="00DB0763">
        <w:rPr>
          <w:i/>
          <w:szCs w:val="24"/>
        </w:rPr>
        <w:t xml:space="preserve"> </w:t>
      </w:r>
      <w:r w:rsidRPr="00DB0763">
        <w:rPr>
          <w:szCs w:val="24"/>
          <w:lang w:val="en-GB"/>
        </w:rPr>
        <w:t>sp</w:t>
      </w:r>
      <w:r w:rsidRPr="00DB0763">
        <w:rPr>
          <w:szCs w:val="24"/>
        </w:rPr>
        <w:t xml:space="preserve"> </w:t>
      </w:r>
      <w:r w:rsidRPr="00DB0763">
        <w:rPr>
          <w:szCs w:val="24"/>
          <w:lang w:val="en-GB"/>
        </w:rPr>
        <w:t>dapat digunakan</w:t>
      </w:r>
      <w:r w:rsidRPr="00DB0763">
        <w:rPr>
          <w:szCs w:val="24"/>
        </w:rPr>
        <w:t xml:space="preserve"> </w:t>
      </w:r>
      <w:r w:rsidRPr="00DB0763">
        <w:rPr>
          <w:szCs w:val="24"/>
          <w:lang w:val="en-GB"/>
        </w:rPr>
        <w:t>sebagai</w:t>
      </w:r>
      <w:r w:rsidRPr="00DB0763">
        <w:rPr>
          <w:szCs w:val="24"/>
        </w:rPr>
        <w:t xml:space="preserve"> </w:t>
      </w:r>
      <w:r w:rsidRPr="00DB0763">
        <w:rPr>
          <w:szCs w:val="24"/>
          <w:lang w:val="en-GB"/>
        </w:rPr>
        <w:t>pakan</w:t>
      </w:r>
      <w:r w:rsidRPr="00DB0763">
        <w:rPr>
          <w:szCs w:val="24"/>
        </w:rPr>
        <w:t xml:space="preserve"> </w:t>
      </w:r>
      <w:r w:rsidRPr="00DB0763">
        <w:rPr>
          <w:szCs w:val="24"/>
          <w:lang w:val="en-GB"/>
        </w:rPr>
        <w:t>rotifer</w:t>
      </w:r>
      <w:r w:rsidRPr="00DB0763">
        <w:rPr>
          <w:szCs w:val="24"/>
        </w:rPr>
        <w:t xml:space="preserve"> </w:t>
      </w:r>
      <w:r w:rsidRPr="00DB0763">
        <w:rPr>
          <w:szCs w:val="24"/>
          <w:lang w:val="en-GB"/>
        </w:rPr>
        <w:t>karena</w:t>
      </w:r>
      <w:r w:rsidRPr="00DB0763">
        <w:rPr>
          <w:szCs w:val="24"/>
        </w:rPr>
        <w:t xml:space="preserve"> </w:t>
      </w:r>
      <w:r w:rsidRPr="00DB0763">
        <w:rPr>
          <w:szCs w:val="24"/>
          <w:lang w:val="en-GB"/>
        </w:rPr>
        <w:t>ukuran</w:t>
      </w:r>
      <w:r w:rsidRPr="00DB0763">
        <w:rPr>
          <w:szCs w:val="24"/>
        </w:rPr>
        <w:t xml:space="preserve"> </w:t>
      </w:r>
      <w:r w:rsidRPr="00DB0763">
        <w:rPr>
          <w:szCs w:val="24"/>
          <w:lang w:val="en-GB"/>
        </w:rPr>
        <w:t>tubuhnya</w:t>
      </w:r>
      <w:r w:rsidRPr="00DB0763">
        <w:rPr>
          <w:szCs w:val="24"/>
        </w:rPr>
        <w:t xml:space="preserve"> </w:t>
      </w:r>
      <w:r w:rsidRPr="00DB0763">
        <w:rPr>
          <w:szCs w:val="24"/>
          <w:lang w:val="en-GB"/>
        </w:rPr>
        <w:t>sesuai</w:t>
      </w:r>
      <w:r w:rsidRPr="00DB0763">
        <w:rPr>
          <w:szCs w:val="24"/>
        </w:rPr>
        <w:t xml:space="preserve"> </w:t>
      </w:r>
      <w:r w:rsidRPr="00DB0763">
        <w:rPr>
          <w:szCs w:val="24"/>
          <w:lang w:val="en-GB"/>
        </w:rPr>
        <w:t>dengan</w:t>
      </w:r>
      <w:r w:rsidRPr="00DB0763">
        <w:rPr>
          <w:szCs w:val="24"/>
        </w:rPr>
        <w:t xml:space="preserve"> </w:t>
      </w:r>
      <w:r w:rsidRPr="00DB0763">
        <w:rPr>
          <w:szCs w:val="24"/>
          <w:lang w:val="en-GB"/>
        </w:rPr>
        <w:t>bukaan</w:t>
      </w:r>
      <w:r w:rsidRPr="00DB0763">
        <w:rPr>
          <w:szCs w:val="24"/>
        </w:rPr>
        <w:t xml:space="preserve"> </w:t>
      </w:r>
      <w:r w:rsidRPr="00DB0763">
        <w:rPr>
          <w:szCs w:val="24"/>
          <w:lang w:val="en-GB"/>
        </w:rPr>
        <w:t>mulut</w:t>
      </w:r>
      <w:r w:rsidRPr="00DB0763">
        <w:rPr>
          <w:szCs w:val="24"/>
        </w:rPr>
        <w:t xml:space="preserve"> </w:t>
      </w:r>
      <w:r w:rsidRPr="00DB0763">
        <w:rPr>
          <w:szCs w:val="24"/>
          <w:lang w:val="en-GB"/>
        </w:rPr>
        <w:t>rotifera, mempunyai</w:t>
      </w:r>
      <w:r w:rsidRPr="00DB0763">
        <w:rPr>
          <w:szCs w:val="24"/>
        </w:rPr>
        <w:t xml:space="preserve"> </w:t>
      </w:r>
      <w:r w:rsidRPr="00DB0763">
        <w:rPr>
          <w:szCs w:val="24"/>
          <w:lang w:val="en-GB"/>
        </w:rPr>
        <w:t xml:space="preserve">kandungan </w:t>
      </w:r>
      <w:r w:rsidRPr="00DB0763">
        <w:rPr>
          <w:szCs w:val="24"/>
        </w:rPr>
        <w:t xml:space="preserve">vitamin </w:t>
      </w:r>
      <w:r w:rsidRPr="00DB0763">
        <w:rPr>
          <w:szCs w:val="24"/>
          <w:lang w:val="en-GB"/>
        </w:rPr>
        <w:t>B12 yang sangat</w:t>
      </w:r>
      <w:r w:rsidRPr="00DB0763">
        <w:rPr>
          <w:szCs w:val="24"/>
        </w:rPr>
        <w:t xml:space="preserve"> </w:t>
      </w:r>
      <w:r w:rsidRPr="00DB0763">
        <w:rPr>
          <w:szCs w:val="24"/>
          <w:lang w:val="en-GB"/>
        </w:rPr>
        <w:t>penting</w:t>
      </w:r>
      <w:r w:rsidRPr="00DB0763">
        <w:rPr>
          <w:szCs w:val="24"/>
        </w:rPr>
        <w:t xml:space="preserve"> </w:t>
      </w:r>
      <w:r w:rsidRPr="00DB0763">
        <w:rPr>
          <w:szCs w:val="24"/>
          <w:lang w:val="en-GB"/>
        </w:rPr>
        <w:t>untuk</w:t>
      </w:r>
      <w:r w:rsidRPr="00DB0763">
        <w:rPr>
          <w:szCs w:val="24"/>
        </w:rPr>
        <w:t xml:space="preserve"> </w:t>
      </w:r>
      <w:r w:rsidRPr="00DB0763">
        <w:rPr>
          <w:szCs w:val="24"/>
          <w:lang w:val="en-GB"/>
        </w:rPr>
        <w:t xml:space="preserve">populasinya (Meritasari, </w:t>
      </w:r>
      <w:r w:rsidRPr="00DB0763">
        <w:rPr>
          <w:i/>
          <w:szCs w:val="24"/>
        </w:rPr>
        <w:t>et al.</w:t>
      </w:r>
      <w:r w:rsidRPr="00DB0763">
        <w:rPr>
          <w:i/>
          <w:szCs w:val="24"/>
          <w:lang w:val="en-GB"/>
        </w:rPr>
        <w:t>,</w:t>
      </w:r>
      <w:r w:rsidRPr="00DB0763">
        <w:rPr>
          <w:szCs w:val="24"/>
        </w:rPr>
        <w:t xml:space="preserve"> </w:t>
      </w:r>
      <w:r w:rsidRPr="00DB0763">
        <w:rPr>
          <w:szCs w:val="24"/>
          <w:lang w:val="en-GB"/>
        </w:rPr>
        <w:t>2010)</w:t>
      </w:r>
      <w:r w:rsidRPr="00DB0763">
        <w:rPr>
          <w:szCs w:val="24"/>
        </w:rPr>
        <w:t>.</w:t>
      </w:r>
      <w:proofErr w:type="gramEnd"/>
    </w:p>
    <w:p w:rsidR="00EF29D3" w:rsidRPr="00DB0763" w:rsidRDefault="00EF29D3" w:rsidP="00EF29D3">
      <w:pPr>
        <w:spacing w:line="360" w:lineRule="auto"/>
        <w:ind w:firstLine="720"/>
        <w:rPr>
          <w:szCs w:val="24"/>
        </w:rPr>
      </w:pPr>
      <w:r w:rsidRPr="00DB0763">
        <w:rPr>
          <w:szCs w:val="24"/>
        </w:rPr>
        <w:t xml:space="preserve">Kultur </w:t>
      </w:r>
      <w:r w:rsidRPr="00DB0763">
        <w:rPr>
          <w:i/>
          <w:szCs w:val="24"/>
          <w:lang w:val="en-GB"/>
        </w:rPr>
        <w:t>Nannochloropsis</w:t>
      </w:r>
      <w:r w:rsidRPr="00DB0763">
        <w:rPr>
          <w:i/>
          <w:szCs w:val="24"/>
        </w:rPr>
        <w:t xml:space="preserve"> </w:t>
      </w:r>
      <w:r w:rsidRPr="00DB0763">
        <w:rPr>
          <w:szCs w:val="24"/>
          <w:lang w:val="en-GB"/>
        </w:rPr>
        <w:t>sp</w:t>
      </w:r>
      <w:r w:rsidRPr="00DB0763">
        <w:rPr>
          <w:szCs w:val="24"/>
        </w:rPr>
        <w:t xml:space="preserve"> dengan menggunakan </w:t>
      </w:r>
      <w:r w:rsidRPr="00DB0763">
        <w:rPr>
          <w:i/>
          <w:szCs w:val="24"/>
          <w:lang w:val="en-ID"/>
        </w:rPr>
        <w:t>Trace Element</w:t>
      </w:r>
      <w:r w:rsidRPr="00DB0763">
        <w:rPr>
          <w:szCs w:val="24"/>
        </w:rPr>
        <w:t xml:space="preserve"> dengan dosis yang berbeda memberi pengaruh bagi pertumbuhan </w:t>
      </w:r>
      <w:r w:rsidRPr="00DB0763">
        <w:rPr>
          <w:szCs w:val="24"/>
          <w:lang w:val="en-GB"/>
        </w:rPr>
        <w:t>sel</w:t>
      </w:r>
      <w:r w:rsidRPr="00DB0763">
        <w:rPr>
          <w:szCs w:val="24"/>
        </w:rPr>
        <w:t xml:space="preserve"> </w:t>
      </w:r>
      <w:r w:rsidRPr="00DB0763">
        <w:rPr>
          <w:i/>
          <w:szCs w:val="24"/>
          <w:lang w:val="en-GB"/>
        </w:rPr>
        <w:t>Nannochloropsis</w:t>
      </w:r>
      <w:r w:rsidRPr="00DB0763">
        <w:rPr>
          <w:i/>
          <w:szCs w:val="24"/>
        </w:rPr>
        <w:t xml:space="preserve"> </w:t>
      </w:r>
      <w:r w:rsidRPr="00DB0763">
        <w:rPr>
          <w:szCs w:val="24"/>
          <w:lang w:val="en-GB"/>
        </w:rPr>
        <w:t>sp</w:t>
      </w:r>
      <w:r w:rsidRPr="00DB0763">
        <w:rPr>
          <w:szCs w:val="24"/>
        </w:rPr>
        <w:t xml:space="preserve"> </w:t>
      </w:r>
      <w:r w:rsidRPr="00DB0763">
        <w:rPr>
          <w:szCs w:val="24"/>
          <w:lang w:val="en-GB"/>
        </w:rPr>
        <w:t>tetapi</w:t>
      </w:r>
      <w:r w:rsidRPr="00DB0763">
        <w:rPr>
          <w:szCs w:val="24"/>
        </w:rPr>
        <w:t xml:space="preserve"> </w:t>
      </w:r>
      <w:r w:rsidRPr="00DB0763">
        <w:rPr>
          <w:szCs w:val="24"/>
          <w:lang w:val="en-GB"/>
        </w:rPr>
        <w:t>berpengaruh</w:t>
      </w:r>
      <w:r w:rsidRPr="00DB0763">
        <w:rPr>
          <w:szCs w:val="24"/>
        </w:rPr>
        <w:t xml:space="preserve"> </w:t>
      </w:r>
      <w:r w:rsidRPr="00DB0763">
        <w:rPr>
          <w:szCs w:val="24"/>
          <w:lang w:val="en-GB"/>
        </w:rPr>
        <w:t>pada</w:t>
      </w:r>
      <w:r w:rsidRPr="00DB0763">
        <w:rPr>
          <w:szCs w:val="24"/>
        </w:rPr>
        <w:t xml:space="preserve"> populasi</w:t>
      </w:r>
      <w:r w:rsidRPr="00DB0763">
        <w:rPr>
          <w:szCs w:val="24"/>
          <w:lang w:val="en-ID"/>
        </w:rPr>
        <w:t xml:space="preserve"> dan ketahanan</w:t>
      </w:r>
      <w:r w:rsidRPr="00DB0763">
        <w:rPr>
          <w:szCs w:val="24"/>
        </w:rPr>
        <w:t xml:space="preserve"> sel </w:t>
      </w:r>
      <w:r w:rsidRPr="00DB0763">
        <w:rPr>
          <w:i/>
          <w:szCs w:val="24"/>
          <w:lang w:val="en-GB"/>
        </w:rPr>
        <w:t>Nannochloropsis</w:t>
      </w:r>
      <w:r w:rsidRPr="00DB0763">
        <w:rPr>
          <w:szCs w:val="24"/>
        </w:rPr>
        <w:t xml:space="preserve"> sp. </w:t>
      </w:r>
      <w:r w:rsidRPr="00DB0763">
        <w:rPr>
          <w:szCs w:val="24"/>
          <w:lang w:val="en-GB"/>
        </w:rPr>
        <w:t>Hal ini</w:t>
      </w:r>
      <w:r w:rsidRPr="00DB0763">
        <w:rPr>
          <w:szCs w:val="24"/>
        </w:rPr>
        <w:t xml:space="preserve"> </w:t>
      </w:r>
      <w:r w:rsidRPr="00DB0763">
        <w:rPr>
          <w:szCs w:val="24"/>
          <w:lang w:val="en-GB"/>
        </w:rPr>
        <w:t>dapat</w:t>
      </w:r>
      <w:r w:rsidRPr="00DB0763">
        <w:rPr>
          <w:szCs w:val="24"/>
        </w:rPr>
        <w:t xml:space="preserve"> </w:t>
      </w:r>
      <w:r w:rsidRPr="00DB0763">
        <w:rPr>
          <w:szCs w:val="24"/>
          <w:lang w:val="en-GB"/>
        </w:rPr>
        <w:t>dilihat</w:t>
      </w:r>
      <w:r w:rsidRPr="00DB0763">
        <w:rPr>
          <w:szCs w:val="24"/>
        </w:rPr>
        <w:t xml:space="preserve"> </w:t>
      </w:r>
      <w:r w:rsidRPr="00DB0763">
        <w:rPr>
          <w:szCs w:val="24"/>
          <w:lang w:val="en-GB"/>
        </w:rPr>
        <w:t>pada</w:t>
      </w:r>
      <w:r w:rsidRPr="00DB0763">
        <w:rPr>
          <w:szCs w:val="24"/>
        </w:rPr>
        <w:t xml:space="preserve"> jumlah sel</w:t>
      </w:r>
      <w:r w:rsidRPr="00DB0763">
        <w:rPr>
          <w:szCs w:val="24"/>
          <w:lang w:val="en-GB"/>
        </w:rPr>
        <w:t xml:space="preserve"> Nano pada</w:t>
      </w:r>
      <w:r w:rsidRPr="00DB0763">
        <w:rPr>
          <w:szCs w:val="24"/>
        </w:rPr>
        <w:t xml:space="preserve"> </w:t>
      </w:r>
      <w:r w:rsidRPr="00DB0763">
        <w:rPr>
          <w:szCs w:val="24"/>
          <w:lang w:val="en-GB"/>
        </w:rPr>
        <w:t>hari</w:t>
      </w:r>
      <w:r w:rsidRPr="00DB0763">
        <w:rPr>
          <w:szCs w:val="24"/>
        </w:rPr>
        <w:t xml:space="preserve"> </w:t>
      </w:r>
      <w:r w:rsidRPr="00DB0763">
        <w:rPr>
          <w:szCs w:val="24"/>
          <w:lang w:val="en-GB"/>
        </w:rPr>
        <w:t>ke 7 yang mana</w:t>
      </w:r>
      <w:r w:rsidRPr="00DB0763">
        <w:rPr>
          <w:szCs w:val="24"/>
        </w:rPr>
        <w:t xml:space="preserve"> </w:t>
      </w:r>
      <w:r w:rsidRPr="00DB0763">
        <w:rPr>
          <w:szCs w:val="24"/>
          <w:lang w:val="en-GB"/>
        </w:rPr>
        <w:t>perlakuan D</w:t>
      </w:r>
      <w:r w:rsidRPr="00DB0763">
        <w:rPr>
          <w:szCs w:val="24"/>
        </w:rPr>
        <w:t xml:space="preserve"> </w:t>
      </w:r>
      <w:r w:rsidRPr="00DB0763">
        <w:rPr>
          <w:szCs w:val="24"/>
          <w:lang w:val="en-GB"/>
        </w:rPr>
        <w:t>jumlah</w:t>
      </w:r>
      <w:r w:rsidRPr="00DB0763">
        <w:rPr>
          <w:szCs w:val="24"/>
        </w:rPr>
        <w:t xml:space="preserve"> </w:t>
      </w:r>
      <w:r w:rsidRPr="00DB0763">
        <w:rPr>
          <w:szCs w:val="24"/>
          <w:lang w:val="en-GB"/>
        </w:rPr>
        <w:t xml:space="preserve">sel </w:t>
      </w:r>
      <w:r w:rsidRPr="00DB0763">
        <w:rPr>
          <w:szCs w:val="24"/>
        </w:rPr>
        <w:t>2</w:t>
      </w:r>
      <w:r w:rsidRPr="00DB0763">
        <w:rPr>
          <w:szCs w:val="24"/>
          <w:lang w:val="en-ID"/>
        </w:rPr>
        <w:t>3</w:t>
      </w:r>
      <w:r w:rsidRPr="00DB0763">
        <w:rPr>
          <w:szCs w:val="24"/>
        </w:rPr>
        <w:t>,</w:t>
      </w:r>
      <w:r w:rsidRPr="00DB0763">
        <w:rPr>
          <w:szCs w:val="24"/>
          <w:lang w:val="en-ID"/>
        </w:rPr>
        <w:t>020</w:t>
      </w:r>
      <w:r w:rsidRPr="00DB0763">
        <w:rPr>
          <w:szCs w:val="24"/>
        </w:rPr>
        <w:t xml:space="preserve"> x 10</w:t>
      </w:r>
      <w:r w:rsidRPr="00DB0763">
        <w:rPr>
          <w:szCs w:val="24"/>
          <w:vertAlign w:val="superscript"/>
        </w:rPr>
        <w:t xml:space="preserve">4 </w:t>
      </w:r>
      <w:r w:rsidRPr="00DB0763">
        <w:rPr>
          <w:szCs w:val="24"/>
          <w:lang w:val="en-GB"/>
        </w:rPr>
        <w:t>dengan</w:t>
      </w:r>
      <w:r w:rsidRPr="00DB0763">
        <w:rPr>
          <w:szCs w:val="24"/>
        </w:rPr>
        <w:t xml:space="preserve"> </w:t>
      </w:r>
      <w:r w:rsidRPr="00DB0763">
        <w:rPr>
          <w:szCs w:val="24"/>
          <w:lang w:val="en-ID"/>
        </w:rPr>
        <w:t xml:space="preserve">penambahan </w:t>
      </w:r>
      <w:r w:rsidRPr="00DB0763">
        <w:rPr>
          <w:i/>
          <w:szCs w:val="24"/>
          <w:lang w:val="en-ID"/>
        </w:rPr>
        <w:t xml:space="preserve">Trace Element </w:t>
      </w:r>
      <w:r w:rsidRPr="00DB0763">
        <w:rPr>
          <w:szCs w:val="24"/>
          <w:lang w:val="en-ID"/>
        </w:rPr>
        <w:t xml:space="preserve">dengan </w:t>
      </w:r>
      <w:r w:rsidRPr="00DB0763">
        <w:rPr>
          <w:szCs w:val="24"/>
          <w:lang w:val="en-GB"/>
        </w:rPr>
        <w:t xml:space="preserve">dosis 100 ml/ton. </w:t>
      </w:r>
    </w:p>
    <w:p w:rsidR="00EF29D3" w:rsidRDefault="00EF29D3" w:rsidP="00EF29D3">
      <w:pPr>
        <w:pStyle w:val="08paragraf"/>
        <w:ind w:firstLine="0"/>
        <w:rPr>
          <w:szCs w:val="24"/>
          <w:lang w:val="en-GB"/>
        </w:rPr>
      </w:pPr>
      <w:r w:rsidRPr="00DB0763">
        <w:rPr>
          <w:szCs w:val="24"/>
          <w:lang w:val="en-GB"/>
        </w:rPr>
        <w:t>Sedangkan</w:t>
      </w:r>
      <w:r w:rsidRPr="00DB0763">
        <w:rPr>
          <w:szCs w:val="24"/>
        </w:rPr>
        <w:t xml:space="preserve"> </w:t>
      </w:r>
      <w:r w:rsidRPr="00DB0763">
        <w:rPr>
          <w:szCs w:val="24"/>
          <w:lang w:val="en-GB"/>
        </w:rPr>
        <w:t>pada</w:t>
      </w:r>
      <w:r w:rsidRPr="00DB0763">
        <w:rPr>
          <w:szCs w:val="24"/>
        </w:rPr>
        <w:t xml:space="preserve"> </w:t>
      </w:r>
      <w:r w:rsidRPr="00DB0763">
        <w:rPr>
          <w:szCs w:val="24"/>
          <w:lang w:val="en-GB"/>
        </w:rPr>
        <w:t>perlakuan B dan C menggunakan</w:t>
      </w:r>
      <w:r w:rsidRPr="00DB0763">
        <w:rPr>
          <w:szCs w:val="24"/>
        </w:rPr>
        <w:t xml:space="preserve"> </w:t>
      </w:r>
      <w:r w:rsidRPr="00DB0763">
        <w:rPr>
          <w:szCs w:val="24"/>
          <w:lang w:val="en-ID"/>
        </w:rPr>
        <w:t xml:space="preserve">penambahan </w:t>
      </w:r>
      <w:r w:rsidRPr="00DB0763">
        <w:rPr>
          <w:i/>
          <w:szCs w:val="24"/>
          <w:lang w:val="en-ID"/>
        </w:rPr>
        <w:t>Trace Element</w:t>
      </w:r>
      <w:r w:rsidRPr="00DB0763">
        <w:rPr>
          <w:szCs w:val="24"/>
          <w:lang w:val="en-GB"/>
        </w:rPr>
        <w:t xml:space="preserve"> masih</w:t>
      </w:r>
      <w:r w:rsidRPr="00DB0763">
        <w:rPr>
          <w:szCs w:val="24"/>
        </w:rPr>
        <w:t xml:space="preserve"> </w:t>
      </w:r>
      <w:r w:rsidRPr="00DB0763">
        <w:rPr>
          <w:szCs w:val="24"/>
          <w:lang w:val="en-GB"/>
        </w:rPr>
        <w:t>dalam</w:t>
      </w:r>
      <w:r w:rsidRPr="00DB0763">
        <w:rPr>
          <w:szCs w:val="24"/>
        </w:rPr>
        <w:t xml:space="preserve"> </w:t>
      </w:r>
      <w:r w:rsidRPr="00DB0763">
        <w:rPr>
          <w:szCs w:val="24"/>
          <w:lang w:val="en-GB"/>
        </w:rPr>
        <w:t>keadaan optimal</w:t>
      </w:r>
      <w:r w:rsidRPr="00DB0763">
        <w:rPr>
          <w:szCs w:val="24"/>
        </w:rPr>
        <w:t xml:space="preserve"> </w:t>
      </w:r>
      <w:r w:rsidRPr="00DB0763">
        <w:rPr>
          <w:szCs w:val="24"/>
          <w:lang w:val="en-GB"/>
        </w:rPr>
        <w:t>hal</w:t>
      </w:r>
      <w:r w:rsidRPr="00DB0763">
        <w:rPr>
          <w:szCs w:val="24"/>
        </w:rPr>
        <w:t xml:space="preserve"> </w:t>
      </w:r>
      <w:r w:rsidRPr="00DB0763">
        <w:rPr>
          <w:szCs w:val="24"/>
          <w:lang w:val="en-GB"/>
        </w:rPr>
        <w:t>ini</w:t>
      </w:r>
      <w:r w:rsidRPr="00DB0763">
        <w:rPr>
          <w:szCs w:val="24"/>
        </w:rPr>
        <w:t xml:space="preserve"> </w:t>
      </w:r>
      <w:r w:rsidRPr="00DB0763">
        <w:rPr>
          <w:szCs w:val="24"/>
          <w:lang w:val="en-GB"/>
        </w:rPr>
        <w:t>dikarenakan</w:t>
      </w:r>
      <w:r w:rsidRPr="00DB0763">
        <w:rPr>
          <w:szCs w:val="24"/>
        </w:rPr>
        <w:t xml:space="preserve"> </w:t>
      </w:r>
      <w:r w:rsidRPr="00DB0763">
        <w:rPr>
          <w:szCs w:val="24"/>
          <w:lang w:val="en-GB"/>
        </w:rPr>
        <w:t>nutrisi</w:t>
      </w:r>
      <w:r w:rsidRPr="00DB0763">
        <w:rPr>
          <w:szCs w:val="24"/>
        </w:rPr>
        <w:t xml:space="preserve"> </w:t>
      </w:r>
      <w:r w:rsidRPr="00DB0763">
        <w:rPr>
          <w:szCs w:val="24"/>
          <w:lang w:val="en-GB"/>
        </w:rPr>
        <w:t>pada media kultur yang masih</w:t>
      </w:r>
      <w:r w:rsidRPr="00DB0763">
        <w:rPr>
          <w:szCs w:val="24"/>
        </w:rPr>
        <w:t xml:space="preserve"> </w:t>
      </w:r>
      <w:r w:rsidRPr="00DB0763">
        <w:rPr>
          <w:szCs w:val="24"/>
          <w:lang w:val="en-GB"/>
        </w:rPr>
        <w:t>tersedia</w:t>
      </w:r>
      <w:r w:rsidRPr="00DB0763">
        <w:rPr>
          <w:szCs w:val="24"/>
        </w:rPr>
        <w:t xml:space="preserve"> </w:t>
      </w:r>
      <w:r w:rsidRPr="00DB0763">
        <w:rPr>
          <w:szCs w:val="24"/>
          <w:lang w:val="en-GB"/>
        </w:rPr>
        <w:t>dan</w:t>
      </w:r>
      <w:r w:rsidRPr="00DB0763">
        <w:rPr>
          <w:szCs w:val="24"/>
        </w:rPr>
        <w:t xml:space="preserve"> </w:t>
      </w:r>
      <w:r w:rsidRPr="00DB0763">
        <w:rPr>
          <w:szCs w:val="24"/>
          <w:lang w:val="en-GB"/>
        </w:rPr>
        <w:t>dipengaruhi</w:t>
      </w:r>
      <w:r w:rsidRPr="00DB0763">
        <w:rPr>
          <w:szCs w:val="24"/>
        </w:rPr>
        <w:t xml:space="preserve"> </w:t>
      </w:r>
      <w:r w:rsidRPr="00DB0763">
        <w:rPr>
          <w:szCs w:val="24"/>
          <w:lang w:val="en-GB"/>
        </w:rPr>
        <w:t>oleh</w:t>
      </w:r>
      <w:r w:rsidRPr="00DB0763">
        <w:rPr>
          <w:szCs w:val="24"/>
        </w:rPr>
        <w:t xml:space="preserve"> </w:t>
      </w:r>
      <w:r w:rsidRPr="00DB0763">
        <w:rPr>
          <w:szCs w:val="24"/>
          <w:lang w:val="en-ID"/>
        </w:rPr>
        <w:t xml:space="preserve">kelebihan </w:t>
      </w:r>
      <w:r w:rsidRPr="00DB0763">
        <w:rPr>
          <w:szCs w:val="24"/>
          <w:lang w:val="en-GB"/>
        </w:rPr>
        <w:t>ketersediaan</w:t>
      </w:r>
      <w:r w:rsidRPr="00DB0763">
        <w:rPr>
          <w:szCs w:val="24"/>
        </w:rPr>
        <w:t xml:space="preserve"> </w:t>
      </w:r>
      <w:r w:rsidRPr="00DB0763">
        <w:rPr>
          <w:szCs w:val="24"/>
          <w:lang w:val="en-GB"/>
        </w:rPr>
        <w:t>unsur</w:t>
      </w:r>
      <w:r w:rsidRPr="00DB0763">
        <w:rPr>
          <w:szCs w:val="24"/>
        </w:rPr>
        <w:t xml:space="preserve"> </w:t>
      </w:r>
      <w:r w:rsidRPr="00DB0763">
        <w:rPr>
          <w:szCs w:val="24"/>
          <w:lang w:val="en-GB"/>
        </w:rPr>
        <w:t>utama</w:t>
      </w:r>
      <w:r w:rsidRPr="00DB0763">
        <w:rPr>
          <w:szCs w:val="24"/>
        </w:rPr>
        <w:t xml:space="preserve"> </w:t>
      </w:r>
      <w:r w:rsidRPr="00DB0763">
        <w:rPr>
          <w:szCs w:val="24"/>
          <w:lang w:val="en-GB"/>
        </w:rPr>
        <w:t>lingkungan</w:t>
      </w:r>
      <w:r w:rsidRPr="00DB0763">
        <w:rPr>
          <w:szCs w:val="24"/>
        </w:rPr>
        <w:t xml:space="preserve"> </w:t>
      </w:r>
      <w:r w:rsidRPr="00DB0763">
        <w:rPr>
          <w:szCs w:val="24"/>
          <w:lang w:val="en-GB"/>
        </w:rPr>
        <w:t>berupa</w:t>
      </w:r>
      <w:r>
        <w:rPr>
          <w:szCs w:val="24"/>
          <w:lang w:val="en-GB"/>
        </w:rPr>
        <w:t xml:space="preserve"> </w:t>
      </w:r>
      <w:r w:rsidRPr="00DB0763">
        <w:rPr>
          <w:szCs w:val="24"/>
          <w:lang w:val="en-GB"/>
        </w:rPr>
        <w:t>O,N,P,K,S,Ca,Fe,Mg</w:t>
      </w:r>
      <w:r w:rsidRPr="00DB0763">
        <w:rPr>
          <w:szCs w:val="24"/>
        </w:rPr>
        <w:t xml:space="preserve"> </w:t>
      </w:r>
      <w:r w:rsidRPr="00DB0763">
        <w:rPr>
          <w:szCs w:val="24"/>
          <w:lang w:val="en-GB"/>
        </w:rPr>
        <w:t>dan</w:t>
      </w:r>
      <w:r w:rsidRPr="00DB0763">
        <w:rPr>
          <w:szCs w:val="24"/>
        </w:rPr>
        <w:t xml:space="preserve"> </w:t>
      </w:r>
      <w:r w:rsidRPr="00DB0763">
        <w:rPr>
          <w:szCs w:val="24"/>
          <w:lang w:val="en-GB"/>
        </w:rPr>
        <w:t>keberadaan</w:t>
      </w:r>
      <w:r w:rsidRPr="00DB0763">
        <w:rPr>
          <w:szCs w:val="24"/>
        </w:rPr>
        <w:t xml:space="preserve"> </w:t>
      </w:r>
      <w:r w:rsidRPr="00DB0763">
        <w:rPr>
          <w:szCs w:val="24"/>
          <w:lang w:val="en-GB"/>
        </w:rPr>
        <w:t>makro nutrien</w:t>
      </w:r>
      <w:r w:rsidRPr="00DB0763">
        <w:rPr>
          <w:szCs w:val="24"/>
        </w:rPr>
        <w:t xml:space="preserve"> </w:t>
      </w:r>
      <w:r w:rsidRPr="00DB0763">
        <w:rPr>
          <w:szCs w:val="24"/>
          <w:lang w:val="en-GB"/>
        </w:rPr>
        <w:t>komponen yang ditambahkan</w:t>
      </w:r>
      <w:r w:rsidRPr="00DB0763">
        <w:rPr>
          <w:szCs w:val="24"/>
        </w:rPr>
        <w:t xml:space="preserve"> </w:t>
      </w:r>
      <w:r w:rsidRPr="00DB0763">
        <w:rPr>
          <w:szCs w:val="24"/>
          <w:lang w:val="en-GB"/>
        </w:rPr>
        <w:t>berupa</w:t>
      </w:r>
      <w:r w:rsidRPr="00DB0763">
        <w:rPr>
          <w:szCs w:val="24"/>
        </w:rPr>
        <w:t xml:space="preserve"> </w:t>
      </w:r>
      <w:r w:rsidRPr="00DB0763">
        <w:rPr>
          <w:i/>
          <w:szCs w:val="24"/>
          <w:lang w:val="en-ID"/>
        </w:rPr>
        <w:t xml:space="preserve">Trace Element </w:t>
      </w:r>
      <w:r w:rsidRPr="00DB0763">
        <w:rPr>
          <w:szCs w:val="24"/>
          <w:lang w:val="en-GB"/>
        </w:rPr>
        <w:t>sehingga</w:t>
      </w:r>
      <w:r w:rsidRPr="00DB0763">
        <w:rPr>
          <w:szCs w:val="24"/>
        </w:rPr>
        <w:t xml:space="preserve"> </w:t>
      </w:r>
      <w:r w:rsidRPr="00DB0763">
        <w:rPr>
          <w:szCs w:val="24"/>
          <w:lang w:val="en-GB"/>
        </w:rPr>
        <w:t>dapat</w:t>
      </w:r>
      <w:r w:rsidRPr="00DB0763">
        <w:rPr>
          <w:szCs w:val="24"/>
        </w:rPr>
        <w:t xml:space="preserve"> </w:t>
      </w:r>
      <w:r w:rsidRPr="00DB0763">
        <w:rPr>
          <w:szCs w:val="24"/>
          <w:lang w:val="en-GB"/>
        </w:rPr>
        <w:t>mempengaruhi</w:t>
      </w:r>
      <w:r w:rsidRPr="00DB0763">
        <w:rPr>
          <w:szCs w:val="24"/>
        </w:rPr>
        <w:t xml:space="preserve"> </w:t>
      </w:r>
      <w:r w:rsidRPr="00DB0763">
        <w:rPr>
          <w:szCs w:val="24"/>
          <w:lang w:val="en-GB"/>
        </w:rPr>
        <w:t>kelansungan</w:t>
      </w:r>
      <w:r w:rsidRPr="00DB0763">
        <w:rPr>
          <w:szCs w:val="24"/>
        </w:rPr>
        <w:t xml:space="preserve"> </w:t>
      </w:r>
      <w:r w:rsidRPr="00DB0763">
        <w:rPr>
          <w:szCs w:val="24"/>
          <w:lang w:val="en-GB"/>
        </w:rPr>
        <w:t>hidup</w:t>
      </w:r>
      <w:r w:rsidRPr="00DB0763">
        <w:rPr>
          <w:szCs w:val="24"/>
        </w:rPr>
        <w:t xml:space="preserve"> </w:t>
      </w:r>
      <w:r w:rsidRPr="00DB0763">
        <w:rPr>
          <w:i/>
          <w:szCs w:val="24"/>
          <w:lang w:val="en-GB"/>
        </w:rPr>
        <w:t>Nannochloropsis</w:t>
      </w:r>
      <w:r w:rsidRPr="00DB0763">
        <w:rPr>
          <w:i/>
          <w:szCs w:val="24"/>
        </w:rPr>
        <w:t xml:space="preserve"> </w:t>
      </w:r>
      <w:r w:rsidRPr="00DB0763">
        <w:rPr>
          <w:szCs w:val="24"/>
          <w:lang w:val="en-GB"/>
        </w:rPr>
        <w:t>sp.</w:t>
      </w:r>
      <w:r w:rsidRPr="00DB0763">
        <w:rPr>
          <w:szCs w:val="24"/>
        </w:rPr>
        <w:t xml:space="preserve"> </w:t>
      </w:r>
      <w:r w:rsidRPr="00DB0763">
        <w:rPr>
          <w:szCs w:val="24"/>
          <w:lang w:val="en-GB"/>
        </w:rPr>
        <w:t>Suantika</w:t>
      </w:r>
      <w:r w:rsidRPr="00DB0763">
        <w:rPr>
          <w:szCs w:val="24"/>
        </w:rPr>
        <w:t>, (</w:t>
      </w:r>
      <w:r w:rsidRPr="00DB0763">
        <w:rPr>
          <w:szCs w:val="24"/>
          <w:lang w:val="en-GB"/>
        </w:rPr>
        <w:t>2009</w:t>
      </w:r>
      <w:r w:rsidRPr="00DB0763">
        <w:rPr>
          <w:szCs w:val="24"/>
        </w:rPr>
        <w:t xml:space="preserve">) </w:t>
      </w:r>
      <w:r w:rsidRPr="00DB0763">
        <w:rPr>
          <w:szCs w:val="24"/>
          <w:lang w:val="en-GB"/>
        </w:rPr>
        <w:t>dalam</w:t>
      </w:r>
      <w:r w:rsidRPr="00DB0763">
        <w:rPr>
          <w:szCs w:val="24"/>
        </w:rPr>
        <w:t xml:space="preserve"> </w:t>
      </w:r>
      <w:r w:rsidRPr="00DB0763">
        <w:rPr>
          <w:szCs w:val="24"/>
          <w:lang w:val="en-GB"/>
        </w:rPr>
        <w:t>penelitiannya</w:t>
      </w:r>
      <w:r w:rsidRPr="00DB0763">
        <w:rPr>
          <w:szCs w:val="24"/>
        </w:rPr>
        <w:t xml:space="preserve"> </w:t>
      </w:r>
      <w:r w:rsidRPr="00DB0763">
        <w:rPr>
          <w:szCs w:val="24"/>
          <w:lang w:val="en-GB"/>
        </w:rPr>
        <w:t>menyebutkan</w:t>
      </w:r>
      <w:r w:rsidRPr="00DB0763">
        <w:rPr>
          <w:szCs w:val="24"/>
        </w:rPr>
        <w:t xml:space="preserve"> </w:t>
      </w:r>
      <w:r w:rsidRPr="00DB0763">
        <w:rPr>
          <w:szCs w:val="24"/>
          <w:lang w:val="en-GB"/>
        </w:rPr>
        <w:t>ketika</w:t>
      </w:r>
      <w:r w:rsidRPr="00DB0763">
        <w:rPr>
          <w:szCs w:val="24"/>
        </w:rPr>
        <w:t xml:space="preserve"> </w:t>
      </w:r>
      <w:r w:rsidRPr="00DB0763">
        <w:rPr>
          <w:szCs w:val="24"/>
          <w:lang w:val="en-GB"/>
        </w:rPr>
        <w:t>nutrient</w:t>
      </w:r>
      <w:r w:rsidRPr="00DB0763">
        <w:rPr>
          <w:szCs w:val="24"/>
        </w:rPr>
        <w:t xml:space="preserve"> </w:t>
      </w:r>
      <w:r w:rsidRPr="00DB0763">
        <w:rPr>
          <w:szCs w:val="24"/>
          <w:lang w:val="en-GB"/>
        </w:rPr>
        <w:t>pada medium masih</w:t>
      </w:r>
      <w:r w:rsidRPr="00DB0763">
        <w:rPr>
          <w:szCs w:val="24"/>
        </w:rPr>
        <w:t xml:space="preserve"> </w:t>
      </w:r>
      <w:r w:rsidRPr="00DB0763">
        <w:rPr>
          <w:szCs w:val="24"/>
          <w:lang w:val="en-GB"/>
        </w:rPr>
        <w:t>dapat</w:t>
      </w:r>
      <w:r w:rsidRPr="00DB0763">
        <w:rPr>
          <w:szCs w:val="24"/>
        </w:rPr>
        <w:t xml:space="preserve"> </w:t>
      </w:r>
      <w:r w:rsidRPr="00DB0763">
        <w:rPr>
          <w:szCs w:val="24"/>
          <w:lang w:val="en-GB"/>
        </w:rPr>
        <w:t>memenuhi</w:t>
      </w:r>
      <w:r w:rsidRPr="00DB0763">
        <w:rPr>
          <w:szCs w:val="24"/>
        </w:rPr>
        <w:t xml:space="preserve"> </w:t>
      </w:r>
      <w:r w:rsidRPr="00DB0763">
        <w:rPr>
          <w:szCs w:val="24"/>
          <w:lang w:val="en-GB"/>
        </w:rPr>
        <w:t>kebutuhan</w:t>
      </w:r>
      <w:r w:rsidRPr="00DB0763">
        <w:rPr>
          <w:szCs w:val="24"/>
        </w:rPr>
        <w:t xml:space="preserve"> </w:t>
      </w:r>
      <w:r w:rsidRPr="00DB0763">
        <w:rPr>
          <w:szCs w:val="24"/>
          <w:lang w:val="en-GB"/>
        </w:rPr>
        <w:t>fisiologis</w:t>
      </w:r>
      <w:r w:rsidRPr="00DB0763">
        <w:rPr>
          <w:szCs w:val="24"/>
        </w:rPr>
        <w:t xml:space="preserve"> </w:t>
      </w:r>
      <w:r w:rsidRPr="00DB0763">
        <w:rPr>
          <w:i/>
          <w:szCs w:val="24"/>
          <w:lang w:val="en-GB"/>
        </w:rPr>
        <w:t>Nannochloropsis</w:t>
      </w:r>
      <w:r w:rsidRPr="00DB0763">
        <w:rPr>
          <w:szCs w:val="24"/>
        </w:rPr>
        <w:t xml:space="preserve"> sp. </w:t>
      </w:r>
      <w:r w:rsidRPr="00DB0763">
        <w:rPr>
          <w:szCs w:val="24"/>
          <w:lang w:val="en-GB"/>
        </w:rPr>
        <w:t>Maka</w:t>
      </w:r>
      <w:r w:rsidRPr="00DB0763">
        <w:rPr>
          <w:szCs w:val="24"/>
        </w:rPr>
        <w:t xml:space="preserve"> </w:t>
      </w:r>
      <w:r w:rsidRPr="00DB0763">
        <w:rPr>
          <w:szCs w:val="24"/>
          <w:lang w:val="en-GB"/>
        </w:rPr>
        <w:t>kemampuan</w:t>
      </w:r>
      <w:r w:rsidRPr="00DB0763">
        <w:rPr>
          <w:szCs w:val="24"/>
        </w:rPr>
        <w:t xml:space="preserve"> </w:t>
      </w:r>
      <w:r w:rsidRPr="00DB0763">
        <w:rPr>
          <w:szCs w:val="24"/>
          <w:lang w:val="en-GB"/>
        </w:rPr>
        <w:t>bereproduksi</w:t>
      </w:r>
      <w:r w:rsidRPr="00DB0763">
        <w:rPr>
          <w:szCs w:val="24"/>
        </w:rPr>
        <w:t xml:space="preserve"> </w:t>
      </w:r>
      <w:r w:rsidRPr="00DB0763">
        <w:rPr>
          <w:szCs w:val="24"/>
          <w:lang w:val="en-GB"/>
        </w:rPr>
        <w:t>masih</w:t>
      </w:r>
      <w:r w:rsidRPr="00DB0763">
        <w:rPr>
          <w:szCs w:val="24"/>
        </w:rPr>
        <w:t xml:space="preserve"> </w:t>
      </w:r>
      <w:r w:rsidRPr="00DB0763">
        <w:rPr>
          <w:szCs w:val="24"/>
          <w:lang w:val="en-GB"/>
        </w:rPr>
        <w:t>ada</w:t>
      </w:r>
      <w:r w:rsidRPr="00DB0763">
        <w:rPr>
          <w:szCs w:val="24"/>
        </w:rPr>
        <w:t xml:space="preserve"> </w:t>
      </w:r>
      <w:r w:rsidRPr="00DB0763">
        <w:rPr>
          <w:szCs w:val="24"/>
          <w:lang w:val="en-GB"/>
        </w:rPr>
        <w:t>sehingga</w:t>
      </w:r>
      <w:r w:rsidRPr="00DB0763">
        <w:rPr>
          <w:szCs w:val="24"/>
        </w:rPr>
        <w:t xml:space="preserve"> </w:t>
      </w:r>
      <w:r w:rsidRPr="00DB0763">
        <w:rPr>
          <w:szCs w:val="24"/>
          <w:lang w:val="en-GB"/>
        </w:rPr>
        <w:t>kepadatan</w:t>
      </w:r>
      <w:r w:rsidRPr="00DB0763">
        <w:rPr>
          <w:szCs w:val="24"/>
        </w:rPr>
        <w:t xml:space="preserve"> </w:t>
      </w:r>
      <w:r w:rsidRPr="00DB0763">
        <w:rPr>
          <w:szCs w:val="24"/>
          <w:lang w:val="en-GB"/>
        </w:rPr>
        <w:t>sel</w:t>
      </w:r>
      <w:r w:rsidRPr="00DB0763">
        <w:rPr>
          <w:szCs w:val="24"/>
        </w:rPr>
        <w:t xml:space="preserve"> </w:t>
      </w:r>
      <w:r w:rsidRPr="00DB0763">
        <w:rPr>
          <w:szCs w:val="24"/>
          <w:lang w:val="en-GB"/>
        </w:rPr>
        <w:t>bertambah.</w:t>
      </w:r>
      <w:r w:rsidRPr="00DB0763">
        <w:rPr>
          <w:szCs w:val="24"/>
        </w:rPr>
        <w:t xml:space="preserve"> </w:t>
      </w:r>
      <w:proofErr w:type="gramStart"/>
      <w:r w:rsidRPr="00DB0763">
        <w:rPr>
          <w:szCs w:val="24"/>
          <w:lang w:val="en-GB"/>
        </w:rPr>
        <w:t>selama</w:t>
      </w:r>
      <w:proofErr w:type="gramEnd"/>
      <w:r w:rsidRPr="00DB0763">
        <w:rPr>
          <w:szCs w:val="24"/>
        </w:rPr>
        <w:t xml:space="preserve"> </w:t>
      </w:r>
      <w:r w:rsidRPr="00DB0763">
        <w:rPr>
          <w:szCs w:val="24"/>
          <w:lang w:val="en-GB"/>
        </w:rPr>
        <w:t>energi yang dibutuhkan</w:t>
      </w:r>
      <w:r w:rsidRPr="00DB0763">
        <w:rPr>
          <w:szCs w:val="24"/>
        </w:rPr>
        <w:t xml:space="preserve"> </w:t>
      </w:r>
      <w:r w:rsidRPr="00DB0763">
        <w:rPr>
          <w:szCs w:val="24"/>
          <w:lang w:val="en-GB"/>
        </w:rPr>
        <w:t>untuk</w:t>
      </w:r>
      <w:r w:rsidRPr="00DB0763">
        <w:rPr>
          <w:szCs w:val="24"/>
        </w:rPr>
        <w:t xml:space="preserve"> </w:t>
      </w:r>
      <w:r w:rsidRPr="00DB0763">
        <w:rPr>
          <w:szCs w:val="24"/>
          <w:lang w:val="en-GB"/>
        </w:rPr>
        <w:t>mempertahankan</w:t>
      </w:r>
      <w:r w:rsidRPr="00DB0763">
        <w:rPr>
          <w:szCs w:val="24"/>
        </w:rPr>
        <w:t xml:space="preserve"> </w:t>
      </w:r>
      <w:r w:rsidRPr="00DB0763">
        <w:rPr>
          <w:szCs w:val="24"/>
          <w:lang w:val="en-GB"/>
        </w:rPr>
        <w:t>sel</w:t>
      </w:r>
      <w:r w:rsidRPr="00DB0763">
        <w:rPr>
          <w:szCs w:val="24"/>
        </w:rPr>
        <w:t xml:space="preserve"> </w:t>
      </w:r>
      <w:r w:rsidRPr="00DB0763">
        <w:rPr>
          <w:szCs w:val="24"/>
          <w:lang w:val="en-GB"/>
        </w:rPr>
        <w:t>masih</w:t>
      </w:r>
      <w:r w:rsidRPr="00DB0763">
        <w:rPr>
          <w:szCs w:val="24"/>
        </w:rPr>
        <w:t xml:space="preserve"> </w:t>
      </w:r>
      <w:r w:rsidRPr="00DB0763">
        <w:rPr>
          <w:szCs w:val="24"/>
          <w:lang w:val="en-GB"/>
        </w:rPr>
        <w:t>dapat</w:t>
      </w:r>
      <w:r w:rsidRPr="00DB0763">
        <w:rPr>
          <w:szCs w:val="24"/>
        </w:rPr>
        <w:t xml:space="preserve"> </w:t>
      </w:r>
      <w:r w:rsidRPr="00DB0763">
        <w:rPr>
          <w:szCs w:val="24"/>
          <w:lang w:val="en-GB"/>
        </w:rPr>
        <w:t>diperoleh</w:t>
      </w:r>
      <w:r w:rsidRPr="00DB0763">
        <w:rPr>
          <w:szCs w:val="24"/>
        </w:rPr>
        <w:t xml:space="preserve"> </w:t>
      </w:r>
      <w:r w:rsidRPr="00DB0763">
        <w:rPr>
          <w:szCs w:val="24"/>
          <w:lang w:val="en-GB"/>
        </w:rPr>
        <w:t>dengan</w:t>
      </w:r>
      <w:r w:rsidRPr="00DB0763">
        <w:rPr>
          <w:szCs w:val="24"/>
        </w:rPr>
        <w:t xml:space="preserve"> </w:t>
      </w:r>
      <w:r w:rsidRPr="00DB0763">
        <w:rPr>
          <w:szCs w:val="24"/>
          <w:lang w:val="en-GB"/>
        </w:rPr>
        <w:t>respirasi</w:t>
      </w:r>
      <w:r w:rsidRPr="00DB0763">
        <w:rPr>
          <w:szCs w:val="24"/>
        </w:rPr>
        <w:t xml:space="preserve"> </w:t>
      </w:r>
      <w:r w:rsidRPr="00DB0763">
        <w:rPr>
          <w:szCs w:val="24"/>
          <w:lang w:val="en-GB"/>
        </w:rPr>
        <w:t>bahan</w:t>
      </w:r>
      <w:r w:rsidRPr="00DB0763">
        <w:rPr>
          <w:szCs w:val="24"/>
        </w:rPr>
        <w:t xml:space="preserve"> </w:t>
      </w:r>
      <w:r w:rsidRPr="00DB0763">
        <w:rPr>
          <w:szCs w:val="24"/>
          <w:lang w:val="en-GB"/>
        </w:rPr>
        <w:t>simpanan</w:t>
      </w:r>
      <w:r w:rsidRPr="00DB0763">
        <w:rPr>
          <w:szCs w:val="24"/>
        </w:rPr>
        <w:t xml:space="preserve"> </w:t>
      </w:r>
      <w:r w:rsidRPr="00DB0763">
        <w:rPr>
          <w:szCs w:val="24"/>
          <w:lang w:val="en-GB"/>
        </w:rPr>
        <w:t>dan protein, mikroorganisme</w:t>
      </w:r>
      <w:r w:rsidRPr="00DB0763">
        <w:rPr>
          <w:szCs w:val="24"/>
        </w:rPr>
        <w:t xml:space="preserve"> </w:t>
      </w:r>
      <w:r w:rsidRPr="00DB0763">
        <w:rPr>
          <w:szCs w:val="24"/>
          <w:lang w:val="en-GB"/>
        </w:rPr>
        <w:t>masih</w:t>
      </w:r>
      <w:r w:rsidRPr="00DB0763">
        <w:rPr>
          <w:szCs w:val="24"/>
        </w:rPr>
        <w:t xml:space="preserve"> </w:t>
      </w:r>
      <w:r w:rsidRPr="00DB0763">
        <w:rPr>
          <w:szCs w:val="24"/>
          <w:lang w:val="en-GB"/>
        </w:rPr>
        <w:t>mampu</w:t>
      </w:r>
      <w:r w:rsidRPr="00DB0763">
        <w:rPr>
          <w:szCs w:val="24"/>
        </w:rPr>
        <w:t xml:space="preserve"> </w:t>
      </w:r>
      <w:r w:rsidRPr="00DB0763">
        <w:rPr>
          <w:szCs w:val="24"/>
          <w:lang w:val="en-GB"/>
        </w:rPr>
        <w:t>mempertahankan</w:t>
      </w:r>
      <w:r w:rsidRPr="00DB0763">
        <w:rPr>
          <w:szCs w:val="24"/>
        </w:rPr>
        <w:t xml:space="preserve"> </w:t>
      </w:r>
      <w:r w:rsidRPr="00DB0763">
        <w:rPr>
          <w:szCs w:val="24"/>
          <w:lang w:val="en-GB"/>
        </w:rPr>
        <w:t>hidup</w:t>
      </w:r>
      <w:r w:rsidRPr="00DB0763">
        <w:rPr>
          <w:szCs w:val="24"/>
        </w:rPr>
        <w:t xml:space="preserve"> </w:t>
      </w:r>
      <w:r w:rsidRPr="00DB0763">
        <w:rPr>
          <w:szCs w:val="24"/>
          <w:lang w:val="en-GB"/>
        </w:rPr>
        <w:t>untuk</w:t>
      </w:r>
      <w:r w:rsidRPr="00DB0763">
        <w:rPr>
          <w:szCs w:val="24"/>
        </w:rPr>
        <w:t xml:space="preserve"> </w:t>
      </w:r>
      <w:r w:rsidRPr="00DB0763">
        <w:rPr>
          <w:szCs w:val="24"/>
          <w:lang w:val="en-GB"/>
        </w:rPr>
        <w:t>masa yang panjang.</w:t>
      </w:r>
    </w:p>
    <w:p w:rsidR="00825A87" w:rsidRDefault="00AB11DA" w:rsidP="00AB11DA">
      <w:pPr>
        <w:spacing w:line="360" w:lineRule="auto"/>
        <w:ind w:firstLine="720"/>
        <w:rPr>
          <w:szCs w:val="24"/>
        </w:rPr>
      </w:pPr>
      <w:r>
        <w:rPr>
          <w:szCs w:val="24"/>
          <w:lang w:val="en-GB"/>
        </w:rPr>
        <w:tab/>
      </w:r>
      <w:proofErr w:type="gramStart"/>
      <w:r w:rsidRPr="00DB0763">
        <w:rPr>
          <w:szCs w:val="24"/>
          <w:lang w:val="en-GB"/>
        </w:rPr>
        <w:t>Laju</w:t>
      </w:r>
      <w:r w:rsidRPr="00DB0763">
        <w:rPr>
          <w:szCs w:val="24"/>
        </w:rPr>
        <w:t xml:space="preserve"> </w:t>
      </w:r>
      <w:r w:rsidRPr="00DB0763">
        <w:rPr>
          <w:szCs w:val="24"/>
          <w:lang w:val="en-GB"/>
        </w:rPr>
        <w:t>pertumbuhan</w:t>
      </w:r>
      <w:r w:rsidRPr="00DB0763">
        <w:rPr>
          <w:szCs w:val="24"/>
        </w:rPr>
        <w:t xml:space="preserve"> </w:t>
      </w:r>
      <w:r w:rsidRPr="00DB0763">
        <w:rPr>
          <w:szCs w:val="24"/>
          <w:lang w:val="en-GB"/>
        </w:rPr>
        <w:t>merupakan variabel yang pengukurannya</w:t>
      </w:r>
      <w:r w:rsidRPr="00DB0763">
        <w:rPr>
          <w:szCs w:val="24"/>
        </w:rPr>
        <w:t xml:space="preserve"> </w:t>
      </w:r>
      <w:r w:rsidRPr="00DB0763">
        <w:rPr>
          <w:szCs w:val="24"/>
          <w:lang w:val="en-GB"/>
        </w:rPr>
        <w:t>didasarkan</w:t>
      </w:r>
      <w:r w:rsidRPr="00DB0763">
        <w:rPr>
          <w:szCs w:val="24"/>
        </w:rPr>
        <w:t xml:space="preserve"> </w:t>
      </w:r>
      <w:r w:rsidRPr="00DB0763">
        <w:rPr>
          <w:szCs w:val="24"/>
          <w:lang w:val="en-GB"/>
        </w:rPr>
        <w:t>pada</w:t>
      </w:r>
      <w:r w:rsidRPr="00DB0763">
        <w:rPr>
          <w:szCs w:val="24"/>
        </w:rPr>
        <w:t xml:space="preserve"> </w:t>
      </w:r>
      <w:r w:rsidRPr="00DB0763">
        <w:rPr>
          <w:szCs w:val="24"/>
          <w:lang w:val="en-GB"/>
        </w:rPr>
        <w:t>besarnya</w:t>
      </w:r>
      <w:r w:rsidRPr="00DB0763">
        <w:rPr>
          <w:szCs w:val="24"/>
        </w:rPr>
        <w:t xml:space="preserve"> </w:t>
      </w:r>
      <w:r w:rsidRPr="00DB0763">
        <w:rPr>
          <w:szCs w:val="24"/>
          <w:lang w:val="en-GB"/>
        </w:rPr>
        <w:t>kepadatan</w:t>
      </w:r>
      <w:r w:rsidRPr="00DB0763">
        <w:rPr>
          <w:szCs w:val="24"/>
        </w:rPr>
        <w:t xml:space="preserve"> </w:t>
      </w:r>
      <w:r w:rsidRPr="00DB0763">
        <w:rPr>
          <w:szCs w:val="24"/>
          <w:lang w:val="en-GB"/>
        </w:rPr>
        <w:t>sel yang terjadi</w:t>
      </w:r>
      <w:r w:rsidRPr="00DB0763">
        <w:rPr>
          <w:szCs w:val="24"/>
        </w:rPr>
        <w:t xml:space="preserve"> </w:t>
      </w:r>
      <w:r w:rsidRPr="00DB0763">
        <w:rPr>
          <w:szCs w:val="24"/>
          <w:lang w:val="en-GB"/>
        </w:rPr>
        <w:t>pada</w:t>
      </w:r>
      <w:r w:rsidRPr="00DB0763">
        <w:rPr>
          <w:szCs w:val="24"/>
        </w:rPr>
        <w:t xml:space="preserve"> </w:t>
      </w:r>
      <w:r w:rsidRPr="00DB0763">
        <w:rPr>
          <w:i/>
          <w:szCs w:val="24"/>
          <w:lang w:val="en-GB"/>
        </w:rPr>
        <w:t>Nannochloropsis</w:t>
      </w:r>
      <w:r w:rsidRPr="00DB0763">
        <w:rPr>
          <w:i/>
          <w:szCs w:val="24"/>
        </w:rPr>
        <w:t xml:space="preserve"> </w:t>
      </w:r>
      <w:r w:rsidRPr="00DB0763">
        <w:rPr>
          <w:szCs w:val="24"/>
          <w:lang w:val="en-GB"/>
        </w:rPr>
        <w:t>dalam</w:t>
      </w:r>
      <w:r w:rsidRPr="00DB0763">
        <w:rPr>
          <w:szCs w:val="24"/>
        </w:rPr>
        <w:t xml:space="preserve"> </w:t>
      </w:r>
      <w:r w:rsidRPr="00DB0763">
        <w:rPr>
          <w:szCs w:val="24"/>
          <w:lang w:val="en-GB"/>
        </w:rPr>
        <w:t>kurun</w:t>
      </w:r>
      <w:r w:rsidRPr="00DB0763">
        <w:rPr>
          <w:szCs w:val="24"/>
        </w:rPr>
        <w:t xml:space="preserve"> </w:t>
      </w:r>
      <w:r w:rsidRPr="00DB0763">
        <w:rPr>
          <w:szCs w:val="24"/>
          <w:lang w:val="en-GB"/>
        </w:rPr>
        <w:t>waktu</w:t>
      </w:r>
      <w:r w:rsidRPr="00DB0763">
        <w:rPr>
          <w:szCs w:val="24"/>
        </w:rPr>
        <w:t xml:space="preserve"> </w:t>
      </w:r>
      <w:r w:rsidRPr="00DB0763">
        <w:rPr>
          <w:szCs w:val="24"/>
          <w:lang w:val="en-GB"/>
        </w:rPr>
        <w:t>tertentu.</w:t>
      </w:r>
      <w:proofErr w:type="gramEnd"/>
      <w:r w:rsidRPr="00DB0763">
        <w:rPr>
          <w:szCs w:val="24"/>
        </w:rPr>
        <w:t xml:space="preserve"> Pola laju pertumbuhan </w:t>
      </w:r>
      <w:r w:rsidRPr="00DB0763">
        <w:rPr>
          <w:i/>
          <w:szCs w:val="24"/>
          <w:lang w:val="en-GB"/>
        </w:rPr>
        <w:t>Nannochloropsis</w:t>
      </w:r>
      <w:r w:rsidRPr="00DB0763">
        <w:rPr>
          <w:i/>
          <w:szCs w:val="24"/>
        </w:rPr>
        <w:t xml:space="preserve"> </w:t>
      </w:r>
      <w:r w:rsidRPr="00DB0763">
        <w:rPr>
          <w:szCs w:val="24"/>
        </w:rPr>
        <w:t xml:space="preserve">sp. dengan menggunakan </w:t>
      </w:r>
      <w:r w:rsidRPr="00DB0763">
        <w:rPr>
          <w:i/>
          <w:szCs w:val="24"/>
          <w:lang w:val="en-ID"/>
        </w:rPr>
        <w:t xml:space="preserve">Trace Element </w:t>
      </w:r>
      <w:r w:rsidRPr="00DB0763">
        <w:rPr>
          <w:szCs w:val="24"/>
        </w:rPr>
        <w:t xml:space="preserve">telah disajikan pada </w:t>
      </w:r>
      <w:r w:rsidRPr="00DB0763">
        <w:rPr>
          <w:szCs w:val="24"/>
        </w:rPr>
        <w:lastRenderedPageBreak/>
        <w:t xml:space="preserve">grafik diatas dimana pada perlakuan </w:t>
      </w:r>
      <w:proofErr w:type="gramStart"/>
      <w:r w:rsidRPr="00DB0763">
        <w:rPr>
          <w:szCs w:val="24"/>
        </w:rPr>
        <w:t>A</w:t>
      </w:r>
      <w:proofErr w:type="gramEnd"/>
      <w:r w:rsidRPr="00DB0763">
        <w:rPr>
          <w:szCs w:val="24"/>
        </w:rPr>
        <w:t xml:space="preserve"> sebagai kontrol mengalami fase kematian dan penurunan jumlah sel dimulai pada hari</w:t>
      </w:r>
      <w:r w:rsidRPr="00DB0763">
        <w:rPr>
          <w:szCs w:val="24"/>
          <w:lang w:val="en-ID"/>
        </w:rPr>
        <w:t xml:space="preserve"> 5</w:t>
      </w:r>
      <w:r w:rsidRPr="00DB0763">
        <w:rPr>
          <w:szCs w:val="24"/>
        </w:rPr>
        <w:t xml:space="preserve"> dan </w:t>
      </w:r>
      <w:r w:rsidRPr="00DB0763">
        <w:rPr>
          <w:szCs w:val="24"/>
          <w:lang w:val="en-ID"/>
        </w:rPr>
        <w:t xml:space="preserve">6 </w:t>
      </w:r>
      <w:r w:rsidRPr="00DB0763">
        <w:rPr>
          <w:szCs w:val="24"/>
        </w:rPr>
        <w:t xml:space="preserve">sedangkan pada </w:t>
      </w:r>
    </w:p>
    <w:p w:rsidR="00AB11DA" w:rsidRPr="00DB0763" w:rsidRDefault="00AB11DA" w:rsidP="00AB11DA">
      <w:pPr>
        <w:spacing w:line="360" w:lineRule="auto"/>
        <w:ind w:firstLine="720"/>
        <w:rPr>
          <w:szCs w:val="24"/>
        </w:rPr>
      </w:pPr>
      <w:r w:rsidRPr="00DB0763">
        <w:rPr>
          <w:szCs w:val="24"/>
        </w:rPr>
        <w:t xml:space="preserve">perlakuan B dengan pemberian </w:t>
      </w:r>
      <w:r w:rsidRPr="00DB0763">
        <w:rPr>
          <w:i/>
          <w:szCs w:val="24"/>
          <w:lang w:val="en-ID"/>
        </w:rPr>
        <w:t xml:space="preserve">Trace Element </w:t>
      </w:r>
      <w:r w:rsidRPr="00DB0763">
        <w:rPr>
          <w:szCs w:val="24"/>
        </w:rPr>
        <w:t>dengan dosis 50 ml/</w:t>
      </w:r>
      <w:r w:rsidRPr="00DB0763">
        <w:rPr>
          <w:szCs w:val="24"/>
          <w:lang w:val="en-ID"/>
        </w:rPr>
        <w:t>ton</w:t>
      </w:r>
      <w:r w:rsidRPr="00DB0763">
        <w:rPr>
          <w:szCs w:val="24"/>
        </w:rPr>
        <w:t xml:space="preserve">, perlakuan C dengan pemberian </w:t>
      </w:r>
      <w:r w:rsidRPr="00DB0763">
        <w:rPr>
          <w:i/>
          <w:szCs w:val="24"/>
          <w:lang w:val="en-ID"/>
        </w:rPr>
        <w:t xml:space="preserve">Trace Element </w:t>
      </w:r>
      <w:r w:rsidRPr="00DB0763">
        <w:rPr>
          <w:szCs w:val="24"/>
        </w:rPr>
        <w:t>dengan dosis 75 ml/</w:t>
      </w:r>
      <w:r w:rsidRPr="00DB0763">
        <w:rPr>
          <w:szCs w:val="24"/>
          <w:lang w:val="en-ID"/>
        </w:rPr>
        <w:t>ton</w:t>
      </w:r>
      <w:r w:rsidRPr="00DB0763">
        <w:rPr>
          <w:szCs w:val="24"/>
        </w:rPr>
        <w:t xml:space="preserve"> dan perlakuan D dengan pemberian </w:t>
      </w:r>
      <w:r w:rsidRPr="00DB0763">
        <w:rPr>
          <w:i/>
          <w:szCs w:val="24"/>
          <w:lang w:val="en-ID"/>
        </w:rPr>
        <w:t xml:space="preserve">Trace Element </w:t>
      </w:r>
      <w:r w:rsidRPr="00DB0763">
        <w:rPr>
          <w:szCs w:val="24"/>
        </w:rPr>
        <w:t>dengan dosis 100 ml/</w:t>
      </w:r>
      <w:r w:rsidRPr="00DB0763">
        <w:rPr>
          <w:szCs w:val="24"/>
          <w:lang w:val="en-ID"/>
        </w:rPr>
        <w:t>ton air</w:t>
      </w:r>
      <w:r w:rsidRPr="00DB0763">
        <w:rPr>
          <w:szCs w:val="24"/>
        </w:rPr>
        <w:t xml:space="preserve"> mengalami fase penurunan pertumbuhan dan mengalami fase kematian pada hari ke 5 dan ke 6 (D</w:t>
      </w:r>
      <w:r w:rsidRPr="00DB0763">
        <w:rPr>
          <w:szCs w:val="24"/>
          <w:lang w:val="en-ID"/>
        </w:rPr>
        <w:t xml:space="preserve">6) tetapi tingkat kepadatannya sel </w:t>
      </w:r>
      <w:r w:rsidRPr="00DB0763">
        <w:rPr>
          <w:i/>
          <w:szCs w:val="24"/>
          <w:lang w:val="en-GB"/>
        </w:rPr>
        <w:t>Nannochloropsis</w:t>
      </w:r>
      <w:r w:rsidRPr="00DB0763">
        <w:rPr>
          <w:i/>
          <w:szCs w:val="24"/>
        </w:rPr>
        <w:t xml:space="preserve"> </w:t>
      </w:r>
      <w:proofErr w:type="gramStart"/>
      <w:r w:rsidRPr="00DB0763">
        <w:rPr>
          <w:szCs w:val="24"/>
        </w:rPr>
        <w:t>sp</w:t>
      </w:r>
      <w:r w:rsidRPr="00DB0763">
        <w:rPr>
          <w:szCs w:val="24"/>
          <w:lang w:val="en-ID"/>
        </w:rPr>
        <w:t xml:space="preserve">  sangat</w:t>
      </w:r>
      <w:proofErr w:type="gramEnd"/>
      <w:r w:rsidRPr="00DB0763">
        <w:rPr>
          <w:szCs w:val="24"/>
          <w:lang w:val="en-ID"/>
        </w:rPr>
        <w:t xml:space="preserve"> berbeda</w:t>
      </w:r>
      <w:r w:rsidRPr="00DB0763">
        <w:rPr>
          <w:szCs w:val="24"/>
        </w:rPr>
        <w:t xml:space="preserve"> sesuai dengan grafik diatas.</w:t>
      </w:r>
    </w:p>
    <w:p w:rsidR="00EF29D3" w:rsidRDefault="00EF29D3" w:rsidP="00EF29D3">
      <w:pPr>
        <w:pStyle w:val="08paragraf"/>
        <w:ind w:firstLine="0"/>
        <w:rPr>
          <w:szCs w:val="24"/>
          <w:lang w:val="en-GB"/>
        </w:rPr>
      </w:pPr>
    </w:p>
    <w:p w:rsidR="00825A87" w:rsidRPr="00825A87" w:rsidRDefault="00825A87" w:rsidP="00825A87">
      <w:pPr>
        <w:tabs>
          <w:tab w:val="center" w:pos="3968"/>
        </w:tabs>
        <w:spacing w:line="360" w:lineRule="auto"/>
        <w:ind w:firstLine="0"/>
        <w:rPr>
          <w:b/>
          <w:sz w:val="24"/>
          <w:szCs w:val="24"/>
        </w:rPr>
      </w:pPr>
      <w:r w:rsidRPr="00825A87">
        <w:rPr>
          <w:b/>
          <w:sz w:val="24"/>
          <w:szCs w:val="24"/>
        </w:rPr>
        <w:t xml:space="preserve">Kulitas air </w:t>
      </w:r>
    </w:p>
    <w:p w:rsidR="00825A87" w:rsidRPr="00DB0763" w:rsidRDefault="00825A87" w:rsidP="00825A87">
      <w:pPr>
        <w:pStyle w:val="ListParagraph"/>
        <w:numPr>
          <w:ilvl w:val="0"/>
          <w:numId w:val="21"/>
        </w:numPr>
        <w:tabs>
          <w:tab w:val="center" w:pos="3968"/>
        </w:tabs>
        <w:spacing w:after="0" w:line="360" w:lineRule="auto"/>
        <w:ind w:left="567" w:hanging="567"/>
        <w:jc w:val="both"/>
        <w:rPr>
          <w:rFonts w:ascii="Times New Roman" w:hAnsi="Times New Roman"/>
          <w:sz w:val="24"/>
          <w:szCs w:val="24"/>
        </w:rPr>
      </w:pPr>
      <w:r w:rsidRPr="00DB0763">
        <w:rPr>
          <w:rFonts w:ascii="Times New Roman" w:hAnsi="Times New Roman"/>
          <w:sz w:val="24"/>
          <w:szCs w:val="24"/>
        </w:rPr>
        <w:t xml:space="preserve">Suhu </w:t>
      </w:r>
    </w:p>
    <w:p w:rsidR="00825A87" w:rsidRDefault="00825A87" w:rsidP="00825A87">
      <w:pPr>
        <w:pStyle w:val="NormalWeb"/>
        <w:spacing w:before="0" w:beforeAutospacing="0" w:after="0" w:afterAutospacing="0" w:line="360" w:lineRule="auto"/>
        <w:ind w:firstLine="567"/>
        <w:jc w:val="both"/>
      </w:pPr>
      <w:proofErr w:type="gramStart"/>
      <w:r w:rsidRPr="00DB0763">
        <w:t>Suhu merupakan faktor lingkungan yang penting bagi semua organisme akuatik.</w:t>
      </w:r>
      <w:proofErr w:type="gramEnd"/>
      <w:r w:rsidRPr="00DB0763">
        <w:t xml:space="preserve"> </w:t>
      </w:r>
      <w:proofErr w:type="gramStart"/>
      <w:r w:rsidRPr="00DB0763">
        <w:t>Batas toleransi setiap organisme terhadap suhu berbeda-beda, tergantung dari fisiologi organisme tersebut.</w:t>
      </w:r>
      <w:proofErr w:type="gramEnd"/>
      <w:r w:rsidRPr="00DB0763">
        <w:t xml:space="preserve"> </w:t>
      </w:r>
      <w:proofErr w:type="gramStart"/>
      <w:r w:rsidRPr="00DB0763">
        <w:t>Di perairan suhu berpengaruh terhadap kelarutan oksigen, yang penting bagi keberlangsungan hidup mayoritas organisme akuatik.</w:t>
      </w:r>
      <w:proofErr w:type="gramEnd"/>
      <w:r w:rsidRPr="00DB0763">
        <w:t xml:space="preserve"> Berdasarkan hasil pengukuran suhu selama penelitian berlangsung suhu air dalam wadah penelitian adalah 25 - </w:t>
      </w:r>
      <w:r w:rsidRPr="00DB0763">
        <w:rPr>
          <w:lang w:val="id-ID"/>
        </w:rPr>
        <w:t>31</w:t>
      </w:r>
      <w:r w:rsidRPr="00DB0763">
        <w:rPr>
          <w:vertAlign w:val="superscript"/>
        </w:rPr>
        <w:t>O</w:t>
      </w:r>
      <w:r w:rsidRPr="00DB0763">
        <w:t xml:space="preserve">C. Suhu optimal yang stabil </w:t>
      </w:r>
      <w:proofErr w:type="gramStart"/>
      <w:r w:rsidRPr="00DB0763">
        <w:t>akan</w:t>
      </w:r>
      <w:proofErr w:type="gramEnd"/>
      <w:r w:rsidRPr="00DB0763">
        <w:t xml:space="preserve"> menjaga pH dan DO dapat tetap stabil (Mokoginta, 2003).</w:t>
      </w:r>
    </w:p>
    <w:p w:rsidR="00825A87" w:rsidRPr="00DB0763" w:rsidRDefault="00825A87" w:rsidP="00825A87">
      <w:pPr>
        <w:pStyle w:val="NormalWeb"/>
        <w:spacing w:before="0" w:beforeAutospacing="0" w:after="0" w:afterAutospacing="0" w:line="360" w:lineRule="auto"/>
        <w:ind w:firstLine="567"/>
        <w:jc w:val="both"/>
        <w:rPr>
          <w:lang w:val="id-ID"/>
        </w:rPr>
      </w:pPr>
    </w:p>
    <w:p w:rsidR="00825A87" w:rsidRPr="00DB0763" w:rsidRDefault="00825A87" w:rsidP="00825A87">
      <w:pPr>
        <w:pStyle w:val="NormalWeb"/>
        <w:numPr>
          <w:ilvl w:val="0"/>
          <w:numId w:val="21"/>
        </w:numPr>
        <w:spacing w:before="0" w:beforeAutospacing="0" w:after="0" w:afterAutospacing="0" w:line="360" w:lineRule="auto"/>
        <w:ind w:left="567" w:hanging="567"/>
        <w:jc w:val="both"/>
      </w:pPr>
      <w:r w:rsidRPr="00DB0763">
        <w:t>Oksigen Terlarut (</w:t>
      </w:r>
      <w:r w:rsidRPr="00DB0763">
        <w:rPr>
          <w:i/>
        </w:rPr>
        <w:t>Dissolved Oxygen</w:t>
      </w:r>
      <w:r w:rsidRPr="00DB0763">
        <w:t>)</w:t>
      </w:r>
    </w:p>
    <w:p w:rsidR="00825A87" w:rsidRPr="00DB0763" w:rsidRDefault="00825A87" w:rsidP="00825A87">
      <w:pPr>
        <w:pStyle w:val="NormalWeb"/>
        <w:spacing w:before="0" w:beforeAutospacing="0" w:after="0" w:afterAutospacing="0" w:line="360" w:lineRule="auto"/>
        <w:ind w:firstLine="567"/>
        <w:jc w:val="both"/>
      </w:pPr>
      <w:r w:rsidRPr="00DB0763">
        <w:t xml:space="preserve">Menurut Cole (1994), kelarutan suatu gas (termasuk oksigen) pada medium cair merupakan karakteristik dari gas tersebut sendiri, dan dipengaruhi oleh tekanan, ketinggian suatu tempat, </w:t>
      </w:r>
      <w:proofErr w:type="gramStart"/>
      <w:r w:rsidRPr="00DB0763">
        <w:t>suhu</w:t>
      </w:r>
      <w:proofErr w:type="gramEnd"/>
      <w:r w:rsidRPr="00DB0763">
        <w:t xml:space="preserve"> dan salinitas. </w:t>
      </w:r>
      <w:proofErr w:type="gramStart"/>
      <w:r w:rsidRPr="00DB0763">
        <w:lastRenderedPageBreak/>
        <w:t>Kelarutan gas di medium cair menurun seiring dengan naiknya suhu dan banyaknya mineral yang terlarut dalam medium tersebut (Salmin, 2005).</w:t>
      </w:r>
      <w:proofErr w:type="gramEnd"/>
    </w:p>
    <w:p w:rsidR="00825A87" w:rsidRPr="00DB0763" w:rsidRDefault="00825A87" w:rsidP="00825A87">
      <w:pPr>
        <w:pStyle w:val="NormalWeb"/>
        <w:tabs>
          <w:tab w:val="left" w:pos="567"/>
        </w:tabs>
        <w:spacing w:before="0" w:beforeAutospacing="0" w:after="0" w:afterAutospacing="0" w:line="360" w:lineRule="auto"/>
        <w:jc w:val="both"/>
        <w:rPr>
          <w:lang w:val="id-ID"/>
        </w:rPr>
      </w:pPr>
      <w:r w:rsidRPr="00DB0763">
        <w:tab/>
      </w:r>
      <w:r w:rsidRPr="00DB0763">
        <w:rPr>
          <w:lang w:val="id-ID"/>
        </w:rPr>
        <w:tab/>
      </w:r>
      <w:r w:rsidRPr="00DB0763">
        <w:t>Dari hasil pengukuran oksigen terlarut (DO) media selama penelitian berlangsung berkisar 5</w:t>
      </w:r>
      <w:proofErr w:type="gramStart"/>
      <w:r w:rsidRPr="00DB0763">
        <w:t>,0</w:t>
      </w:r>
      <w:proofErr w:type="gramEnd"/>
      <w:r w:rsidRPr="00DB0763">
        <w:t xml:space="preserve"> – 8</w:t>
      </w:r>
      <w:r w:rsidRPr="00DB0763">
        <w:rPr>
          <w:lang w:val="id-ID"/>
        </w:rPr>
        <w:t>,8</w:t>
      </w:r>
      <w:r w:rsidRPr="00DB0763">
        <w:t xml:space="preserve"> mg/l. Kisaran kualitas air ini dikatagorikan masih layak bagi kehidupan </w:t>
      </w:r>
      <w:r w:rsidRPr="00DB0763">
        <w:rPr>
          <w:i/>
          <w:lang w:val="id-ID"/>
        </w:rPr>
        <w:t xml:space="preserve">Nannochloropsis </w:t>
      </w:r>
      <w:r w:rsidRPr="00DB0763">
        <w:rPr>
          <w:lang w:val="id-ID"/>
        </w:rPr>
        <w:t>sp.</w:t>
      </w:r>
    </w:p>
    <w:p w:rsidR="00825A87" w:rsidRPr="00DB0763" w:rsidRDefault="00825A87" w:rsidP="00825A87">
      <w:pPr>
        <w:pStyle w:val="NormalWeb"/>
        <w:tabs>
          <w:tab w:val="left" w:pos="567"/>
        </w:tabs>
        <w:spacing w:before="0" w:beforeAutospacing="0" w:after="0" w:afterAutospacing="0" w:line="360" w:lineRule="auto"/>
        <w:jc w:val="both"/>
        <w:rPr>
          <w:lang w:val="id-ID"/>
        </w:rPr>
      </w:pPr>
    </w:p>
    <w:p w:rsidR="00825A87" w:rsidRPr="00DB0763" w:rsidRDefault="00825A87" w:rsidP="00825A87">
      <w:pPr>
        <w:pStyle w:val="ListParagraph"/>
        <w:numPr>
          <w:ilvl w:val="0"/>
          <w:numId w:val="21"/>
        </w:numPr>
        <w:tabs>
          <w:tab w:val="center" w:pos="3968"/>
        </w:tabs>
        <w:spacing w:after="0" w:line="360" w:lineRule="auto"/>
        <w:ind w:left="567" w:hanging="567"/>
        <w:jc w:val="both"/>
        <w:rPr>
          <w:rFonts w:ascii="Times New Roman" w:hAnsi="Times New Roman"/>
          <w:sz w:val="24"/>
          <w:szCs w:val="24"/>
        </w:rPr>
      </w:pPr>
      <w:r w:rsidRPr="00DB0763">
        <w:rPr>
          <w:rFonts w:ascii="Times New Roman" w:hAnsi="Times New Roman"/>
          <w:sz w:val="24"/>
          <w:szCs w:val="24"/>
        </w:rPr>
        <w:t>pH</w:t>
      </w:r>
    </w:p>
    <w:p w:rsidR="00825A87" w:rsidRPr="00DB0763" w:rsidRDefault="00825A87" w:rsidP="00825A87">
      <w:pPr>
        <w:pStyle w:val="NormalWeb"/>
        <w:spacing w:before="0" w:beforeAutospacing="0" w:after="0" w:afterAutospacing="0" w:line="360" w:lineRule="auto"/>
        <w:ind w:firstLine="567"/>
        <w:jc w:val="both"/>
      </w:pPr>
      <w:proofErr w:type="gramStart"/>
      <w:r w:rsidRPr="00DB0763">
        <w:t xml:space="preserve">Nilai pH atau </w:t>
      </w:r>
      <w:r w:rsidRPr="00DB0763">
        <w:rPr>
          <w:i/>
        </w:rPr>
        <w:t xml:space="preserve">potential hydrogen </w:t>
      </w:r>
      <w:r w:rsidRPr="00DB0763">
        <w:t>merupakan indikator konsentrasi ion hidrogen yang menggambarkan konsentrasi asam.</w:t>
      </w:r>
      <w:proofErr w:type="gramEnd"/>
      <w:r w:rsidRPr="00DB0763">
        <w:t xml:space="preserve"> </w:t>
      </w:r>
      <w:proofErr w:type="gramStart"/>
      <w:r w:rsidRPr="00DB0763">
        <w:t>Nilai ini berbanding terbalik dengan suhu, semakin tinggi suhu menyebabkan pH semakin rendah.</w:t>
      </w:r>
      <w:proofErr w:type="gramEnd"/>
    </w:p>
    <w:p w:rsidR="00825A87" w:rsidRPr="00DB0763" w:rsidRDefault="00825A87" w:rsidP="00825A87">
      <w:pPr>
        <w:pStyle w:val="NormalWeb"/>
        <w:tabs>
          <w:tab w:val="left" w:pos="567"/>
        </w:tabs>
        <w:spacing w:before="0" w:beforeAutospacing="0" w:after="0" w:afterAutospacing="0" w:line="360" w:lineRule="auto"/>
        <w:jc w:val="both"/>
      </w:pPr>
      <w:r w:rsidRPr="00DB0763">
        <w:rPr>
          <w:lang w:val="id-ID"/>
        </w:rPr>
        <w:tab/>
      </w:r>
      <w:r w:rsidRPr="00DB0763">
        <w:rPr>
          <w:lang w:val="id-ID"/>
        </w:rPr>
        <w:tab/>
      </w:r>
      <w:r w:rsidRPr="00DB0763">
        <w:t xml:space="preserve">Menurut Pennak (1989), pH yang baik untuk pertumbuhan </w:t>
      </w:r>
      <w:r w:rsidRPr="00DB0763">
        <w:rPr>
          <w:lang w:val="id-ID"/>
        </w:rPr>
        <w:t>plankton</w:t>
      </w:r>
      <w:r w:rsidRPr="00DB0763">
        <w:t xml:space="preserve"> Berkisar antara 6</w:t>
      </w:r>
      <w:proofErr w:type="gramStart"/>
      <w:r w:rsidRPr="00DB0763">
        <w:t>,5</w:t>
      </w:r>
      <w:proofErr w:type="gramEnd"/>
      <w:r w:rsidRPr="00DB0763">
        <w:t xml:space="preserve"> sampai 8,0. Pada umumnya, lingkungan perairan yang netral dan relatif basa pada kisaran pH 7</w:t>
      </w:r>
      <w:proofErr w:type="gramStart"/>
      <w:r w:rsidRPr="00DB0763">
        <w:t>,1</w:t>
      </w:r>
      <w:proofErr w:type="gramEnd"/>
      <w:r w:rsidRPr="00DB0763">
        <w:t xml:space="preserve">-8,0 lebih baik untuk pertumbuhan </w:t>
      </w:r>
      <w:r w:rsidRPr="00DB0763">
        <w:rPr>
          <w:lang w:val="id-ID"/>
        </w:rPr>
        <w:t xml:space="preserve">pakan alami </w:t>
      </w:r>
      <w:r w:rsidRPr="00DB0763">
        <w:t>(Mokoginta, 2003). Dari hasil pengukuran pH selama penelitian berlangsung</w:t>
      </w:r>
      <w:r w:rsidRPr="00DB0763">
        <w:rPr>
          <w:lang w:val="id-ID"/>
        </w:rPr>
        <w:t xml:space="preserve"> pH</w:t>
      </w:r>
      <w:r w:rsidRPr="00DB0763">
        <w:t xml:space="preserve"> berkisar 8</w:t>
      </w:r>
      <w:proofErr w:type="gramStart"/>
      <w:r w:rsidRPr="00DB0763">
        <w:t>,8</w:t>
      </w:r>
      <w:proofErr w:type="gramEnd"/>
      <w:r w:rsidRPr="00DB0763">
        <w:t xml:space="preserve">. </w:t>
      </w:r>
    </w:p>
    <w:p w:rsidR="00825A87" w:rsidRPr="00DB0763" w:rsidRDefault="00825A87" w:rsidP="00825A87">
      <w:pPr>
        <w:pStyle w:val="NormalWeb"/>
        <w:tabs>
          <w:tab w:val="left" w:pos="567"/>
        </w:tabs>
        <w:spacing w:before="0" w:beforeAutospacing="0" w:after="0" w:afterAutospacing="0" w:line="360" w:lineRule="auto"/>
        <w:jc w:val="both"/>
      </w:pPr>
    </w:p>
    <w:p w:rsidR="00825A87" w:rsidRPr="00DB0763" w:rsidRDefault="00825A87" w:rsidP="00825A87">
      <w:pPr>
        <w:pStyle w:val="ListParagraph"/>
        <w:numPr>
          <w:ilvl w:val="0"/>
          <w:numId w:val="21"/>
        </w:numPr>
        <w:tabs>
          <w:tab w:val="center" w:pos="3968"/>
        </w:tabs>
        <w:spacing w:after="0" w:line="360" w:lineRule="auto"/>
        <w:ind w:left="567" w:hanging="567"/>
        <w:jc w:val="both"/>
        <w:rPr>
          <w:rFonts w:ascii="Times New Roman" w:hAnsi="Times New Roman"/>
          <w:sz w:val="24"/>
          <w:szCs w:val="24"/>
        </w:rPr>
      </w:pPr>
      <w:r w:rsidRPr="00DB0763">
        <w:rPr>
          <w:rFonts w:ascii="Times New Roman" w:hAnsi="Times New Roman"/>
          <w:sz w:val="24"/>
          <w:szCs w:val="24"/>
        </w:rPr>
        <w:t>Amoniak</w:t>
      </w:r>
    </w:p>
    <w:p w:rsidR="00825A87" w:rsidRPr="00DB0763" w:rsidRDefault="00825A87" w:rsidP="00825A87">
      <w:pPr>
        <w:pStyle w:val="NormalWeb"/>
        <w:tabs>
          <w:tab w:val="left" w:pos="567"/>
        </w:tabs>
        <w:spacing w:before="0" w:beforeAutospacing="0" w:after="0" w:afterAutospacing="0" w:line="360" w:lineRule="auto"/>
        <w:jc w:val="both"/>
      </w:pPr>
      <w:r w:rsidRPr="00DB0763">
        <w:rPr>
          <w:lang w:val="id-ID"/>
        </w:rPr>
        <w:tab/>
      </w:r>
      <w:r w:rsidRPr="00DB0763">
        <w:t xml:space="preserve">Hewan akuatik umumnya mengekskresikan amonia sebagai hasil dari proses metabolisme. </w:t>
      </w:r>
      <w:proofErr w:type="gramStart"/>
      <w:r w:rsidRPr="00DB0763">
        <w:t>Terdapat amonia yang tidak terionisasi (NH</w:t>
      </w:r>
      <w:r w:rsidRPr="00DB0763">
        <w:rPr>
          <w:vertAlign w:val="subscript"/>
        </w:rPr>
        <w:t>3</w:t>
      </w:r>
      <w:r w:rsidRPr="00DB0763">
        <w:t>) dan amonia terionisasi atau ion amonium (NH</w:t>
      </w:r>
      <w:r w:rsidRPr="00DB0763">
        <w:rPr>
          <w:vertAlign w:val="subscript"/>
        </w:rPr>
        <w:t>4</w:t>
      </w:r>
      <w:r w:rsidRPr="00DB0763">
        <w:rPr>
          <w:vertAlign w:val="superscript"/>
        </w:rPr>
        <w:t>+</w:t>
      </w:r>
      <w:r w:rsidRPr="00DB0763">
        <w:t>).</w:t>
      </w:r>
      <w:proofErr w:type="gramEnd"/>
      <w:r w:rsidRPr="00DB0763">
        <w:t xml:space="preserve"> </w:t>
      </w:r>
      <w:proofErr w:type="gramStart"/>
      <w:r w:rsidRPr="00DB0763">
        <w:lastRenderedPageBreak/>
        <w:t xml:space="preserve">Amonia bersifat toksik bagi larva ataupun organisme perairan seperti </w:t>
      </w:r>
      <w:r w:rsidRPr="00DB0763">
        <w:rPr>
          <w:lang w:val="id-ID"/>
        </w:rPr>
        <w:t>plankton</w:t>
      </w:r>
      <w:r w:rsidRPr="00DB0763">
        <w:t>.</w:t>
      </w:r>
      <w:proofErr w:type="gramEnd"/>
      <w:r w:rsidRPr="00DB0763">
        <w:t xml:space="preserve"> </w:t>
      </w:r>
      <w:proofErr w:type="gramStart"/>
      <w:r w:rsidRPr="00DB0763">
        <w:t>karena</w:t>
      </w:r>
      <w:proofErr w:type="gramEnd"/>
      <w:r w:rsidRPr="00DB0763">
        <w:t xml:space="preserve"> mampu melewati membran organ dalam, sedangkan ion amonium tidak dapat melewati membran tersebut (Kungvankij </w:t>
      </w:r>
      <w:r w:rsidRPr="00DB0763">
        <w:rPr>
          <w:i/>
        </w:rPr>
        <w:t>et</w:t>
      </w:r>
      <w:r w:rsidRPr="00DB0763">
        <w:rPr>
          <w:i/>
          <w:lang w:val="id-ID"/>
        </w:rPr>
        <w:t xml:space="preserve"> </w:t>
      </w:r>
      <w:r w:rsidRPr="00DB0763">
        <w:rPr>
          <w:i/>
        </w:rPr>
        <w:t>al</w:t>
      </w:r>
      <w:r w:rsidRPr="00DB0763">
        <w:t xml:space="preserve">, 1985). </w:t>
      </w:r>
    </w:p>
    <w:p w:rsidR="00F30830" w:rsidRDefault="00825A87" w:rsidP="008745F5">
      <w:pPr>
        <w:pStyle w:val="NormalWeb"/>
        <w:tabs>
          <w:tab w:val="left" w:pos="567"/>
        </w:tabs>
        <w:spacing w:before="0" w:beforeAutospacing="0" w:after="0" w:afterAutospacing="0" w:line="360" w:lineRule="auto"/>
        <w:jc w:val="both"/>
      </w:pPr>
      <w:r w:rsidRPr="00DB0763">
        <w:rPr>
          <w:lang w:val="id-ID"/>
        </w:rPr>
        <w:tab/>
      </w:r>
      <w:r w:rsidRPr="00DB0763">
        <w:t xml:space="preserve">Kadar amonia di perairan </w:t>
      </w:r>
      <w:proofErr w:type="gramStart"/>
      <w:r w:rsidRPr="00DB0763">
        <w:t>akan</w:t>
      </w:r>
      <w:proofErr w:type="gramEnd"/>
      <w:r w:rsidRPr="00DB0763">
        <w:t xml:space="preserve"> meningkat seiring dengan meningkatnya suhu dan pH. </w:t>
      </w:r>
      <w:proofErr w:type="gramStart"/>
      <w:r w:rsidRPr="00DB0763">
        <w:t xml:space="preserve">Kadar amonia yang tinggi dapat menurunkan tingkat reproduksi </w:t>
      </w:r>
      <w:r w:rsidRPr="00DB0763">
        <w:rPr>
          <w:i/>
          <w:lang w:val="id-ID"/>
        </w:rPr>
        <w:t xml:space="preserve">Nannochloropsis </w:t>
      </w:r>
      <w:r w:rsidRPr="00DB0763">
        <w:rPr>
          <w:lang w:val="id-ID"/>
        </w:rPr>
        <w:t>sp</w:t>
      </w:r>
      <w:r w:rsidRPr="00DB0763">
        <w:rPr>
          <w:i/>
        </w:rPr>
        <w:t xml:space="preserve">. </w:t>
      </w:r>
      <w:r w:rsidRPr="00DB0763">
        <w:t xml:space="preserve">Kadar amoniakyang di ukur pada penelitian berkisar </w:t>
      </w:r>
      <w:r w:rsidRPr="00DB0763">
        <w:rPr>
          <w:lang w:eastAsia="en-GB"/>
        </w:rPr>
        <w:t>0,085– 0,344</w:t>
      </w:r>
      <w:r w:rsidRPr="00DB0763">
        <w:rPr>
          <w:lang w:val="id-ID" w:eastAsia="en-GB"/>
        </w:rPr>
        <w:t xml:space="preserve"> mg/l.</w:t>
      </w:r>
      <w:proofErr w:type="gramEnd"/>
    </w:p>
    <w:p w:rsidR="00654367" w:rsidRDefault="00654367" w:rsidP="00654367">
      <w:pPr>
        <w:pStyle w:val="07aSubJudul"/>
      </w:pPr>
      <w:r>
        <w:rPr>
          <w:lang w:val="id-ID"/>
        </w:rPr>
        <w:t>KE</w:t>
      </w:r>
      <w:r>
        <w:t>SIMPULAN DAN SARAN</w:t>
      </w:r>
    </w:p>
    <w:p w:rsidR="00654367" w:rsidRPr="00D24E14" w:rsidRDefault="00654367" w:rsidP="00654367">
      <w:pPr>
        <w:pStyle w:val="07csubsubjuduldibawahsubjudul"/>
        <w:rPr>
          <w:sz w:val="24"/>
        </w:rPr>
      </w:pPr>
      <w:r w:rsidRPr="00D24E14">
        <w:rPr>
          <w:sz w:val="24"/>
        </w:rPr>
        <w:t>Kesimpulan</w:t>
      </w:r>
    </w:p>
    <w:p w:rsidR="008745F5" w:rsidRPr="00D24E14" w:rsidRDefault="008745F5" w:rsidP="008745F5">
      <w:pPr>
        <w:pStyle w:val="07bsubsubjuduldibawahparagraf"/>
        <w:spacing w:before="0"/>
        <w:ind w:firstLine="720"/>
        <w:rPr>
          <w:b w:val="0"/>
          <w:spacing w:val="-7"/>
          <w:sz w:val="24"/>
          <w:szCs w:val="20"/>
        </w:rPr>
      </w:pPr>
      <w:r w:rsidRPr="00D24E14">
        <w:rPr>
          <w:b w:val="0"/>
          <w:spacing w:val="-7"/>
          <w:sz w:val="24"/>
          <w:szCs w:val="20"/>
        </w:rPr>
        <w:t>Berdasarkan hasil pengamatan selama penelitian tentang pengaruh penambahan Trace Element dengan dosis yang berbeda terhadap pertumbuhan populasi dan ketahanan sel Nannochloropsis sp.  dapat disimpulkan bahwa :</w:t>
      </w:r>
    </w:p>
    <w:p w:rsidR="008745F5" w:rsidRPr="00D24E14" w:rsidRDefault="008745F5" w:rsidP="00946DB3">
      <w:pPr>
        <w:pStyle w:val="07bsubsubjuduldibawahparagraf"/>
        <w:rPr>
          <w:b w:val="0"/>
          <w:spacing w:val="-7"/>
          <w:sz w:val="24"/>
          <w:szCs w:val="20"/>
        </w:rPr>
      </w:pPr>
      <w:r w:rsidRPr="00D24E14">
        <w:rPr>
          <w:b w:val="0"/>
          <w:spacing w:val="-7"/>
          <w:sz w:val="24"/>
          <w:szCs w:val="20"/>
        </w:rPr>
        <w:t>1.</w:t>
      </w:r>
      <w:r w:rsidRPr="00D24E14">
        <w:rPr>
          <w:b w:val="0"/>
          <w:spacing w:val="-7"/>
          <w:sz w:val="24"/>
          <w:szCs w:val="20"/>
          <w:lang w:val="en-US"/>
        </w:rPr>
        <w:t xml:space="preserve"> </w:t>
      </w:r>
      <w:r w:rsidRPr="00D24E14">
        <w:rPr>
          <w:b w:val="0"/>
          <w:spacing w:val="-7"/>
          <w:sz w:val="24"/>
          <w:szCs w:val="20"/>
        </w:rPr>
        <w:t>Penambahan Trace Element dengan dosis yang berbeda memberi pengaruh terhadap pertumbuhan populasi sel dan ketahanan sel Nannochloropsis sp.</w:t>
      </w:r>
    </w:p>
    <w:p w:rsidR="008745F5" w:rsidRPr="00D24E14" w:rsidRDefault="008745F5" w:rsidP="008745F5">
      <w:pPr>
        <w:pStyle w:val="07bsubsubjuduldibawahparagraf"/>
        <w:rPr>
          <w:b w:val="0"/>
          <w:spacing w:val="-7"/>
          <w:sz w:val="24"/>
          <w:szCs w:val="20"/>
        </w:rPr>
      </w:pPr>
      <w:r w:rsidRPr="00D24E14">
        <w:rPr>
          <w:b w:val="0"/>
          <w:spacing w:val="-7"/>
          <w:sz w:val="24"/>
          <w:szCs w:val="20"/>
        </w:rPr>
        <w:t>2.</w:t>
      </w:r>
      <w:r w:rsidRPr="00D24E14">
        <w:rPr>
          <w:b w:val="0"/>
          <w:spacing w:val="-7"/>
          <w:sz w:val="24"/>
          <w:szCs w:val="20"/>
          <w:lang w:val="en-US"/>
        </w:rPr>
        <w:t xml:space="preserve"> </w:t>
      </w:r>
      <w:r w:rsidRPr="00D24E14">
        <w:rPr>
          <w:b w:val="0"/>
          <w:spacing w:val="-7"/>
          <w:sz w:val="24"/>
          <w:szCs w:val="20"/>
        </w:rPr>
        <w:t>Dosis yang baik untuk meningkatkan daya tahan populasi sel Nannochloropsis sp. didapat dari perlakuan D yaitu fermentasi nenas dengan dosis 100 ml/m3.</w:t>
      </w:r>
    </w:p>
    <w:p w:rsidR="008745F5" w:rsidRPr="00D24E14" w:rsidRDefault="00946DB3" w:rsidP="008745F5">
      <w:pPr>
        <w:pStyle w:val="07bsubsubjuduldibawahparagraf"/>
        <w:rPr>
          <w:b w:val="0"/>
          <w:spacing w:val="-7"/>
          <w:sz w:val="24"/>
          <w:szCs w:val="24"/>
          <w:lang w:val="en-US"/>
        </w:rPr>
      </w:pPr>
      <w:r w:rsidRPr="00D24E14">
        <w:rPr>
          <w:b w:val="0"/>
          <w:spacing w:val="-7"/>
          <w:sz w:val="24"/>
          <w:szCs w:val="20"/>
        </w:rPr>
        <w:t>3.</w:t>
      </w:r>
      <w:r w:rsidRPr="00D24E14">
        <w:rPr>
          <w:b w:val="0"/>
          <w:spacing w:val="-7"/>
          <w:sz w:val="24"/>
          <w:szCs w:val="20"/>
          <w:lang w:val="en-US"/>
        </w:rPr>
        <w:t xml:space="preserve"> </w:t>
      </w:r>
      <w:r w:rsidR="008745F5" w:rsidRPr="00D24E14">
        <w:rPr>
          <w:b w:val="0"/>
          <w:spacing w:val="-7"/>
          <w:sz w:val="24"/>
          <w:szCs w:val="20"/>
        </w:rPr>
        <w:t xml:space="preserve">Penambahan Trace Element dengan dosis </w:t>
      </w:r>
      <w:r w:rsidR="008745F5" w:rsidRPr="00D24E14">
        <w:rPr>
          <w:b w:val="0"/>
          <w:spacing w:val="-7"/>
          <w:sz w:val="24"/>
          <w:szCs w:val="24"/>
        </w:rPr>
        <w:t xml:space="preserve">yang berbeda dapat meningkatkan pertumbuhan </w:t>
      </w:r>
      <w:r w:rsidR="008745F5" w:rsidRPr="00D24E14">
        <w:rPr>
          <w:b w:val="0"/>
          <w:spacing w:val="-7"/>
          <w:sz w:val="24"/>
          <w:szCs w:val="24"/>
        </w:rPr>
        <w:lastRenderedPageBreak/>
        <w:t>populasi sel dan ketahanan sel  Nannochloropsis sp. sampai hari ke 7.</w:t>
      </w:r>
    </w:p>
    <w:p w:rsidR="00654367" w:rsidRPr="00D24E14" w:rsidRDefault="00654367" w:rsidP="008745F5">
      <w:pPr>
        <w:pStyle w:val="07bsubsubjuduldibawahparagraf"/>
        <w:rPr>
          <w:sz w:val="24"/>
          <w:szCs w:val="24"/>
        </w:rPr>
      </w:pPr>
      <w:r w:rsidRPr="00D24E14">
        <w:rPr>
          <w:sz w:val="24"/>
          <w:szCs w:val="24"/>
        </w:rPr>
        <w:t>Saran</w:t>
      </w:r>
    </w:p>
    <w:p w:rsidR="00946DB3" w:rsidRDefault="00946DB3" w:rsidP="00946DB3">
      <w:pPr>
        <w:spacing w:line="360" w:lineRule="auto"/>
        <w:rPr>
          <w:sz w:val="24"/>
          <w:szCs w:val="24"/>
        </w:rPr>
      </w:pPr>
      <w:r w:rsidRPr="00D24E14">
        <w:rPr>
          <w:sz w:val="24"/>
          <w:szCs w:val="24"/>
        </w:rPr>
        <w:t xml:space="preserve">Peneliti selanjutnya diharapkan dapat mencari jenis katalisator </w:t>
      </w:r>
      <w:proofErr w:type="gramStart"/>
      <w:r w:rsidRPr="00D24E14">
        <w:rPr>
          <w:sz w:val="24"/>
          <w:szCs w:val="24"/>
        </w:rPr>
        <w:t>lain</w:t>
      </w:r>
      <w:proofErr w:type="gramEnd"/>
      <w:r w:rsidRPr="00D24E14">
        <w:rPr>
          <w:sz w:val="24"/>
          <w:szCs w:val="24"/>
        </w:rPr>
        <w:t xml:space="preserve"> yang dapat meningkatkan </w:t>
      </w:r>
      <w:r w:rsidRPr="00D24E14">
        <w:rPr>
          <w:sz w:val="24"/>
          <w:szCs w:val="24"/>
          <w:lang w:val="en-ID"/>
        </w:rPr>
        <w:t>pertumbuhan populasi dan ketahanan</w:t>
      </w:r>
      <w:r w:rsidRPr="00D24E14">
        <w:rPr>
          <w:sz w:val="24"/>
          <w:szCs w:val="24"/>
        </w:rPr>
        <w:t xml:space="preserve"> sel </w:t>
      </w:r>
      <w:r w:rsidRPr="00D24E14">
        <w:rPr>
          <w:i/>
          <w:sz w:val="24"/>
          <w:szCs w:val="24"/>
        </w:rPr>
        <w:t>Nannochloropsis</w:t>
      </w:r>
      <w:r w:rsidRPr="00D24E14">
        <w:rPr>
          <w:sz w:val="24"/>
          <w:szCs w:val="24"/>
          <w:lang w:val="en-ID"/>
        </w:rPr>
        <w:t xml:space="preserve"> sp</w:t>
      </w:r>
      <w:r w:rsidRPr="00D24E14">
        <w:rPr>
          <w:sz w:val="24"/>
          <w:szCs w:val="24"/>
        </w:rPr>
        <w:t xml:space="preserve">. </w:t>
      </w:r>
    </w:p>
    <w:p w:rsidR="003B0E44" w:rsidRDefault="003B0E44" w:rsidP="00946DB3">
      <w:pPr>
        <w:spacing w:line="360" w:lineRule="auto"/>
        <w:rPr>
          <w:sz w:val="24"/>
          <w:szCs w:val="24"/>
        </w:rPr>
      </w:pPr>
    </w:p>
    <w:p w:rsidR="003B0E44" w:rsidRDefault="003B0E44" w:rsidP="00946DB3">
      <w:pPr>
        <w:spacing w:line="360" w:lineRule="auto"/>
        <w:rPr>
          <w:sz w:val="24"/>
          <w:szCs w:val="24"/>
        </w:rPr>
      </w:pPr>
    </w:p>
    <w:p w:rsidR="003B0E44" w:rsidRDefault="003B0E44" w:rsidP="00946DB3">
      <w:pPr>
        <w:spacing w:line="360" w:lineRule="auto"/>
        <w:rPr>
          <w:sz w:val="24"/>
          <w:szCs w:val="24"/>
        </w:rPr>
      </w:pPr>
    </w:p>
    <w:p w:rsidR="003B0E44" w:rsidRDefault="003B0E44" w:rsidP="00946DB3">
      <w:pPr>
        <w:spacing w:line="360" w:lineRule="auto"/>
        <w:rPr>
          <w:sz w:val="24"/>
          <w:szCs w:val="24"/>
        </w:rPr>
      </w:pPr>
    </w:p>
    <w:p w:rsidR="003B0E44" w:rsidRDefault="003B0E44" w:rsidP="00946DB3">
      <w:pPr>
        <w:spacing w:line="360" w:lineRule="auto"/>
        <w:rPr>
          <w:sz w:val="24"/>
          <w:szCs w:val="24"/>
        </w:rPr>
      </w:pPr>
    </w:p>
    <w:p w:rsidR="003B0E44" w:rsidRDefault="003B0E44" w:rsidP="00946DB3">
      <w:pPr>
        <w:spacing w:line="360" w:lineRule="auto"/>
        <w:rPr>
          <w:sz w:val="24"/>
          <w:szCs w:val="24"/>
        </w:rPr>
      </w:pPr>
    </w:p>
    <w:p w:rsidR="003B0E44" w:rsidRDefault="003B0E44" w:rsidP="00946DB3">
      <w:pPr>
        <w:spacing w:line="360" w:lineRule="auto"/>
        <w:rPr>
          <w:sz w:val="24"/>
          <w:szCs w:val="24"/>
        </w:rPr>
      </w:pPr>
    </w:p>
    <w:p w:rsidR="003B0E44" w:rsidRDefault="003B0E44" w:rsidP="00946DB3">
      <w:pPr>
        <w:spacing w:line="360" w:lineRule="auto"/>
        <w:rPr>
          <w:sz w:val="24"/>
          <w:szCs w:val="24"/>
        </w:rPr>
      </w:pPr>
    </w:p>
    <w:p w:rsidR="003B0E44" w:rsidRDefault="003B0E44" w:rsidP="00946DB3">
      <w:pPr>
        <w:spacing w:line="360" w:lineRule="auto"/>
        <w:rPr>
          <w:sz w:val="24"/>
          <w:szCs w:val="24"/>
        </w:rPr>
      </w:pPr>
    </w:p>
    <w:p w:rsidR="003B0E44" w:rsidRDefault="003B0E44" w:rsidP="00946DB3">
      <w:pPr>
        <w:spacing w:line="360" w:lineRule="auto"/>
        <w:rPr>
          <w:sz w:val="24"/>
          <w:szCs w:val="24"/>
        </w:rPr>
      </w:pPr>
    </w:p>
    <w:p w:rsidR="003B0E44" w:rsidRDefault="003B0E44" w:rsidP="00946DB3">
      <w:pPr>
        <w:spacing w:line="360" w:lineRule="auto"/>
        <w:rPr>
          <w:sz w:val="24"/>
          <w:szCs w:val="24"/>
        </w:rPr>
      </w:pPr>
    </w:p>
    <w:p w:rsidR="003B0E44" w:rsidRDefault="003B0E44" w:rsidP="00946DB3">
      <w:pPr>
        <w:spacing w:line="360" w:lineRule="auto"/>
        <w:rPr>
          <w:sz w:val="24"/>
          <w:szCs w:val="24"/>
        </w:rPr>
      </w:pPr>
    </w:p>
    <w:p w:rsidR="003B0E44" w:rsidRDefault="003B0E44" w:rsidP="00946DB3">
      <w:pPr>
        <w:spacing w:line="360" w:lineRule="auto"/>
        <w:rPr>
          <w:sz w:val="24"/>
          <w:szCs w:val="24"/>
        </w:rPr>
      </w:pPr>
    </w:p>
    <w:p w:rsidR="003B0E44" w:rsidRDefault="003B0E44" w:rsidP="00946DB3">
      <w:pPr>
        <w:spacing w:line="360" w:lineRule="auto"/>
        <w:rPr>
          <w:sz w:val="24"/>
          <w:szCs w:val="24"/>
        </w:rPr>
      </w:pPr>
    </w:p>
    <w:p w:rsidR="003B0E44" w:rsidRDefault="003B0E44" w:rsidP="00946DB3">
      <w:pPr>
        <w:spacing w:line="360" w:lineRule="auto"/>
        <w:rPr>
          <w:sz w:val="24"/>
          <w:szCs w:val="24"/>
        </w:rPr>
      </w:pPr>
    </w:p>
    <w:p w:rsidR="003B0E44" w:rsidRDefault="003B0E44" w:rsidP="00946DB3">
      <w:pPr>
        <w:spacing w:line="360" w:lineRule="auto"/>
        <w:rPr>
          <w:sz w:val="24"/>
          <w:szCs w:val="24"/>
        </w:rPr>
      </w:pPr>
    </w:p>
    <w:p w:rsidR="003B0E44" w:rsidRDefault="003B0E44" w:rsidP="00946DB3">
      <w:pPr>
        <w:spacing w:line="360" w:lineRule="auto"/>
        <w:rPr>
          <w:sz w:val="24"/>
          <w:szCs w:val="24"/>
        </w:rPr>
      </w:pPr>
    </w:p>
    <w:p w:rsidR="003B0E44" w:rsidRDefault="003B0E44" w:rsidP="00946DB3">
      <w:pPr>
        <w:spacing w:line="360" w:lineRule="auto"/>
        <w:rPr>
          <w:sz w:val="24"/>
          <w:szCs w:val="24"/>
        </w:rPr>
      </w:pPr>
    </w:p>
    <w:p w:rsidR="003B0E44" w:rsidRDefault="003B0E44" w:rsidP="00946DB3">
      <w:pPr>
        <w:spacing w:line="360" w:lineRule="auto"/>
        <w:rPr>
          <w:sz w:val="24"/>
          <w:szCs w:val="24"/>
        </w:rPr>
      </w:pPr>
    </w:p>
    <w:p w:rsidR="003B0E44" w:rsidRDefault="003B0E44" w:rsidP="00946DB3">
      <w:pPr>
        <w:spacing w:line="360" w:lineRule="auto"/>
        <w:rPr>
          <w:sz w:val="24"/>
          <w:szCs w:val="24"/>
        </w:rPr>
      </w:pPr>
    </w:p>
    <w:p w:rsidR="003B0E44" w:rsidRDefault="003B0E44" w:rsidP="00946DB3">
      <w:pPr>
        <w:spacing w:line="360" w:lineRule="auto"/>
        <w:rPr>
          <w:sz w:val="24"/>
          <w:szCs w:val="24"/>
        </w:rPr>
      </w:pPr>
    </w:p>
    <w:p w:rsidR="003B0E44" w:rsidRDefault="003B0E44" w:rsidP="00946DB3">
      <w:pPr>
        <w:spacing w:line="360" w:lineRule="auto"/>
        <w:rPr>
          <w:sz w:val="24"/>
          <w:szCs w:val="24"/>
        </w:rPr>
      </w:pPr>
    </w:p>
    <w:p w:rsidR="003B0E44" w:rsidRDefault="003B0E44" w:rsidP="00946DB3">
      <w:pPr>
        <w:spacing w:line="360" w:lineRule="auto"/>
        <w:rPr>
          <w:sz w:val="24"/>
          <w:szCs w:val="24"/>
        </w:rPr>
      </w:pPr>
    </w:p>
    <w:p w:rsidR="003B0E44" w:rsidRDefault="003B0E44" w:rsidP="00946DB3">
      <w:pPr>
        <w:spacing w:line="360" w:lineRule="auto"/>
        <w:rPr>
          <w:sz w:val="24"/>
          <w:szCs w:val="24"/>
        </w:rPr>
      </w:pPr>
    </w:p>
    <w:p w:rsidR="003B0E44" w:rsidRPr="00D24E14" w:rsidRDefault="003B0E44" w:rsidP="00946DB3">
      <w:pPr>
        <w:spacing w:line="360" w:lineRule="auto"/>
        <w:rPr>
          <w:sz w:val="24"/>
          <w:szCs w:val="24"/>
        </w:rPr>
      </w:pPr>
    </w:p>
    <w:p w:rsidR="00654367" w:rsidRDefault="00654367" w:rsidP="00654367">
      <w:pPr>
        <w:pStyle w:val="07aSubJudul"/>
      </w:pPr>
      <w:r>
        <w:lastRenderedPageBreak/>
        <w:t>DAFTAR PUSTAKA</w:t>
      </w:r>
    </w:p>
    <w:p w:rsidR="001015DD" w:rsidRPr="00496C53" w:rsidRDefault="001015DD" w:rsidP="001015DD">
      <w:pPr>
        <w:rPr>
          <w:i/>
          <w:sz w:val="24"/>
          <w:szCs w:val="24"/>
        </w:rPr>
      </w:pPr>
      <w:r w:rsidRPr="00496C53">
        <w:rPr>
          <w:sz w:val="24"/>
          <w:szCs w:val="24"/>
        </w:rPr>
        <w:t xml:space="preserve">Fachrullah, M. R. </w:t>
      </w:r>
      <w:r w:rsidRPr="00496C53">
        <w:rPr>
          <w:i/>
          <w:sz w:val="24"/>
          <w:szCs w:val="24"/>
        </w:rPr>
        <w:t>Laju pertumbuhan Mikroalga Penghasil Biofuel jenos Chlorella</w:t>
      </w:r>
    </w:p>
    <w:p w:rsidR="001015DD" w:rsidRPr="00496C53" w:rsidRDefault="001015DD" w:rsidP="001015DD">
      <w:pPr>
        <w:ind w:firstLine="720"/>
        <w:rPr>
          <w:i/>
          <w:sz w:val="24"/>
          <w:szCs w:val="24"/>
        </w:rPr>
      </w:pPr>
      <w:proofErr w:type="gramStart"/>
      <w:r w:rsidRPr="00496C53">
        <w:rPr>
          <w:i/>
          <w:sz w:val="24"/>
          <w:szCs w:val="24"/>
        </w:rPr>
        <w:t>dan</w:t>
      </w:r>
      <w:proofErr w:type="gramEnd"/>
      <w:r w:rsidRPr="00496C53">
        <w:rPr>
          <w:i/>
          <w:sz w:val="24"/>
          <w:szCs w:val="24"/>
        </w:rPr>
        <w:t xml:space="preserve"> Nannochloropsis </w:t>
      </w:r>
      <w:r w:rsidRPr="00496C53">
        <w:rPr>
          <w:sz w:val="24"/>
          <w:szCs w:val="24"/>
        </w:rPr>
        <w:t xml:space="preserve">sp. </w:t>
      </w:r>
      <w:r w:rsidRPr="00496C53">
        <w:rPr>
          <w:i/>
          <w:sz w:val="24"/>
          <w:szCs w:val="24"/>
        </w:rPr>
        <w:t>Yang Dikultivasi Menggunakan Limbah Hasil</w:t>
      </w:r>
    </w:p>
    <w:p w:rsidR="001015DD" w:rsidRPr="00496C53" w:rsidRDefault="001015DD" w:rsidP="003B0E44">
      <w:pPr>
        <w:ind w:firstLine="720"/>
        <w:rPr>
          <w:sz w:val="24"/>
          <w:szCs w:val="24"/>
        </w:rPr>
      </w:pPr>
      <w:r w:rsidRPr="00496C53">
        <w:rPr>
          <w:sz w:val="24"/>
          <w:szCs w:val="24"/>
        </w:rPr>
        <w:t>.</w:t>
      </w:r>
    </w:p>
    <w:p w:rsidR="001015DD" w:rsidRPr="00496C53" w:rsidRDefault="001015DD" w:rsidP="001015DD">
      <w:pPr>
        <w:pStyle w:val="BodyText2"/>
        <w:rPr>
          <w:b/>
          <w:i/>
          <w:iCs/>
          <w:sz w:val="24"/>
          <w:szCs w:val="24"/>
          <w:lang w:val="id-ID"/>
        </w:rPr>
      </w:pPr>
      <w:r w:rsidRPr="00496C53">
        <w:rPr>
          <w:sz w:val="24"/>
          <w:szCs w:val="24"/>
          <w:lang w:val="id-ID"/>
        </w:rPr>
        <w:t>Hanafiah, K.A. 2002. Perancangan Percobaan Teori dan Aplikasi. Rajawali Pers.</w:t>
      </w:r>
    </w:p>
    <w:p w:rsidR="001015DD" w:rsidRPr="00496C53" w:rsidRDefault="001015DD" w:rsidP="001015DD">
      <w:pPr>
        <w:pStyle w:val="BodyText2"/>
        <w:rPr>
          <w:b/>
          <w:i/>
          <w:iCs/>
          <w:sz w:val="24"/>
          <w:szCs w:val="24"/>
          <w:lang w:val="id-ID"/>
        </w:rPr>
      </w:pPr>
      <w:r w:rsidRPr="00496C53">
        <w:rPr>
          <w:sz w:val="24"/>
          <w:szCs w:val="24"/>
          <w:lang w:val="id-ID"/>
        </w:rPr>
        <w:tab/>
        <w:t>Jakarta. 135 – 147 hal.</w:t>
      </w:r>
    </w:p>
    <w:p w:rsidR="001015DD" w:rsidRPr="009065EE" w:rsidRDefault="001015DD" w:rsidP="001015DD">
      <w:pPr>
        <w:pStyle w:val="BodyText2"/>
        <w:spacing w:line="360" w:lineRule="auto"/>
        <w:rPr>
          <w:b/>
          <w:i/>
          <w:iCs/>
          <w:sz w:val="24"/>
          <w:szCs w:val="24"/>
          <w:lang w:val="id-ID"/>
        </w:rPr>
      </w:pPr>
    </w:p>
    <w:p w:rsidR="001015DD" w:rsidRPr="00A724E1" w:rsidRDefault="001015DD" w:rsidP="001015DD">
      <w:pPr>
        <w:autoSpaceDE w:val="0"/>
        <w:autoSpaceDN w:val="0"/>
        <w:adjustRightInd w:val="0"/>
        <w:rPr>
          <w:i/>
          <w:sz w:val="24"/>
          <w:szCs w:val="24"/>
        </w:rPr>
      </w:pPr>
      <w:proofErr w:type="gramStart"/>
      <w:r w:rsidRPr="00496C53">
        <w:rPr>
          <w:sz w:val="24"/>
          <w:szCs w:val="24"/>
        </w:rPr>
        <w:t>Isnansetyo, A. dan E. Widiastuti.</w:t>
      </w:r>
      <w:proofErr w:type="gramEnd"/>
      <w:r w:rsidRPr="00496C53">
        <w:rPr>
          <w:sz w:val="24"/>
          <w:szCs w:val="24"/>
        </w:rPr>
        <w:t xml:space="preserve"> 1992. “</w:t>
      </w:r>
      <w:r w:rsidRPr="00A724E1">
        <w:rPr>
          <w:i/>
          <w:sz w:val="24"/>
          <w:szCs w:val="24"/>
        </w:rPr>
        <w:t>Kandungan nutrisi beberapa plankton”.</w:t>
      </w:r>
    </w:p>
    <w:p w:rsidR="001015DD" w:rsidRPr="00496C53" w:rsidRDefault="001015DD" w:rsidP="001015DD">
      <w:pPr>
        <w:autoSpaceDE w:val="0"/>
        <w:autoSpaceDN w:val="0"/>
        <w:adjustRightInd w:val="0"/>
        <w:ind w:firstLine="720"/>
        <w:rPr>
          <w:sz w:val="24"/>
          <w:szCs w:val="24"/>
        </w:rPr>
      </w:pPr>
      <w:r w:rsidRPr="00A724E1">
        <w:rPr>
          <w:i/>
          <w:sz w:val="24"/>
          <w:szCs w:val="24"/>
        </w:rPr>
        <w:t>Buletin Budidaya Laut</w:t>
      </w:r>
      <w:r w:rsidRPr="00496C53">
        <w:rPr>
          <w:sz w:val="24"/>
          <w:szCs w:val="24"/>
        </w:rPr>
        <w:t xml:space="preserve">. </w:t>
      </w:r>
      <w:proofErr w:type="gramStart"/>
      <w:r w:rsidRPr="00496C53">
        <w:rPr>
          <w:sz w:val="24"/>
          <w:szCs w:val="24"/>
        </w:rPr>
        <w:t>Ditjenkan.</w:t>
      </w:r>
      <w:proofErr w:type="gramEnd"/>
      <w:r w:rsidRPr="00496C53">
        <w:rPr>
          <w:sz w:val="24"/>
          <w:szCs w:val="24"/>
        </w:rPr>
        <w:t xml:space="preserve"> </w:t>
      </w:r>
      <w:proofErr w:type="gramStart"/>
      <w:r w:rsidRPr="00496C53">
        <w:rPr>
          <w:sz w:val="24"/>
          <w:szCs w:val="24"/>
        </w:rPr>
        <w:t>BBL, Lampung.</w:t>
      </w:r>
      <w:proofErr w:type="gramEnd"/>
      <w:r w:rsidRPr="00496C53">
        <w:rPr>
          <w:sz w:val="24"/>
          <w:szCs w:val="24"/>
        </w:rPr>
        <w:t xml:space="preserve"> 4:32 – 42.</w:t>
      </w:r>
    </w:p>
    <w:p w:rsidR="001015DD" w:rsidRPr="00496C53" w:rsidRDefault="001015DD" w:rsidP="001015DD">
      <w:pPr>
        <w:autoSpaceDE w:val="0"/>
        <w:autoSpaceDN w:val="0"/>
        <w:adjustRightInd w:val="0"/>
        <w:spacing w:line="360" w:lineRule="auto"/>
        <w:ind w:firstLine="720"/>
        <w:rPr>
          <w:sz w:val="24"/>
          <w:szCs w:val="24"/>
        </w:rPr>
      </w:pPr>
    </w:p>
    <w:p w:rsidR="001015DD" w:rsidRPr="00496C53" w:rsidRDefault="001015DD" w:rsidP="001015DD">
      <w:pPr>
        <w:tabs>
          <w:tab w:val="left" w:pos="1134"/>
        </w:tabs>
        <w:rPr>
          <w:sz w:val="24"/>
          <w:szCs w:val="24"/>
        </w:rPr>
      </w:pPr>
      <w:proofErr w:type="gramStart"/>
      <w:r w:rsidRPr="00496C53">
        <w:rPr>
          <w:sz w:val="24"/>
          <w:szCs w:val="24"/>
        </w:rPr>
        <w:t>Isnansetyo, A &amp; Kurniastuti.</w:t>
      </w:r>
      <w:proofErr w:type="gramEnd"/>
      <w:r w:rsidRPr="00496C53">
        <w:rPr>
          <w:sz w:val="24"/>
          <w:szCs w:val="24"/>
        </w:rPr>
        <w:t xml:space="preserve"> 1995. T</w:t>
      </w:r>
      <w:r w:rsidRPr="00496C53">
        <w:rPr>
          <w:i/>
          <w:iCs/>
          <w:sz w:val="24"/>
          <w:szCs w:val="24"/>
        </w:rPr>
        <w:t xml:space="preserve">eknik Kultur Phytoplankton dan Zooplankton </w:t>
      </w:r>
      <w:r w:rsidRPr="00496C53">
        <w:rPr>
          <w:i/>
          <w:iCs/>
          <w:sz w:val="24"/>
          <w:szCs w:val="24"/>
        </w:rPr>
        <w:tab/>
        <w:t xml:space="preserve">Pakan Alami Untuk Pembenihan Organisme Laut. </w:t>
      </w:r>
      <w:proofErr w:type="gramStart"/>
      <w:r w:rsidRPr="00496C53">
        <w:rPr>
          <w:sz w:val="24"/>
          <w:szCs w:val="24"/>
        </w:rPr>
        <w:t>Yogyakarta.</w:t>
      </w:r>
      <w:proofErr w:type="gramEnd"/>
      <w:r w:rsidRPr="00496C53">
        <w:rPr>
          <w:sz w:val="24"/>
          <w:szCs w:val="24"/>
        </w:rPr>
        <w:t xml:space="preserve"> </w:t>
      </w:r>
      <w:r w:rsidRPr="00496C53">
        <w:rPr>
          <w:sz w:val="24"/>
          <w:szCs w:val="24"/>
        </w:rPr>
        <w:tab/>
      </w:r>
      <w:proofErr w:type="gramStart"/>
      <w:r w:rsidRPr="00496C53">
        <w:rPr>
          <w:sz w:val="24"/>
          <w:szCs w:val="24"/>
        </w:rPr>
        <w:t>Kanisius.</w:t>
      </w:r>
      <w:proofErr w:type="gramEnd"/>
    </w:p>
    <w:p w:rsidR="001015DD" w:rsidRPr="00496C53" w:rsidRDefault="001015DD" w:rsidP="001015DD">
      <w:pPr>
        <w:spacing w:line="360" w:lineRule="auto"/>
        <w:rPr>
          <w:rFonts w:eastAsia="Calibri"/>
          <w:sz w:val="24"/>
          <w:szCs w:val="24"/>
        </w:rPr>
      </w:pPr>
    </w:p>
    <w:p w:rsidR="001015DD" w:rsidRPr="00496C53" w:rsidRDefault="001015DD" w:rsidP="001015DD">
      <w:pPr>
        <w:rPr>
          <w:bCs/>
          <w:sz w:val="24"/>
          <w:szCs w:val="24"/>
          <w:bdr w:val="none" w:sz="0" w:space="0" w:color="auto" w:frame="1"/>
          <w:shd w:val="clear" w:color="auto" w:fill="FFFFFF"/>
        </w:rPr>
      </w:pPr>
      <w:r w:rsidRPr="00496C53">
        <w:rPr>
          <w:bCs/>
          <w:sz w:val="24"/>
          <w:szCs w:val="24"/>
          <w:bdr w:val="none" w:sz="0" w:space="0" w:color="auto" w:frame="1"/>
          <w:shd w:val="clear" w:color="auto" w:fill="FFFFFF"/>
        </w:rPr>
        <w:t>Ismi</w:t>
      </w:r>
      <w:r w:rsidRPr="00496C53">
        <w:rPr>
          <w:sz w:val="24"/>
          <w:szCs w:val="24"/>
          <w:shd w:val="clear" w:color="auto" w:fill="FFFFFF"/>
        </w:rPr>
        <w:t>, S.</w:t>
      </w:r>
      <w:r w:rsidRPr="00496C53">
        <w:rPr>
          <w:rStyle w:val="apple-converted-space"/>
          <w:sz w:val="24"/>
          <w:szCs w:val="24"/>
          <w:shd w:val="clear" w:color="auto" w:fill="FFFFFF"/>
        </w:rPr>
        <w:t> </w:t>
      </w:r>
      <w:r w:rsidRPr="00496C53">
        <w:rPr>
          <w:bCs/>
          <w:sz w:val="24"/>
          <w:szCs w:val="24"/>
          <w:bdr w:val="none" w:sz="0" w:space="0" w:color="auto" w:frame="1"/>
          <w:shd w:val="clear" w:color="auto" w:fill="FFFFFF"/>
        </w:rPr>
        <w:t>1996</w:t>
      </w:r>
      <w:r w:rsidRPr="00496C53">
        <w:rPr>
          <w:sz w:val="24"/>
          <w:szCs w:val="24"/>
          <w:shd w:val="clear" w:color="auto" w:fill="FFFFFF"/>
        </w:rPr>
        <w:t xml:space="preserve">. Perkembangan dan pertumbuhan fitoplankton </w:t>
      </w:r>
      <w:r w:rsidRPr="00496C53">
        <w:rPr>
          <w:bCs/>
          <w:sz w:val="24"/>
          <w:szCs w:val="24"/>
          <w:bdr w:val="none" w:sz="0" w:space="0" w:color="auto" w:frame="1"/>
          <w:shd w:val="clear" w:color="auto" w:fill="FFFFFF"/>
        </w:rPr>
        <w:t>Nannochloropsis</w:t>
      </w:r>
    </w:p>
    <w:p w:rsidR="001015DD" w:rsidRPr="00496C53" w:rsidRDefault="001015DD" w:rsidP="001015DD">
      <w:pPr>
        <w:ind w:firstLine="720"/>
        <w:rPr>
          <w:sz w:val="24"/>
          <w:szCs w:val="24"/>
          <w:shd w:val="clear" w:color="auto" w:fill="FFFFFF"/>
        </w:rPr>
      </w:pPr>
      <w:proofErr w:type="gramStart"/>
      <w:r w:rsidRPr="00496C53">
        <w:rPr>
          <w:bCs/>
          <w:sz w:val="24"/>
          <w:szCs w:val="24"/>
          <w:bdr w:val="none" w:sz="0" w:space="0" w:color="auto" w:frame="1"/>
          <w:shd w:val="clear" w:color="auto" w:fill="FFFFFF"/>
        </w:rPr>
        <w:t>sp</w:t>
      </w:r>
      <w:proofErr w:type="gramEnd"/>
      <w:r w:rsidRPr="00496C53">
        <w:rPr>
          <w:rStyle w:val="apple-converted-space"/>
          <w:sz w:val="24"/>
          <w:szCs w:val="24"/>
          <w:shd w:val="clear" w:color="auto" w:fill="FFFFFF"/>
        </w:rPr>
        <w:t> </w:t>
      </w:r>
      <w:r w:rsidRPr="00496C53">
        <w:rPr>
          <w:sz w:val="24"/>
          <w:szCs w:val="24"/>
          <w:shd w:val="clear" w:color="auto" w:fill="FFFFFF"/>
        </w:rPr>
        <w:t>Dengan Kepadatan Berbeda,</w:t>
      </w:r>
    </w:p>
    <w:p w:rsidR="001015DD" w:rsidRPr="00496C53" w:rsidRDefault="001015DD" w:rsidP="001015DD">
      <w:pPr>
        <w:ind w:firstLine="720"/>
        <w:rPr>
          <w:bCs/>
          <w:sz w:val="24"/>
          <w:szCs w:val="24"/>
          <w:bdr w:val="none" w:sz="0" w:space="0" w:color="auto" w:frame="1"/>
          <w:shd w:val="clear" w:color="auto" w:fill="FFFFFF"/>
        </w:rPr>
      </w:pPr>
      <w:r w:rsidRPr="00496C53">
        <w:rPr>
          <w:sz w:val="24"/>
          <w:szCs w:val="24"/>
          <w:shd w:val="clear" w:color="auto" w:fill="FFFFFF"/>
        </w:rPr>
        <w:t>http://digilib.unila.ac.id/1289/12/DAFTAR%20PUSTAKA.pdf</w:t>
      </w:r>
    </w:p>
    <w:p w:rsidR="001015DD" w:rsidRPr="00496C53" w:rsidRDefault="001015DD" w:rsidP="001015DD">
      <w:pPr>
        <w:pStyle w:val="NoSpacing"/>
        <w:rPr>
          <w:shd w:val="clear" w:color="auto" w:fill="FFF9EE"/>
          <w:lang w:val="id-ID"/>
        </w:rPr>
      </w:pPr>
    </w:p>
    <w:p w:rsidR="001015DD" w:rsidRPr="00496C53" w:rsidRDefault="001015DD" w:rsidP="001015DD">
      <w:pPr>
        <w:pStyle w:val="NoSpacing"/>
        <w:rPr>
          <w:i/>
          <w:lang w:val="id-ID"/>
        </w:rPr>
      </w:pPr>
      <w:r w:rsidRPr="00496C53">
        <w:t xml:space="preserve">Mokoginta, Ing. 2003. </w:t>
      </w:r>
      <w:r w:rsidRPr="00496C53">
        <w:rPr>
          <w:i/>
        </w:rPr>
        <w:t>Budidaya</w:t>
      </w:r>
      <w:r w:rsidRPr="00496C53">
        <w:rPr>
          <w:i/>
          <w:lang w:val="id-ID"/>
        </w:rPr>
        <w:t xml:space="preserve"> </w:t>
      </w:r>
      <w:r w:rsidRPr="00496C53">
        <w:rPr>
          <w:i/>
        </w:rPr>
        <w:t>Pakan</w:t>
      </w:r>
      <w:r w:rsidRPr="00496C53">
        <w:rPr>
          <w:i/>
          <w:lang w:val="id-ID"/>
        </w:rPr>
        <w:t xml:space="preserve"> </w:t>
      </w:r>
      <w:r w:rsidRPr="00496C53">
        <w:rPr>
          <w:i/>
        </w:rPr>
        <w:t>Alami Air Tawar</w:t>
      </w:r>
      <w:r w:rsidRPr="00496C53">
        <w:t xml:space="preserve">, </w:t>
      </w:r>
      <w:proofErr w:type="gramStart"/>
      <w:r w:rsidRPr="00496C53">
        <w:t>Modul :</w:t>
      </w:r>
      <w:proofErr w:type="gramEnd"/>
      <w:r w:rsidRPr="00496C53">
        <w:rPr>
          <w:lang w:val="id-ID"/>
        </w:rPr>
        <w:t xml:space="preserve"> </w:t>
      </w:r>
      <w:r w:rsidRPr="00496C53">
        <w:t>Budidaya</w:t>
      </w:r>
      <w:r w:rsidRPr="00496C53">
        <w:rPr>
          <w:i/>
        </w:rPr>
        <w:t>.</w:t>
      </w:r>
    </w:p>
    <w:p w:rsidR="001015DD" w:rsidRPr="00496C53" w:rsidRDefault="001015DD" w:rsidP="001015DD">
      <w:pPr>
        <w:pStyle w:val="NoSpacing"/>
        <w:ind w:firstLine="562"/>
        <w:rPr>
          <w:shd w:val="clear" w:color="auto" w:fill="FFF9EE"/>
          <w:lang w:val="id-ID"/>
        </w:rPr>
      </w:pPr>
      <w:r w:rsidRPr="00496C53">
        <w:t>Direktorat</w:t>
      </w:r>
      <w:r w:rsidRPr="00496C53">
        <w:rPr>
          <w:lang w:val="id-ID"/>
        </w:rPr>
        <w:t xml:space="preserve"> </w:t>
      </w:r>
      <w:r w:rsidRPr="00496C53">
        <w:t>Pendidikan</w:t>
      </w:r>
      <w:r w:rsidRPr="00496C53">
        <w:rPr>
          <w:lang w:val="id-ID"/>
        </w:rPr>
        <w:t xml:space="preserve"> </w:t>
      </w:r>
      <w:r w:rsidRPr="00496C53">
        <w:t>Menengah</w:t>
      </w:r>
      <w:r w:rsidRPr="00496C53">
        <w:rPr>
          <w:lang w:val="id-ID"/>
        </w:rPr>
        <w:t xml:space="preserve"> </w:t>
      </w:r>
      <w:r w:rsidRPr="00496C53">
        <w:t>Kejuruan-Dikdasmen</w:t>
      </w:r>
      <w:r w:rsidRPr="00496C53">
        <w:rPr>
          <w:lang w:val="id-ID"/>
        </w:rPr>
        <w:t xml:space="preserve"> </w:t>
      </w:r>
      <w:r w:rsidRPr="00496C53">
        <w:t>Depdiknas.</w:t>
      </w:r>
    </w:p>
    <w:p w:rsidR="001015DD" w:rsidRPr="003B0E44" w:rsidRDefault="001015DD" w:rsidP="001015DD">
      <w:pPr>
        <w:pStyle w:val="NoSpacing"/>
        <w:spacing w:line="360" w:lineRule="auto"/>
        <w:rPr>
          <w:rStyle w:val="SubtleEmphasis"/>
          <w:i w:val="0"/>
          <w:iCs w:val="0"/>
          <w:shd w:val="clear" w:color="auto" w:fill="FFF9EE"/>
        </w:rPr>
      </w:pPr>
    </w:p>
    <w:p w:rsidR="001015DD" w:rsidRPr="00496C53" w:rsidRDefault="001015DD" w:rsidP="001015DD">
      <w:pPr>
        <w:autoSpaceDE w:val="0"/>
        <w:autoSpaceDN w:val="0"/>
        <w:adjustRightInd w:val="0"/>
        <w:rPr>
          <w:sz w:val="24"/>
          <w:szCs w:val="24"/>
        </w:rPr>
      </w:pPr>
      <w:r w:rsidRPr="00496C53">
        <w:rPr>
          <w:sz w:val="24"/>
          <w:szCs w:val="24"/>
        </w:rPr>
        <w:t>Rahayu Endang S, Retno Indrati, Eni Harmayani dan M. Nurcahyanto, 1993.</w:t>
      </w:r>
    </w:p>
    <w:p w:rsidR="001015DD" w:rsidRPr="00496C53" w:rsidRDefault="001015DD" w:rsidP="001015DD">
      <w:pPr>
        <w:autoSpaceDE w:val="0"/>
        <w:autoSpaceDN w:val="0"/>
        <w:adjustRightInd w:val="0"/>
        <w:rPr>
          <w:sz w:val="24"/>
          <w:szCs w:val="24"/>
        </w:rPr>
      </w:pPr>
      <w:r w:rsidRPr="00496C53">
        <w:rPr>
          <w:sz w:val="24"/>
          <w:szCs w:val="24"/>
        </w:rPr>
        <w:tab/>
      </w:r>
      <w:r w:rsidRPr="00496C53">
        <w:rPr>
          <w:i/>
          <w:sz w:val="24"/>
          <w:szCs w:val="24"/>
        </w:rPr>
        <w:t>Bahan Pangan Hasil Fermentasi</w:t>
      </w:r>
      <w:r w:rsidRPr="00496C53">
        <w:rPr>
          <w:sz w:val="24"/>
          <w:szCs w:val="24"/>
        </w:rPr>
        <w:t>, UGM, Yogyakarta.</w:t>
      </w:r>
    </w:p>
    <w:p w:rsidR="001015DD" w:rsidRPr="00496C53" w:rsidRDefault="001015DD" w:rsidP="001015DD">
      <w:pPr>
        <w:autoSpaceDE w:val="0"/>
        <w:autoSpaceDN w:val="0"/>
        <w:adjustRightInd w:val="0"/>
        <w:spacing w:line="360" w:lineRule="auto"/>
        <w:rPr>
          <w:sz w:val="24"/>
          <w:szCs w:val="24"/>
        </w:rPr>
      </w:pPr>
    </w:p>
    <w:p w:rsidR="001015DD" w:rsidRPr="00496C53" w:rsidRDefault="001015DD" w:rsidP="001015DD">
      <w:pPr>
        <w:autoSpaceDE w:val="0"/>
        <w:autoSpaceDN w:val="0"/>
        <w:adjustRightInd w:val="0"/>
        <w:rPr>
          <w:sz w:val="24"/>
          <w:szCs w:val="24"/>
          <w:shd w:val="clear" w:color="auto" w:fill="FFFFFF"/>
        </w:rPr>
      </w:pPr>
      <w:proofErr w:type="gramStart"/>
      <w:r w:rsidRPr="00496C53">
        <w:rPr>
          <w:bCs/>
          <w:sz w:val="24"/>
          <w:szCs w:val="24"/>
          <w:bdr w:val="none" w:sz="0" w:space="0" w:color="auto" w:frame="1"/>
          <w:shd w:val="clear" w:color="auto" w:fill="FFFFFF"/>
        </w:rPr>
        <w:t>Richmond</w:t>
      </w:r>
      <w:r w:rsidRPr="00496C53">
        <w:rPr>
          <w:sz w:val="24"/>
          <w:szCs w:val="24"/>
          <w:shd w:val="clear" w:color="auto" w:fill="FFFFFF"/>
        </w:rPr>
        <w:t>,</w:t>
      </w:r>
      <w:r w:rsidRPr="00496C53">
        <w:rPr>
          <w:rStyle w:val="apple-converted-space"/>
          <w:sz w:val="24"/>
          <w:szCs w:val="24"/>
          <w:shd w:val="clear" w:color="auto" w:fill="FFFFFF"/>
        </w:rPr>
        <w:t> </w:t>
      </w:r>
      <w:r w:rsidRPr="00496C53">
        <w:rPr>
          <w:bCs/>
          <w:sz w:val="24"/>
          <w:szCs w:val="24"/>
          <w:bdr w:val="none" w:sz="0" w:space="0" w:color="auto" w:frame="1"/>
          <w:shd w:val="clear" w:color="auto" w:fill="FFFFFF"/>
        </w:rPr>
        <w:t>1986.</w:t>
      </w:r>
      <w:proofErr w:type="gramEnd"/>
      <w:r w:rsidRPr="00496C53">
        <w:rPr>
          <w:bCs/>
          <w:sz w:val="24"/>
          <w:szCs w:val="24"/>
          <w:bdr w:val="none" w:sz="0" w:space="0" w:color="auto" w:frame="1"/>
          <w:shd w:val="clear" w:color="auto" w:fill="FFFFFF"/>
        </w:rPr>
        <w:t xml:space="preserve"> </w:t>
      </w:r>
      <w:proofErr w:type="gramStart"/>
      <w:r w:rsidRPr="00496C53">
        <w:rPr>
          <w:sz w:val="24"/>
          <w:szCs w:val="24"/>
          <w:shd w:val="clear" w:color="auto" w:fill="FFFFFF"/>
        </w:rPr>
        <w:t>pemenuhan</w:t>
      </w:r>
      <w:proofErr w:type="gramEnd"/>
      <w:r w:rsidRPr="00496C53">
        <w:rPr>
          <w:rStyle w:val="apple-converted-space"/>
          <w:sz w:val="24"/>
          <w:szCs w:val="24"/>
          <w:shd w:val="clear" w:color="auto" w:fill="FFFFFF"/>
        </w:rPr>
        <w:t> </w:t>
      </w:r>
      <w:r w:rsidRPr="00496C53">
        <w:rPr>
          <w:bCs/>
          <w:sz w:val="24"/>
          <w:szCs w:val="24"/>
          <w:bdr w:val="none" w:sz="0" w:space="0" w:color="auto" w:frame="1"/>
          <w:shd w:val="clear" w:color="auto" w:fill="FFFFFF"/>
        </w:rPr>
        <w:t>kebutuhan nutrisi, Nannochloropsis sp</w:t>
      </w:r>
      <w:r w:rsidRPr="00496C53">
        <w:rPr>
          <w:sz w:val="24"/>
          <w:szCs w:val="24"/>
          <w:shd w:val="clear" w:color="auto" w:fill="FFFFFF"/>
        </w:rPr>
        <w:t>.</w:t>
      </w:r>
    </w:p>
    <w:p w:rsidR="001015DD" w:rsidRPr="00496C53" w:rsidRDefault="001015DD" w:rsidP="001015DD">
      <w:pPr>
        <w:autoSpaceDE w:val="0"/>
        <w:autoSpaceDN w:val="0"/>
        <w:adjustRightInd w:val="0"/>
        <w:ind w:firstLine="720"/>
        <w:rPr>
          <w:sz w:val="24"/>
          <w:szCs w:val="24"/>
        </w:rPr>
      </w:pPr>
      <w:r w:rsidRPr="00496C53">
        <w:rPr>
          <w:sz w:val="24"/>
          <w:szCs w:val="24"/>
          <w:shd w:val="clear" w:color="auto" w:fill="FFFFFF"/>
        </w:rPr>
        <w:t>http://digilib.unila.ac.id/10222/14/BAB%20II.pdf</w:t>
      </w:r>
    </w:p>
    <w:p w:rsidR="001015DD" w:rsidRPr="00496C53" w:rsidRDefault="001015DD" w:rsidP="001015DD">
      <w:pPr>
        <w:autoSpaceDE w:val="0"/>
        <w:autoSpaceDN w:val="0"/>
        <w:adjustRightInd w:val="0"/>
        <w:spacing w:line="360" w:lineRule="auto"/>
        <w:rPr>
          <w:sz w:val="24"/>
          <w:szCs w:val="24"/>
        </w:rPr>
      </w:pPr>
    </w:p>
    <w:p w:rsidR="001015DD" w:rsidRPr="00496C53" w:rsidRDefault="001015DD" w:rsidP="001015DD">
      <w:pPr>
        <w:autoSpaceDE w:val="0"/>
        <w:autoSpaceDN w:val="0"/>
        <w:adjustRightInd w:val="0"/>
        <w:rPr>
          <w:i/>
          <w:iCs/>
          <w:sz w:val="24"/>
          <w:szCs w:val="24"/>
        </w:rPr>
      </w:pPr>
      <w:proofErr w:type="gramStart"/>
      <w:r w:rsidRPr="00496C53">
        <w:rPr>
          <w:sz w:val="24"/>
          <w:szCs w:val="24"/>
        </w:rPr>
        <w:t>Rusyani.</w:t>
      </w:r>
      <w:proofErr w:type="gramEnd"/>
      <w:r w:rsidRPr="00496C53">
        <w:rPr>
          <w:sz w:val="24"/>
          <w:szCs w:val="24"/>
        </w:rPr>
        <w:t xml:space="preserve"> 2001 .</w:t>
      </w:r>
      <w:r w:rsidRPr="00496C53">
        <w:rPr>
          <w:i/>
          <w:iCs/>
          <w:sz w:val="24"/>
          <w:szCs w:val="24"/>
        </w:rPr>
        <w:t xml:space="preserve">Produksi Fitoplankton (Nannochloropsis </w:t>
      </w:r>
      <w:r w:rsidRPr="00496C53">
        <w:rPr>
          <w:sz w:val="24"/>
          <w:szCs w:val="24"/>
        </w:rPr>
        <w:t>sp</w:t>
      </w:r>
      <w:r w:rsidRPr="00496C53">
        <w:rPr>
          <w:i/>
          <w:iCs/>
          <w:sz w:val="24"/>
          <w:szCs w:val="24"/>
        </w:rPr>
        <w:t>.) dengan aplikasi</w:t>
      </w:r>
    </w:p>
    <w:p w:rsidR="001015DD" w:rsidRPr="00496C53" w:rsidRDefault="001015DD" w:rsidP="001015DD">
      <w:pPr>
        <w:autoSpaceDE w:val="0"/>
        <w:autoSpaceDN w:val="0"/>
        <w:adjustRightInd w:val="0"/>
        <w:ind w:firstLine="720"/>
        <w:rPr>
          <w:i/>
          <w:iCs/>
          <w:sz w:val="24"/>
          <w:szCs w:val="24"/>
        </w:rPr>
      </w:pPr>
      <w:proofErr w:type="gramStart"/>
      <w:r w:rsidRPr="00496C53">
        <w:rPr>
          <w:i/>
          <w:iCs/>
          <w:sz w:val="24"/>
          <w:szCs w:val="24"/>
        </w:rPr>
        <w:lastRenderedPageBreak/>
        <w:t>fermentasi</w:t>
      </w:r>
      <w:proofErr w:type="gramEnd"/>
      <w:r w:rsidRPr="00496C53">
        <w:rPr>
          <w:i/>
          <w:iCs/>
          <w:sz w:val="24"/>
          <w:szCs w:val="24"/>
        </w:rPr>
        <w:t xml:space="preserve"> Sebagai </w:t>
      </w:r>
      <w:r w:rsidRPr="00496C53">
        <w:rPr>
          <w:i/>
          <w:iCs/>
          <w:sz w:val="24"/>
          <w:szCs w:val="24"/>
        </w:rPr>
        <w:tab/>
        <w:t>Penyedia Fitoplankton untuk Produksi Kepadatan</w:t>
      </w:r>
    </w:p>
    <w:p w:rsidR="001015DD" w:rsidRPr="00496C53" w:rsidRDefault="001015DD" w:rsidP="001015DD">
      <w:pPr>
        <w:autoSpaceDE w:val="0"/>
        <w:autoSpaceDN w:val="0"/>
        <w:adjustRightInd w:val="0"/>
        <w:ind w:firstLine="720"/>
        <w:rPr>
          <w:sz w:val="24"/>
          <w:szCs w:val="24"/>
        </w:rPr>
      </w:pPr>
      <w:r w:rsidRPr="00496C53">
        <w:rPr>
          <w:i/>
          <w:iCs/>
          <w:sz w:val="24"/>
          <w:szCs w:val="24"/>
        </w:rPr>
        <w:t>Tinggi Dalam Mendukung Kesinambungan Produksi Benih</w:t>
      </w:r>
      <w:r w:rsidRPr="00496C53">
        <w:rPr>
          <w:sz w:val="24"/>
          <w:szCs w:val="24"/>
        </w:rPr>
        <w:t xml:space="preserve">.  Balai </w:t>
      </w:r>
      <w:r w:rsidRPr="00496C53">
        <w:rPr>
          <w:sz w:val="24"/>
          <w:szCs w:val="24"/>
        </w:rPr>
        <w:tab/>
        <w:t>Besar</w:t>
      </w:r>
    </w:p>
    <w:p w:rsidR="001015DD" w:rsidRPr="00496C53" w:rsidRDefault="001015DD" w:rsidP="001015DD">
      <w:pPr>
        <w:autoSpaceDE w:val="0"/>
        <w:autoSpaceDN w:val="0"/>
        <w:adjustRightInd w:val="0"/>
        <w:ind w:firstLine="720"/>
        <w:rPr>
          <w:sz w:val="24"/>
          <w:szCs w:val="24"/>
        </w:rPr>
      </w:pPr>
      <w:r w:rsidRPr="00496C53">
        <w:rPr>
          <w:sz w:val="24"/>
          <w:szCs w:val="24"/>
        </w:rPr>
        <w:t xml:space="preserve">Perikanan Budidaya Laut. </w:t>
      </w:r>
      <w:proofErr w:type="gramStart"/>
      <w:r w:rsidRPr="00496C53">
        <w:rPr>
          <w:sz w:val="24"/>
          <w:szCs w:val="24"/>
        </w:rPr>
        <w:t>Lampung.</w:t>
      </w:r>
      <w:proofErr w:type="gramEnd"/>
    </w:p>
    <w:p w:rsidR="001015DD" w:rsidRPr="00496C53" w:rsidRDefault="001015DD" w:rsidP="003B0E44">
      <w:pPr>
        <w:autoSpaceDE w:val="0"/>
        <w:autoSpaceDN w:val="0"/>
        <w:adjustRightInd w:val="0"/>
        <w:spacing w:line="360" w:lineRule="auto"/>
        <w:ind w:firstLine="0"/>
        <w:rPr>
          <w:sz w:val="24"/>
          <w:szCs w:val="24"/>
        </w:rPr>
      </w:pPr>
    </w:p>
    <w:p w:rsidR="001015DD" w:rsidRPr="00496C53" w:rsidRDefault="001015DD" w:rsidP="001015DD">
      <w:pPr>
        <w:autoSpaceDE w:val="0"/>
        <w:autoSpaceDN w:val="0"/>
        <w:adjustRightInd w:val="0"/>
        <w:rPr>
          <w:sz w:val="24"/>
          <w:szCs w:val="24"/>
          <w:shd w:val="clear" w:color="auto" w:fill="FFFFFF"/>
        </w:rPr>
      </w:pPr>
      <w:r w:rsidRPr="00496C53">
        <w:rPr>
          <w:bCs/>
          <w:sz w:val="24"/>
          <w:szCs w:val="24"/>
          <w:bdr w:val="none" w:sz="0" w:space="0" w:color="auto" w:frame="1"/>
          <w:shd w:val="clear" w:color="auto" w:fill="FFFFFF"/>
        </w:rPr>
        <w:t>Schlegel</w:t>
      </w:r>
      <w:r w:rsidRPr="00496C53">
        <w:rPr>
          <w:sz w:val="24"/>
          <w:szCs w:val="24"/>
          <w:shd w:val="clear" w:color="auto" w:fill="FFFFFF"/>
        </w:rPr>
        <w:t>, Hans.</w:t>
      </w:r>
      <w:r w:rsidRPr="00496C53">
        <w:rPr>
          <w:rStyle w:val="apple-converted-space"/>
          <w:sz w:val="24"/>
          <w:szCs w:val="24"/>
          <w:shd w:val="clear" w:color="auto" w:fill="FFFFFF"/>
        </w:rPr>
        <w:t> </w:t>
      </w:r>
      <w:r w:rsidRPr="00496C53">
        <w:rPr>
          <w:bCs/>
          <w:sz w:val="24"/>
          <w:szCs w:val="24"/>
          <w:bdr w:val="none" w:sz="0" w:space="0" w:color="auto" w:frame="1"/>
          <w:shd w:val="clear" w:color="auto" w:fill="FFFFFF"/>
        </w:rPr>
        <w:t>1994.</w:t>
      </w:r>
      <w:r w:rsidRPr="00496C53">
        <w:rPr>
          <w:sz w:val="24"/>
          <w:szCs w:val="24"/>
          <w:shd w:val="clear" w:color="auto" w:fill="FFFFFF"/>
        </w:rPr>
        <w:t>, Suhu, Kadar Total Lipid. Abstract. As a natural</w:t>
      </w:r>
    </w:p>
    <w:p w:rsidR="001015DD" w:rsidRPr="00496C53" w:rsidRDefault="001015DD" w:rsidP="001015DD">
      <w:pPr>
        <w:autoSpaceDE w:val="0"/>
        <w:autoSpaceDN w:val="0"/>
        <w:adjustRightInd w:val="0"/>
        <w:ind w:firstLine="720"/>
        <w:rPr>
          <w:rStyle w:val="apple-converted-space"/>
          <w:sz w:val="24"/>
          <w:szCs w:val="24"/>
          <w:shd w:val="clear" w:color="auto" w:fill="FFFFFF"/>
        </w:rPr>
      </w:pPr>
      <w:proofErr w:type="gramStart"/>
      <w:r w:rsidRPr="00496C53">
        <w:rPr>
          <w:sz w:val="24"/>
          <w:szCs w:val="24"/>
          <w:shd w:val="clear" w:color="auto" w:fill="FFFFFF"/>
        </w:rPr>
        <w:t>mempertahankan</w:t>
      </w:r>
      <w:proofErr w:type="gramEnd"/>
      <w:r w:rsidRPr="00496C53">
        <w:rPr>
          <w:rStyle w:val="apple-converted-space"/>
          <w:sz w:val="24"/>
          <w:szCs w:val="24"/>
          <w:shd w:val="clear" w:color="auto" w:fill="FFFFFF"/>
        </w:rPr>
        <w:t> </w:t>
      </w:r>
      <w:r w:rsidRPr="00496C53">
        <w:rPr>
          <w:bCs/>
          <w:sz w:val="24"/>
          <w:szCs w:val="24"/>
          <w:bdr w:val="none" w:sz="0" w:space="0" w:color="auto" w:frame="1"/>
          <w:shd w:val="clear" w:color="auto" w:fill="FFFFFF"/>
        </w:rPr>
        <w:t>kelangsungan hidup</w:t>
      </w:r>
      <w:r w:rsidRPr="00496C53">
        <w:rPr>
          <w:rStyle w:val="apple-converted-space"/>
          <w:sz w:val="24"/>
          <w:szCs w:val="24"/>
          <w:shd w:val="clear" w:color="auto" w:fill="FFFFFF"/>
        </w:rPr>
        <w:t> </w:t>
      </w:r>
      <w:r w:rsidRPr="00496C53">
        <w:rPr>
          <w:sz w:val="24"/>
          <w:szCs w:val="24"/>
          <w:shd w:val="clear" w:color="auto" w:fill="FFFFFF"/>
        </w:rPr>
        <w:t>Nannochloropsis oculata</w:t>
      </w:r>
    </w:p>
    <w:p w:rsidR="001015DD" w:rsidRPr="003B0E44" w:rsidRDefault="001015DD" w:rsidP="003B0E44">
      <w:pPr>
        <w:autoSpaceDE w:val="0"/>
        <w:autoSpaceDN w:val="0"/>
        <w:adjustRightInd w:val="0"/>
        <w:ind w:firstLine="720"/>
        <w:rPr>
          <w:rStyle w:val="SubtleEmphasis"/>
          <w:i w:val="0"/>
          <w:iCs w:val="0"/>
          <w:color w:val="auto"/>
          <w:sz w:val="24"/>
          <w:szCs w:val="24"/>
        </w:rPr>
      </w:pPr>
      <w:proofErr w:type="gramStart"/>
      <w:r w:rsidRPr="00496C53">
        <w:rPr>
          <w:sz w:val="24"/>
          <w:szCs w:val="24"/>
          <w:shd w:val="clear" w:color="auto" w:fill="FFFFFF"/>
        </w:rPr>
        <w:t>Bioresource.</w:t>
      </w:r>
      <w:proofErr w:type="gramEnd"/>
      <w:r w:rsidRPr="00496C53">
        <w:rPr>
          <w:sz w:val="24"/>
          <w:szCs w:val="24"/>
          <w:shd w:val="clear" w:color="auto" w:fill="FFFFFF"/>
        </w:rPr>
        <w:t xml:space="preserve"> Technol 98:560-564.</w:t>
      </w:r>
    </w:p>
    <w:p w:rsidR="001015DD" w:rsidRPr="00496C53" w:rsidRDefault="001015DD" w:rsidP="001015DD">
      <w:pPr>
        <w:autoSpaceDE w:val="0"/>
        <w:autoSpaceDN w:val="0"/>
        <w:adjustRightInd w:val="0"/>
        <w:spacing w:line="360" w:lineRule="auto"/>
        <w:rPr>
          <w:sz w:val="24"/>
          <w:szCs w:val="24"/>
        </w:rPr>
      </w:pPr>
    </w:p>
    <w:p w:rsidR="001015DD" w:rsidRPr="00496C53" w:rsidRDefault="001015DD" w:rsidP="001015DD">
      <w:pPr>
        <w:autoSpaceDE w:val="0"/>
        <w:autoSpaceDN w:val="0"/>
        <w:adjustRightInd w:val="0"/>
        <w:rPr>
          <w:sz w:val="24"/>
          <w:szCs w:val="24"/>
          <w:shd w:val="clear" w:color="auto" w:fill="FFFFFF"/>
        </w:rPr>
      </w:pPr>
      <w:proofErr w:type="gramStart"/>
      <w:r w:rsidRPr="00496C53">
        <w:rPr>
          <w:bCs/>
          <w:sz w:val="24"/>
          <w:szCs w:val="24"/>
          <w:bdr w:val="none" w:sz="0" w:space="0" w:color="auto" w:frame="1"/>
          <w:shd w:val="clear" w:color="auto" w:fill="FFFFFF"/>
        </w:rPr>
        <w:t>Suantika</w:t>
      </w:r>
      <w:r w:rsidRPr="00496C53">
        <w:rPr>
          <w:sz w:val="24"/>
          <w:szCs w:val="24"/>
          <w:shd w:val="clear" w:color="auto" w:fill="FFFFFF"/>
        </w:rPr>
        <w:t>, G. dan D. Hendrawandi.</w:t>
      </w:r>
      <w:proofErr w:type="gramEnd"/>
      <w:r w:rsidRPr="00496C53">
        <w:rPr>
          <w:rStyle w:val="apple-converted-space"/>
          <w:sz w:val="24"/>
          <w:szCs w:val="24"/>
          <w:shd w:val="clear" w:color="auto" w:fill="FFFFFF"/>
        </w:rPr>
        <w:t> </w:t>
      </w:r>
      <w:r w:rsidRPr="00496C53">
        <w:rPr>
          <w:bCs/>
          <w:sz w:val="24"/>
          <w:szCs w:val="24"/>
          <w:bdr w:val="none" w:sz="0" w:space="0" w:color="auto" w:frame="1"/>
          <w:shd w:val="clear" w:color="auto" w:fill="FFFFFF"/>
        </w:rPr>
        <w:t>2009</w:t>
      </w:r>
      <w:r w:rsidRPr="00496C53">
        <w:rPr>
          <w:sz w:val="24"/>
          <w:szCs w:val="24"/>
          <w:shd w:val="clear" w:color="auto" w:fill="FFFFFF"/>
        </w:rPr>
        <w:t>. Efektivitas Teknik nutrien Pengkayaan</w:t>
      </w:r>
    </w:p>
    <w:p w:rsidR="001015DD" w:rsidRPr="00496C53" w:rsidRDefault="001015DD" w:rsidP="001015DD">
      <w:pPr>
        <w:autoSpaceDE w:val="0"/>
        <w:autoSpaceDN w:val="0"/>
        <w:adjustRightInd w:val="0"/>
        <w:ind w:firstLine="720"/>
        <w:rPr>
          <w:sz w:val="24"/>
          <w:szCs w:val="24"/>
          <w:shd w:val="clear" w:color="auto" w:fill="FFFFFF"/>
        </w:rPr>
      </w:pPr>
      <w:proofErr w:type="gramStart"/>
      <w:r w:rsidRPr="00496C53">
        <w:rPr>
          <w:sz w:val="24"/>
          <w:szCs w:val="24"/>
          <w:shd w:val="clear" w:color="auto" w:fill="FFFFFF"/>
        </w:rPr>
        <w:t>pada</w:t>
      </w:r>
      <w:proofErr w:type="gramEnd"/>
      <w:r w:rsidRPr="00496C53">
        <w:rPr>
          <w:sz w:val="24"/>
          <w:szCs w:val="24"/>
          <w:shd w:val="clear" w:color="auto" w:fill="FFFFFF"/>
        </w:rPr>
        <w:t xml:space="preserve"> Kultur</w:t>
      </w:r>
      <w:r w:rsidRPr="00496C53">
        <w:rPr>
          <w:rStyle w:val="apple-converted-space"/>
          <w:sz w:val="24"/>
          <w:szCs w:val="24"/>
          <w:shd w:val="clear" w:color="auto" w:fill="FFFFFF"/>
        </w:rPr>
        <w:t> </w:t>
      </w:r>
      <w:r w:rsidRPr="00496C53">
        <w:rPr>
          <w:bCs/>
          <w:sz w:val="24"/>
          <w:szCs w:val="24"/>
          <w:bdr w:val="none" w:sz="0" w:space="0" w:color="auto" w:frame="1"/>
          <w:shd w:val="clear" w:color="auto" w:fill="FFFFFF"/>
        </w:rPr>
        <w:t>Nannochloropsis sp.</w:t>
      </w:r>
    </w:p>
    <w:p w:rsidR="003B0E44" w:rsidRDefault="003B0E44" w:rsidP="001015DD">
      <w:pPr>
        <w:rPr>
          <w:color w:val="4F81BD" w:themeColor="accent1"/>
          <w:sz w:val="24"/>
          <w:szCs w:val="24"/>
          <w:shd w:val="clear" w:color="auto" w:fill="FFFFFF"/>
        </w:rPr>
      </w:pPr>
    </w:p>
    <w:p w:rsidR="001015DD" w:rsidRPr="00496C53" w:rsidRDefault="001015DD" w:rsidP="001015DD">
      <w:pPr>
        <w:rPr>
          <w:i/>
          <w:sz w:val="24"/>
          <w:szCs w:val="24"/>
        </w:rPr>
      </w:pPr>
      <w:proofErr w:type="gramStart"/>
      <w:r w:rsidRPr="00496C53">
        <w:rPr>
          <w:sz w:val="24"/>
          <w:szCs w:val="24"/>
        </w:rPr>
        <w:t>Sylvester.,</w:t>
      </w:r>
      <w:proofErr w:type="gramEnd"/>
      <w:r w:rsidRPr="00496C53">
        <w:rPr>
          <w:sz w:val="24"/>
          <w:szCs w:val="24"/>
        </w:rPr>
        <w:t xml:space="preserve"> </w:t>
      </w:r>
      <w:r w:rsidRPr="00496C53">
        <w:rPr>
          <w:i/>
          <w:sz w:val="24"/>
          <w:szCs w:val="24"/>
        </w:rPr>
        <w:t xml:space="preserve">et al. </w:t>
      </w:r>
      <w:r w:rsidRPr="00496C53">
        <w:rPr>
          <w:sz w:val="24"/>
          <w:szCs w:val="24"/>
        </w:rPr>
        <w:t>2002. “</w:t>
      </w:r>
      <w:r w:rsidRPr="00496C53">
        <w:rPr>
          <w:i/>
          <w:sz w:val="24"/>
          <w:szCs w:val="24"/>
        </w:rPr>
        <w:t>Laju pertumbuhan Mikroalga Penghasil Biofuel jenos</w:t>
      </w:r>
    </w:p>
    <w:p w:rsidR="001015DD" w:rsidRPr="00496C53" w:rsidRDefault="001015DD" w:rsidP="001015DD">
      <w:pPr>
        <w:ind w:firstLine="720"/>
        <w:rPr>
          <w:i/>
          <w:sz w:val="24"/>
          <w:szCs w:val="24"/>
        </w:rPr>
      </w:pPr>
      <w:r w:rsidRPr="00496C53">
        <w:rPr>
          <w:i/>
          <w:sz w:val="24"/>
          <w:szCs w:val="24"/>
        </w:rPr>
        <w:t xml:space="preserve">Chlorella dan Nannochloropsis </w:t>
      </w:r>
      <w:r w:rsidRPr="00496C53">
        <w:rPr>
          <w:sz w:val="24"/>
          <w:szCs w:val="24"/>
        </w:rPr>
        <w:t xml:space="preserve">sp. </w:t>
      </w:r>
      <w:r w:rsidRPr="00496C53">
        <w:rPr>
          <w:i/>
          <w:sz w:val="24"/>
          <w:szCs w:val="24"/>
        </w:rPr>
        <w:t>Yang Dikultivasi Menggunakan</w:t>
      </w:r>
    </w:p>
    <w:p w:rsidR="001015DD" w:rsidRPr="00496C53" w:rsidRDefault="001015DD" w:rsidP="001015DD">
      <w:pPr>
        <w:ind w:firstLine="720"/>
        <w:rPr>
          <w:sz w:val="24"/>
          <w:szCs w:val="24"/>
        </w:rPr>
      </w:pPr>
      <w:proofErr w:type="gramStart"/>
      <w:r w:rsidRPr="00496C53">
        <w:rPr>
          <w:i/>
          <w:sz w:val="24"/>
          <w:szCs w:val="24"/>
        </w:rPr>
        <w:t>Limbah Hasil Penambangan Timah di Pulau Bangka</w:t>
      </w:r>
      <w:r w:rsidRPr="00496C53">
        <w:rPr>
          <w:sz w:val="24"/>
          <w:szCs w:val="24"/>
        </w:rPr>
        <w:t>.</w:t>
      </w:r>
      <w:proofErr w:type="gramEnd"/>
      <w:r w:rsidRPr="00496C53">
        <w:rPr>
          <w:sz w:val="24"/>
          <w:szCs w:val="24"/>
        </w:rPr>
        <w:t xml:space="preserve"> Institut pertanian</w:t>
      </w:r>
    </w:p>
    <w:p w:rsidR="001015DD" w:rsidRPr="00496C53" w:rsidRDefault="001015DD" w:rsidP="001015DD">
      <w:pPr>
        <w:ind w:firstLine="720"/>
        <w:rPr>
          <w:sz w:val="24"/>
          <w:szCs w:val="24"/>
        </w:rPr>
      </w:pPr>
      <w:proofErr w:type="gramStart"/>
      <w:r w:rsidRPr="00496C53">
        <w:rPr>
          <w:sz w:val="24"/>
          <w:szCs w:val="24"/>
        </w:rPr>
        <w:t>bogor</w:t>
      </w:r>
      <w:proofErr w:type="gramEnd"/>
      <w:r w:rsidRPr="00496C53">
        <w:rPr>
          <w:sz w:val="24"/>
          <w:szCs w:val="24"/>
        </w:rPr>
        <w:t xml:space="preserve">. </w:t>
      </w:r>
      <w:proofErr w:type="gramStart"/>
      <w:r w:rsidRPr="00496C53">
        <w:rPr>
          <w:sz w:val="24"/>
          <w:szCs w:val="24"/>
        </w:rPr>
        <w:t>Fakultas</w:t>
      </w:r>
      <w:r w:rsidRPr="00496C53">
        <w:rPr>
          <w:i/>
          <w:sz w:val="24"/>
          <w:szCs w:val="24"/>
        </w:rPr>
        <w:t xml:space="preserve"> </w:t>
      </w:r>
      <w:r w:rsidRPr="00496C53">
        <w:rPr>
          <w:sz w:val="24"/>
          <w:szCs w:val="24"/>
        </w:rPr>
        <w:t>Perikanan dan Ilmu Kelautan.</w:t>
      </w:r>
      <w:proofErr w:type="gramEnd"/>
      <w:r w:rsidRPr="00496C53">
        <w:rPr>
          <w:sz w:val="24"/>
          <w:szCs w:val="24"/>
        </w:rPr>
        <w:t xml:space="preserve"> Bogor. </w:t>
      </w:r>
      <w:proofErr w:type="gramStart"/>
      <w:r w:rsidRPr="00496C53">
        <w:rPr>
          <w:sz w:val="24"/>
          <w:szCs w:val="24"/>
        </w:rPr>
        <w:t>Skripsi.</w:t>
      </w:r>
      <w:proofErr w:type="gramEnd"/>
      <w:r w:rsidRPr="00496C53">
        <w:rPr>
          <w:sz w:val="24"/>
          <w:szCs w:val="24"/>
        </w:rPr>
        <w:t xml:space="preserve"> </w:t>
      </w:r>
      <w:proofErr w:type="gramStart"/>
      <w:r w:rsidRPr="00496C53">
        <w:rPr>
          <w:sz w:val="24"/>
          <w:szCs w:val="24"/>
        </w:rPr>
        <w:t>Hal 9.</w:t>
      </w:r>
      <w:proofErr w:type="gramEnd"/>
    </w:p>
    <w:p w:rsidR="001015DD" w:rsidRPr="00496C53" w:rsidRDefault="001015DD" w:rsidP="003B0E44">
      <w:pPr>
        <w:tabs>
          <w:tab w:val="left" w:pos="1134"/>
        </w:tabs>
        <w:spacing w:line="360" w:lineRule="auto"/>
        <w:ind w:firstLine="0"/>
        <w:rPr>
          <w:sz w:val="24"/>
          <w:szCs w:val="24"/>
        </w:rPr>
      </w:pPr>
    </w:p>
    <w:p w:rsidR="00DA6257" w:rsidRPr="003B0E44" w:rsidRDefault="001015DD" w:rsidP="003B0E44">
      <w:pPr>
        <w:tabs>
          <w:tab w:val="left" w:pos="1134"/>
        </w:tabs>
        <w:rPr>
          <w:sz w:val="24"/>
          <w:szCs w:val="24"/>
        </w:rPr>
      </w:pPr>
      <w:r w:rsidRPr="00496C53">
        <w:rPr>
          <w:sz w:val="24"/>
          <w:szCs w:val="24"/>
        </w:rPr>
        <w:t xml:space="preserve">Wahyuni, K.A., W. Tjahjo dan Anindiastuti. </w:t>
      </w:r>
      <w:proofErr w:type="gramStart"/>
      <w:r w:rsidRPr="00496C53">
        <w:rPr>
          <w:sz w:val="24"/>
          <w:szCs w:val="24"/>
        </w:rPr>
        <w:t xml:space="preserve">2002. </w:t>
      </w:r>
      <w:r w:rsidRPr="00496C53">
        <w:rPr>
          <w:i/>
          <w:iCs/>
          <w:sz w:val="24"/>
          <w:szCs w:val="24"/>
        </w:rPr>
        <w:t xml:space="preserve">Budidaya Fitoplankton Skala </w:t>
      </w:r>
      <w:r w:rsidRPr="00496C53">
        <w:rPr>
          <w:i/>
          <w:iCs/>
          <w:sz w:val="24"/>
          <w:szCs w:val="24"/>
        </w:rPr>
        <w:tab/>
        <w:t>Massal.</w:t>
      </w:r>
      <w:proofErr w:type="gramEnd"/>
      <w:r w:rsidRPr="00496C53">
        <w:rPr>
          <w:i/>
          <w:iCs/>
          <w:sz w:val="24"/>
          <w:szCs w:val="24"/>
        </w:rPr>
        <w:t xml:space="preserve"> </w:t>
      </w:r>
      <w:proofErr w:type="gramStart"/>
      <w:r w:rsidRPr="00496C53">
        <w:rPr>
          <w:i/>
          <w:iCs/>
          <w:sz w:val="24"/>
          <w:szCs w:val="24"/>
        </w:rPr>
        <w:t>Budidaya Fitoplankton dan Zooplankton</w:t>
      </w:r>
      <w:r w:rsidRPr="00496C53">
        <w:rPr>
          <w:sz w:val="24"/>
          <w:szCs w:val="24"/>
        </w:rPr>
        <w:t>.</w:t>
      </w:r>
      <w:proofErr w:type="gramEnd"/>
      <w:r w:rsidRPr="00496C53">
        <w:rPr>
          <w:sz w:val="24"/>
          <w:szCs w:val="24"/>
        </w:rPr>
        <w:t xml:space="preserve"> </w:t>
      </w:r>
      <w:proofErr w:type="gramStart"/>
      <w:r w:rsidRPr="00496C53">
        <w:rPr>
          <w:sz w:val="24"/>
          <w:szCs w:val="24"/>
        </w:rPr>
        <w:t xml:space="preserve">Seri Budidaya Laut </w:t>
      </w:r>
      <w:r w:rsidRPr="00496C53">
        <w:rPr>
          <w:sz w:val="24"/>
          <w:szCs w:val="24"/>
        </w:rPr>
        <w:tab/>
        <w:t>No. 9.</w:t>
      </w:r>
      <w:proofErr w:type="gramEnd"/>
      <w:r w:rsidRPr="00496C53">
        <w:rPr>
          <w:sz w:val="24"/>
          <w:szCs w:val="24"/>
        </w:rPr>
        <w:t xml:space="preserve"> </w:t>
      </w:r>
      <w:proofErr w:type="gramStart"/>
      <w:r w:rsidRPr="00496C53">
        <w:rPr>
          <w:sz w:val="24"/>
          <w:szCs w:val="24"/>
        </w:rPr>
        <w:t>57-59. Balai Budidaya Laut Lampung.</w:t>
      </w:r>
      <w:proofErr w:type="gramEnd"/>
      <w:r w:rsidRPr="00496C53">
        <w:rPr>
          <w:sz w:val="24"/>
          <w:szCs w:val="24"/>
        </w:rPr>
        <w:t xml:space="preserve"> </w:t>
      </w:r>
      <w:proofErr w:type="gramStart"/>
      <w:r w:rsidRPr="00496C53">
        <w:rPr>
          <w:sz w:val="24"/>
          <w:szCs w:val="24"/>
        </w:rPr>
        <w:t>Ditjen.</w:t>
      </w:r>
      <w:proofErr w:type="gramEnd"/>
      <w:r w:rsidRPr="00496C53">
        <w:rPr>
          <w:sz w:val="24"/>
          <w:szCs w:val="24"/>
        </w:rPr>
        <w:t xml:space="preserve"> </w:t>
      </w:r>
      <w:proofErr w:type="gramStart"/>
      <w:r w:rsidRPr="00496C53">
        <w:rPr>
          <w:sz w:val="24"/>
          <w:szCs w:val="24"/>
        </w:rPr>
        <w:t xml:space="preserve">Perikanan </w:t>
      </w:r>
      <w:r w:rsidRPr="00496C53">
        <w:rPr>
          <w:sz w:val="24"/>
          <w:szCs w:val="24"/>
        </w:rPr>
        <w:tab/>
        <w:t>Budidaya.</w:t>
      </w:r>
      <w:proofErr w:type="gramEnd"/>
      <w:r w:rsidRPr="00496C53">
        <w:rPr>
          <w:sz w:val="24"/>
          <w:szCs w:val="24"/>
        </w:rPr>
        <w:t xml:space="preserve"> DKP.</w:t>
      </w:r>
      <w:bookmarkStart w:id="4" w:name="_GoBack"/>
      <w:bookmarkEnd w:id="4"/>
    </w:p>
    <w:p w:rsidR="00DA6257" w:rsidRDefault="00DA6257" w:rsidP="00CD1670">
      <w:pPr>
        <w:pStyle w:val="16daftarpustaka"/>
      </w:pPr>
    </w:p>
    <w:p w:rsidR="00DA6257" w:rsidRDefault="00DA6257" w:rsidP="00CD1670">
      <w:pPr>
        <w:pStyle w:val="16daftarpustaka"/>
      </w:pPr>
    </w:p>
    <w:p w:rsidR="00DA6257" w:rsidRDefault="00DA6257" w:rsidP="00CD1670">
      <w:pPr>
        <w:pStyle w:val="16daftarpustaka"/>
      </w:pPr>
    </w:p>
    <w:p w:rsidR="00DA6257" w:rsidRDefault="00DA6257" w:rsidP="00CD1670">
      <w:pPr>
        <w:pStyle w:val="16daftarpustaka"/>
      </w:pPr>
    </w:p>
    <w:p w:rsidR="00DA6257" w:rsidRDefault="00DA6257" w:rsidP="00CD1670">
      <w:pPr>
        <w:pStyle w:val="16daftarpustaka"/>
      </w:pPr>
    </w:p>
    <w:p w:rsidR="0059750A" w:rsidRDefault="0059750A" w:rsidP="00F431C8">
      <w:pPr>
        <w:pStyle w:val="16daftarpustaka"/>
      </w:pPr>
    </w:p>
    <w:sectPr w:rsidR="0059750A" w:rsidSect="002C7B6B">
      <w:headerReference w:type="default" r:id="rId15"/>
      <w:footerReference w:type="default" r:id="rId16"/>
      <w:type w:val="continuous"/>
      <w:pgSz w:w="12191" w:h="16840"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65D6" w:rsidRDefault="002F65D6" w:rsidP="00DF7A7D">
      <w:r>
        <w:separator/>
      </w:r>
    </w:p>
  </w:endnote>
  <w:endnote w:type="continuationSeparator" w:id="0">
    <w:p w:rsidR="002F65D6" w:rsidRDefault="002F65D6"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43" w:usb2="00000009" w:usb3="00000000" w:csb0="000001FF" w:csb1="00000000"/>
  </w:font>
  <w:font w:name="Gadugi">
    <w:panose1 w:val="020B0502040204020203"/>
    <w:charset w:val="00"/>
    <w:family w:val="swiss"/>
    <w:pitch w:val="variable"/>
    <w:sig w:usb0="00000003" w:usb1="00000000" w:usb2="00003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E6B" w:rsidRPr="00013D23" w:rsidRDefault="00013D23"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eastAsia="en-US"/>
      </w:rPr>
      <mc:AlternateContent>
        <mc:Choice Requires="wps">
          <w:drawing>
            <wp:anchor distT="4294967295" distB="4294967295" distL="114300" distR="114300" simplePos="0" relativeHeight="251664384" behindDoc="0" locked="0" layoutInCell="1" allowOverlap="1" wp14:anchorId="49F5AFC7" wp14:editId="71653A2F">
              <wp:simplePos x="0" y="0"/>
              <wp:positionH relativeFrom="column">
                <wp:posOffset>1654</wp:posOffset>
              </wp:positionH>
              <wp:positionV relativeFrom="paragraph">
                <wp:posOffset>-29569</wp:posOffset>
              </wp:positionV>
              <wp:extent cx="6081395" cy="0"/>
              <wp:effectExtent l="0" t="0" r="1460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10"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mc:Fallback>
      </mc:AlternateConten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115748">
          <w:rPr>
            <w:color w:val="1F497D" w:themeColor="text2"/>
            <w:sz w:val="18"/>
            <w:szCs w:val="18"/>
            <w:lang w:val="id-ID"/>
          </w:rPr>
          <w:t xml:space="preserve">        </w:t>
        </w:r>
        <w:r w:rsidR="004D6819">
          <w:rPr>
            <w:color w:val="1F497D" w:themeColor="text2"/>
            <w:sz w:val="18"/>
            <w:szCs w:val="18"/>
            <w:lang w:val="id-ID"/>
          </w:rPr>
          <w:t xml:space="preserve">  </w:t>
        </w:r>
        <w:r>
          <w:rPr>
            <w:rFonts w:asciiTheme="majorHAnsi" w:hAnsiTheme="majorHAnsi"/>
            <w:noProof/>
            <w:sz w:val="24"/>
            <w:szCs w:val="24"/>
            <w:lang w:val="id-ID"/>
          </w:rPr>
          <w:t xml:space="preserve">- </w:t>
        </w:r>
        <w:r w:rsidR="00F706EA" w:rsidRPr="00F355CE">
          <w:rPr>
            <w:rFonts w:asciiTheme="majorHAnsi" w:hAnsiTheme="majorHAnsi"/>
            <w:sz w:val="24"/>
            <w:szCs w:val="24"/>
          </w:rPr>
          <w:fldChar w:fldCharType="begin"/>
        </w:r>
        <w:r w:rsidR="009110DD" w:rsidRPr="00D76837">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3B0E44">
          <w:rPr>
            <w:rFonts w:asciiTheme="majorHAnsi" w:hAnsiTheme="majorHAnsi"/>
            <w:noProof/>
            <w:sz w:val="24"/>
            <w:szCs w:val="24"/>
          </w:rPr>
          <w:t>110</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r w:rsidR="00967E6B">
          <w:rPr>
            <w:rFonts w:asciiTheme="majorHAnsi" w:hAnsiTheme="majorHAnsi"/>
            <w:color w:val="1F497D" w:themeColor="text2"/>
            <w:sz w:val="22"/>
            <w:szCs w:val="22"/>
            <w:lang w:val="id-ID"/>
          </w:rPr>
          <w:tab/>
        </w:r>
      </w:sdtContent>
    </w:sdt>
  </w:p>
  <w:p w:rsidR="00967E6B" w:rsidRDefault="00967E6B"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rsidR="00AE69FF" w:rsidRPr="00922FF2" w:rsidRDefault="00E079AD" w:rsidP="00AE69FF">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62336" behindDoc="0" locked="0" layoutInCell="1" allowOverlap="1" wp14:anchorId="4DB4B72D" wp14:editId="28E4259F">
                  <wp:simplePos x="0" y="0"/>
                  <wp:positionH relativeFrom="column">
                    <wp:posOffset>-139700</wp:posOffset>
                  </wp:positionH>
                  <wp:positionV relativeFrom="paragraph">
                    <wp:posOffset>10794</wp:posOffset>
                  </wp:positionV>
                  <wp:extent cx="6081395" cy="0"/>
                  <wp:effectExtent l="0" t="0" r="14605"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sidR="00F30830">
          <w:rPr>
            <w:noProof/>
            <w:sz w:val="18"/>
            <w:szCs w:val="18"/>
            <w:lang w:eastAsia="id-ID"/>
          </w:rPr>
          <w:t>Judul Artikel</w:t>
        </w:r>
        <w:r w:rsidR="00AE69FF" w:rsidRPr="004C0210">
          <w:rPr>
            <w:rFonts w:asciiTheme="majorHAnsi" w:hAnsiTheme="majorHAnsi"/>
            <w:i/>
            <w:sz w:val="18"/>
            <w:szCs w:val="18"/>
            <w:lang w:val="id-ID"/>
          </w:rPr>
          <w:t>....</w:t>
        </w:r>
        <w:r w:rsidR="00AE69FF">
          <w:rPr>
            <w:rFonts w:asciiTheme="majorHAnsi" w:hAnsiTheme="majorHAnsi"/>
            <w:color w:val="1F497D" w:themeColor="text2"/>
            <w:sz w:val="22"/>
            <w:szCs w:val="22"/>
            <w:lang w:val="id-ID"/>
          </w:rPr>
          <w:tab/>
        </w:r>
      </w:p>
    </w:sdtContent>
  </w:sdt>
  <w:p w:rsidR="003430A1" w:rsidRPr="003430A1" w:rsidRDefault="00EB23FD" w:rsidP="00EB23FD">
    <w:pPr>
      <w:ind w:firstLine="0"/>
      <w:rPr>
        <w:rFonts w:asciiTheme="majorHAnsi" w:hAnsiTheme="majorHAnsi"/>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sidR="00F30830">
      <w:rPr>
        <w:noProof/>
        <w:sz w:val="18"/>
        <w:szCs w:val="18"/>
      </w:rPr>
      <w:t>Penulis 1</w:t>
    </w:r>
    <w:r w:rsidR="00115748">
      <w:rPr>
        <w:noProof/>
        <w:sz w:val="18"/>
        <w:szCs w:val="18"/>
        <w:lang w:val="id-ID"/>
      </w:rPr>
      <w:t xml:space="preserve"> </w:t>
    </w:r>
    <w:r w:rsidRPr="00EB23FD">
      <w:rPr>
        <w:noProof/>
        <w:sz w:val="18"/>
        <w:szCs w:val="18"/>
      </w:rPr>
      <w:t xml:space="preserve">&amp; </w:t>
    </w:r>
    <w:r w:rsidR="00F30830">
      <w:rPr>
        <w:noProof/>
        <w:sz w:val="18"/>
        <w:szCs w:val="18"/>
      </w:rPr>
      <w:t>Penulis 2</w:t>
    </w:r>
    <w:r w:rsidRPr="00EB23FD">
      <w:rPr>
        <w:noProof/>
        <w:sz w:val="18"/>
        <w:szCs w:val="18"/>
      </w:rPr>
      <w:t xml:space="preserve">, </w:t>
    </w:r>
    <w:r w:rsidR="00F30830">
      <w:rPr>
        <w:noProof/>
        <w:sz w:val="18"/>
        <w:szCs w:val="18"/>
      </w:rPr>
      <w:t>Tahun terbit</w:t>
    </w:r>
    <w:r w:rsidRPr="00EB23FD">
      <w:rPr>
        <w:noProof/>
        <w:sz w:val="18"/>
        <w:szCs w:val="18"/>
      </w:rPr>
      <w:t>)</w:t>
    </w:r>
    <w:r w:rsidRPr="00EB23FD">
      <w:rPr>
        <w:sz w:val="18"/>
        <w:szCs w:val="18"/>
      </w:rPr>
      <w:fldChar w:fldCharType="end"/>
    </w:r>
    <w:r>
      <w:rPr>
        <w:lang w:val="id-ID"/>
      </w:rPr>
      <w:t xml:space="preserve">                       </w:t>
    </w:r>
    <w:r w:rsidR="00115748">
      <w:rPr>
        <w:lang w:val="id-ID"/>
      </w:rPr>
      <w:t xml:space="preserve">                </w:t>
    </w:r>
    <w:r>
      <w:rPr>
        <w:lang w:val="id-ID"/>
      </w:rPr>
      <w:t xml:space="preserve">             </w:t>
    </w:r>
    <w:r w:rsidR="003430A1">
      <w:rPr>
        <w:rFonts w:asciiTheme="majorHAnsi" w:hAnsiTheme="majorHAnsi"/>
        <w:i/>
        <w:sz w:val="18"/>
        <w:szCs w:val="18"/>
        <w:lang w:val="id-ID"/>
      </w:rPr>
      <w:t xml:space="preserve">- </w:t>
    </w:r>
    <w:r w:rsidR="00F706EA" w:rsidRPr="00F355CE">
      <w:rPr>
        <w:rFonts w:asciiTheme="majorHAnsi" w:hAnsiTheme="majorHAnsi"/>
        <w:sz w:val="24"/>
        <w:szCs w:val="24"/>
      </w:rPr>
      <w:fldChar w:fldCharType="begin"/>
    </w:r>
    <w:r w:rsidR="003430A1" w:rsidRPr="00115748">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3B0E44">
      <w:rPr>
        <w:rFonts w:asciiTheme="majorHAnsi" w:hAnsiTheme="majorHAnsi"/>
        <w:noProof/>
        <w:sz w:val="24"/>
        <w:szCs w:val="24"/>
      </w:rPr>
      <w:t>99</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p>
  <w:p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670" w:rsidRPr="00922FF2" w:rsidRDefault="00E079AD" w:rsidP="00CD1670">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69504" behindDoc="0" locked="0" layoutInCell="1" allowOverlap="1" wp14:anchorId="31393268" wp14:editId="7A4F7AD2">
              <wp:simplePos x="0" y="0"/>
              <wp:positionH relativeFrom="column">
                <wp:posOffset>-139700</wp:posOffset>
              </wp:positionH>
              <wp:positionV relativeFrom="paragraph">
                <wp:posOffset>10794</wp:posOffset>
              </wp:positionV>
              <wp:extent cx="6081395" cy="0"/>
              <wp:effectExtent l="0" t="0" r="1460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5"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sidR="00F30830">
      <w:rPr>
        <w:noProof/>
        <w:sz w:val="18"/>
        <w:szCs w:val="18"/>
        <w:lang w:eastAsia="id-ID"/>
      </w:rPr>
      <w:t>Jusul Artikel ………………………</w:t>
    </w:r>
    <w:r w:rsidR="00CD1670">
      <w:rPr>
        <w:rFonts w:asciiTheme="majorHAnsi" w:hAnsiTheme="majorHAnsi"/>
        <w:color w:val="1F497D" w:themeColor="text2"/>
        <w:sz w:val="22"/>
        <w:szCs w:val="22"/>
        <w:lang w:val="id-ID"/>
      </w:rPr>
      <w:tab/>
    </w:r>
  </w:p>
  <w:p w:rsidR="00D616A7" w:rsidRPr="00EB23FD" w:rsidRDefault="00EB23FD" w:rsidP="00EB23FD">
    <w:pPr>
      <w:ind w:firstLine="0"/>
      <w:rPr>
        <w:rFonts w:asciiTheme="majorHAnsi" w:hAnsiTheme="majorHAnsi"/>
        <w:b/>
        <w:noProof/>
        <w:sz w:val="24"/>
        <w:szCs w:val="24"/>
        <w:lang w:val="id-ID"/>
      </w:rPr>
    </w:pPr>
    <w:r w:rsidRPr="00AA2E84">
      <w:rPr>
        <w:sz w:val="18"/>
        <w:szCs w:val="18"/>
      </w:rPr>
      <w:fldChar w:fldCharType="begin" w:fldLock="1"/>
    </w:r>
    <w:r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Pr="00AA2E84">
      <w:rPr>
        <w:noProof/>
        <w:sz w:val="18"/>
        <w:szCs w:val="18"/>
      </w:rPr>
      <w:t>(</w:t>
    </w:r>
    <w:r w:rsidR="00F30830">
      <w:rPr>
        <w:noProof/>
        <w:sz w:val="18"/>
        <w:szCs w:val="18"/>
      </w:rPr>
      <w:t>Penulis 1</w:t>
    </w:r>
    <w:r w:rsidR="00115748">
      <w:rPr>
        <w:noProof/>
        <w:sz w:val="18"/>
        <w:szCs w:val="18"/>
        <w:lang w:val="id-ID"/>
      </w:rPr>
      <w:t xml:space="preserve"> </w:t>
    </w:r>
    <w:r w:rsidRPr="00AA2E84">
      <w:rPr>
        <w:noProof/>
        <w:sz w:val="18"/>
        <w:szCs w:val="18"/>
      </w:rPr>
      <w:t xml:space="preserve">&amp; </w:t>
    </w:r>
    <w:r w:rsidR="00F30830">
      <w:rPr>
        <w:noProof/>
        <w:sz w:val="18"/>
        <w:szCs w:val="18"/>
      </w:rPr>
      <w:t>Penulis 2</w:t>
    </w:r>
    <w:r w:rsidR="00115748">
      <w:rPr>
        <w:noProof/>
        <w:sz w:val="18"/>
        <w:szCs w:val="18"/>
        <w:lang w:val="id-ID"/>
      </w:rPr>
      <w:t>,</w:t>
    </w:r>
    <w:r w:rsidRPr="00AA2E84">
      <w:rPr>
        <w:noProof/>
        <w:sz w:val="18"/>
        <w:szCs w:val="18"/>
      </w:rPr>
      <w:t xml:space="preserve"> </w:t>
    </w:r>
    <w:r w:rsidR="00F30830">
      <w:rPr>
        <w:noProof/>
        <w:sz w:val="18"/>
        <w:szCs w:val="18"/>
      </w:rPr>
      <w:t>tahun terbit</w:t>
    </w:r>
    <w:r w:rsidRPr="00AA2E84">
      <w:rPr>
        <w:noProof/>
        <w:sz w:val="18"/>
        <w:szCs w:val="18"/>
      </w:rPr>
      <w:t>)</w:t>
    </w:r>
    <w:r w:rsidRPr="00AA2E84">
      <w:rPr>
        <w:sz w:val="18"/>
        <w:szCs w:val="18"/>
      </w:rPr>
      <w:fldChar w:fldCharType="end"/>
    </w:r>
    <w:r>
      <w:rPr>
        <w:lang w:val="id-ID"/>
      </w:rPr>
      <w:t xml:space="preserve">  </w:t>
    </w:r>
    <w:r w:rsidR="00012DF2">
      <w:rPr>
        <w:rFonts w:asciiTheme="majorHAnsi" w:hAnsiTheme="majorHAnsi"/>
        <w:i/>
        <w:sz w:val="18"/>
        <w:szCs w:val="18"/>
      </w:rPr>
      <w:t xml:space="preserve">                         </w:t>
    </w:r>
    <w:r w:rsidR="00AA2E84">
      <w:rPr>
        <w:rFonts w:asciiTheme="majorHAnsi" w:hAnsiTheme="majorHAnsi"/>
        <w:i/>
        <w:sz w:val="18"/>
        <w:szCs w:val="18"/>
        <w:lang w:val="id-ID"/>
      </w:rPr>
      <w:t xml:space="preserve">              </w:t>
    </w:r>
    <w:r w:rsidR="00012DF2">
      <w:rPr>
        <w:rFonts w:asciiTheme="majorHAnsi" w:hAnsiTheme="majorHAnsi"/>
        <w:i/>
        <w:sz w:val="18"/>
        <w:szCs w:val="18"/>
      </w:rPr>
      <w:t xml:space="preserve">  </w:t>
    </w:r>
    <w:r w:rsidR="00115748">
      <w:rPr>
        <w:rFonts w:asciiTheme="majorHAnsi" w:hAnsiTheme="majorHAnsi"/>
        <w:i/>
        <w:sz w:val="18"/>
        <w:szCs w:val="18"/>
        <w:lang w:val="id-ID"/>
      </w:rPr>
      <w:t xml:space="preserve">            </w:t>
    </w:r>
    <w:r w:rsidR="009001BA">
      <w:rPr>
        <w:rFonts w:asciiTheme="majorHAnsi" w:hAnsiTheme="majorHAnsi"/>
        <w:i/>
        <w:sz w:val="18"/>
        <w:szCs w:val="18"/>
        <w:lang w:val="id-ID"/>
      </w:rPr>
      <w:t xml:space="preserve">     </w:t>
    </w:r>
    <w:r w:rsidR="00115748">
      <w:rPr>
        <w:rFonts w:asciiTheme="majorHAnsi" w:hAnsiTheme="majorHAnsi"/>
        <w:i/>
        <w:sz w:val="18"/>
        <w:szCs w:val="18"/>
        <w:lang w:val="id-ID"/>
      </w:rPr>
      <w:t xml:space="preserve">   </w:t>
    </w:r>
    <w:r w:rsidR="00012DF2">
      <w:rPr>
        <w:rFonts w:asciiTheme="majorHAnsi" w:hAnsiTheme="majorHAnsi"/>
        <w:i/>
        <w:sz w:val="18"/>
        <w:szCs w:val="18"/>
      </w:rPr>
      <w:t xml:space="preserve"> </w:t>
    </w:r>
    <w:r w:rsidR="003430A1">
      <w:rPr>
        <w:rFonts w:asciiTheme="majorHAnsi" w:hAnsiTheme="majorHAnsi"/>
        <w:i/>
        <w:sz w:val="18"/>
        <w:szCs w:val="18"/>
      </w:rPr>
      <w:t xml:space="preserve">  </w:t>
    </w:r>
    <w:r w:rsidR="003430A1" w:rsidRPr="00EB23FD">
      <w:rPr>
        <w:rFonts w:asciiTheme="majorHAnsi" w:hAnsiTheme="majorHAnsi"/>
        <w:i/>
        <w:sz w:val="18"/>
        <w:szCs w:val="18"/>
      </w:rPr>
      <w:t xml:space="preserve">- </w:t>
    </w:r>
    <w:r w:rsidR="00F706EA" w:rsidRPr="00EB23FD">
      <w:rPr>
        <w:rFonts w:asciiTheme="majorHAnsi" w:hAnsiTheme="majorHAnsi"/>
        <w:sz w:val="24"/>
        <w:szCs w:val="24"/>
      </w:rPr>
      <w:fldChar w:fldCharType="begin"/>
    </w:r>
    <w:r w:rsidR="003430A1" w:rsidRPr="00EB23FD">
      <w:rPr>
        <w:rFonts w:asciiTheme="majorHAnsi" w:hAnsiTheme="majorHAnsi"/>
        <w:sz w:val="24"/>
        <w:szCs w:val="24"/>
      </w:rPr>
      <w:instrText xml:space="preserve"> PAGE   \* MERGEFORMAT </w:instrText>
    </w:r>
    <w:r w:rsidR="00F706EA" w:rsidRPr="00EB23FD">
      <w:rPr>
        <w:rFonts w:asciiTheme="majorHAnsi" w:hAnsiTheme="majorHAnsi"/>
        <w:sz w:val="24"/>
        <w:szCs w:val="24"/>
      </w:rPr>
      <w:fldChar w:fldCharType="separate"/>
    </w:r>
    <w:r w:rsidR="003B0E44">
      <w:rPr>
        <w:rFonts w:asciiTheme="majorHAnsi" w:hAnsiTheme="majorHAnsi"/>
        <w:noProof/>
        <w:sz w:val="24"/>
        <w:szCs w:val="24"/>
      </w:rPr>
      <w:t>109</w:t>
    </w:r>
    <w:r w:rsidR="00F706EA" w:rsidRPr="00EB23FD">
      <w:rPr>
        <w:rFonts w:asciiTheme="majorHAnsi" w:hAnsiTheme="majorHAnsi"/>
        <w:noProof/>
        <w:sz w:val="24"/>
        <w:szCs w:val="24"/>
      </w:rPr>
      <w:fldChar w:fldCharType="end"/>
    </w:r>
    <w:r w:rsidR="003430A1" w:rsidRPr="00EB23FD">
      <w:rPr>
        <w:rFonts w:asciiTheme="majorHAnsi" w:hAnsiTheme="majorHAnsi"/>
        <w:noProof/>
        <w:sz w:val="24"/>
        <w:szCs w:val="24"/>
      </w:rPr>
      <w:t xml:space="preserve"> </w:t>
    </w:r>
    <w:r w:rsidRPr="00EB23FD">
      <w:rPr>
        <w:rFonts w:asciiTheme="majorHAnsi" w:hAnsiTheme="majorHAnsi"/>
        <w:noProof/>
        <w:sz w:val="24"/>
        <w:szCs w:val="24"/>
        <w:lang w:val="id-ID"/>
      </w:rPr>
      <w:t>-</w:t>
    </w:r>
  </w:p>
  <w:p w:rsidR="00012DF2" w:rsidRDefault="00012DF2" w:rsidP="00012DF2">
    <w:pPr>
      <w:pStyle w:val="16daftarpusta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65D6" w:rsidRDefault="002F65D6" w:rsidP="00DF7A7D">
      <w:r>
        <w:separator/>
      </w:r>
    </w:p>
  </w:footnote>
  <w:footnote w:type="continuationSeparator" w:id="0">
    <w:p w:rsidR="002F65D6" w:rsidRDefault="002F65D6"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E2B" w:rsidRDefault="00E079AD" w:rsidP="00D47748">
    <w:pPr>
      <w:pStyle w:val="Header"/>
      <w:ind w:firstLine="0"/>
      <w:rPr>
        <w:rFonts w:asciiTheme="majorHAnsi" w:hAnsiTheme="majorHAnsi"/>
        <w:sz w:val="22"/>
        <w:szCs w:val="22"/>
        <w:lang w:val="id-ID"/>
      </w:rPr>
    </w:pPr>
    <w:r>
      <w:rPr>
        <w:noProof/>
        <w:lang w:eastAsia="en-US"/>
      </w:rPr>
      <mc:AlternateContent>
        <mc:Choice Requires="wps">
          <w:drawing>
            <wp:anchor distT="0" distB="0" distL="114300" distR="114300" simplePos="0" relativeHeight="251659264" behindDoc="0" locked="0" layoutInCell="1" allowOverlap="1" wp14:anchorId="09F9B027" wp14:editId="4AE782D6">
              <wp:simplePos x="0" y="0"/>
              <wp:positionH relativeFrom="column">
                <wp:posOffset>-106800</wp:posOffset>
              </wp:positionH>
              <wp:positionV relativeFrom="paragraph">
                <wp:posOffset>101876</wp:posOffset>
              </wp:positionV>
              <wp:extent cx="3174521"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115748">
                            <w:rPr>
                              <w:rFonts w:asciiTheme="majorHAnsi" w:hAnsiTheme="majorHAnsi"/>
                              <w:i/>
                              <w:lang w:val="id-ID"/>
                            </w:rPr>
                            <w:t xml:space="preserve">Oktober </w:t>
                          </w:r>
                          <w:r w:rsidRPr="00967E6B">
                            <w:rPr>
                              <w:rFonts w:asciiTheme="majorHAnsi" w:hAnsiTheme="majorHAnsi"/>
                              <w:i/>
                              <w:lang w:val="id-ID"/>
                            </w:rPr>
                            <w:t>201</w:t>
                          </w:r>
                          <w:r w:rsidR="00E10D6A">
                            <w:rPr>
                              <w:rFonts w:asciiTheme="majorHAnsi" w:hAnsiTheme="majorHAnsi"/>
                              <w:i/>
                              <w:lang w:val="id-ID"/>
                            </w:rPr>
                            <w:t>8</w:t>
                          </w:r>
                          <w:r w:rsidRPr="00967E6B">
                            <w:rPr>
                              <w:rFonts w:asciiTheme="majorHAnsi" w:hAnsiTheme="majorHAnsi"/>
                              <w:i/>
                              <w:lang w:val="id-ID"/>
                            </w:rPr>
                            <w:t xml:space="preserve"> : </w:t>
                          </w:r>
                          <w:r w:rsidR="00392324">
                            <w:rPr>
                              <w:rFonts w:asciiTheme="majorHAnsi" w:hAnsiTheme="majorHAnsi"/>
                              <w:i/>
                              <w:lang w:val="id-ID"/>
                            </w:rPr>
                            <w:t>99-109</w:t>
                          </w:r>
                        </w:p>
                        <w:p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rsidR="00967E6B" w:rsidRDefault="00967E6B" w:rsidP="00980159">
                          <w:pPr>
                            <w:pStyle w:val="Header"/>
                            <w:ind w:left="280" w:firstLine="0"/>
                            <w:rPr>
                              <w:rFonts w:asciiTheme="majorHAnsi" w:hAnsiTheme="majorHAnsi"/>
                              <w:i/>
                              <w:lang w:val="id-ID"/>
                            </w:rPr>
                          </w:pPr>
                        </w:p>
                        <w:p w:rsidR="00967E6B" w:rsidRPr="00967E6B" w:rsidRDefault="00967E6B" w:rsidP="00980159">
                          <w:pPr>
                            <w:pStyle w:val="Header"/>
                            <w:ind w:left="280" w:firstLine="0"/>
                            <w:rPr>
                              <w:rFonts w:asciiTheme="majorHAnsi" w:hAnsiTheme="majorHAnsi"/>
                              <w:i/>
                              <w:lang w:val="id-ID"/>
                            </w:rPr>
                          </w:pPr>
                        </w:p>
                        <w:p w:rsidR="00967E6B" w:rsidRDefault="00967E6B" w:rsidP="00967E6B">
                          <w:pPr>
                            <w:pStyle w:val="Header"/>
                          </w:pPr>
                        </w:p>
                        <w:p w:rsidR="00967E6B" w:rsidRDefault="00967E6B" w:rsidP="00967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8.4pt;margin-top:8pt;width:249.95pt;height:3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w:txbxContent>
                  <w:p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115748">
                      <w:rPr>
                        <w:rFonts w:asciiTheme="majorHAnsi" w:hAnsiTheme="majorHAnsi"/>
                        <w:i/>
                        <w:lang w:val="id-ID"/>
                      </w:rPr>
                      <w:t xml:space="preserve">Oktober </w:t>
                    </w:r>
                    <w:r w:rsidRPr="00967E6B">
                      <w:rPr>
                        <w:rFonts w:asciiTheme="majorHAnsi" w:hAnsiTheme="majorHAnsi"/>
                        <w:i/>
                        <w:lang w:val="id-ID"/>
                      </w:rPr>
                      <w:t>201</w:t>
                    </w:r>
                    <w:r w:rsidR="00E10D6A">
                      <w:rPr>
                        <w:rFonts w:asciiTheme="majorHAnsi" w:hAnsiTheme="majorHAnsi"/>
                        <w:i/>
                        <w:lang w:val="id-ID"/>
                      </w:rPr>
                      <w:t>8</w:t>
                    </w:r>
                    <w:r w:rsidRPr="00967E6B">
                      <w:rPr>
                        <w:rFonts w:asciiTheme="majorHAnsi" w:hAnsiTheme="majorHAnsi"/>
                        <w:i/>
                        <w:lang w:val="id-ID"/>
                      </w:rPr>
                      <w:t xml:space="preserve"> : </w:t>
                    </w:r>
                    <w:r w:rsidR="00392324">
                      <w:rPr>
                        <w:rFonts w:asciiTheme="majorHAnsi" w:hAnsiTheme="majorHAnsi"/>
                        <w:i/>
                        <w:lang w:val="id-ID"/>
                      </w:rPr>
                      <w:t>99-109</w:t>
                    </w:r>
                  </w:p>
                  <w:p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rsidR="00967E6B" w:rsidRDefault="00967E6B" w:rsidP="00980159">
                    <w:pPr>
                      <w:pStyle w:val="Header"/>
                      <w:ind w:left="280" w:firstLine="0"/>
                      <w:rPr>
                        <w:rFonts w:asciiTheme="majorHAnsi" w:hAnsiTheme="majorHAnsi"/>
                        <w:i/>
                        <w:lang w:val="id-ID"/>
                      </w:rPr>
                    </w:pPr>
                  </w:p>
                  <w:p w:rsidR="00967E6B" w:rsidRPr="00967E6B" w:rsidRDefault="00967E6B" w:rsidP="00980159">
                    <w:pPr>
                      <w:pStyle w:val="Header"/>
                      <w:ind w:left="280" w:firstLine="0"/>
                      <w:rPr>
                        <w:rFonts w:asciiTheme="majorHAnsi" w:hAnsiTheme="majorHAnsi"/>
                        <w:i/>
                        <w:lang w:val="id-ID"/>
                      </w:rPr>
                    </w:pPr>
                  </w:p>
                  <w:p w:rsidR="00967E6B" w:rsidRDefault="00967E6B" w:rsidP="00967E6B">
                    <w:pPr>
                      <w:pStyle w:val="Header"/>
                    </w:pPr>
                  </w:p>
                  <w:p w:rsidR="00967E6B" w:rsidRDefault="00967E6B" w:rsidP="00967E6B"/>
                </w:txbxContent>
              </v:textbox>
            </v:shape>
          </w:pict>
        </mc:Fallback>
      </mc:AlternateContent>
    </w:r>
  </w:p>
  <w:p w:rsidR="00F05E2B" w:rsidRPr="00922FF2" w:rsidRDefault="00F05E2B" w:rsidP="00D47748">
    <w:pPr>
      <w:pStyle w:val="Header"/>
      <w:ind w:firstLine="0"/>
      <w:rPr>
        <w:rFonts w:asciiTheme="majorHAnsi" w:hAnsiTheme="majorHAnsi"/>
        <w:b/>
        <w:color w:val="1F497D" w:themeColor="text2"/>
        <w:sz w:val="22"/>
        <w:szCs w:val="22"/>
        <w:lang w:val="id-ID"/>
      </w:rPr>
    </w:pPr>
  </w:p>
  <w:p w:rsidR="00F05E2B" w:rsidRPr="00CF69D5" w:rsidRDefault="00E079AD">
    <w:pPr>
      <w:pStyle w:val="Header"/>
    </w:pPr>
    <w:r>
      <w:rPr>
        <w:noProof/>
        <w:lang w:eastAsia="en-US"/>
      </w:rPr>
      <mc:AlternateContent>
        <mc:Choice Requires="wps">
          <w:drawing>
            <wp:anchor distT="4294967295" distB="4294967295" distL="114300" distR="114300" simplePos="0" relativeHeight="251660288" behindDoc="0" locked="0" layoutInCell="1" allowOverlap="1" wp14:anchorId="2E932E33" wp14:editId="5F6027ED">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3FD" w:rsidRDefault="00EB23FD" w:rsidP="00EB23FD">
    <w:pPr>
      <w:pStyle w:val="Header"/>
      <w:jc w:val="right"/>
    </w:pPr>
  </w:p>
  <w:p w:rsidR="00EB23FD" w:rsidRPr="009D74EB" w:rsidRDefault="00EB23FD" w:rsidP="00EB23FD">
    <w:pPr>
      <w:pStyle w:val="Header"/>
    </w:pPr>
  </w:p>
  <w:p w:rsidR="00EB23FD" w:rsidRPr="00870EF6" w:rsidRDefault="009030E4" w:rsidP="009030E4">
    <w:pPr>
      <w:tabs>
        <w:tab w:val="left" w:pos="2429"/>
        <w:tab w:val="right" w:pos="9355"/>
      </w:tabs>
      <w:jc w:val="left"/>
    </w:pPr>
    <w:r>
      <w:rPr>
        <w:lang w:val="id-ID"/>
      </w:rPr>
      <w:tab/>
    </w:r>
    <w:r>
      <w:rPr>
        <w:lang w:val="id-ID"/>
      </w:rPr>
      <w:tab/>
    </w:r>
    <w:r w:rsidR="00EB23FD">
      <w:rPr>
        <w:noProof/>
        <w:lang w:eastAsia="en-US"/>
      </w:rPr>
      <mc:AlternateContent>
        <mc:Choice Requires="wps">
          <w:drawing>
            <wp:anchor distT="4294967295" distB="4294967295" distL="114300" distR="114300" simplePos="0" relativeHeight="251671552" behindDoc="0" locked="0" layoutInCell="1" allowOverlap="1" wp14:anchorId="59D0DE49" wp14:editId="3CEC6C9D">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15"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00EB23FD" w:rsidRPr="00EB23FD">
      <w:rPr>
        <w:lang w:val="id-ID"/>
      </w:rPr>
      <w:t xml:space="preserve"> </w:t>
    </w:r>
    <w:r w:rsidR="00EB23FD">
      <w:rPr>
        <w:lang w:val="id-ID"/>
      </w:rPr>
      <w:t xml:space="preserve">ISSN </w:t>
    </w:r>
    <w:r w:rsidR="0002262C">
      <w:t>2721-592X</w:t>
    </w:r>
    <w:r w:rsidR="00EB23FD">
      <w:rPr>
        <w:lang w:val="id-ID"/>
      </w:rPr>
      <w:t xml:space="preserve"> (Online)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7192" w:rsidRDefault="008B7192">
    <w:pPr>
      <w:pStyle w:val="Header"/>
      <w:jc w:val="right"/>
    </w:pPr>
  </w:p>
  <w:p w:rsidR="008B7192" w:rsidRPr="009D74EB" w:rsidRDefault="008B7192" w:rsidP="001B5D88">
    <w:pPr>
      <w:pStyle w:val="Header"/>
    </w:pPr>
  </w:p>
  <w:p w:rsidR="008B7192" w:rsidRPr="00013D23" w:rsidRDefault="00E079AD" w:rsidP="00013D23">
    <w:pPr>
      <w:jc w:val="right"/>
      <w:rPr>
        <w:lang w:val="id-ID"/>
      </w:rPr>
    </w:pPr>
    <w:r>
      <w:rPr>
        <w:noProof/>
        <w:lang w:eastAsia="en-US"/>
      </w:rPr>
      <mc:AlternateContent>
        <mc:Choice Requires="wps">
          <w:drawing>
            <wp:anchor distT="4294967295" distB="4294967295" distL="114300" distR="114300" simplePos="0" relativeHeight="251667456" behindDoc="0" locked="0" layoutInCell="1" allowOverlap="1" wp14:anchorId="7F86C95B" wp14:editId="70E7AB2E">
              <wp:simplePos x="0" y="0"/>
              <wp:positionH relativeFrom="column">
                <wp:posOffset>-24130</wp:posOffset>
              </wp:positionH>
              <wp:positionV relativeFrom="paragraph">
                <wp:posOffset>191134</wp:posOffset>
              </wp:positionV>
              <wp:extent cx="60007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3"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00013D23">
      <w:rPr>
        <w:lang w:val="id-ID"/>
      </w:rPr>
      <w:t xml:space="preserve">ISSN </w:t>
    </w:r>
    <w:r w:rsidR="0098350D">
      <w:t>2548-9585</w:t>
    </w:r>
    <w:r w:rsidR="0098350D">
      <w:rPr>
        <w:lang w:val="id-ID"/>
      </w:rPr>
      <w:t xml:space="preserve"> </w:t>
    </w:r>
    <w:r w:rsidR="00013D23">
      <w:rPr>
        <w:lang w:val="id-ID"/>
      </w:rPr>
      <w:t>(Online)</w:t>
    </w:r>
  </w:p>
  <w:p w:rsidR="00D616A7" w:rsidRDefault="00D616A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478593D"/>
    <w:multiLevelType w:val="hybridMultilevel"/>
    <w:tmpl w:val="2402E56E"/>
    <w:lvl w:ilvl="0" w:tplc="B5203F8A">
      <w:start w:val="5"/>
      <w:numFmt w:val="bullet"/>
      <w:lvlText w:val="-"/>
      <w:lvlJc w:val="left"/>
      <w:pPr>
        <w:ind w:left="1080" w:hanging="360"/>
      </w:pPr>
      <w:rPr>
        <w:rFonts w:ascii="Times New Roman" w:eastAsiaTheme="maj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1">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2">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3">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4">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15">
    <w:nsid w:val="64D45AA2"/>
    <w:multiLevelType w:val="multilevel"/>
    <w:tmpl w:val="69B83152"/>
    <w:lvl w:ilvl="0">
      <w:start w:val="4"/>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6">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18">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0">
    <w:nsid w:val="777341E3"/>
    <w:multiLevelType w:val="hybridMultilevel"/>
    <w:tmpl w:val="9EC098F6"/>
    <w:lvl w:ilvl="0" w:tplc="0421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4"/>
  </w:num>
  <w:num w:numId="3">
    <w:abstractNumId w:val="13"/>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6"/>
  </w:num>
  <w:num w:numId="17">
    <w:abstractNumId w:val="8"/>
  </w:num>
  <w:num w:numId="18">
    <w:abstractNumId w:val="19"/>
  </w:num>
  <w:num w:numId="19">
    <w:abstractNumId w:val="17"/>
  </w:num>
  <w:num w:numId="20">
    <w:abstractNumId w:val="15"/>
  </w:num>
  <w:num w:numId="21">
    <w:abstractNumId w:val="20"/>
  </w:num>
  <w:num w:numId="22">
    <w:abstractNumId w:val="3"/>
  </w:num>
  <w:num w:numId="23">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mirrorMargin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305"/>
    <w:rsid w:val="00007D53"/>
    <w:rsid w:val="00012DF2"/>
    <w:rsid w:val="00013D23"/>
    <w:rsid w:val="0001474C"/>
    <w:rsid w:val="0002262C"/>
    <w:rsid w:val="000247C3"/>
    <w:rsid w:val="00025520"/>
    <w:rsid w:val="00033DCE"/>
    <w:rsid w:val="000348FC"/>
    <w:rsid w:val="00040DFC"/>
    <w:rsid w:val="0004348D"/>
    <w:rsid w:val="0005552D"/>
    <w:rsid w:val="00065479"/>
    <w:rsid w:val="00070631"/>
    <w:rsid w:val="00070797"/>
    <w:rsid w:val="000746F4"/>
    <w:rsid w:val="00075496"/>
    <w:rsid w:val="00076DEB"/>
    <w:rsid w:val="00080898"/>
    <w:rsid w:val="000A536E"/>
    <w:rsid w:val="000A6D25"/>
    <w:rsid w:val="000B3952"/>
    <w:rsid w:val="000B6AE0"/>
    <w:rsid w:val="000B6E4A"/>
    <w:rsid w:val="000C0160"/>
    <w:rsid w:val="000C103D"/>
    <w:rsid w:val="000D211C"/>
    <w:rsid w:val="000D5260"/>
    <w:rsid w:val="000E100A"/>
    <w:rsid w:val="000E3ACA"/>
    <w:rsid w:val="000E4959"/>
    <w:rsid w:val="001015DD"/>
    <w:rsid w:val="00106EA6"/>
    <w:rsid w:val="00112C05"/>
    <w:rsid w:val="0011539D"/>
    <w:rsid w:val="00115748"/>
    <w:rsid w:val="00117838"/>
    <w:rsid w:val="001218A8"/>
    <w:rsid w:val="00134306"/>
    <w:rsid w:val="00134EA2"/>
    <w:rsid w:val="00142623"/>
    <w:rsid w:val="00145AA8"/>
    <w:rsid w:val="00151FC0"/>
    <w:rsid w:val="00162668"/>
    <w:rsid w:val="0016391D"/>
    <w:rsid w:val="0016425A"/>
    <w:rsid w:val="001665A8"/>
    <w:rsid w:val="00166755"/>
    <w:rsid w:val="0016682E"/>
    <w:rsid w:val="001831C2"/>
    <w:rsid w:val="00190EFA"/>
    <w:rsid w:val="001A1AF3"/>
    <w:rsid w:val="001A3931"/>
    <w:rsid w:val="001A3E7F"/>
    <w:rsid w:val="001B1B3A"/>
    <w:rsid w:val="001B57CA"/>
    <w:rsid w:val="001B5D88"/>
    <w:rsid w:val="001B6C22"/>
    <w:rsid w:val="001C3920"/>
    <w:rsid w:val="001D0C2B"/>
    <w:rsid w:val="001D18AC"/>
    <w:rsid w:val="001D3931"/>
    <w:rsid w:val="001E239C"/>
    <w:rsid w:val="001E27E7"/>
    <w:rsid w:val="001E3495"/>
    <w:rsid w:val="00201209"/>
    <w:rsid w:val="002100BA"/>
    <w:rsid w:val="00216BA7"/>
    <w:rsid w:val="00221A11"/>
    <w:rsid w:val="0024042F"/>
    <w:rsid w:val="002446CA"/>
    <w:rsid w:val="002540C6"/>
    <w:rsid w:val="00255921"/>
    <w:rsid w:val="0026037F"/>
    <w:rsid w:val="0026639E"/>
    <w:rsid w:val="00284FF6"/>
    <w:rsid w:val="00291EE6"/>
    <w:rsid w:val="00292E67"/>
    <w:rsid w:val="00296E22"/>
    <w:rsid w:val="002A120D"/>
    <w:rsid w:val="002A34A6"/>
    <w:rsid w:val="002A7057"/>
    <w:rsid w:val="002B1D7E"/>
    <w:rsid w:val="002B5319"/>
    <w:rsid w:val="002C04FA"/>
    <w:rsid w:val="002C1F89"/>
    <w:rsid w:val="002C7B6B"/>
    <w:rsid w:val="002D1BC0"/>
    <w:rsid w:val="002E4E76"/>
    <w:rsid w:val="002E5B0E"/>
    <w:rsid w:val="002F5B0D"/>
    <w:rsid w:val="002F65D6"/>
    <w:rsid w:val="00302AC1"/>
    <w:rsid w:val="00302BEA"/>
    <w:rsid w:val="00304482"/>
    <w:rsid w:val="0032165E"/>
    <w:rsid w:val="0033334B"/>
    <w:rsid w:val="0033508D"/>
    <w:rsid w:val="00337C76"/>
    <w:rsid w:val="003430A1"/>
    <w:rsid w:val="003477A5"/>
    <w:rsid w:val="00361595"/>
    <w:rsid w:val="00366B23"/>
    <w:rsid w:val="0037464E"/>
    <w:rsid w:val="00381628"/>
    <w:rsid w:val="00392324"/>
    <w:rsid w:val="003A7240"/>
    <w:rsid w:val="003B0319"/>
    <w:rsid w:val="003B0E44"/>
    <w:rsid w:val="003B24BB"/>
    <w:rsid w:val="003B6CFF"/>
    <w:rsid w:val="003B6F74"/>
    <w:rsid w:val="003C1AB2"/>
    <w:rsid w:val="003E5826"/>
    <w:rsid w:val="003F0F5E"/>
    <w:rsid w:val="00402C0C"/>
    <w:rsid w:val="00402CF8"/>
    <w:rsid w:val="00410DE2"/>
    <w:rsid w:val="00414F2B"/>
    <w:rsid w:val="0041789B"/>
    <w:rsid w:val="00442E40"/>
    <w:rsid w:val="00446126"/>
    <w:rsid w:val="00464CF1"/>
    <w:rsid w:val="00466D5B"/>
    <w:rsid w:val="004A1104"/>
    <w:rsid w:val="004A4C36"/>
    <w:rsid w:val="004A64FD"/>
    <w:rsid w:val="004C0210"/>
    <w:rsid w:val="004C3942"/>
    <w:rsid w:val="004C6BE8"/>
    <w:rsid w:val="004D5FB8"/>
    <w:rsid w:val="004D6819"/>
    <w:rsid w:val="004E1238"/>
    <w:rsid w:val="004E74BE"/>
    <w:rsid w:val="004F66A4"/>
    <w:rsid w:val="00503F8C"/>
    <w:rsid w:val="00507328"/>
    <w:rsid w:val="005107F0"/>
    <w:rsid w:val="005325F9"/>
    <w:rsid w:val="005366CF"/>
    <w:rsid w:val="005509D8"/>
    <w:rsid w:val="00550CA8"/>
    <w:rsid w:val="005643A1"/>
    <w:rsid w:val="00566814"/>
    <w:rsid w:val="005770CD"/>
    <w:rsid w:val="0058790D"/>
    <w:rsid w:val="005953E6"/>
    <w:rsid w:val="0059750A"/>
    <w:rsid w:val="005A293F"/>
    <w:rsid w:val="005B207D"/>
    <w:rsid w:val="005E5F6D"/>
    <w:rsid w:val="005E6408"/>
    <w:rsid w:val="005E6AC0"/>
    <w:rsid w:val="005F4BB9"/>
    <w:rsid w:val="00607A6E"/>
    <w:rsid w:val="006111DD"/>
    <w:rsid w:val="00620DD6"/>
    <w:rsid w:val="00621EA3"/>
    <w:rsid w:val="00643F21"/>
    <w:rsid w:val="00654367"/>
    <w:rsid w:val="006607A0"/>
    <w:rsid w:val="00665DA7"/>
    <w:rsid w:val="00675097"/>
    <w:rsid w:val="00695422"/>
    <w:rsid w:val="0069699D"/>
    <w:rsid w:val="006A4060"/>
    <w:rsid w:val="006B1797"/>
    <w:rsid w:val="006B666C"/>
    <w:rsid w:val="006B786D"/>
    <w:rsid w:val="006C08FF"/>
    <w:rsid w:val="006D5AA6"/>
    <w:rsid w:val="006F0E76"/>
    <w:rsid w:val="006F272E"/>
    <w:rsid w:val="00712EE9"/>
    <w:rsid w:val="0072256B"/>
    <w:rsid w:val="0073148A"/>
    <w:rsid w:val="0076429A"/>
    <w:rsid w:val="00774B0F"/>
    <w:rsid w:val="00780345"/>
    <w:rsid w:val="00780ABB"/>
    <w:rsid w:val="00781B3B"/>
    <w:rsid w:val="00785313"/>
    <w:rsid w:val="007942C2"/>
    <w:rsid w:val="007A616F"/>
    <w:rsid w:val="007B4805"/>
    <w:rsid w:val="007B4EEF"/>
    <w:rsid w:val="007B5424"/>
    <w:rsid w:val="007D778F"/>
    <w:rsid w:val="007E35B3"/>
    <w:rsid w:val="007F1ED5"/>
    <w:rsid w:val="007F4CE0"/>
    <w:rsid w:val="008003B8"/>
    <w:rsid w:val="00800881"/>
    <w:rsid w:val="00816C84"/>
    <w:rsid w:val="00825A87"/>
    <w:rsid w:val="00827261"/>
    <w:rsid w:val="00835989"/>
    <w:rsid w:val="00857059"/>
    <w:rsid w:val="00867E23"/>
    <w:rsid w:val="00870EF6"/>
    <w:rsid w:val="008745F5"/>
    <w:rsid w:val="008755A3"/>
    <w:rsid w:val="00887DC3"/>
    <w:rsid w:val="0089200A"/>
    <w:rsid w:val="00892042"/>
    <w:rsid w:val="00896D9E"/>
    <w:rsid w:val="00897887"/>
    <w:rsid w:val="008A4591"/>
    <w:rsid w:val="008A5D68"/>
    <w:rsid w:val="008B3A08"/>
    <w:rsid w:val="008B6C71"/>
    <w:rsid w:val="008B7192"/>
    <w:rsid w:val="008B7346"/>
    <w:rsid w:val="008D11FA"/>
    <w:rsid w:val="008D2D90"/>
    <w:rsid w:val="008D33E0"/>
    <w:rsid w:val="008D7812"/>
    <w:rsid w:val="008E0206"/>
    <w:rsid w:val="008E4E08"/>
    <w:rsid w:val="008E7DD0"/>
    <w:rsid w:val="008F784D"/>
    <w:rsid w:val="009001BA"/>
    <w:rsid w:val="009030E4"/>
    <w:rsid w:val="009110DD"/>
    <w:rsid w:val="00921B24"/>
    <w:rsid w:val="00922D2B"/>
    <w:rsid w:val="00922FF2"/>
    <w:rsid w:val="009246A7"/>
    <w:rsid w:val="00926F3A"/>
    <w:rsid w:val="009272B3"/>
    <w:rsid w:val="00931006"/>
    <w:rsid w:val="00946DB3"/>
    <w:rsid w:val="00953BF5"/>
    <w:rsid w:val="009559C1"/>
    <w:rsid w:val="00967E6B"/>
    <w:rsid w:val="00980159"/>
    <w:rsid w:val="0098350D"/>
    <w:rsid w:val="009838A5"/>
    <w:rsid w:val="00983B8D"/>
    <w:rsid w:val="009A2549"/>
    <w:rsid w:val="009A4781"/>
    <w:rsid w:val="009A4CFE"/>
    <w:rsid w:val="009B3722"/>
    <w:rsid w:val="009C028A"/>
    <w:rsid w:val="009E1331"/>
    <w:rsid w:val="009E256C"/>
    <w:rsid w:val="009E281C"/>
    <w:rsid w:val="009E7D2B"/>
    <w:rsid w:val="009F3C1C"/>
    <w:rsid w:val="00A16165"/>
    <w:rsid w:val="00A210AC"/>
    <w:rsid w:val="00A27AFA"/>
    <w:rsid w:val="00A30B4A"/>
    <w:rsid w:val="00A327F7"/>
    <w:rsid w:val="00A47D19"/>
    <w:rsid w:val="00A52874"/>
    <w:rsid w:val="00A6199E"/>
    <w:rsid w:val="00A65FF2"/>
    <w:rsid w:val="00A735A8"/>
    <w:rsid w:val="00A8551B"/>
    <w:rsid w:val="00A86316"/>
    <w:rsid w:val="00A9216D"/>
    <w:rsid w:val="00AA26B8"/>
    <w:rsid w:val="00AA2E84"/>
    <w:rsid w:val="00AB0724"/>
    <w:rsid w:val="00AB11DA"/>
    <w:rsid w:val="00AB458F"/>
    <w:rsid w:val="00AB70B4"/>
    <w:rsid w:val="00AC4D63"/>
    <w:rsid w:val="00AC6121"/>
    <w:rsid w:val="00AC6F74"/>
    <w:rsid w:val="00AE69FF"/>
    <w:rsid w:val="00AF14BD"/>
    <w:rsid w:val="00AF3464"/>
    <w:rsid w:val="00AF5759"/>
    <w:rsid w:val="00AF6F23"/>
    <w:rsid w:val="00AF70F2"/>
    <w:rsid w:val="00B0661A"/>
    <w:rsid w:val="00B13C5D"/>
    <w:rsid w:val="00B20011"/>
    <w:rsid w:val="00B229D3"/>
    <w:rsid w:val="00B273A1"/>
    <w:rsid w:val="00B475CE"/>
    <w:rsid w:val="00B61A21"/>
    <w:rsid w:val="00B63ADD"/>
    <w:rsid w:val="00B64224"/>
    <w:rsid w:val="00B65F58"/>
    <w:rsid w:val="00B67EBC"/>
    <w:rsid w:val="00B76CC1"/>
    <w:rsid w:val="00B806BB"/>
    <w:rsid w:val="00B81C5F"/>
    <w:rsid w:val="00B81EF9"/>
    <w:rsid w:val="00B94DFD"/>
    <w:rsid w:val="00B959A5"/>
    <w:rsid w:val="00B96728"/>
    <w:rsid w:val="00BA208F"/>
    <w:rsid w:val="00BA3F40"/>
    <w:rsid w:val="00BB1981"/>
    <w:rsid w:val="00BB2084"/>
    <w:rsid w:val="00BC3B9A"/>
    <w:rsid w:val="00BD0A9F"/>
    <w:rsid w:val="00BD439B"/>
    <w:rsid w:val="00BD704A"/>
    <w:rsid w:val="00BE1484"/>
    <w:rsid w:val="00BE435E"/>
    <w:rsid w:val="00BE7190"/>
    <w:rsid w:val="00BF272A"/>
    <w:rsid w:val="00BF2A74"/>
    <w:rsid w:val="00BF4F71"/>
    <w:rsid w:val="00BF515E"/>
    <w:rsid w:val="00C01F3D"/>
    <w:rsid w:val="00C0393E"/>
    <w:rsid w:val="00C0434A"/>
    <w:rsid w:val="00C134EC"/>
    <w:rsid w:val="00C234A9"/>
    <w:rsid w:val="00C2504F"/>
    <w:rsid w:val="00C31F9F"/>
    <w:rsid w:val="00C35E11"/>
    <w:rsid w:val="00C363FC"/>
    <w:rsid w:val="00C50DD4"/>
    <w:rsid w:val="00C52D95"/>
    <w:rsid w:val="00C62D2C"/>
    <w:rsid w:val="00C75682"/>
    <w:rsid w:val="00C965B3"/>
    <w:rsid w:val="00CA0AD1"/>
    <w:rsid w:val="00CA78EB"/>
    <w:rsid w:val="00CC24A9"/>
    <w:rsid w:val="00CC5464"/>
    <w:rsid w:val="00CD1515"/>
    <w:rsid w:val="00CD1670"/>
    <w:rsid w:val="00CD40E6"/>
    <w:rsid w:val="00CE4260"/>
    <w:rsid w:val="00CF33F4"/>
    <w:rsid w:val="00CF69D5"/>
    <w:rsid w:val="00D00B7D"/>
    <w:rsid w:val="00D012AB"/>
    <w:rsid w:val="00D0737B"/>
    <w:rsid w:val="00D11B5D"/>
    <w:rsid w:val="00D169F5"/>
    <w:rsid w:val="00D16A77"/>
    <w:rsid w:val="00D170A1"/>
    <w:rsid w:val="00D21027"/>
    <w:rsid w:val="00D24E14"/>
    <w:rsid w:val="00D25CDF"/>
    <w:rsid w:val="00D45329"/>
    <w:rsid w:val="00D47748"/>
    <w:rsid w:val="00D53A08"/>
    <w:rsid w:val="00D54DD7"/>
    <w:rsid w:val="00D55825"/>
    <w:rsid w:val="00D601B2"/>
    <w:rsid w:val="00D616A7"/>
    <w:rsid w:val="00D623E7"/>
    <w:rsid w:val="00D65806"/>
    <w:rsid w:val="00D70064"/>
    <w:rsid w:val="00D76837"/>
    <w:rsid w:val="00D92D2D"/>
    <w:rsid w:val="00DA0984"/>
    <w:rsid w:val="00DA3687"/>
    <w:rsid w:val="00DA6257"/>
    <w:rsid w:val="00DA6A0C"/>
    <w:rsid w:val="00DA7511"/>
    <w:rsid w:val="00DA7AA3"/>
    <w:rsid w:val="00DB5425"/>
    <w:rsid w:val="00DC61FC"/>
    <w:rsid w:val="00DD0207"/>
    <w:rsid w:val="00DE7DAA"/>
    <w:rsid w:val="00DF7A7D"/>
    <w:rsid w:val="00E079AD"/>
    <w:rsid w:val="00E10D6A"/>
    <w:rsid w:val="00E30C47"/>
    <w:rsid w:val="00E332DF"/>
    <w:rsid w:val="00E3404F"/>
    <w:rsid w:val="00E40F0C"/>
    <w:rsid w:val="00E41C58"/>
    <w:rsid w:val="00E5123A"/>
    <w:rsid w:val="00E54DA7"/>
    <w:rsid w:val="00E56840"/>
    <w:rsid w:val="00E5727A"/>
    <w:rsid w:val="00E618AE"/>
    <w:rsid w:val="00E619D1"/>
    <w:rsid w:val="00E63B39"/>
    <w:rsid w:val="00E71FEF"/>
    <w:rsid w:val="00E73F89"/>
    <w:rsid w:val="00E85296"/>
    <w:rsid w:val="00E90720"/>
    <w:rsid w:val="00EA0629"/>
    <w:rsid w:val="00EA2FA7"/>
    <w:rsid w:val="00EB23FD"/>
    <w:rsid w:val="00EB44DC"/>
    <w:rsid w:val="00EC0250"/>
    <w:rsid w:val="00EC66D7"/>
    <w:rsid w:val="00ED07DB"/>
    <w:rsid w:val="00EF29D3"/>
    <w:rsid w:val="00F012F8"/>
    <w:rsid w:val="00F05E2B"/>
    <w:rsid w:val="00F0737E"/>
    <w:rsid w:val="00F115C3"/>
    <w:rsid w:val="00F12F64"/>
    <w:rsid w:val="00F13E13"/>
    <w:rsid w:val="00F30830"/>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84F56"/>
    <w:rsid w:val="00FA2729"/>
    <w:rsid w:val="00FA5E5F"/>
    <w:rsid w:val="00FB2305"/>
    <w:rsid w:val="00FB303E"/>
    <w:rsid w:val="00FB4A86"/>
    <w:rsid w:val="00FB5188"/>
    <w:rsid w:val="00FB5192"/>
    <w:rsid w:val="00FE1042"/>
    <w:rsid w:val="00FE2456"/>
    <w:rsid w:val="00FE35DA"/>
    <w:rsid w:val="00FE3E44"/>
    <w:rsid w:val="00FE42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56681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42E40"/>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character" w:customStyle="1" w:styleId="Heading2Char">
    <w:name w:val="Heading 2 Char"/>
    <w:basedOn w:val="DefaultParagraphFont"/>
    <w:link w:val="Heading2"/>
    <w:uiPriority w:val="9"/>
    <w:semiHidden/>
    <w:rsid w:val="00566814"/>
    <w:rPr>
      <w:rFonts w:asciiTheme="majorHAnsi" w:eastAsiaTheme="majorEastAsia" w:hAnsiTheme="majorHAnsi" w:cstheme="majorBidi"/>
      <w:b/>
      <w:bCs/>
      <w:color w:val="4F81BD" w:themeColor="accent1"/>
      <w:kern w:val="2"/>
      <w:sz w:val="26"/>
      <w:szCs w:val="26"/>
      <w:lang w:val="en-US" w:eastAsia="ja-JP"/>
    </w:rPr>
  </w:style>
  <w:style w:type="paragraph" w:styleId="NormalWeb">
    <w:name w:val="Normal (Web)"/>
    <w:basedOn w:val="Normal"/>
    <w:uiPriority w:val="99"/>
    <w:unhideWhenUsed/>
    <w:rsid w:val="00825A87"/>
    <w:pPr>
      <w:widowControl/>
      <w:spacing w:before="100" w:beforeAutospacing="1" w:after="100" w:afterAutospacing="1"/>
      <w:ind w:firstLine="0"/>
      <w:jc w:val="left"/>
    </w:pPr>
    <w:rPr>
      <w:rFonts w:eastAsia="Times New Roman"/>
      <w:kern w:val="0"/>
      <w:sz w:val="24"/>
      <w:szCs w:val="24"/>
      <w:lang w:val="en-ID" w:eastAsia="en-ID"/>
    </w:rPr>
  </w:style>
  <w:style w:type="character" w:customStyle="1" w:styleId="Heading4Char">
    <w:name w:val="Heading 4 Char"/>
    <w:basedOn w:val="DefaultParagraphFont"/>
    <w:link w:val="Heading4"/>
    <w:uiPriority w:val="9"/>
    <w:semiHidden/>
    <w:rsid w:val="00442E40"/>
    <w:rPr>
      <w:rFonts w:asciiTheme="majorHAnsi" w:eastAsiaTheme="majorEastAsia" w:hAnsiTheme="majorHAnsi" w:cstheme="majorBidi"/>
      <w:b/>
      <w:bCs/>
      <w:i/>
      <w:iCs/>
      <w:color w:val="4F81BD" w:themeColor="accent1"/>
      <w:kern w:val="2"/>
      <w:sz w:val="20"/>
      <w:szCs w:val="20"/>
      <w:lang w:val="en-US" w:eastAsia="ja-JP"/>
    </w:rPr>
  </w:style>
  <w:style w:type="character" w:customStyle="1" w:styleId="y2iqfc">
    <w:name w:val="y2iqfc"/>
    <w:basedOn w:val="DefaultParagraphFont"/>
    <w:rsid w:val="009E7D2B"/>
  </w:style>
  <w:style w:type="character" w:styleId="SubtleEmphasis">
    <w:name w:val="Subtle Emphasis"/>
    <w:basedOn w:val="DefaultParagraphFont"/>
    <w:uiPriority w:val="19"/>
    <w:qFormat/>
    <w:rsid w:val="001015DD"/>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56681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42E40"/>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character" w:customStyle="1" w:styleId="Heading2Char">
    <w:name w:val="Heading 2 Char"/>
    <w:basedOn w:val="DefaultParagraphFont"/>
    <w:link w:val="Heading2"/>
    <w:uiPriority w:val="9"/>
    <w:semiHidden/>
    <w:rsid w:val="00566814"/>
    <w:rPr>
      <w:rFonts w:asciiTheme="majorHAnsi" w:eastAsiaTheme="majorEastAsia" w:hAnsiTheme="majorHAnsi" w:cstheme="majorBidi"/>
      <w:b/>
      <w:bCs/>
      <w:color w:val="4F81BD" w:themeColor="accent1"/>
      <w:kern w:val="2"/>
      <w:sz w:val="26"/>
      <w:szCs w:val="26"/>
      <w:lang w:val="en-US" w:eastAsia="ja-JP"/>
    </w:rPr>
  </w:style>
  <w:style w:type="paragraph" w:styleId="NormalWeb">
    <w:name w:val="Normal (Web)"/>
    <w:basedOn w:val="Normal"/>
    <w:uiPriority w:val="99"/>
    <w:unhideWhenUsed/>
    <w:rsid w:val="00825A87"/>
    <w:pPr>
      <w:widowControl/>
      <w:spacing w:before="100" w:beforeAutospacing="1" w:after="100" w:afterAutospacing="1"/>
      <w:ind w:firstLine="0"/>
      <w:jc w:val="left"/>
    </w:pPr>
    <w:rPr>
      <w:rFonts w:eastAsia="Times New Roman"/>
      <w:kern w:val="0"/>
      <w:sz w:val="24"/>
      <w:szCs w:val="24"/>
      <w:lang w:val="en-ID" w:eastAsia="en-ID"/>
    </w:rPr>
  </w:style>
  <w:style w:type="character" w:customStyle="1" w:styleId="Heading4Char">
    <w:name w:val="Heading 4 Char"/>
    <w:basedOn w:val="DefaultParagraphFont"/>
    <w:link w:val="Heading4"/>
    <w:uiPriority w:val="9"/>
    <w:semiHidden/>
    <w:rsid w:val="00442E40"/>
    <w:rPr>
      <w:rFonts w:asciiTheme="majorHAnsi" w:eastAsiaTheme="majorEastAsia" w:hAnsiTheme="majorHAnsi" w:cstheme="majorBidi"/>
      <w:b/>
      <w:bCs/>
      <w:i/>
      <w:iCs/>
      <w:color w:val="4F81BD" w:themeColor="accent1"/>
      <w:kern w:val="2"/>
      <w:sz w:val="20"/>
      <w:szCs w:val="20"/>
      <w:lang w:val="en-US" w:eastAsia="ja-JP"/>
    </w:rPr>
  </w:style>
  <w:style w:type="character" w:customStyle="1" w:styleId="y2iqfc">
    <w:name w:val="y2iqfc"/>
    <w:basedOn w:val="DefaultParagraphFont"/>
    <w:rsid w:val="009E7D2B"/>
  </w:style>
  <w:style w:type="character" w:styleId="SubtleEmphasis">
    <w:name w:val="Subtle Emphasis"/>
    <w:basedOn w:val="DefaultParagraphFont"/>
    <w:uiPriority w:val="19"/>
    <w:qFormat/>
    <w:rsid w:val="001015DD"/>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341078266">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8EE29-8E24-43B5-9EA8-15B8FBE76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13</Pages>
  <Words>5148</Words>
  <Characters>29345</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Sony</cp:lastModifiedBy>
  <cp:revision>9</cp:revision>
  <cp:lastPrinted>2018-10-09T15:34:00Z</cp:lastPrinted>
  <dcterms:created xsi:type="dcterms:W3CDTF">2022-04-06T07:10:00Z</dcterms:created>
  <dcterms:modified xsi:type="dcterms:W3CDTF">2022-04-12T09:24:00Z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