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D23" w:rsidRDefault="00A6199E" w:rsidP="00013D23">
      <w:pPr>
        <w:pStyle w:val="01judulartikel"/>
        <w:tabs>
          <w:tab w:val="center" w:pos="4677"/>
        </w:tabs>
        <w:jc w:val="both"/>
        <w:rPr>
          <w:lang w:val="id-ID"/>
        </w:rPr>
      </w:pPr>
      <w:r>
        <w:rPr>
          <w:noProof/>
          <w:lang w:val="id-ID" w:eastAsia="id-ID"/>
        </w:rPr>
        <mc:AlternateContent>
          <mc:Choice Requires="wps">
            <w:drawing>
              <wp:anchor distT="0" distB="0" distL="114300" distR="114300" simplePos="0" relativeHeight="251664384" behindDoc="0" locked="0" layoutInCell="1" allowOverlap="1" wp14:anchorId="6B438EF1" wp14:editId="19CFA9DD">
                <wp:simplePos x="0" y="0"/>
                <wp:positionH relativeFrom="column">
                  <wp:posOffset>443340</wp:posOffset>
                </wp:positionH>
                <wp:positionV relativeFrom="paragraph">
                  <wp:posOffset>25096</wp:posOffset>
                </wp:positionV>
                <wp:extent cx="4381500" cy="111263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headEnd/>
                          <a:tailEnd/>
                        </a:ln>
                      </wps:spPr>
                      <wps:txbx>
                        <w:txbxContent>
                          <w:p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w:t>
                            </w:r>
                            <w:proofErr w:type="spellStart"/>
                            <w:r w:rsidRPr="00E63B39">
                              <w:rPr>
                                <w:rFonts w:ascii="Gadugi" w:hAnsi="Gadugi"/>
                                <w:i/>
                                <w:color w:val="FFFFFF" w:themeColor="background1"/>
                              </w:rPr>
                              <w:t>Ilmu</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Perikanan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dan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Perairan</w:t>
                            </w:r>
                            <w:proofErr w:type="spellEnd"/>
                            <w:r w:rsidRPr="00E63B39">
                              <w:rPr>
                                <w:rFonts w:ascii="Gadugi" w:hAnsi="Gadugi"/>
                                <w:i/>
                                <w:color w:val="FFFFFF" w:themeColor="background1"/>
                              </w:rPr>
                              <w:t>)</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" fillcolor="#606" stroked="f">
                <v:textbox>
                  <w:txbxContent>
                    <w:p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w:t>
                      </w:r>
                      <w:proofErr w:type="spellStart"/>
                      <w:r w:rsidRPr="00E63B39">
                        <w:rPr>
                          <w:rFonts w:ascii="Gadugi" w:hAnsi="Gadugi"/>
                          <w:i/>
                          <w:color w:val="FFFFFF" w:themeColor="background1"/>
                        </w:rPr>
                        <w:t>Ilmu</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Perikanan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dan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Perairan</w:t>
                      </w:r>
                      <w:proofErr w:type="spellEnd"/>
                      <w:r w:rsidRPr="00E63B39">
                        <w:rPr>
                          <w:rFonts w:ascii="Gadugi" w:hAnsi="Gadugi"/>
                          <w:i/>
                          <w:color w:val="FFFFFF" w:themeColor="background1"/>
                        </w:rPr>
                        <w:t>)</w:t>
                      </w:r>
                    </w:p>
                  </w:txbxContent>
                </v:textbox>
              </v:shape>
            </w:pict>
          </mc:Fallback>
        </mc:AlternateContent>
      </w:r>
      <w:r w:rsidR="0002262C">
        <w:rPr>
          <w:noProof/>
          <w:lang w:val="id-ID" w:eastAsia="id-ID"/>
        </w:rPr>
        <w:drawing>
          <wp:anchor distT="0" distB="0" distL="114300" distR="114300" simplePos="0" relativeHeight="251663360" behindDoc="0" locked="0" layoutInCell="1" allowOverlap="1" wp14:anchorId="2B5F2D35" wp14:editId="7D561A80">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00EB23FD">
        <w:rPr>
          <w:noProof/>
          <w:lang w:val="id-ID" w:eastAsia="id-ID"/>
        </w:rPr>
        <mc:AlternateContent>
          <mc:Choice Requires="wps">
            <w:drawing>
              <wp:anchor distT="0" distB="0" distL="114300" distR="114300" simplePos="0" relativeHeight="251672576" behindDoc="0" locked="0" layoutInCell="1" allowOverlap="1" wp14:anchorId="125C744F" wp14:editId="7FE6B357">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rsidR="00EB23FD" w:rsidRDefault="00EB23FD" w:rsidP="00EB23FD">
                            <w:pPr>
                              <w:pStyle w:val="Header"/>
                            </w:pPr>
                          </w:p>
                          <w:p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5pt;margin-top:-32.4pt;width:246.65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rsidR="00EB23FD" w:rsidRDefault="00EB23FD" w:rsidP="00EB23FD">
                      <w:pPr>
                        <w:pStyle w:val="Header"/>
                      </w:pPr>
                    </w:p>
                    <w:p w:rsidR="00EB23FD" w:rsidRDefault="00EB23FD" w:rsidP="00EB23FD"/>
                  </w:txbxContent>
                </v:textbox>
              </v:shape>
            </w:pict>
          </mc:Fallback>
        </mc:AlternateContent>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DD0207" w:rsidRPr="00E56840" w:rsidRDefault="00DD0207" w:rsidP="00E56840">
      <w:pPr>
        <w:pStyle w:val="01judulartikel"/>
      </w:pPr>
      <w:r w:rsidRPr="00E56840">
        <w:rPr>
          <w:noProof/>
          <w:lang w:val="id-ID" w:eastAsia="id-ID"/>
        </w:rPr>
        <mc:AlternateContent>
          <mc:Choice Requires="wps">
            <w:drawing>
              <wp:anchor distT="0" distB="0" distL="114300" distR="114300" simplePos="0" relativeHeight="251665408" behindDoc="0" locked="0" layoutInCell="1" allowOverlap="1" wp14:anchorId="5DCF99D6" wp14:editId="004D82FC">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mc:Fallback>
        </mc:AlternateContent>
      </w:r>
      <w:r w:rsidRPr="00E56840">
        <w:rPr>
          <w:noProof/>
          <w:lang w:val="id-ID" w:eastAsia="id-ID"/>
        </w:rPr>
        <mc:AlternateContent>
          <mc:Choice Requires="wps">
            <w:drawing>
              <wp:anchor distT="0" distB="0" distL="114300" distR="114300" simplePos="0" relativeHeight="251662336" behindDoc="0" locked="0" layoutInCell="1" allowOverlap="1" wp14:anchorId="38A6A1AA" wp14:editId="6B94BF5D">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mc:Fallback>
        </mc:AlternateContent>
      </w:r>
      <w:r w:rsidR="00E56840" w:rsidRPr="00E56840">
        <w:t xml:space="preserve"> </w:t>
      </w:r>
      <w:r w:rsidR="00B84ED9" w:rsidRPr="00B84ED9">
        <w:rPr>
          <w:caps w:val="0"/>
        </w:rPr>
        <w:t>ANALISA KELAYAKAN DASAR UNIT PENGOLAHAN IKAN KAYU (</w:t>
      </w:r>
      <w:r w:rsidR="00B84ED9" w:rsidRPr="00B84ED9">
        <w:rPr>
          <w:i/>
          <w:caps w:val="0"/>
        </w:rPr>
        <w:t>KEUMAMAH</w:t>
      </w:r>
      <w:r w:rsidR="00B84ED9" w:rsidRPr="00B84ED9">
        <w:rPr>
          <w:caps w:val="0"/>
        </w:rPr>
        <w:t>) DI BANDA ACEH</w:t>
      </w:r>
    </w:p>
    <w:p w:rsidR="00007D53" w:rsidRPr="00EA6AD6" w:rsidRDefault="00B84ED9" w:rsidP="00DD0207">
      <w:pPr>
        <w:pStyle w:val="02penulis"/>
        <w:rPr>
          <w:vertAlign w:val="superscript"/>
          <w:lang w:val="id-ID"/>
        </w:rPr>
      </w:pPr>
      <w:r>
        <w:rPr>
          <w:lang w:val="id-ID"/>
        </w:rPr>
        <w:t>Rahmadaini</w:t>
      </w:r>
      <w:r w:rsidR="00F05E2B" w:rsidRPr="00DD0207">
        <w:rPr>
          <w:vertAlign w:val="superscript"/>
        </w:rPr>
        <w:t>*</w:t>
      </w:r>
      <w:r w:rsidR="00007D53" w:rsidRPr="00DD0207">
        <w:rPr>
          <w:vertAlign w:val="superscript"/>
        </w:rPr>
        <w:t>1</w:t>
      </w:r>
      <w:r w:rsidR="00007D53" w:rsidRPr="00DD0207">
        <w:t xml:space="preserve">, </w:t>
      </w:r>
      <w:r>
        <w:rPr>
          <w:lang w:val="id-ID"/>
        </w:rPr>
        <w:t>Dwi Apriliani</w:t>
      </w:r>
      <w:r w:rsidR="00117838">
        <w:rPr>
          <w:lang w:val="en-US"/>
        </w:rPr>
        <w:t xml:space="preserve">, </w:t>
      </w:r>
      <w:r>
        <w:rPr>
          <w:lang w:val="id-ID"/>
        </w:rPr>
        <w:t>Afwa Hayungtyas</w:t>
      </w:r>
      <w:r w:rsidR="00EA6AD6">
        <w:rPr>
          <w:vertAlign w:val="superscript"/>
          <w:lang w:val="id-ID"/>
        </w:rPr>
        <w:t>1</w:t>
      </w:r>
    </w:p>
    <w:p w:rsidR="00620DD6" w:rsidRPr="00F579C6" w:rsidRDefault="00DD0207" w:rsidP="00EB23FD">
      <w:pPr>
        <w:pStyle w:val="03almtpenulis"/>
        <w:ind w:left="196" w:hanging="196"/>
        <w:jc w:val="both"/>
        <w:rPr>
          <w:szCs w:val="22"/>
          <w:lang w:val="id-ID"/>
        </w:rPr>
      </w:pPr>
      <w:r>
        <w:rPr>
          <w:szCs w:val="22"/>
          <w:vertAlign w:val="superscript"/>
          <w:lang w:val="id-ID"/>
        </w:rPr>
        <w:t xml:space="preserve">  </w:t>
      </w:r>
      <w:r w:rsidR="00EA6AD6" w:rsidRPr="00F579C6">
        <w:rPr>
          <w:szCs w:val="22"/>
          <w:vertAlign w:val="superscript"/>
        </w:rPr>
        <w:t>1</w:t>
      </w:r>
      <w:r w:rsidR="00B84ED9">
        <w:rPr>
          <w:lang w:val="id-ID"/>
        </w:rPr>
        <w:t>Teknologi Hasil Perikanan</w:t>
      </w:r>
      <w:r w:rsidR="00EA6AD6">
        <w:rPr>
          <w:lang w:val="id-ID"/>
        </w:rPr>
        <w:t>, Fakultas Perikanan, Universitas Abulyatama, Aceh Besar</w:t>
      </w:r>
      <w:r w:rsidR="00EA6AD6">
        <w:rPr>
          <w:szCs w:val="22"/>
          <w:lang w:val="id-ID"/>
        </w:rPr>
        <w:t>, 23372</w:t>
      </w:r>
    </w:p>
    <w:p w:rsidR="00151FC0" w:rsidRPr="00717FD1" w:rsidRDefault="00151FC0" w:rsidP="00C0434A">
      <w:pPr>
        <w:pStyle w:val="03almtpenulis"/>
        <w:tabs>
          <w:tab w:val="left" w:pos="224"/>
        </w:tabs>
        <w:ind w:left="224" w:hanging="168"/>
        <w:jc w:val="left"/>
        <w:rPr>
          <w:szCs w:val="22"/>
          <w:vertAlign w:val="superscript"/>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 </w:t>
      </w:r>
      <w:r w:rsidR="000A536E" w:rsidRPr="00EA6AD6">
        <w:rPr>
          <w:bCs/>
          <w:szCs w:val="22"/>
          <w:lang w:val="id-ID"/>
        </w:rPr>
        <w:t xml:space="preserve"> </w:t>
      </w:r>
      <w:r w:rsidR="00B84ED9">
        <w:rPr>
          <w:bCs/>
          <w:szCs w:val="22"/>
          <w:lang w:val="id-ID"/>
        </w:rPr>
        <w:t>rahmadaini1644@gmail.com</w:t>
      </w:r>
    </w:p>
    <w:p w:rsidR="008B7192" w:rsidRDefault="008B7192" w:rsidP="008B7192">
      <w:pPr>
        <w:pStyle w:val="03almtpenulis"/>
        <w:rPr>
          <w:sz w:val="24"/>
          <w:szCs w:val="24"/>
          <w:lang w:val="id-ID"/>
        </w:rPr>
      </w:pPr>
    </w:p>
    <w:p w:rsidR="00075496" w:rsidRPr="00D55825" w:rsidRDefault="00E079AD" w:rsidP="001218A8">
      <w:pPr>
        <w:pStyle w:val="03almtpenulis"/>
        <w:jc w:val="both"/>
        <w:rPr>
          <w:sz w:val="18"/>
          <w:szCs w:val="18"/>
          <w:lang w:val="id-ID"/>
        </w:rPr>
      </w:pPr>
      <w:r w:rsidRPr="00EB23FD">
        <w:rPr>
          <w:noProof/>
          <w:sz w:val="18"/>
          <w:szCs w:val="18"/>
          <w:lang w:val="id-ID" w:eastAsia="id-ID"/>
        </w:rPr>
        <mc:AlternateContent>
          <mc:Choice Requires="wps">
            <w:drawing>
              <wp:anchor distT="4294967295" distB="4294967295" distL="114300" distR="114300" simplePos="0" relativeHeight="251666432" behindDoc="0" locked="0" layoutInCell="1" allowOverlap="1" wp14:anchorId="30CCC0F6" wp14:editId="3A137688">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flip:y;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0A536E">
        <w:rPr>
          <w:sz w:val="18"/>
          <w:szCs w:val="18"/>
          <w:lang w:val="id-ID"/>
        </w:rPr>
        <w:t xml:space="preserve">Diterima </w:t>
      </w:r>
      <w:r w:rsidR="00870EF6">
        <w:rPr>
          <w:sz w:val="18"/>
          <w:szCs w:val="18"/>
          <w:lang w:val="en-US"/>
        </w:rPr>
        <w:t xml:space="preserve">1 </w:t>
      </w:r>
      <w:proofErr w:type="spellStart"/>
      <w:r w:rsidR="00870EF6">
        <w:rPr>
          <w:sz w:val="18"/>
          <w:szCs w:val="18"/>
          <w:lang w:val="en-US"/>
        </w:rPr>
        <w:t>Januari</w:t>
      </w:r>
      <w:proofErr w:type="spellEnd"/>
      <w:r w:rsidR="00870EF6">
        <w:rPr>
          <w:sz w:val="18"/>
          <w:szCs w:val="18"/>
          <w:lang w:val="en-US"/>
        </w:rPr>
        <w:t xml:space="preserve"> 2020</w:t>
      </w:r>
      <w:r w:rsidR="00075496" w:rsidRPr="00EB23FD">
        <w:rPr>
          <w:sz w:val="18"/>
          <w:szCs w:val="18"/>
          <w:lang w:val="id-ID"/>
        </w:rPr>
        <w:t>;</w:t>
      </w:r>
      <w:r w:rsidR="00870EF6">
        <w:rPr>
          <w:sz w:val="18"/>
          <w:szCs w:val="18"/>
          <w:lang w:val="id-ID"/>
        </w:rPr>
        <w:t xml:space="preserve"> Disetujui</w:t>
      </w:r>
      <w:r w:rsidR="00870EF6">
        <w:rPr>
          <w:sz w:val="18"/>
          <w:szCs w:val="18"/>
          <w:lang w:val="en-US"/>
        </w:rPr>
        <w:t xml:space="preserve"> 28 </w:t>
      </w:r>
      <w:proofErr w:type="spellStart"/>
      <w:r w:rsidR="00870EF6">
        <w:rPr>
          <w:sz w:val="18"/>
          <w:szCs w:val="18"/>
          <w:lang w:val="en-US"/>
        </w:rPr>
        <w:t>Januari</w:t>
      </w:r>
      <w:proofErr w:type="spellEnd"/>
      <w:r w:rsidR="00870EF6">
        <w:rPr>
          <w:sz w:val="18"/>
          <w:szCs w:val="18"/>
          <w:lang w:val="en-US"/>
        </w:rPr>
        <w:t xml:space="preserve"> 2020</w:t>
      </w:r>
      <w:r w:rsidR="008F784D" w:rsidRPr="00EB23FD">
        <w:rPr>
          <w:sz w:val="18"/>
          <w:szCs w:val="18"/>
          <w:lang w:val="id-ID"/>
        </w:rPr>
        <w:t>;</w:t>
      </w:r>
      <w:r w:rsidR="00870EF6">
        <w:rPr>
          <w:sz w:val="18"/>
          <w:szCs w:val="18"/>
          <w:lang w:val="id-ID"/>
        </w:rPr>
        <w:t xml:space="preserve"> Dipublikasi</w:t>
      </w:r>
      <w:r w:rsidR="00870EF6">
        <w:rPr>
          <w:sz w:val="18"/>
          <w:szCs w:val="18"/>
          <w:lang w:val="en-US"/>
        </w:rPr>
        <w:t xml:space="preserve"> 31 </w:t>
      </w:r>
      <w:proofErr w:type="spellStart"/>
      <w:r w:rsidR="00870EF6">
        <w:rPr>
          <w:sz w:val="18"/>
          <w:szCs w:val="18"/>
          <w:lang w:val="en-US"/>
        </w:rPr>
        <w:t>Januari</w:t>
      </w:r>
      <w:proofErr w:type="spellEnd"/>
      <w:r w:rsidR="00870EF6">
        <w:rPr>
          <w:sz w:val="18"/>
          <w:szCs w:val="18"/>
          <w:lang w:val="en-US"/>
        </w:rPr>
        <w:t xml:space="preserve"> 2020</w:t>
      </w:r>
      <w:r w:rsidR="00075496" w:rsidRPr="00D55825">
        <w:rPr>
          <w:sz w:val="18"/>
          <w:szCs w:val="18"/>
          <w:lang w:val="id-ID"/>
        </w:rPr>
        <w:t xml:space="preserve"> </w:t>
      </w:r>
    </w:p>
    <w:p w:rsidR="00075496" w:rsidRPr="00E56840" w:rsidRDefault="00075496" w:rsidP="00080898">
      <w:pPr>
        <w:pStyle w:val="03almtpenulis"/>
        <w:rPr>
          <w:rFonts w:cs="Arial"/>
          <w:i/>
          <w:kern w:val="0"/>
          <w:sz w:val="20"/>
          <w:szCs w:val="18"/>
          <w:lang w:val="id-ID"/>
        </w:rPr>
      </w:pPr>
    </w:p>
    <w:p w:rsidR="009E63F5" w:rsidRDefault="00F05E2B" w:rsidP="009E63F5">
      <w:pPr>
        <w:ind w:left="308" w:right="326" w:hanging="24"/>
        <w:rPr>
          <w:rFonts w:cs="Arial"/>
          <w:i/>
          <w:szCs w:val="18"/>
          <w:lang w:val="id-ID"/>
        </w:rPr>
      </w:pPr>
      <w:r w:rsidRPr="00E56840">
        <w:rPr>
          <w:rFonts w:cs="Arial"/>
          <w:b/>
          <w:i/>
          <w:kern w:val="0"/>
          <w:szCs w:val="18"/>
          <w:lang w:val="id-ID"/>
        </w:rPr>
        <w:t>Abstract:</w:t>
      </w:r>
      <w:r w:rsidR="004C0210" w:rsidRPr="00E56840">
        <w:rPr>
          <w:rFonts w:cs="Arial"/>
          <w:i/>
          <w:kern w:val="0"/>
          <w:szCs w:val="18"/>
          <w:lang w:val="id-ID"/>
        </w:rPr>
        <w:t xml:space="preserve"> </w:t>
      </w:r>
      <w:r w:rsidR="009E63F5" w:rsidRPr="009E63F5">
        <w:rPr>
          <w:rFonts w:cs="Arial"/>
          <w:i/>
          <w:szCs w:val="18"/>
          <w:lang w:val="en"/>
        </w:rPr>
        <w:t>Processing of wooden fish (</w:t>
      </w:r>
      <w:proofErr w:type="spellStart"/>
      <w:r w:rsidR="009E63F5" w:rsidRPr="009E63F5">
        <w:rPr>
          <w:rFonts w:cs="Arial"/>
          <w:i/>
          <w:szCs w:val="18"/>
          <w:lang w:val="en"/>
        </w:rPr>
        <w:t>keumamah</w:t>
      </w:r>
      <w:proofErr w:type="spellEnd"/>
      <w:r w:rsidR="009E63F5" w:rsidRPr="009E63F5">
        <w:rPr>
          <w:rFonts w:cs="Arial"/>
          <w:i/>
          <w:szCs w:val="18"/>
          <w:lang w:val="en"/>
        </w:rPr>
        <w:t>) is a fish processing process that has been carried out for a long time, fish processing based on traditional special food processing is important for preserving cultural heritage in fish processing. Food safety issues that make consumers more selective in choosing products and efforts to maintain consumer confidence in a product have resulted in producers trying to always maintain the quality of the products they produce. The purpose of this research is to analyze the basic feasibility of a wooden fish processing unit (</w:t>
      </w:r>
      <w:proofErr w:type="spellStart"/>
      <w:r w:rsidR="009E63F5" w:rsidRPr="009E63F5">
        <w:rPr>
          <w:rFonts w:cs="Arial"/>
          <w:i/>
          <w:szCs w:val="18"/>
          <w:lang w:val="en"/>
        </w:rPr>
        <w:t>Keumamah</w:t>
      </w:r>
      <w:proofErr w:type="spellEnd"/>
      <w:r w:rsidR="009E63F5" w:rsidRPr="009E63F5">
        <w:rPr>
          <w:rFonts w:cs="Arial"/>
          <w:i/>
          <w:szCs w:val="18"/>
          <w:lang w:val="en"/>
        </w:rPr>
        <w:t>) located in Banda Aceh City. The results showed that the sanitation and hygiene conditions of the wooden fish processing were not up to standard. Corrective steps are attention to the problem of improving the quality of wood fish processing processes including washing water and ice, location and environment (facilities and infrastructure), building construction (floors, ventilation, walls, roofs, toilets, washing places), equipment and work clothes , employee health, chemicals, cleaning, sanitation, labeling and storage requirements and pest control.</w:t>
      </w:r>
    </w:p>
    <w:p w:rsidR="009E63F5" w:rsidRPr="009E63F5" w:rsidRDefault="009E63F5" w:rsidP="009E63F5">
      <w:pPr>
        <w:ind w:left="308" w:right="326" w:hanging="24"/>
        <w:rPr>
          <w:rFonts w:cs="Arial"/>
          <w:i/>
          <w:szCs w:val="18"/>
          <w:lang w:val="id-ID"/>
        </w:rPr>
      </w:pPr>
    </w:p>
    <w:p w:rsidR="00DD0207" w:rsidRPr="009E63F5" w:rsidRDefault="00DD0207" w:rsidP="008515E4">
      <w:pPr>
        <w:ind w:left="308" w:right="326" w:hanging="24"/>
        <w:rPr>
          <w:i/>
          <w:lang w:val="id-ID"/>
        </w:rPr>
      </w:pPr>
      <w:r w:rsidRPr="0060274F">
        <w:rPr>
          <w:lang w:eastAsia="id-ID"/>
        </w:rPr>
        <w:t xml:space="preserve">Keywords: </w:t>
      </w:r>
      <w:r w:rsidR="009E63F5">
        <w:rPr>
          <w:i/>
          <w:lang w:val="id-ID"/>
        </w:rPr>
        <w:t>Kuemamah, GMP, SSOP</w:t>
      </w:r>
    </w:p>
    <w:p w:rsidR="000E4959" w:rsidRPr="000E4959" w:rsidRDefault="000E4959" w:rsidP="00DD0207">
      <w:pPr>
        <w:pStyle w:val="04bkeywords"/>
        <w:ind w:left="308"/>
        <w:rPr>
          <w:lang w:eastAsia="id-ID"/>
        </w:rPr>
      </w:pPr>
    </w:p>
    <w:p w:rsidR="009E63F5" w:rsidRDefault="00F05E2B" w:rsidP="009E63F5">
      <w:pPr>
        <w:pStyle w:val="NoSpacing"/>
        <w:ind w:left="336" w:right="312"/>
        <w:jc w:val="both"/>
        <w:rPr>
          <w:rFonts w:eastAsia="MS Mincho" w:cs="Arial"/>
          <w:kern w:val="2"/>
          <w:sz w:val="20"/>
          <w:szCs w:val="18"/>
          <w:lang w:val="id-ID" w:eastAsia="ja-JP"/>
        </w:rPr>
      </w:pPr>
      <w:r w:rsidRPr="000E4959">
        <w:rPr>
          <w:rFonts w:eastAsia="MS Mincho" w:cs="Arial"/>
          <w:b/>
          <w:kern w:val="2"/>
          <w:sz w:val="20"/>
          <w:szCs w:val="18"/>
          <w:lang w:val="id-ID" w:eastAsia="ja-JP"/>
        </w:rPr>
        <w:t>Abstrak</w:t>
      </w:r>
      <w:r w:rsidRPr="000E4959">
        <w:rPr>
          <w:rFonts w:eastAsia="MS Mincho" w:cs="Arial"/>
          <w:kern w:val="2"/>
          <w:sz w:val="20"/>
          <w:szCs w:val="18"/>
          <w:lang w:val="id-ID" w:eastAsia="ja-JP"/>
        </w:rPr>
        <w:t>:</w:t>
      </w:r>
      <w:r w:rsidR="004C0210" w:rsidRPr="000E4959">
        <w:rPr>
          <w:rFonts w:eastAsia="MS Mincho" w:cs="Arial"/>
          <w:kern w:val="2"/>
          <w:sz w:val="20"/>
          <w:szCs w:val="18"/>
          <w:lang w:val="id-ID" w:eastAsia="ja-JP"/>
        </w:rPr>
        <w:t xml:space="preserve"> </w:t>
      </w:r>
      <w:r w:rsidR="0069562A" w:rsidRPr="0069562A">
        <w:rPr>
          <w:rFonts w:eastAsia="MS Mincho" w:cs="Arial"/>
          <w:kern w:val="2"/>
          <w:sz w:val="20"/>
          <w:szCs w:val="18"/>
          <w:lang w:val="id-ID" w:eastAsia="ja-JP"/>
        </w:rPr>
        <w:t>Pengolahan ikan kayu (</w:t>
      </w:r>
      <w:r w:rsidR="0069562A" w:rsidRPr="009E63F5">
        <w:rPr>
          <w:rFonts w:eastAsia="MS Mincho" w:cs="Arial"/>
          <w:i/>
          <w:kern w:val="2"/>
          <w:sz w:val="20"/>
          <w:szCs w:val="18"/>
          <w:lang w:val="id-ID" w:eastAsia="ja-JP"/>
        </w:rPr>
        <w:t>keumamah</w:t>
      </w:r>
      <w:r w:rsidR="0069562A" w:rsidRPr="0069562A">
        <w:rPr>
          <w:rFonts w:eastAsia="MS Mincho" w:cs="Arial"/>
          <w:kern w:val="2"/>
          <w:sz w:val="20"/>
          <w:szCs w:val="18"/>
          <w:lang w:val="id-ID" w:eastAsia="ja-JP"/>
        </w:rPr>
        <w:t>) merupakan proses pengolahan ikan yang sudah dilakukan sejak lama, proses pengolahan ikan yang berbasis pengolahan makanan khas tradisional menjadi penting untuk melestarikan cagar budaya dalam pengolahan ikan</w:t>
      </w:r>
      <w:r w:rsidR="009E63F5">
        <w:rPr>
          <w:rFonts w:eastAsia="MS Mincho" w:cs="Arial"/>
          <w:kern w:val="2"/>
          <w:sz w:val="20"/>
          <w:szCs w:val="18"/>
          <w:lang w:val="id-ID" w:eastAsia="ja-JP"/>
        </w:rPr>
        <w:t xml:space="preserve">. </w:t>
      </w:r>
      <w:r w:rsidR="0069562A">
        <w:rPr>
          <w:rFonts w:eastAsia="MS Mincho" w:cs="Arial"/>
          <w:kern w:val="2"/>
          <w:sz w:val="20"/>
          <w:szCs w:val="18"/>
          <w:lang w:val="id-ID" w:eastAsia="ja-JP"/>
        </w:rPr>
        <w:t>Masalah</w:t>
      </w:r>
      <w:r w:rsidR="0069562A" w:rsidRPr="0069562A">
        <w:rPr>
          <w:rFonts w:eastAsia="MS Mincho" w:cs="Arial"/>
          <w:kern w:val="2"/>
          <w:sz w:val="20"/>
          <w:szCs w:val="18"/>
          <w:lang w:val="id-ID" w:eastAsia="ja-JP"/>
        </w:rPr>
        <w:t xml:space="preserve"> keamanan pangan yang membuat konsumen semakin selektif dalam memilih produk dan upaya menjaga kepercayaan konsumen pada suatu produk, mengakibatkan produsen berusaha untuk selalu menjaga mutu produk yang dihasilkannya</w:t>
      </w:r>
      <w:r w:rsidR="009E63F5">
        <w:rPr>
          <w:rFonts w:eastAsia="MS Mincho" w:cs="Arial"/>
          <w:kern w:val="2"/>
          <w:sz w:val="20"/>
          <w:szCs w:val="18"/>
          <w:lang w:val="id-ID" w:eastAsia="ja-JP"/>
        </w:rPr>
        <w:t xml:space="preserve">. </w:t>
      </w:r>
      <w:r w:rsidR="009325C6" w:rsidRPr="00094860">
        <w:rPr>
          <w:rFonts w:eastAsia="MS Mincho" w:cs="Arial"/>
          <w:kern w:val="2"/>
          <w:sz w:val="20"/>
          <w:szCs w:val="18"/>
          <w:lang w:val="id-ID" w:eastAsia="ja-JP"/>
        </w:rPr>
        <w:t xml:space="preserve">Tujuan </w:t>
      </w:r>
      <w:r w:rsidR="008515E4">
        <w:rPr>
          <w:rFonts w:eastAsia="MS Mincho" w:cs="Arial"/>
          <w:kern w:val="2"/>
          <w:sz w:val="20"/>
          <w:szCs w:val="18"/>
          <w:lang w:val="id-ID" w:eastAsia="ja-JP"/>
        </w:rPr>
        <w:t xml:space="preserve">dari penelitian ini adalah </w:t>
      </w:r>
      <w:r w:rsidR="009E63F5" w:rsidRPr="009E63F5">
        <w:rPr>
          <w:rFonts w:eastAsia="MS Mincho" w:cs="Arial"/>
          <w:kern w:val="2"/>
          <w:sz w:val="20"/>
          <w:szCs w:val="18"/>
          <w:lang w:val="id-ID" w:eastAsia="ja-JP"/>
        </w:rPr>
        <w:t>menganalisis kelayakan dasar unit pengolahan ikan kayu  (Keumamah)  yang berada di Kota Banda Aceh</w:t>
      </w:r>
      <w:r w:rsidR="009E63F5">
        <w:rPr>
          <w:rFonts w:eastAsia="MS Mincho" w:cs="Arial"/>
          <w:kern w:val="2"/>
          <w:sz w:val="20"/>
          <w:szCs w:val="18"/>
          <w:lang w:val="id-ID" w:eastAsia="ja-JP"/>
        </w:rPr>
        <w:t>. Hasil penelitian menunjukkan k</w:t>
      </w:r>
      <w:r w:rsidR="009E63F5" w:rsidRPr="009E63F5">
        <w:rPr>
          <w:rFonts w:eastAsia="MS Mincho" w:cs="Arial"/>
          <w:kern w:val="2"/>
          <w:sz w:val="20"/>
          <w:szCs w:val="18"/>
          <w:lang w:val="id-ID" w:eastAsia="ja-JP"/>
        </w:rPr>
        <w:t>ondisi sanitasi dan hygiene dari proses pengolahan ikan kayu tidak sesuai standart. Langkah-langkah perbaikan yaitu perhatian tentang masalah peningkatan mutu proses pengolahan ikan kayu meliputi air pencucian dan es, lokasi dan lingkungan (sarana dan prasarana), kontruksi Bangunan (lantai, ventilasi, tembok, atap, toilet, tempat cuci), peralatan dan pakaian kerja, kesehatan karyawan, bahan kimia, pembersih, saniter, syarat label dan penyimpanan serta pengendalian pest.</w:t>
      </w:r>
    </w:p>
    <w:p w:rsidR="009E63F5" w:rsidRDefault="009E63F5" w:rsidP="009E63F5">
      <w:pPr>
        <w:pStyle w:val="NoSpacing"/>
        <w:ind w:left="336" w:right="312"/>
        <w:jc w:val="both"/>
        <w:rPr>
          <w:rFonts w:eastAsia="MS Mincho" w:cs="Arial"/>
          <w:kern w:val="2"/>
          <w:sz w:val="20"/>
          <w:szCs w:val="18"/>
          <w:lang w:val="id-ID" w:eastAsia="ja-JP"/>
        </w:rPr>
      </w:pPr>
    </w:p>
    <w:p w:rsidR="00F05E2B" w:rsidRPr="009E63F5" w:rsidRDefault="00F05E2B" w:rsidP="009E63F5">
      <w:pPr>
        <w:pStyle w:val="NoSpacing"/>
        <w:ind w:left="336" w:right="312"/>
        <w:jc w:val="both"/>
        <w:rPr>
          <w:lang w:val="id-ID"/>
        </w:rPr>
      </w:pPr>
      <w:r w:rsidRPr="008A4591">
        <w:t xml:space="preserve">Kata </w:t>
      </w:r>
      <w:proofErr w:type="spellStart"/>
      <w:proofErr w:type="gramStart"/>
      <w:r w:rsidRPr="008A4591">
        <w:t>kunci</w:t>
      </w:r>
      <w:proofErr w:type="spellEnd"/>
      <w:r w:rsidRPr="008A4591">
        <w:t xml:space="preserve"> :</w:t>
      </w:r>
      <w:proofErr w:type="gramEnd"/>
      <w:r w:rsidRPr="008A4591">
        <w:t xml:space="preserve"> </w:t>
      </w:r>
      <w:r w:rsidR="009E63F5">
        <w:rPr>
          <w:i/>
          <w:lang w:val="id-ID"/>
        </w:rPr>
        <w:t>Kuemamah</w:t>
      </w:r>
      <w:r w:rsidR="009E63F5">
        <w:rPr>
          <w:lang w:val="id-ID"/>
        </w:rPr>
        <w:t>, GMP, SSOP</w:t>
      </w:r>
    </w:p>
    <w:p w:rsidR="000E4959" w:rsidRDefault="000E4959" w:rsidP="00DD0207">
      <w:pPr>
        <w:pStyle w:val="05bkatakunci"/>
        <w:ind w:left="322" w:right="228"/>
        <w:rPr>
          <w:lang w:val="id-ID"/>
        </w:rPr>
      </w:pPr>
    </w:p>
    <w:p w:rsidR="000E4959" w:rsidRPr="000E4959" w:rsidRDefault="000E4959" w:rsidP="00DD0207">
      <w:pPr>
        <w:pStyle w:val="05bkatakunci"/>
        <w:ind w:left="322" w:right="228"/>
        <w:rPr>
          <w:lang w:val="id-ID"/>
        </w:rPr>
        <w:sectPr w:rsidR="000E4959" w:rsidRPr="000E4959" w:rsidSect="00115748">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99"/>
          <w:cols w:space="709"/>
          <w:docGrid w:linePitch="360"/>
        </w:sectPr>
      </w:pPr>
    </w:p>
    <w:p w:rsidR="00B84ED9" w:rsidRDefault="00B84ED9" w:rsidP="00B84ED9">
      <w:pPr>
        <w:pStyle w:val="08paragraf"/>
      </w:pPr>
      <w:r w:rsidRPr="00B84ED9">
        <w:lastRenderedPageBreak/>
        <w:t xml:space="preserve">Perairan laut Indonesia dengan garis pantai sekitar 81.000 km diyakini memiliki potensi ikan yang sangat tinggi. Provinsi Aceh merupakan salah satu provinsi di Indonesia yang memiliki potensi </w:t>
      </w:r>
      <w:r w:rsidRPr="00B84ED9">
        <w:lastRenderedPageBreak/>
        <w:t xml:space="preserve">sumberdaya laut yang melimpah. Produksi hasil perikanan saat ini terus meningkat, baik ikan hasil tangkap maupun pengolahan produk perikanan (Muhardina dan Rahmiati, 2017). Salah satu </w:t>
      </w:r>
      <w:r w:rsidRPr="00B84ED9">
        <w:lastRenderedPageBreak/>
        <w:t>pengolahan produk perikanan yang berpotensi di Aceh adalah  pengolahan ikan kayu (</w:t>
      </w:r>
      <w:r w:rsidRPr="00B84ED9">
        <w:rPr>
          <w:i/>
        </w:rPr>
        <w:t>Keumamah</w:t>
      </w:r>
      <w:r w:rsidRPr="00B84ED9">
        <w:t xml:space="preserve">). </w:t>
      </w:r>
      <w:r>
        <w:t>Pengolahan ikan kayu (</w:t>
      </w:r>
      <w:r w:rsidRPr="00B84ED9">
        <w:rPr>
          <w:i/>
        </w:rPr>
        <w:t>keumamah</w:t>
      </w:r>
      <w:r>
        <w:t xml:space="preserve">) merupakan proses pengolahan ikan yang sudah dilakukan sejak lama, proses pengolahan ikan yang berbasis pengolahan makanan khas tradisional menjadi penting untuk melestarikan cagar budaya dalam pengolahan ikan. Sulaiman (2014) menjelaskan bahwa kandungan gizi yang terdapat dalam ikan kayu (keumamah) per 100 gram adalah ÷ 111 kalori, protein 24 gram, lemak 1 gram, kolesterol 46 gram, dan zat besi 0,7 gram. Adawyah (2007) menyatakan bahwa selain lezat dan bergizi, ikan kayu (keumamah) juga memiliki khasiat yaitu merangsang pertumbuhan sel-sel darah merah dan menghambat proses penuaan. </w:t>
      </w:r>
    </w:p>
    <w:p w:rsidR="00B84ED9" w:rsidRDefault="00B84ED9" w:rsidP="00B84ED9">
      <w:pPr>
        <w:pStyle w:val="08paragraf"/>
      </w:pPr>
      <w:r>
        <w:t>Menurut data Dinas Koperasi dan UMKM (2017) Kecamatan Kuta Alam memiliki 1.842 UMKM, yang sebagiannya adalah usaha pengolahan ikan kayu  (</w:t>
      </w:r>
      <w:r w:rsidRPr="00B84ED9">
        <w:rPr>
          <w:i/>
        </w:rPr>
        <w:t>keumamah</w:t>
      </w:r>
      <w:r>
        <w:t>). Namun pengolahan ikan kayu (Keumamah) saat ini masih sangat terbatas. Teknologi pengolahan ikan tradisional masih dicirikan dengan suatu gambaran yang kurang baik, seperti proses pengolahan yang masih tradisional yang didapat secara turun temurun, sanitasi dan higienes yang rendah, keamanan pangannya tidak dijamin, serta usaha biasanya dikelola secara kekeluargaan dengan tingkat kemampuan manajemen yang kurang baik. Padahal jika dilihat dari aspek ekonomis, usaha ikan kayu (</w:t>
      </w:r>
      <w:r w:rsidRPr="00B84ED9">
        <w:rPr>
          <w:i/>
        </w:rPr>
        <w:t>Keumamah</w:t>
      </w:r>
      <w:r>
        <w:t>) merupakan bisnis yang sangat menguntungkan bagi masyarakat. Hal ini dikarenakan ikan kayu (</w:t>
      </w:r>
      <w:r w:rsidRPr="00B84ED9">
        <w:rPr>
          <w:i/>
        </w:rPr>
        <w:t>Keumamah</w:t>
      </w:r>
      <w:r>
        <w:t xml:space="preserve">) merupakan salah satu produk konsumsi sehari-hari masyarakat Aceh sehingga permintaan untuk produk ini relatif stabil bahkan cenderung mengalami kenaikan (Bakri dan Nasir, </w:t>
      </w:r>
      <w:r>
        <w:lastRenderedPageBreak/>
        <w:t>2018). Masalah  keamanan pangan yang membuat konsumen semakin selektif dalam memilih produk dan upaya menjaga kepercayaan konsumen pada suatu produk, mengakibatkan produsen berusaha untuk selalu menjaga mutu produk yang dihasilkannya.  Nurani et al, (2011) menyatakan bahwa kepedulian pemerintah terhadap jaminan mutu dan keamanan produk, khususnya produk perikanan sebenarnya sudah sangat tinggi, hal ini dapat dilihat dari kebijakan-kebijakan yang telah ditetapkan. Salah satu kebijakan adalah diwajibkannya (</w:t>
      </w:r>
      <w:r w:rsidRPr="00B84ED9">
        <w:rPr>
          <w:i/>
        </w:rPr>
        <w:t>mandatory</w:t>
      </w:r>
      <w:r>
        <w:t>) unit pengolahan ikan (UPI) untuk menerapkan sistem manajemen mutu HACCP. Sistem manajemen mutu HACCP merupakan sistem yang dikembangkan untuk dapat memberikanan jaminan dalam menghasilkan makanan yang aman bagi konsumen. Program kelayakan dasar terdiri atas dua bagian pokok, yaitu GMP (</w:t>
      </w:r>
      <w:r w:rsidRPr="00B84ED9">
        <w:rPr>
          <w:i/>
        </w:rPr>
        <w:t>Good Manufacturing Practices</w:t>
      </w:r>
      <w:r>
        <w:t>) dan SSOP (</w:t>
      </w:r>
      <w:r w:rsidRPr="00B84ED9">
        <w:rPr>
          <w:i/>
        </w:rPr>
        <w:t>Sanitation Standard Operating Procedure</w:t>
      </w:r>
      <w:r>
        <w:t xml:space="preserve">). </w:t>
      </w:r>
    </w:p>
    <w:p w:rsidR="00B84ED9" w:rsidRDefault="00B84ED9" w:rsidP="00B84ED9">
      <w:pPr>
        <w:pStyle w:val="08paragraf"/>
      </w:pPr>
      <w:r>
        <w:t>GMP (</w:t>
      </w:r>
      <w:r w:rsidRPr="00B84ED9">
        <w:rPr>
          <w:i/>
        </w:rPr>
        <w:t>Good Manufacturing Practices</w:t>
      </w:r>
      <w:r>
        <w:t>) adalah cara atau teknik berproduksi yang baik dan benar untuk menghasilkan produk yang benar, memenuhi persyaratan mutu (wholesomeness) dan keamanan pangan (</w:t>
      </w:r>
      <w:r w:rsidRPr="00B84ED9">
        <w:rPr>
          <w:i/>
        </w:rPr>
        <w:t>food safety</w:t>
      </w:r>
      <w:r>
        <w:t>). Sedangkan SSOP adalah sebuah metode operasi terstruktur yang dikenal secara internasional yang bias membantu organisasi dalam industri hasil perikanan, untuk mengidentifikasi resiko keamanan. Dengan begitu kelayakan dasar unit pengolahan ikan kayu (Keumamah) di Aceh dapat diperbaiki dengan menggunakan cara pengolahan yang benar (GMP), melakukan rasionalisasi dan standarisasi mulai bahan baku, bahan pembantu, proses hingga produk akhir serta menerapkan prinsip sanitasi dan higienes yang baik (SSOP).</w:t>
      </w:r>
    </w:p>
    <w:p w:rsidR="00B84ED9" w:rsidRDefault="00B84ED9" w:rsidP="00B84ED9">
      <w:pPr>
        <w:pStyle w:val="08paragraf"/>
      </w:pPr>
      <w:r>
        <w:lastRenderedPageBreak/>
        <w:t>Berdasarkan uraian diatas guna mengevaluasi apakah unit pengolahan ikan (UPI) ikan kayu (</w:t>
      </w:r>
      <w:r w:rsidRPr="00B84ED9">
        <w:rPr>
          <w:i/>
        </w:rPr>
        <w:t>Keumamah</w:t>
      </w:r>
      <w:r>
        <w:t>) di Aceh sudah memenuhi sistem kelayakan dasar maka perlu dilakukan  penelitian tentang analisa kelayakan dasar unit pengolahan ikan kayu  (</w:t>
      </w:r>
      <w:r w:rsidRPr="00B84ED9">
        <w:rPr>
          <w:i/>
        </w:rPr>
        <w:t>Keumamah</w:t>
      </w:r>
      <w:r>
        <w:t>) di beberapa UPI.</w:t>
      </w:r>
    </w:p>
    <w:p w:rsidR="00B84ED9" w:rsidRDefault="00B84ED9" w:rsidP="00B84ED9">
      <w:pPr>
        <w:pStyle w:val="08paragraf"/>
        <w:ind w:firstLine="0"/>
      </w:pPr>
    </w:p>
    <w:p w:rsidR="00266B18" w:rsidRPr="00B84ED9" w:rsidRDefault="00654367" w:rsidP="00B84ED9">
      <w:pPr>
        <w:pStyle w:val="08paragraf"/>
        <w:ind w:firstLine="0"/>
        <w:rPr>
          <w:b/>
        </w:rPr>
      </w:pPr>
      <w:r w:rsidRPr="00B84ED9">
        <w:rPr>
          <w:b/>
        </w:rPr>
        <w:t xml:space="preserve">METODE PENELITIAN </w:t>
      </w:r>
    </w:p>
    <w:p w:rsidR="00266B18" w:rsidRDefault="00266B18" w:rsidP="00266B18">
      <w:pPr>
        <w:pStyle w:val="07aSubJudul"/>
        <w:spacing w:before="0"/>
        <w:rPr>
          <w:lang w:val="id-ID"/>
        </w:rPr>
      </w:pPr>
      <w:r>
        <w:rPr>
          <w:lang w:val="id-ID"/>
        </w:rPr>
        <w:t xml:space="preserve">Waktu dan Tempat </w:t>
      </w:r>
    </w:p>
    <w:p w:rsidR="00B84ED9" w:rsidRDefault="00B84ED9" w:rsidP="00654367">
      <w:pPr>
        <w:pStyle w:val="08paragraf"/>
      </w:pPr>
      <w:r w:rsidRPr="00B84ED9">
        <w:t>Penelitian ini dimulai pada bulan Mei - Juli 2022. Penelitian dilakukan di UD Bersama Jaya, UD Bawal dan UD Puteh Meulu yang berlokasi di Kecamatan Kuta Alam, Banda Aceh</w:t>
      </w:r>
    </w:p>
    <w:p w:rsidR="00266B18" w:rsidRDefault="00B84ED9" w:rsidP="00266B18">
      <w:pPr>
        <w:pStyle w:val="08paragraf"/>
        <w:ind w:firstLine="0"/>
        <w:rPr>
          <w:b/>
        </w:rPr>
      </w:pPr>
      <w:r>
        <w:rPr>
          <w:b/>
        </w:rPr>
        <w:t>Metode Penelitian</w:t>
      </w:r>
    </w:p>
    <w:p w:rsidR="00B84ED9" w:rsidRPr="00B84ED9" w:rsidRDefault="00B84ED9" w:rsidP="00B84ED9">
      <w:pPr>
        <w:pStyle w:val="08paragraf"/>
        <w:ind w:firstLine="426"/>
      </w:pPr>
      <w:r>
        <w:t>Metode Penelitian yang digunakan adalah</w:t>
      </w:r>
    </w:p>
    <w:p w:rsidR="00B84ED9" w:rsidRDefault="00B84ED9" w:rsidP="00B84ED9">
      <w:pPr>
        <w:pStyle w:val="08paragraf"/>
        <w:numPr>
          <w:ilvl w:val="0"/>
          <w:numId w:val="23"/>
        </w:numPr>
        <w:ind w:left="426" w:hanging="426"/>
        <w:rPr>
          <w:b/>
        </w:rPr>
      </w:pPr>
      <w:r>
        <w:rPr>
          <w:b/>
        </w:rPr>
        <w:t>Metode deskripsi</w:t>
      </w:r>
    </w:p>
    <w:p w:rsidR="009325C6" w:rsidRDefault="00B84ED9" w:rsidP="008515E4">
      <w:pPr>
        <w:pStyle w:val="08paragraf"/>
        <w:ind w:firstLine="426"/>
      </w:pPr>
      <w:r w:rsidRPr="00B84ED9">
        <w:t>Penelitian diskriptif yaitu pencarian fakta dengan interpretasi yang tepat. Tujuan dari penelitian diskriptif adalah untuk membuat deskripsi, gambaran dan tulisan secara sistematis, faktual dan akuran mengenai fakta-fakta, sifat-sifat serta hubungan fenomena yang diselidiki</w:t>
      </w:r>
      <w:r w:rsidR="00266B18">
        <w:t>.</w:t>
      </w:r>
    </w:p>
    <w:p w:rsidR="00B84ED9" w:rsidRDefault="00B84ED9" w:rsidP="00B84ED9">
      <w:pPr>
        <w:pStyle w:val="08paragraf"/>
        <w:numPr>
          <w:ilvl w:val="0"/>
          <w:numId w:val="23"/>
        </w:numPr>
        <w:ind w:left="426" w:hanging="426"/>
        <w:rPr>
          <w:b/>
        </w:rPr>
      </w:pPr>
      <w:r>
        <w:rPr>
          <w:b/>
        </w:rPr>
        <w:t>Metode studi kasus</w:t>
      </w:r>
    </w:p>
    <w:p w:rsidR="00B84ED9" w:rsidRDefault="00B84ED9" w:rsidP="00B84ED9">
      <w:pPr>
        <w:pStyle w:val="08paragraf"/>
        <w:ind w:firstLine="426"/>
      </w:pPr>
      <w:r w:rsidRPr="00B84ED9">
        <w:t>Studi kasus adalah meneliti secara mendalam yang mencakup segala aspek pada waktu dan tempat tertentu. Hasil penelitian yang diperoleh tidak dapat digeneralisasikan, tetapi merupakan nilai khusus dari penelitian itu sendiri. Dalam penelitian ini sebagai kasusnya adalah unit pengolahan ikan kayu (</w:t>
      </w:r>
      <w:r w:rsidRPr="00B84ED9">
        <w:rPr>
          <w:i/>
        </w:rPr>
        <w:t>Keumamah</w:t>
      </w:r>
      <w:r w:rsidRPr="00B84ED9">
        <w:t>). Unit pengolah ikan kayu (Keumamah) terpilih sebagai sampel 3 unit pengolahan ikan kayu (</w:t>
      </w:r>
      <w:r w:rsidRPr="00B84ED9">
        <w:rPr>
          <w:i/>
        </w:rPr>
        <w:t>Keumamah)</w:t>
      </w:r>
      <w:r w:rsidRPr="00B84ED9">
        <w:t xml:space="preserve"> yang berada di Banda Aceh.</w:t>
      </w:r>
    </w:p>
    <w:p w:rsidR="00B84ED9" w:rsidRDefault="00B84ED9" w:rsidP="00B84ED9">
      <w:pPr>
        <w:pStyle w:val="08paragraf"/>
        <w:numPr>
          <w:ilvl w:val="0"/>
          <w:numId w:val="23"/>
        </w:numPr>
        <w:ind w:left="426" w:hanging="426"/>
        <w:rPr>
          <w:b/>
        </w:rPr>
      </w:pPr>
      <w:r>
        <w:rPr>
          <w:b/>
        </w:rPr>
        <w:t>Metode pengumpulan data</w:t>
      </w:r>
    </w:p>
    <w:p w:rsidR="00B84ED9" w:rsidRPr="00582DBA" w:rsidRDefault="00582DBA" w:rsidP="00582DBA">
      <w:pPr>
        <w:pStyle w:val="08paragraf"/>
        <w:ind w:firstLine="426"/>
        <w:rPr>
          <w:b/>
          <w:szCs w:val="22"/>
        </w:rPr>
      </w:pPr>
      <w:r w:rsidRPr="00582DBA">
        <w:rPr>
          <w:szCs w:val="22"/>
        </w:rPr>
        <w:t>Data yang digunakan adalah data primer dan data sekunder. Data primer diperoleh dengan cara</w:t>
      </w:r>
      <w:r>
        <w:rPr>
          <w:szCs w:val="22"/>
        </w:rPr>
        <w:t xml:space="preserve"> observasi dan interview/</w:t>
      </w:r>
      <w:r w:rsidRPr="00582DBA">
        <w:rPr>
          <w:szCs w:val="22"/>
        </w:rPr>
        <w:t xml:space="preserve">wawancara serta </w:t>
      </w:r>
      <w:r w:rsidRPr="00582DBA">
        <w:rPr>
          <w:szCs w:val="22"/>
        </w:rPr>
        <w:lastRenderedPageBreak/>
        <w:t>pengamatan langsung.</w:t>
      </w:r>
    </w:p>
    <w:p w:rsidR="00B84ED9" w:rsidRDefault="00B84ED9" w:rsidP="00582DBA">
      <w:pPr>
        <w:pStyle w:val="08paragraf"/>
        <w:ind w:firstLine="0"/>
      </w:pPr>
    </w:p>
    <w:p w:rsidR="00266B18" w:rsidRDefault="00582DBA" w:rsidP="00266B18">
      <w:pPr>
        <w:pStyle w:val="08paragraf"/>
        <w:ind w:firstLine="0"/>
        <w:rPr>
          <w:b/>
        </w:rPr>
      </w:pPr>
      <w:r>
        <w:rPr>
          <w:b/>
        </w:rPr>
        <w:t>Parameter Pengamatan</w:t>
      </w:r>
    </w:p>
    <w:p w:rsidR="00266B18" w:rsidRPr="00582DBA" w:rsidRDefault="00582DBA" w:rsidP="00582DBA">
      <w:pPr>
        <w:pStyle w:val="08paragraf"/>
        <w:ind w:firstLine="426"/>
        <w:rPr>
          <w:b/>
          <w:szCs w:val="22"/>
        </w:rPr>
      </w:pPr>
      <w:r w:rsidRPr="00582DBA">
        <w:rPr>
          <w:szCs w:val="22"/>
        </w:rPr>
        <w:t>Metode pengambilan data dilakukan dengan pengambilan data primer dan sekunder. Pengambilan data primer dilakukan dengan cara pengamatan langsung di unit pengolahan meliputi: Sanitation Standard Operating Procedures (SSOP), pengamatan terhadap parameter kelayakan dasar sanitasi yang diterapkan di unit pengolah dan Good Manufacturing Practices (GMP), pengamatan terhadap parameter kelayakan dasar pada cara berproduksi yang diterapkan</w:t>
      </w:r>
      <w:r>
        <w:rPr>
          <w:szCs w:val="22"/>
        </w:rPr>
        <w:t>.</w:t>
      </w:r>
    </w:p>
    <w:p w:rsidR="00654367" w:rsidRPr="00266B18" w:rsidRDefault="00654367" w:rsidP="00654367">
      <w:pPr>
        <w:pStyle w:val="07aSubJudul"/>
        <w:rPr>
          <w:sz w:val="22"/>
          <w:szCs w:val="22"/>
        </w:rPr>
      </w:pPr>
      <w:r w:rsidRPr="00266B18">
        <w:rPr>
          <w:sz w:val="22"/>
          <w:szCs w:val="22"/>
        </w:rPr>
        <w:t xml:space="preserve">HASIL </w:t>
      </w:r>
      <w:r w:rsidRPr="00266B18">
        <w:rPr>
          <w:sz w:val="22"/>
          <w:szCs w:val="22"/>
          <w:lang w:val="id-ID"/>
        </w:rPr>
        <w:t xml:space="preserve">DAN </w:t>
      </w:r>
      <w:r w:rsidRPr="00266B18">
        <w:rPr>
          <w:sz w:val="22"/>
          <w:szCs w:val="22"/>
        </w:rPr>
        <w:t>PEMBAHASAN</w:t>
      </w:r>
    </w:p>
    <w:p w:rsidR="00582DBA" w:rsidRDefault="00582DBA" w:rsidP="00654367">
      <w:pPr>
        <w:pStyle w:val="07csubsubjuduldibawahsubjudul"/>
      </w:pPr>
      <w:r>
        <w:t>Sanitasi dan Hygien Proses Pembuatan Ikan Kayu</w:t>
      </w:r>
    </w:p>
    <w:p w:rsidR="00582DBA" w:rsidRDefault="00582DBA" w:rsidP="00582DBA">
      <w:pPr>
        <w:widowControl/>
        <w:spacing w:line="360" w:lineRule="auto"/>
        <w:ind w:firstLine="720"/>
        <w:rPr>
          <w:rFonts w:eastAsiaTheme="minorHAnsi"/>
          <w:kern w:val="0"/>
          <w:sz w:val="22"/>
          <w:szCs w:val="22"/>
          <w:lang w:val="id-ID" w:eastAsia="en-US"/>
        </w:rPr>
      </w:pPr>
      <w:r w:rsidRPr="00582DBA">
        <w:rPr>
          <w:rFonts w:eastAsiaTheme="minorHAnsi"/>
          <w:kern w:val="0"/>
          <w:sz w:val="22"/>
          <w:szCs w:val="22"/>
          <w:lang w:val="id-ID" w:eastAsia="en-US"/>
        </w:rPr>
        <w:t xml:space="preserve">Usaha </w:t>
      </w:r>
      <w:r w:rsidRPr="00582DBA">
        <w:rPr>
          <w:rFonts w:eastAsiaTheme="minorHAnsi"/>
          <w:kern w:val="0"/>
          <w:sz w:val="22"/>
          <w:szCs w:val="22"/>
          <w:lang w:eastAsia="en-US"/>
        </w:rPr>
        <w:t xml:space="preserve">UD </w:t>
      </w:r>
      <w:proofErr w:type="spellStart"/>
      <w:r w:rsidRPr="00582DBA">
        <w:rPr>
          <w:rFonts w:eastAsiaTheme="minorHAnsi"/>
          <w:kern w:val="0"/>
          <w:sz w:val="22"/>
          <w:szCs w:val="22"/>
          <w:lang w:eastAsia="en-US"/>
        </w:rPr>
        <w:t>Bersama</w:t>
      </w:r>
      <w:proofErr w:type="spellEnd"/>
      <w:r w:rsidRPr="00582DBA">
        <w:rPr>
          <w:rFonts w:eastAsiaTheme="minorHAnsi"/>
          <w:kern w:val="0"/>
          <w:sz w:val="22"/>
          <w:szCs w:val="22"/>
          <w:lang w:eastAsia="en-US"/>
        </w:rPr>
        <w:t xml:space="preserve"> Jaya, UD </w:t>
      </w:r>
      <w:proofErr w:type="spellStart"/>
      <w:r w:rsidRPr="00582DBA">
        <w:rPr>
          <w:rFonts w:eastAsiaTheme="minorHAnsi"/>
          <w:kern w:val="0"/>
          <w:sz w:val="22"/>
          <w:szCs w:val="22"/>
          <w:lang w:eastAsia="en-US"/>
        </w:rPr>
        <w:t>Bawal</w:t>
      </w:r>
      <w:proofErr w:type="spellEnd"/>
      <w:r w:rsidRPr="00582DBA">
        <w:rPr>
          <w:rFonts w:eastAsiaTheme="minorHAnsi"/>
          <w:kern w:val="0"/>
          <w:sz w:val="22"/>
          <w:szCs w:val="22"/>
          <w:lang w:val="id-ID" w:eastAsia="en-US"/>
        </w:rPr>
        <w:t xml:space="preserve"> </w:t>
      </w:r>
      <w:proofErr w:type="spellStart"/>
      <w:r w:rsidRPr="00582DBA">
        <w:rPr>
          <w:rFonts w:eastAsiaTheme="minorHAnsi"/>
          <w:kern w:val="0"/>
          <w:sz w:val="22"/>
          <w:szCs w:val="22"/>
          <w:lang w:eastAsia="en-US"/>
        </w:rPr>
        <w:t>dan</w:t>
      </w:r>
      <w:proofErr w:type="spellEnd"/>
      <w:r w:rsidRPr="00582DBA">
        <w:rPr>
          <w:rFonts w:eastAsiaTheme="minorHAnsi"/>
          <w:kern w:val="0"/>
          <w:sz w:val="22"/>
          <w:szCs w:val="22"/>
          <w:lang w:eastAsia="en-US"/>
        </w:rPr>
        <w:t xml:space="preserve"> </w:t>
      </w:r>
      <w:r w:rsidRPr="00582DBA">
        <w:rPr>
          <w:rFonts w:eastAsiaTheme="minorHAnsi"/>
          <w:kern w:val="0"/>
          <w:sz w:val="22"/>
          <w:szCs w:val="22"/>
          <w:lang w:val="id-ID" w:eastAsia="en-US"/>
        </w:rPr>
        <w:t xml:space="preserve">UD Puteh Meulu merupakan usaha yang bergerak di industri skala rumahan. UD Bersama Jaya berada di Gampong Lamkuta kecamatan Kuta Alam kota Banda Aceh, indutri ini memproduksi komoditi ikan kayu lion, dengan rata-rata jumlah produksi pada tahun 2019 mencapai 4000 kg, pada tahun 2020 produksi ikan kayu ini mengalami penurunan drastis akibat adanya wabah COVID-19 sehingga hal ini berdampak pada keberlangsungan usaha, saat ini UD Bersama Jaya hanya akan memproduksi ikan kayu jika ada permintaan. </w:t>
      </w:r>
    </w:p>
    <w:p w:rsidR="00582DBA" w:rsidRPr="00582DBA" w:rsidRDefault="00582DBA" w:rsidP="00582DBA">
      <w:pPr>
        <w:widowControl/>
        <w:spacing w:line="360" w:lineRule="auto"/>
        <w:ind w:firstLine="720"/>
        <w:rPr>
          <w:rFonts w:eastAsiaTheme="minorHAnsi"/>
          <w:kern w:val="0"/>
          <w:sz w:val="22"/>
          <w:szCs w:val="22"/>
          <w:lang w:val="id-ID" w:eastAsia="en-US"/>
        </w:rPr>
      </w:pPr>
      <w:r w:rsidRPr="00582DBA">
        <w:rPr>
          <w:rFonts w:eastAsiaTheme="minorHAnsi"/>
          <w:kern w:val="0"/>
          <w:sz w:val="22"/>
          <w:szCs w:val="22"/>
          <w:lang w:val="id-ID" w:eastAsia="en-US"/>
        </w:rPr>
        <w:t xml:space="preserve">UD Bawal berada di  gampong Lamkuta kecamatan Kuta Alam kota Banda Aceh, indutri ini memproduksi komoditi ikan kayu serut dan ikan kayu lion. Saat ini UD Bawal hanya memproduksi ikan kayu serut, sedangkan ikan kayu diproduksi ketika ada permintaan. UD </w:t>
      </w:r>
      <w:r w:rsidRPr="00582DBA">
        <w:rPr>
          <w:rFonts w:eastAsiaTheme="minorHAnsi"/>
          <w:kern w:val="0"/>
          <w:sz w:val="22"/>
          <w:szCs w:val="22"/>
          <w:lang w:val="id-ID" w:eastAsia="en-US"/>
        </w:rPr>
        <w:lastRenderedPageBreak/>
        <w:t>Puteh Meulu berada di gampong Lampulo kecamatan Kuta Alam Banda Aceh, industri ini memproduksi ikan kayu setiap hari, rata-rata produksi mencapai 60-70 kg/hari. Jumlah tenaga kerja di UD Bersama Jaya berjumlah 3 orang, 1 orang untuk bagian pemasaran (Pemilik usaha) dan 2 orang untuk bagian pengolahan kayu (Pekerja harian lepas) pekerja ini hanya dipanggil ketika ada permintaan ikan kayu. Jumlah tenaga kerja di UD Bawal saat ini hanya 2 orang (Pemilik usaha), 2 orang pekerja harian lepas yang hanya dipanggil ketika ada permintaan. Jumlah pekerja di UD Puteh Meulu berjumlah 3 orang. Secara umum para pekerja tidak menggunakan pakaian khusus ketika proses pengolahan ikan berlangsung.   Dapat dilihat bahwa kelemahan dari pengusaha perikanan skala rumahan adalah kurangnya sumberdaya pembina sehingga menyebabkan belum optimalnya prinsip keamanan pangan, lemahnya kesadaran kegiatan higiene dan sanitasi.</w:t>
      </w:r>
    </w:p>
    <w:p w:rsidR="00582DBA" w:rsidRPr="00582DBA" w:rsidRDefault="00582DBA" w:rsidP="00582DBA">
      <w:pPr>
        <w:widowControl/>
        <w:spacing w:line="360" w:lineRule="auto"/>
        <w:ind w:firstLine="720"/>
        <w:rPr>
          <w:rFonts w:eastAsiaTheme="minorHAnsi"/>
          <w:kern w:val="0"/>
          <w:sz w:val="22"/>
          <w:szCs w:val="22"/>
          <w:lang w:val="id-ID" w:eastAsia="en-US"/>
        </w:rPr>
      </w:pPr>
      <w:r w:rsidRPr="00582DBA">
        <w:rPr>
          <w:rFonts w:eastAsiaTheme="minorHAnsi"/>
          <w:kern w:val="0"/>
          <w:sz w:val="22"/>
          <w:szCs w:val="22"/>
          <w:lang w:val="id-ID" w:eastAsia="en-US"/>
        </w:rPr>
        <w:t xml:space="preserve"> Pangan yang aman dan bermutu merupakan hak asasi setiap manusia, tidak terkecuali  pangan yang dihasilkan oleh Industri Rumah Tangga (IRT). Undang- Undang Nomor 36  tahun 2009 pasal 111 ayat 1 menyatakan bahwa makanan dan minuman yang  digunakan oleh masyarakat harus didasarkan pada standar dan/atau persyaratan kesehatan. Undang - undang  tersebut  juga  mengamanahkan  bahwa  makanan  dan  minuman  yang  tidak memenuhi  ketentuan  standar,  persyaratan  kesehatan,  atau  membahayakan  kesehatan dilarang  untuk diedarkan,  ditarik  dari  peredaran,  dicabut  izin  edar,  dan  disita  untuk  dimusnahkan sesuai </w:t>
      </w:r>
      <w:r w:rsidRPr="00582DBA">
        <w:rPr>
          <w:rFonts w:eastAsiaTheme="minorHAnsi"/>
          <w:kern w:val="0"/>
          <w:sz w:val="22"/>
          <w:szCs w:val="22"/>
          <w:lang w:val="id-ID" w:eastAsia="en-US"/>
        </w:rPr>
        <w:lastRenderedPageBreak/>
        <w:t xml:space="preserve">dengan peraturan perundang-undangan. Badan  Pengawas  Obat  dan  Makanan  (BPOM)  Republik  Indonesia  telah membuat panduan untuk meminimalisir pangan yang tidak aman  dikonsumsi yang diproduksi oleh  IRTP, yaitu Cara Produksi Pangan yang Baik untuk Rumah Tangga (CPPB-IRT). CPPB-IRT memiliki 14 jenis persyaratan, yaitu: lokasi dan lingkungan produksi; bangunan dan fasilitas;  peralatan produksi; suplai  air  atau  sarana  penyedia  air;  fasilitas  dan  kegiatan higiene dan sanitasi; kesehatan dan higiene karyawan; pemelihatan dan program higiene  sanitasi  karyawan;  penyimpanan;  pengendalian  proses;  pelabelan  pangan;  pengawasan  oleh penanggung jawab;  penarikan  produk; pencatatan  dan dokumentasi; dan  pelatihan karyawan (BPOM 2012). </w:t>
      </w:r>
    </w:p>
    <w:p w:rsidR="00582DBA" w:rsidRDefault="00582DBA" w:rsidP="00582DBA">
      <w:pPr>
        <w:widowControl/>
        <w:spacing w:line="360" w:lineRule="auto"/>
        <w:ind w:firstLine="567"/>
        <w:rPr>
          <w:rFonts w:eastAsiaTheme="minorHAnsi"/>
          <w:kern w:val="0"/>
          <w:sz w:val="22"/>
          <w:szCs w:val="22"/>
          <w:lang w:val="id-ID" w:eastAsia="en-US"/>
        </w:rPr>
      </w:pPr>
      <w:r w:rsidRPr="00582DBA">
        <w:rPr>
          <w:rFonts w:eastAsiaTheme="minorHAnsi"/>
          <w:kern w:val="0"/>
          <w:sz w:val="22"/>
          <w:szCs w:val="22"/>
          <w:lang w:val="id-ID" w:eastAsia="en-US"/>
        </w:rPr>
        <w:t>Proses produksi ikan yang dilakukan UD Bersama Jaya,, UD Bawal dan UD Puteh Meulu melalui beberapa tahapan sebagai berikut :</w:t>
      </w:r>
    </w:p>
    <w:p w:rsidR="00881FF3" w:rsidRDefault="00881FF3" w:rsidP="00582DBA">
      <w:pPr>
        <w:widowControl/>
        <w:spacing w:line="360" w:lineRule="auto"/>
        <w:ind w:firstLine="567"/>
        <w:rPr>
          <w:rFonts w:eastAsiaTheme="minorHAnsi"/>
          <w:kern w:val="0"/>
          <w:sz w:val="22"/>
          <w:szCs w:val="22"/>
          <w:lang w:val="id-ID" w:eastAsia="en-US"/>
        </w:rPr>
      </w:pPr>
    </w:p>
    <w:p w:rsidR="00582DBA" w:rsidRDefault="00582DBA" w:rsidP="00582DBA">
      <w:pPr>
        <w:pStyle w:val="ListParagraph"/>
        <w:numPr>
          <w:ilvl w:val="0"/>
          <w:numId w:val="24"/>
        </w:numPr>
        <w:spacing w:after="0" w:line="360" w:lineRule="auto"/>
        <w:ind w:left="426" w:hanging="426"/>
        <w:rPr>
          <w:rFonts w:ascii="Times New Roman" w:eastAsiaTheme="minorHAnsi" w:hAnsi="Times New Roman"/>
          <w:b/>
        </w:rPr>
      </w:pPr>
      <w:r w:rsidRPr="00582DBA">
        <w:rPr>
          <w:rFonts w:ascii="Times New Roman" w:eastAsiaTheme="minorHAnsi" w:hAnsi="Times New Roman"/>
          <w:b/>
        </w:rPr>
        <w:t>Persiapan bahan baku</w:t>
      </w:r>
    </w:p>
    <w:p w:rsidR="00582DBA" w:rsidRPr="00582DBA" w:rsidRDefault="00582DBA" w:rsidP="00582DBA">
      <w:pPr>
        <w:autoSpaceDE w:val="0"/>
        <w:autoSpaceDN w:val="0"/>
        <w:adjustRightInd w:val="0"/>
        <w:spacing w:line="360" w:lineRule="auto"/>
        <w:ind w:firstLine="426"/>
        <w:rPr>
          <w:sz w:val="22"/>
          <w:szCs w:val="22"/>
          <w:lang w:val="id-ID"/>
        </w:rPr>
      </w:pPr>
      <w:r w:rsidRPr="00582DBA">
        <w:rPr>
          <w:sz w:val="22"/>
          <w:szCs w:val="22"/>
          <w:lang w:val="id-ID"/>
        </w:rPr>
        <w:t xml:space="preserve">Bahan baku di UD Bersama Jaya, UD Bawal, UD Puteh Meulu adalah ikan tongkol yang diperoleh dari TPI dengan kualitas ikan yang digunakan hampir sama yaitu ikan yang digunakan memiliki ciri-ciri warna mata cerah, mata jernih dan ikan tidak lembek. Kendaraan yang digunakan untuk mengangkut bahan baku adalah becak motor dan wadah yang digunakan untuk mengangkut bahan baku adalah keranjang. Teknik penyusunan ikan didalam wadah pengangkut tidak beraturan. Selama proses pengangkutan tidak adanya perlakuan rantai dingin, bahan baku dibiarkan terbuka selama </w:t>
      </w:r>
      <w:r w:rsidRPr="00582DBA">
        <w:rPr>
          <w:sz w:val="22"/>
          <w:szCs w:val="22"/>
          <w:lang w:val="id-ID"/>
        </w:rPr>
        <w:lastRenderedPageBreak/>
        <w:t xml:space="preserve">perjalanan dari TPI ke tempat pengolahan. Hal ini menunjukkan bahwa persiapan bahan baku pada masing-masing UD belum menerapkan standart </w:t>
      </w:r>
      <w:smartTag w:uri="urn:schemas-microsoft-com:office:smarttags" w:element="stockticker">
        <w:r w:rsidRPr="00582DBA">
          <w:rPr>
            <w:sz w:val="22"/>
            <w:szCs w:val="22"/>
            <w:lang w:val="id-ID"/>
          </w:rPr>
          <w:t>GMP</w:t>
        </w:r>
      </w:smartTag>
      <w:r w:rsidRPr="00582DBA">
        <w:rPr>
          <w:sz w:val="22"/>
          <w:szCs w:val="22"/>
          <w:lang w:val="id-ID"/>
        </w:rPr>
        <w:t xml:space="preserve"> dan SSOP yang baik. Menurut Indriani </w:t>
      </w:r>
      <w:r w:rsidRPr="00582DBA">
        <w:rPr>
          <w:i/>
          <w:sz w:val="22"/>
          <w:szCs w:val="22"/>
          <w:lang w:val="id-ID"/>
        </w:rPr>
        <w:t>et al</w:t>
      </w:r>
      <w:r w:rsidRPr="00582DBA">
        <w:rPr>
          <w:sz w:val="22"/>
          <w:szCs w:val="22"/>
          <w:lang w:val="id-ID"/>
        </w:rPr>
        <w:t xml:space="preserve">, (2021) bahan baku digunakan untuk memproduksi harus menggunakan bahan yang sesuai dengan standar mutu yang berlaku dan tidak membahayakan. </w:t>
      </w:r>
    </w:p>
    <w:p w:rsidR="00582DBA" w:rsidRPr="00582DBA" w:rsidRDefault="00582DBA" w:rsidP="00582DBA">
      <w:pPr>
        <w:autoSpaceDE w:val="0"/>
        <w:autoSpaceDN w:val="0"/>
        <w:adjustRightInd w:val="0"/>
        <w:spacing w:line="360" w:lineRule="auto"/>
        <w:rPr>
          <w:sz w:val="22"/>
          <w:szCs w:val="22"/>
          <w:lang w:val="id-ID"/>
        </w:rPr>
      </w:pPr>
      <w:r w:rsidRPr="00582DBA">
        <w:rPr>
          <w:sz w:val="22"/>
          <w:szCs w:val="22"/>
          <w:lang w:val="id-ID"/>
        </w:rPr>
        <w:t>ataupun merugikan kesehatan konsumen.  Bahan baku yang digunakan dibeli dengan harga per keranjang (</w:t>
      </w:r>
      <w:smartTag w:uri="urn:schemas-microsoft-com:office:smarttags" w:element="metricconverter">
        <w:smartTagPr>
          <w:attr w:name="ProductID" w:val="30 kg"/>
        </w:smartTagPr>
        <w:r w:rsidRPr="00582DBA">
          <w:rPr>
            <w:sz w:val="22"/>
            <w:szCs w:val="22"/>
            <w:lang w:val="id-ID"/>
          </w:rPr>
          <w:t>30 kg</w:t>
        </w:r>
      </w:smartTag>
      <w:r w:rsidRPr="00582DBA">
        <w:rPr>
          <w:sz w:val="22"/>
          <w:szCs w:val="22"/>
          <w:lang w:val="id-ID"/>
        </w:rPr>
        <w:t xml:space="preserve">) Rp. 300.000;. Pembelian bahan baku juga tergantung harga jual, apabila harga ikan terlalu tinggi makanya produsen mengurangi jumlah pembelian atau menunggu hingga harga ikan kembali stabil. </w:t>
      </w:r>
    </w:p>
    <w:p w:rsidR="00582DBA" w:rsidRPr="00582DBA" w:rsidRDefault="00582DBA" w:rsidP="00582DBA">
      <w:pPr>
        <w:autoSpaceDE w:val="0"/>
        <w:autoSpaceDN w:val="0"/>
        <w:adjustRightInd w:val="0"/>
        <w:spacing w:line="360" w:lineRule="auto"/>
        <w:rPr>
          <w:sz w:val="22"/>
          <w:szCs w:val="22"/>
          <w:lang w:val="id-ID"/>
        </w:rPr>
      </w:pPr>
      <w:r>
        <w:rPr>
          <w:b/>
          <w:noProof/>
          <w:sz w:val="24"/>
          <w:szCs w:val="24"/>
          <w:lang w:val="id-ID" w:eastAsia="id-ID"/>
        </w:rPr>
        <w:drawing>
          <wp:anchor distT="0" distB="0" distL="114300" distR="114300" simplePos="0" relativeHeight="251676672" behindDoc="0" locked="0" layoutInCell="1" allowOverlap="1" wp14:anchorId="0F4778F8" wp14:editId="43F88501">
            <wp:simplePos x="0" y="0"/>
            <wp:positionH relativeFrom="column">
              <wp:posOffset>1448245</wp:posOffset>
            </wp:positionH>
            <wp:positionV relativeFrom="paragraph">
              <wp:posOffset>88900</wp:posOffset>
            </wp:positionV>
            <wp:extent cx="1330037" cy="1531917"/>
            <wp:effectExtent l="0" t="0" r="3810" b="0"/>
            <wp:wrapNone/>
            <wp:docPr id="5" name="Picture 5" descr="C:\Users\Spirit Acer\Downloads\Bahan Bak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pirit Acer\Downloads\Bahan Baku.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0037" cy="1531917"/>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4"/>
          <w:szCs w:val="24"/>
          <w:lang w:val="id-ID" w:eastAsia="id-ID"/>
        </w:rPr>
        <w:drawing>
          <wp:anchor distT="0" distB="0" distL="114300" distR="114300" simplePos="0" relativeHeight="251674624" behindDoc="0" locked="0" layoutInCell="1" allowOverlap="1" wp14:anchorId="58AF469A" wp14:editId="57345FAE">
            <wp:simplePos x="0" y="0"/>
            <wp:positionH relativeFrom="column">
              <wp:posOffset>-21656</wp:posOffset>
            </wp:positionH>
            <wp:positionV relativeFrom="paragraph">
              <wp:posOffset>89436</wp:posOffset>
            </wp:positionV>
            <wp:extent cx="1402307" cy="1531917"/>
            <wp:effectExtent l="0" t="0" r="7620" b="0"/>
            <wp:wrapNone/>
            <wp:docPr id="9" name="Picture 9" descr="D:\SEMUA SKRIPSI &amp; TESIS\SKRIPSI AIS\UD USAHA MAJU BERSAMA\IMG-20221130-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EMUA SKRIPSI &amp; TESIS\SKRIPSI AIS\UD USAHA MAJU BERSAMA\IMG-20221130-WA000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01909" cy="153148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2DBA" w:rsidRPr="00582DBA" w:rsidRDefault="00582DBA" w:rsidP="00582DBA">
      <w:pPr>
        <w:autoSpaceDE w:val="0"/>
        <w:autoSpaceDN w:val="0"/>
        <w:adjustRightInd w:val="0"/>
        <w:spacing w:line="360" w:lineRule="auto"/>
        <w:rPr>
          <w:sz w:val="22"/>
          <w:szCs w:val="22"/>
          <w:lang w:val="id-ID"/>
        </w:rPr>
      </w:pPr>
    </w:p>
    <w:p w:rsidR="00582DBA" w:rsidRDefault="00582DBA" w:rsidP="00582DBA">
      <w:pPr>
        <w:pStyle w:val="ListParagraph"/>
        <w:spacing w:line="360" w:lineRule="auto"/>
        <w:ind w:left="426"/>
        <w:rPr>
          <w:rFonts w:ascii="Times New Roman" w:eastAsiaTheme="minorHAnsi" w:hAnsi="Times New Roman"/>
          <w:b/>
        </w:rPr>
      </w:pPr>
    </w:p>
    <w:p w:rsidR="00582DBA" w:rsidRDefault="00582DBA" w:rsidP="00582DBA">
      <w:pPr>
        <w:pStyle w:val="ListParagraph"/>
        <w:spacing w:line="360" w:lineRule="auto"/>
        <w:ind w:left="426"/>
        <w:rPr>
          <w:rFonts w:ascii="Times New Roman" w:eastAsiaTheme="minorHAnsi" w:hAnsi="Times New Roman"/>
          <w:b/>
        </w:rPr>
      </w:pPr>
    </w:p>
    <w:p w:rsidR="00582DBA" w:rsidRDefault="00582DBA" w:rsidP="00582DBA">
      <w:pPr>
        <w:pStyle w:val="ListParagraph"/>
        <w:spacing w:line="360" w:lineRule="auto"/>
        <w:ind w:left="426"/>
        <w:rPr>
          <w:rFonts w:ascii="Times New Roman" w:eastAsiaTheme="minorHAnsi" w:hAnsi="Times New Roman"/>
          <w:b/>
        </w:rPr>
      </w:pPr>
    </w:p>
    <w:p w:rsidR="00582DBA" w:rsidRDefault="00582DBA" w:rsidP="00582DBA">
      <w:pPr>
        <w:pStyle w:val="ListParagraph"/>
        <w:spacing w:line="360" w:lineRule="auto"/>
        <w:ind w:left="426"/>
        <w:rPr>
          <w:rFonts w:ascii="Times New Roman" w:eastAsiaTheme="minorHAnsi" w:hAnsi="Times New Roman"/>
          <w:b/>
        </w:rPr>
      </w:pPr>
    </w:p>
    <w:p w:rsidR="00582DBA" w:rsidRDefault="00582DBA" w:rsidP="00582DBA">
      <w:pPr>
        <w:pStyle w:val="ListParagraph"/>
        <w:spacing w:line="360" w:lineRule="auto"/>
        <w:ind w:left="426"/>
        <w:rPr>
          <w:rFonts w:ascii="Times New Roman" w:eastAsiaTheme="minorHAnsi" w:hAnsi="Times New Roman"/>
          <w:b/>
        </w:rPr>
      </w:pPr>
    </w:p>
    <w:p w:rsidR="00582DBA" w:rsidRPr="00582DBA" w:rsidRDefault="00582DBA" w:rsidP="00582DBA">
      <w:pPr>
        <w:pStyle w:val="ListParagraph"/>
        <w:numPr>
          <w:ilvl w:val="0"/>
          <w:numId w:val="25"/>
        </w:numPr>
        <w:spacing w:line="360" w:lineRule="auto"/>
        <w:rPr>
          <w:rFonts w:ascii="Times New Roman" w:eastAsiaTheme="minorHAnsi" w:hAnsi="Times New Roman"/>
          <w:b/>
        </w:rPr>
      </w:pPr>
      <w:r w:rsidRPr="00582DBA">
        <w:rPr>
          <w:rFonts w:ascii="Times New Roman" w:eastAsiaTheme="minorHAnsi" w:hAnsi="Times New Roman"/>
          <w:b/>
        </w:rPr>
        <w:t xml:space="preserve">                                  (b)</w:t>
      </w:r>
    </w:p>
    <w:p w:rsidR="00582DBA" w:rsidRPr="00582DBA" w:rsidRDefault="00582DBA" w:rsidP="00582DBA">
      <w:pPr>
        <w:pStyle w:val="ListParagraph"/>
        <w:spacing w:line="360" w:lineRule="auto"/>
        <w:ind w:left="1440"/>
        <w:rPr>
          <w:rFonts w:ascii="Times New Roman" w:eastAsiaTheme="minorHAnsi" w:hAnsi="Times New Roman"/>
          <w:b/>
        </w:rPr>
      </w:pPr>
      <w:r w:rsidRPr="00582DBA">
        <w:rPr>
          <w:rFonts w:ascii="Times New Roman" w:hAnsi="Times New Roman"/>
          <w:b/>
          <w:noProof/>
          <w:sz w:val="24"/>
          <w:szCs w:val="24"/>
          <w:lang w:eastAsia="id-ID"/>
        </w:rPr>
        <w:drawing>
          <wp:anchor distT="0" distB="0" distL="114300" distR="114300" simplePos="0" relativeHeight="251678720" behindDoc="0" locked="0" layoutInCell="1" allowOverlap="1" wp14:anchorId="08A126CA" wp14:editId="2959D3BF">
            <wp:simplePos x="0" y="0"/>
            <wp:positionH relativeFrom="column">
              <wp:posOffset>667113</wp:posOffset>
            </wp:positionH>
            <wp:positionV relativeFrom="paragraph">
              <wp:posOffset>86014</wp:posOffset>
            </wp:positionV>
            <wp:extent cx="1361676" cy="1508166"/>
            <wp:effectExtent l="0" t="0" r="0" b="0"/>
            <wp:wrapNone/>
            <wp:docPr id="12" name="Picture 12" descr="Harga Ikan di TPI Lampulo Turun, Tongkol Rp20 Ribu Per K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rga Ikan di TPI Lampulo Turun, Tongkol Rp20 Ribu Per K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64615" cy="151142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2DBA" w:rsidRPr="00582DBA" w:rsidRDefault="00582DBA" w:rsidP="00582DBA">
      <w:pPr>
        <w:spacing w:line="360" w:lineRule="auto"/>
        <w:ind w:firstLine="0"/>
        <w:rPr>
          <w:rFonts w:eastAsiaTheme="minorHAnsi"/>
          <w:b/>
          <w:lang w:val="id-ID"/>
        </w:rPr>
      </w:pPr>
    </w:p>
    <w:p w:rsidR="00582DBA" w:rsidRPr="00582DBA" w:rsidRDefault="00582DBA" w:rsidP="00582DBA">
      <w:pPr>
        <w:spacing w:line="360" w:lineRule="auto"/>
        <w:ind w:firstLine="0"/>
        <w:rPr>
          <w:rFonts w:eastAsiaTheme="minorHAnsi"/>
          <w:b/>
          <w:lang w:val="id-ID"/>
        </w:rPr>
      </w:pPr>
    </w:p>
    <w:p w:rsidR="00582DBA" w:rsidRPr="00582DBA" w:rsidRDefault="00582DBA" w:rsidP="00582DBA">
      <w:pPr>
        <w:spacing w:line="360" w:lineRule="auto"/>
        <w:ind w:firstLine="0"/>
        <w:rPr>
          <w:rFonts w:eastAsiaTheme="minorHAnsi"/>
          <w:b/>
          <w:lang w:val="id-ID"/>
        </w:rPr>
      </w:pPr>
    </w:p>
    <w:p w:rsidR="00582DBA" w:rsidRPr="00582DBA" w:rsidRDefault="00582DBA" w:rsidP="00582DBA">
      <w:pPr>
        <w:spacing w:line="360" w:lineRule="auto"/>
        <w:ind w:firstLine="0"/>
        <w:rPr>
          <w:rFonts w:eastAsiaTheme="minorHAnsi"/>
          <w:b/>
          <w:lang w:val="id-ID"/>
        </w:rPr>
      </w:pPr>
    </w:p>
    <w:p w:rsidR="00582DBA" w:rsidRPr="00582DBA" w:rsidRDefault="00582DBA" w:rsidP="00582DBA">
      <w:pPr>
        <w:spacing w:line="360" w:lineRule="auto"/>
        <w:ind w:firstLine="0"/>
        <w:rPr>
          <w:rFonts w:eastAsiaTheme="minorHAnsi"/>
          <w:b/>
          <w:lang w:val="id-ID"/>
        </w:rPr>
      </w:pPr>
    </w:p>
    <w:p w:rsidR="00582DBA" w:rsidRPr="00582DBA" w:rsidRDefault="00582DBA" w:rsidP="00582DBA">
      <w:pPr>
        <w:spacing w:line="360" w:lineRule="auto"/>
        <w:ind w:firstLine="0"/>
        <w:rPr>
          <w:rFonts w:eastAsiaTheme="minorHAnsi"/>
          <w:b/>
          <w:lang w:val="id-ID"/>
        </w:rPr>
      </w:pPr>
    </w:p>
    <w:p w:rsidR="00582DBA" w:rsidRPr="00582DBA" w:rsidRDefault="00582DBA" w:rsidP="00582DBA">
      <w:pPr>
        <w:spacing w:line="360" w:lineRule="auto"/>
        <w:ind w:firstLine="0"/>
        <w:rPr>
          <w:rFonts w:eastAsiaTheme="minorHAnsi"/>
          <w:b/>
          <w:sz w:val="22"/>
          <w:szCs w:val="22"/>
          <w:lang w:val="id-ID"/>
        </w:rPr>
      </w:pPr>
      <w:r>
        <w:rPr>
          <w:rFonts w:eastAsiaTheme="minorHAnsi"/>
          <w:b/>
          <w:lang w:val="id-ID"/>
        </w:rPr>
        <w:t xml:space="preserve">                                    </w:t>
      </w:r>
      <w:r w:rsidRPr="00582DBA">
        <w:rPr>
          <w:rFonts w:eastAsiaTheme="minorHAnsi"/>
          <w:b/>
          <w:sz w:val="22"/>
          <w:szCs w:val="22"/>
          <w:lang w:val="id-ID"/>
        </w:rPr>
        <w:t>(c)</w:t>
      </w:r>
    </w:p>
    <w:p w:rsidR="00582DBA" w:rsidRDefault="00A21825" w:rsidP="00582DBA">
      <w:pPr>
        <w:spacing w:line="360" w:lineRule="auto"/>
        <w:jc w:val="center"/>
        <w:rPr>
          <w:sz w:val="22"/>
          <w:szCs w:val="22"/>
          <w:lang w:val="id-ID"/>
        </w:rPr>
      </w:pPr>
      <w:r>
        <w:rPr>
          <w:sz w:val="22"/>
          <w:szCs w:val="22"/>
          <w:lang w:val="id-ID"/>
        </w:rPr>
        <w:t>Gambar 1</w:t>
      </w:r>
      <w:r w:rsidR="00582DBA" w:rsidRPr="00582DBA">
        <w:rPr>
          <w:sz w:val="22"/>
          <w:szCs w:val="22"/>
          <w:lang w:val="id-ID"/>
        </w:rPr>
        <w:t>. Bahan baku UD Bersama Jaya (a); UD Bawal (b); UD Puteh Meulu (c)</w:t>
      </w:r>
    </w:p>
    <w:p w:rsidR="00881FF3" w:rsidRDefault="00881FF3" w:rsidP="00582DBA">
      <w:pPr>
        <w:spacing w:line="360" w:lineRule="auto"/>
        <w:jc w:val="center"/>
        <w:rPr>
          <w:sz w:val="22"/>
          <w:szCs w:val="22"/>
          <w:lang w:val="id-ID"/>
        </w:rPr>
      </w:pPr>
    </w:p>
    <w:p w:rsidR="00881FF3" w:rsidRPr="00582DBA" w:rsidRDefault="00881FF3" w:rsidP="00582DBA">
      <w:pPr>
        <w:spacing w:line="360" w:lineRule="auto"/>
        <w:jc w:val="center"/>
        <w:rPr>
          <w:sz w:val="22"/>
          <w:szCs w:val="22"/>
          <w:lang w:val="id-ID"/>
        </w:rPr>
      </w:pPr>
    </w:p>
    <w:p w:rsidR="00582DBA" w:rsidRPr="00582DBA" w:rsidRDefault="00582DBA" w:rsidP="00582DBA">
      <w:pPr>
        <w:spacing w:line="360" w:lineRule="auto"/>
        <w:ind w:firstLine="0"/>
        <w:rPr>
          <w:rFonts w:eastAsiaTheme="minorHAnsi"/>
          <w:b/>
          <w:lang w:val="id-ID"/>
        </w:rPr>
      </w:pPr>
    </w:p>
    <w:p w:rsidR="00582DBA" w:rsidRDefault="00582DBA" w:rsidP="00A21825">
      <w:pPr>
        <w:pStyle w:val="ListParagraph"/>
        <w:numPr>
          <w:ilvl w:val="0"/>
          <w:numId w:val="24"/>
        </w:numPr>
        <w:spacing w:after="0" w:line="360" w:lineRule="auto"/>
        <w:ind w:left="426" w:hanging="426"/>
        <w:rPr>
          <w:rFonts w:ascii="Times New Roman" w:eastAsiaTheme="minorHAnsi" w:hAnsi="Times New Roman"/>
          <w:b/>
        </w:rPr>
      </w:pPr>
      <w:r w:rsidRPr="00582DBA">
        <w:rPr>
          <w:rFonts w:ascii="Times New Roman" w:eastAsiaTheme="minorHAnsi" w:hAnsi="Times New Roman"/>
          <w:b/>
        </w:rPr>
        <w:lastRenderedPageBreak/>
        <w:t>Penyiangan</w:t>
      </w:r>
    </w:p>
    <w:p w:rsidR="00A21825" w:rsidRPr="00A21825" w:rsidRDefault="00A21825" w:rsidP="00A21825">
      <w:pPr>
        <w:spacing w:line="360" w:lineRule="auto"/>
        <w:ind w:firstLine="426"/>
        <w:rPr>
          <w:sz w:val="22"/>
          <w:szCs w:val="22"/>
          <w:lang w:val="id-ID"/>
        </w:rPr>
      </w:pPr>
      <w:r w:rsidRPr="00A21825">
        <w:rPr>
          <w:sz w:val="22"/>
          <w:szCs w:val="22"/>
          <w:lang w:val="id-ID"/>
        </w:rPr>
        <w:t>Proses penyiangan dilakukan dengan membuang kepala dan isi perut ikan. UD Bersama Jaya, UD Bawal melakukan proses penyiangan langsung ditempat area pengolahan dengan menepatkan ikan di atas wadah, sedangkan proses penyiangan di UD Puteh Meule ikan dibiarkan dilantai tanpa adanya alas. Selanjutnya dilakukan proses pencucian di UD Bersama Jaya dan UD Bawal ikan di cuci dengan cara menyemprotkan air ke ikan menggunakan selang, sedangkan di UD Puteh Meulu ikan di cuci dengan air bersumber di sumur. Secara umum proses pencucian tidak memperhatikan kebersihan, karena ikan yang sudah disiangi disusun kembali kedalam keranjang tanpa keranjang tersebut dicuci. Hal ini menunjukkan bahwa produksi yang dilakukan di ke tiga UD ini belum menerapkan standart GMP dan SSOP yang baik.</w:t>
      </w:r>
    </w:p>
    <w:p w:rsidR="00A21825" w:rsidRPr="00A21825" w:rsidRDefault="00A21825" w:rsidP="00A21825">
      <w:pPr>
        <w:spacing w:line="360" w:lineRule="auto"/>
        <w:ind w:firstLine="720"/>
        <w:rPr>
          <w:sz w:val="22"/>
          <w:szCs w:val="22"/>
          <w:lang w:val="id-ID"/>
        </w:rPr>
      </w:pPr>
      <w:r w:rsidRPr="00A21825">
        <w:rPr>
          <w:sz w:val="22"/>
          <w:szCs w:val="22"/>
          <w:lang w:val="id-ID"/>
        </w:rPr>
        <w:t>Menurut Arisman (2009) faktor risiko penyebab cemaran bakteri adalah penerapan higiene dan sanitasi yang buruk pada proses pembersihan ikan segar sebagai bahan baku ikan kayu.</w:t>
      </w:r>
      <w:r w:rsidRPr="00A21825">
        <w:rPr>
          <w:sz w:val="22"/>
          <w:szCs w:val="22"/>
        </w:rPr>
        <w:t xml:space="preserve"> </w:t>
      </w:r>
      <w:r w:rsidRPr="00A21825">
        <w:rPr>
          <w:sz w:val="22"/>
          <w:szCs w:val="22"/>
          <w:lang w:val="id-ID"/>
        </w:rPr>
        <w:t xml:space="preserve">Tingginya angka cemaran mikroba pada tahap pembersihan ikan kayu yang melebihi nilai standar maksimum dapat terjadi akibat perilaku pekerja yang tidak higienis dan saniter, selain itu faktor penyebab tingginya angka cemaran mikroba pada tahap pembersihan juga dapat disebabkan karena ikan segar yang digunakan sebagai baku tidak memiliki kualitas yang baik. </w:t>
      </w:r>
    </w:p>
    <w:p w:rsidR="00A21825" w:rsidRPr="00A21825" w:rsidRDefault="00A21825" w:rsidP="00A21825">
      <w:pPr>
        <w:spacing w:line="360" w:lineRule="auto"/>
        <w:rPr>
          <w:sz w:val="22"/>
          <w:szCs w:val="22"/>
          <w:lang w:val="id-ID"/>
        </w:rPr>
      </w:pPr>
    </w:p>
    <w:p w:rsidR="00582DBA" w:rsidRDefault="00582DBA" w:rsidP="00582DBA">
      <w:pPr>
        <w:spacing w:line="360" w:lineRule="auto"/>
        <w:ind w:firstLine="0"/>
        <w:rPr>
          <w:rFonts w:eastAsiaTheme="minorHAnsi"/>
          <w:b/>
          <w:sz w:val="22"/>
          <w:szCs w:val="22"/>
          <w:lang w:val="id-ID"/>
        </w:rPr>
      </w:pPr>
    </w:p>
    <w:p w:rsidR="00A21825" w:rsidRDefault="00A21825" w:rsidP="00582DBA">
      <w:pPr>
        <w:spacing w:line="360" w:lineRule="auto"/>
        <w:ind w:firstLine="0"/>
        <w:rPr>
          <w:rFonts w:eastAsiaTheme="minorHAnsi"/>
          <w:b/>
          <w:sz w:val="22"/>
          <w:szCs w:val="22"/>
          <w:lang w:val="id-ID"/>
        </w:rPr>
      </w:pPr>
    </w:p>
    <w:p w:rsidR="00A21825" w:rsidRDefault="00881FF3" w:rsidP="00582DBA">
      <w:pPr>
        <w:spacing w:line="360" w:lineRule="auto"/>
        <w:ind w:firstLine="0"/>
        <w:rPr>
          <w:rFonts w:eastAsiaTheme="minorHAnsi"/>
          <w:b/>
          <w:sz w:val="22"/>
          <w:szCs w:val="22"/>
          <w:lang w:val="id-ID"/>
        </w:rPr>
      </w:pPr>
      <w:r>
        <w:rPr>
          <w:noProof/>
          <w:sz w:val="24"/>
          <w:szCs w:val="24"/>
          <w:lang w:val="id-ID" w:eastAsia="id-ID"/>
        </w:rPr>
        <w:lastRenderedPageBreak/>
        <w:drawing>
          <wp:anchor distT="0" distB="0" distL="114300" distR="114300" simplePos="0" relativeHeight="251682816" behindDoc="0" locked="0" layoutInCell="1" allowOverlap="1" wp14:anchorId="271926B9" wp14:editId="0AEF5ECD">
            <wp:simplePos x="0" y="0"/>
            <wp:positionH relativeFrom="column">
              <wp:posOffset>1382395</wp:posOffset>
            </wp:positionH>
            <wp:positionV relativeFrom="paragraph">
              <wp:posOffset>210185</wp:posOffset>
            </wp:positionV>
            <wp:extent cx="1332865" cy="1541780"/>
            <wp:effectExtent l="0" t="0" r="635" b="1270"/>
            <wp:wrapNone/>
            <wp:docPr id="17" name="Picture 17" descr="D:\SEMUA SKRIPSI &amp; TESIS\SKRIPSI AIS\UD USAHA MAJU BERSAMA\IMG-20221130-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EMUA SKRIPSI &amp; TESIS\SKRIPSI AIS\UD USAHA MAJU BERSAMA\IMG-20221130-WA000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32865" cy="15417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1825" w:rsidRDefault="00881FF3" w:rsidP="00582DBA">
      <w:pPr>
        <w:spacing w:line="360" w:lineRule="auto"/>
        <w:ind w:firstLine="0"/>
        <w:rPr>
          <w:rFonts w:eastAsiaTheme="minorHAnsi"/>
          <w:b/>
          <w:sz w:val="22"/>
          <w:szCs w:val="22"/>
          <w:lang w:val="id-ID"/>
        </w:rPr>
      </w:pPr>
      <w:r>
        <w:rPr>
          <w:noProof/>
          <w:sz w:val="24"/>
          <w:szCs w:val="24"/>
          <w:lang w:val="id-ID" w:eastAsia="id-ID"/>
        </w:rPr>
        <w:drawing>
          <wp:anchor distT="0" distB="0" distL="114300" distR="114300" simplePos="0" relativeHeight="251680768" behindDoc="0" locked="0" layoutInCell="1" allowOverlap="1" wp14:anchorId="7CC64F8D" wp14:editId="5EE6D64C">
            <wp:simplePos x="0" y="0"/>
            <wp:positionH relativeFrom="column">
              <wp:posOffset>-259715</wp:posOffset>
            </wp:positionH>
            <wp:positionV relativeFrom="paragraph">
              <wp:posOffset>7620</wp:posOffset>
            </wp:positionV>
            <wp:extent cx="1364615" cy="1541780"/>
            <wp:effectExtent l="0" t="0" r="6985" b="1270"/>
            <wp:wrapNone/>
            <wp:docPr id="16" name="Picture 16" descr="D:\SEMUA SKRIPSI &amp; TESIS\SKRIPSI AIS\UD USAHA MAJU BERSAMA\IMG-20221130-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EMUA SKRIPSI &amp; TESIS\SKRIPSI AIS\UD USAHA MAJU BERSAMA\IMG-20221130-WA000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64615" cy="15417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1FF3" w:rsidRDefault="00881FF3" w:rsidP="00582DBA">
      <w:pPr>
        <w:spacing w:line="360" w:lineRule="auto"/>
        <w:ind w:firstLine="0"/>
        <w:rPr>
          <w:rFonts w:eastAsiaTheme="minorHAnsi"/>
          <w:b/>
          <w:sz w:val="22"/>
          <w:szCs w:val="22"/>
          <w:lang w:val="id-ID"/>
        </w:rPr>
      </w:pPr>
    </w:p>
    <w:p w:rsidR="00881FF3" w:rsidRDefault="00881FF3" w:rsidP="00582DBA">
      <w:pPr>
        <w:spacing w:line="360" w:lineRule="auto"/>
        <w:ind w:firstLine="0"/>
        <w:rPr>
          <w:rFonts w:eastAsiaTheme="minorHAnsi"/>
          <w:b/>
          <w:sz w:val="22"/>
          <w:szCs w:val="22"/>
          <w:lang w:val="id-ID"/>
        </w:rPr>
      </w:pPr>
    </w:p>
    <w:p w:rsidR="00881FF3" w:rsidRDefault="00881FF3" w:rsidP="00582DBA">
      <w:pPr>
        <w:spacing w:line="360" w:lineRule="auto"/>
        <w:ind w:firstLine="0"/>
        <w:rPr>
          <w:rFonts w:eastAsiaTheme="minorHAnsi"/>
          <w:b/>
          <w:sz w:val="22"/>
          <w:szCs w:val="22"/>
          <w:lang w:val="id-ID"/>
        </w:rPr>
      </w:pPr>
    </w:p>
    <w:p w:rsidR="00881FF3" w:rsidRDefault="00881FF3" w:rsidP="00582DBA">
      <w:pPr>
        <w:spacing w:line="360" w:lineRule="auto"/>
        <w:ind w:firstLine="0"/>
        <w:rPr>
          <w:rFonts w:eastAsiaTheme="minorHAnsi"/>
          <w:b/>
          <w:sz w:val="22"/>
          <w:szCs w:val="22"/>
          <w:lang w:val="id-ID"/>
        </w:rPr>
      </w:pPr>
    </w:p>
    <w:p w:rsidR="00A21825" w:rsidRPr="00A21825" w:rsidRDefault="00A21825" w:rsidP="00582DBA">
      <w:pPr>
        <w:spacing w:line="360" w:lineRule="auto"/>
        <w:ind w:firstLine="0"/>
        <w:rPr>
          <w:rFonts w:eastAsiaTheme="minorHAnsi"/>
          <w:b/>
          <w:sz w:val="22"/>
          <w:szCs w:val="22"/>
          <w:lang w:val="id-ID"/>
        </w:rPr>
      </w:pPr>
    </w:p>
    <w:p w:rsidR="00582DBA" w:rsidRDefault="00582DBA" w:rsidP="00582DBA">
      <w:pPr>
        <w:spacing w:line="360" w:lineRule="auto"/>
        <w:ind w:left="426" w:firstLine="0"/>
        <w:rPr>
          <w:rFonts w:eastAsiaTheme="minorHAnsi"/>
          <w:b/>
          <w:sz w:val="22"/>
          <w:szCs w:val="22"/>
          <w:lang w:val="id-ID"/>
        </w:rPr>
      </w:pPr>
    </w:p>
    <w:p w:rsidR="00A21825" w:rsidRDefault="00A21825" w:rsidP="00A21825">
      <w:pPr>
        <w:pStyle w:val="ListParagraph"/>
        <w:numPr>
          <w:ilvl w:val="0"/>
          <w:numId w:val="26"/>
        </w:numPr>
        <w:spacing w:line="360" w:lineRule="auto"/>
        <w:rPr>
          <w:rFonts w:ascii="Times New Roman" w:eastAsiaTheme="minorHAnsi" w:hAnsi="Times New Roman"/>
          <w:b/>
        </w:rPr>
      </w:pPr>
      <w:r w:rsidRPr="00A21825">
        <w:rPr>
          <w:rFonts w:ascii="Times New Roman" w:eastAsiaTheme="minorHAnsi" w:hAnsi="Times New Roman"/>
          <w:b/>
        </w:rPr>
        <w:t xml:space="preserve">         </w:t>
      </w:r>
      <w:r>
        <w:rPr>
          <w:rFonts w:ascii="Times New Roman" w:eastAsiaTheme="minorHAnsi" w:hAnsi="Times New Roman"/>
          <w:b/>
        </w:rPr>
        <w:t xml:space="preserve">                              (b</w:t>
      </w:r>
      <w:r w:rsidRPr="00A21825">
        <w:rPr>
          <w:rFonts w:ascii="Times New Roman" w:eastAsiaTheme="minorHAnsi" w:hAnsi="Times New Roman"/>
          <w:b/>
        </w:rPr>
        <w:t>)</w:t>
      </w:r>
    </w:p>
    <w:p w:rsidR="00A21825" w:rsidRDefault="00A21825" w:rsidP="00A21825">
      <w:pPr>
        <w:spacing w:line="360" w:lineRule="auto"/>
        <w:ind w:left="1176" w:firstLine="0"/>
        <w:rPr>
          <w:rFonts w:eastAsiaTheme="minorHAnsi"/>
          <w:b/>
          <w:lang w:val="id-ID"/>
        </w:rPr>
      </w:pPr>
      <w:r>
        <w:rPr>
          <w:noProof/>
          <w:sz w:val="24"/>
          <w:szCs w:val="24"/>
          <w:lang w:val="id-ID" w:eastAsia="id-ID"/>
        </w:rPr>
        <w:drawing>
          <wp:anchor distT="0" distB="0" distL="114300" distR="114300" simplePos="0" relativeHeight="251684864" behindDoc="0" locked="0" layoutInCell="1" allowOverlap="1" wp14:anchorId="5B379A93" wp14:editId="7F31CE5E">
            <wp:simplePos x="0" y="0"/>
            <wp:positionH relativeFrom="column">
              <wp:posOffset>558800</wp:posOffset>
            </wp:positionH>
            <wp:positionV relativeFrom="paragraph">
              <wp:posOffset>-30480</wp:posOffset>
            </wp:positionV>
            <wp:extent cx="1651000" cy="1634490"/>
            <wp:effectExtent l="0" t="0" r="6350" b="3810"/>
            <wp:wrapNone/>
            <wp:docPr id="18" name="Picture 18" descr="C:\Users\Spirit Acer\Downloads\Ikan kay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pirit Acer\Downloads\Ikan kayu.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51000" cy="1634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1825" w:rsidRDefault="00A21825" w:rsidP="00A21825">
      <w:pPr>
        <w:spacing w:line="360" w:lineRule="auto"/>
        <w:ind w:left="1176" w:firstLine="0"/>
        <w:rPr>
          <w:rFonts w:eastAsiaTheme="minorHAnsi"/>
          <w:b/>
          <w:lang w:val="id-ID"/>
        </w:rPr>
      </w:pPr>
    </w:p>
    <w:p w:rsidR="00A21825" w:rsidRDefault="00A21825" w:rsidP="00A21825">
      <w:pPr>
        <w:spacing w:line="360" w:lineRule="auto"/>
        <w:ind w:left="1176" w:firstLine="0"/>
        <w:rPr>
          <w:rFonts w:eastAsiaTheme="minorHAnsi"/>
          <w:b/>
          <w:lang w:val="id-ID"/>
        </w:rPr>
      </w:pPr>
    </w:p>
    <w:p w:rsidR="00A21825" w:rsidRDefault="00A21825" w:rsidP="00A21825">
      <w:pPr>
        <w:spacing w:line="360" w:lineRule="auto"/>
        <w:ind w:left="1176" w:firstLine="0"/>
        <w:rPr>
          <w:rFonts w:eastAsiaTheme="minorHAnsi"/>
          <w:b/>
          <w:lang w:val="id-ID"/>
        </w:rPr>
      </w:pPr>
    </w:p>
    <w:p w:rsidR="00A21825" w:rsidRDefault="00A21825" w:rsidP="00A21825">
      <w:pPr>
        <w:spacing w:line="360" w:lineRule="auto"/>
        <w:ind w:left="1176" w:firstLine="0"/>
        <w:rPr>
          <w:rFonts w:eastAsiaTheme="minorHAnsi"/>
          <w:b/>
          <w:lang w:val="id-ID"/>
        </w:rPr>
      </w:pPr>
    </w:p>
    <w:p w:rsidR="00A21825" w:rsidRDefault="00A21825" w:rsidP="00A21825">
      <w:pPr>
        <w:spacing w:line="360" w:lineRule="auto"/>
        <w:ind w:left="1176" w:firstLine="0"/>
        <w:rPr>
          <w:rFonts w:eastAsiaTheme="minorHAnsi"/>
          <w:b/>
          <w:lang w:val="id-ID"/>
        </w:rPr>
      </w:pPr>
    </w:p>
    <w:p w:rsidR="00A21825" w:rsidRDefault="00A21825" w:rsidP="00A21825">
      <w:pPr>
        <w:spacing w:line="360" w:lineRule="auto"/>
        <w:ind w:left="1176" w:firstLine="0"/>
        <w:rPr>
          <w:rFonts w:eastAsiaTheme="minorHAnsi"/>
          <w:b/>
          <w:lang w:val="id-ID"/>
        </w:rPr>
      </w:pPr>
    </w:p>
    <w:p w:rsidR="00A21825" w:rsidRDefault="00A21825" w:rsidP="00A21825">
      <w:pPr>
        <w:spacing w:line="360" w:lineRule="auto"/>
        <w:ind w:left="1176" w:firstLine="0"/>
        <w:rPr>
          <w:rFonts w:eastAsiaTheme="minorHAnsi"/>
          <w:b/>
          <w:lang w:val="id-ID"/>
        </w:rPr>
      </w:pPr>
    </w:p>
    <w:p w:rsidR="00A21825" w:rsidRDefault="00A21825" w:rsidP="00A21825">
      <w:pPr>
        <w:spacing w:line="360" w:lineRule="auto"/>
        <w:ind w:left="1440" w:firstLine="720"/>
        <w:rPr>
          <w:rFonts w:eastAsiaTheme="minorHAnsi"/>
          <w:b/>
          <w:lang w:val="id-ID"/>
        </w:rPr>
      </w:pPr>
      <w:r>
        <w:rPr>
          <w:rFonts w:eastAsiaTheme="minorHAnsi"/>
          <w:b/>
          <w:lang w:val="id-ID"/>
        </w:rPr>
        <w:t>(c)</w:t>
      </w:r>
    </w:p>
    <w:p w:rsidR="00A21825" w:rsidRPr="00A21825" w:rsidRDefault="00A21825" w:rsidP="00A21825">
      <w:pPr>
        <w:jc w:val="center"/>
        <w:rPr>
          <w:sz w:val="22"/>
          <w:szCs w:val="22"/>
          <w:lang w:val="id-ID"/>
        </w:rPr>
      </w:pPr>
      <w:r w:rsidRPr="00A21825">
        <w:rPr>
          <w:sz w:val="22"/>
          <w:szCs w:val="22"/>
          <w:lang w:val="id-ID"/>
        </w:rPr>
        <w:t>Gambar 2. Pembersihan ikan di UD Bersama Jaya (a); UD Bawal (b); UD Puteh Meulu (c)</w:t>
      </w:r>
    </w:p>
    <w:p w:rsidR="00A21825" w:rsidRDefault="00A21825" w:rsidP="00A21825">
      <w:pPr>
        <w:spacing w:line="360" w:lineRule="auto"/>
        <w:ind w:firstLine="0"/>
        <w:rPr>
          <w:rFonts w:eastAsiaTheme="minorHAnsi"/>
          <w:b/>
          <w:sz w:val="22"/>
          <w:szCs w:val="22"/>
          <w:lang w:val="id-ID"/>
        </w:rPr>
      </w:pPr>
    </w:p>
    <w:p w:rsidR="00A21825" w:rsidRDefault="00A21825" w:rsidP="00A21825">
      <w:pPr>
        <w:pStyle w:val="ListParagraph"/>
        <w:numPr>
          <w:ilvl w:val="0"/>
          <w:numId w:val="24"/>
        </w:numPr>
        <w:spacing w:after="0" w:line="360" w:lineRule="auto"/>
        <w:ind w:left="426" w:hanging="426"/>
        <w:rPr>
          <w:rFonts w:ascii="Times New Roman" w:eastAsiaTheme="minorHAnsi" w:hAnsi="Times New Roman"/>
          <w:b/>
        </w:rPr>
      </w:pPr>
      <w:r w:rsidRPr="00A21825">
        <w:rPr>
          <w:rFonts w:ascii="Times New Roman" w:eastAsiaTheme="minorHAnsi" w:hAnsi="Times New Roman"/>
          <w:b/>
        </w:rPr>
        <w:t xml:space="preserve">Perebusan </w:t>
      </w:r>
    </w:p>
    <w:p w:rsidR="00A21825" w:rsidRPr="00A21825" w:rsidRDefault="00A21825" w:rsidP="00A21825">
      <w:pPr>
        <w:spacing w:line="360" w:lineRule="auto"/>
        <w:ind w:firstLine="426"/>
        <w:rPr>
          <w:sz w:val="22"/>
          <w:szCs w:val="22"/>
          <w:lang w:val="id-ID"/>
        </w:rPr>
      </w:pPr>
      <w:r w:rsidRPr="00A21825">
        <w:rPr>
          <w:sz w:val="22"/>
          <w:szCs w:val="22"/>
          <w:lang w:val="id-ID"/>
        </w:rPr>
        <w:t xml:space="preserve">Proses perebusan yang dilakukan oleh UD Bersama Jaya, UD Bawal dan UD Puteh Meulu hampir sama, wadah yang digunakan adalah drom. Bahan yang digunakan adalah air dan garam. Proses perebusan dilakukan bertahap, waktu yang dibutuhkan pada proses ini 30-40 menit/1 kali perebusan, air yang digunakan pada saat perebusan tidak ada pergantian, air digunakan terus menerus apabila mengalami pengurangan akan ditambahkan kembali. </w:t>
      </w:r>
    </w:p>
    <w:p w:rsidR="00A21825" w:rsidRDefault="00A21825" w:rsidP="00A21825">
      <w:pPr>
        <w:spacing w:line="360" w:lineRule="auto"/>
        <w:ind w:firstLine="720"/>
        <w:rPr>
          <w:sz w:val="22"/>
          <w:szCs w:val="22"/>
          <w:lang w:val="id-ID"/>
        </w:rPr>
      </w:pPr>
      <w:r w:rsidRPr="00A21825">
        <w:rPr>
          <w:sz w:val="22"/>
          <w:szCs w:val="22"/>
          <w:lang w:val="id-ID"/>
        </w:rPr>
        <w:t xml:space="preserve">Proses perebusan pada ikan kayu dilakukan dengan menggunakan kayu bakar sebagai sumber api. Hal ini menyebabkan suhu air rebusan tidak dapat dikontrol sehingga tidak dapat dipastikan apakah suhunya sudah cukup </w:t>
      </w:r>
      <w:r w:rsidRPr="00A21825">
        <w:rPr>
          <w:sz w:val="22"/>
          <w:szCs w:val="22"/>
          <w:lang w:val="id-ID"/>
        </w:rPr>
        <w:lastRenderedPageBreak/>
        <w:t xml:space="preserve">panas untuk membunuh mikroba pada ikan. Lokasi perebusan yang terletak di pingir jalan menyebabkan air rebusan berpotensi tercemaran oleh kontaminan fisik seperti debu, kerikil, rambut, dan kontaminan lainnya. Bila proses perebusan terlalu berlebihan maka akan menyebabkan denaturasi protein ikan, sehingga menurunkan mutu ikan kayu yang dihasilkan (Wulandari </w:t>
      </w:r>
      <w:r w:rsidRPr="00A21825">
        <w:rPr>
          <w:i/>
          <w:sz w:val="22"/>
          <w:szCs w:val="22"/>
          <w:lang w:val="id-ID"/>
        </w:rPr>
        <w:t>et al</w:t>
      </w:r>
      <w:r w:rsidRPr="00A21825">
        <w:rPr>
          <w:sz w:val="22"/>
          <w:szCs w:val="22"/>
          <w:lang w:val="id-ID"/>
        </w:rPr>
        <w:t>, 2017).</w:t>
      </w:r>
    </w:p>
    <w:p w:rsidR="00A21825" w:rsidRPr="00A21825" w:rsidRDefault="00A21825" w:rsidP="00A21825">
      <w:pPr>
        <w:spacing w:line="360" w:lineRule="auto"/>
        <w:rPr>
          <w:sz w:val="22"/>
          <w:szCs w:val="22"/>
          <w:lang w:val="id-ID"/>
        </w:rPr>
      </w:pPr>
      <w:r>
        <w:rPr>
          <w:noProof/>
          <w:sz w:val="24"/>
          <w:szCs w:val="24"/>
          <w:lang w:val="id-ID" w:eastAsia="id-ID"/>
        </w:rPr>
        <w:drawing>
          <wp:anchor distT="0" distB="0" distL="114300" distR="114300" simplePos="0" relativeHeight="251688960" behindDoc="0" locked="0" layoutInCell="1" allowOverlap="1" wp14:anchorId="5ECE032B" wp14:editId="205C6CE1">
            <wp:simplePos x="0" y="0"/>
            <wp:positionH relativeFrom="column">
              <wp:posOffset>1445242</wp:posOffset>
            </wp:positionH>
            <wp:positionV relativeFrom="paragraph">
              <wp:posOffset>-29257</wp:posOffset>
            </wp:positionV>
            <wp:extent cx="1331974" cy="1637731"/>
            <wp:effectExtent l="0" t="0" r="1905" b="635"/>
            <wp:wrapNone/>
            <wp:docPr id="20" name="Picture 20" descr="C:\Users\Spirit Acer\Downloads\WhatsApp Image 2023-01-01 at 08.02.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pirit Acer\Downloads\WhatsApp Image 2023-01-01 at 08.02.35.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42960" cy="165123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szCs w:val="24"/>
          <w:lang w:val="id-ID" w:eastAsia="id-ID"/>
        </w:rPr>
        <w:drawing>
          <wp:anchor distT="0" distB="0" distL="114300" distR="114300" simplePos="0" relativeHeight="251686912" behindDoc="0" locked="0" layoutInCell="1" allowOverlap="1" wp14:anchorId="09E8833D" wp14:editId="37FF78E7">
            <wp:simplePos x="0" y="0"/>
            <wp:positionH relativeFrom="column">
              <wp:posOffset>-42365</wp:posOffset>
            </wp:positionH>
            <wp:positionV relativeFrom="paragraph">
              <wp:posOffset>-29257</wp:posOffset>
            </wp:positionV>
            <wp:extent cx="1405719" cy="1637731"/>
            <wp:effectExtent l="0" t="0" r="4445" b="635"/>
            <wp:wrapNone/>
            <wp:docPr id="19" name="Picture 19" descr="D:\SEMUA SKRIPSI &amp; TESIS\SKRIPSI AIS\UD USAHA MAJU BERSAMA\IMG-20221130-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EMUA SKRIPSI &amp; TESIS\SKRIPSI AIS\UD USAHA MAJU BERSAMA\IMG-20221130-WA000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05578" cy="163756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1825" w:rsidRPr="00A21825" w:rsidRDefault="00A21825" w:rsidP="00A21825">
      <w:pPr>
        <w:spacing w:line="360" w:lineRule="auto"/>
        <w:rPr>
          <w:sz w:val="22"/>
          <w:szCs w:val="22"/>
          <w:lang w:val="id-ID"/>
        </w:rPr>
      </w:pPr>
    </w:p>
    <w:p w:rsidR="00A21825" w:rsidRDefault="00A21825" w:rsidP="00A21825">
      <w:pPr>
        <w:spacing w:line="360" w:lineRule="auto"/>
        <w:ind w:left="426" w:firstLine="0"/>
        <w:rPr>
          <w:rFonts w:eastAsiaTheme="minorHAnsi"/>
          <w:b/>
          <w:sz w:val="22"/>
          <w:szCs w:val="22"/>
          <w:lang w:val="id-ID"/>
        </w:rPr>
      </w:pPr>
    </w:p>
    <w:p w:rsidR="00A21825" w:rsidRDefault="00A21825" w:rsidP="00A21825">
      <w:pPr>
        <w:spacing w:line="360" w:lineRule="auto"/>
        <w:ind w:left="426" w:firstLine="0"/>
        <w:rPr>
          <w:rFonts w:eastAsiaTheme="minorHAnsi"/>
          <w:b/>
          <w:sz w:val="22"/>
          <w:szCs w:val="22"/>
          <w:lang w:val="id-ID"/>
        </w:rPr>
      </w:pPr>
    </w:p>
    <w:p w:rsidR="00A21825" w:rsidRDefault="00A21825" w:rsidP="00A21825">
      <w:pPr>
        <w:spacing w:line="360" w:lineRule="auto"/>
        <w:ind w:left="426" w:firstLine="0"/>
        <w:rPr>
          <w:rFonts w:eastAsiaTheme="minorHAnsi"/>
          <w:b/>
          <w:sz w:val="22"/>
          <w:szCs w:val="22"/>
          <w:lang w:val="id-ID"/>
        </w:rPr>
      </w:pPr>
    </w:p>
    <w:p w:rsidR="00A21825" w:rsidRDefault="00A21825" w:rsidP="00A21825">
      <w:pPr>
        <w:spacing w:line="360" w:lineRule="auto"/>
        <w:ind w:left="426" w:firstLine="0"/>
        <w:rPr>
          <w:rFonts w:eastAsiaTheme="minorHAnsi"/>
          <w:b/>
          <w:sz w:val="22"/>
          <w:szCs w:val="22"/>
          <w:lang w:val="id-ID"/>
        </w:rPr>
      </w:pPr>
    </w:p>
    <w:p w:rsidR="00A21825" w:rsidRDefault="00A21825" w:rsidP="00A21825">
      <w:pPr>
        <w:spacing w:line="360" w:lineRule="auto"/>
        <w:ind w:left="426" w:firstLine="0"/>
        <w:rPr>
          <w:rFonts w:eastAsiaTheme="minorHAnsi"/>
          <w:b/>
          <w:sz w:val="22"/>
          <w:szCs w:val="22"/>
          <w:lang w:val="id-ID"/>
        </w:rPr>
      </w:pPr>
    </w:p>
    <w:p w:rsidR="00A21825" w:rsidRDefault="00A21825" w:rsidP="00A21825">
      <w:pPr>
        <w:pStyle w:val="ListParagraph"/>
        <w:numPr>
          <w:ilvl w:val="0"/>
          <w:numId w:val="27"/>
        </w:numPr>
        <w:spacing w:line="360" w:lineRule="auto"/>
        <w:rPr>
          <w:rFonts w:ascii="Times New Roman" w:eastAsiaTheme="minorHAnsi" w:hAnsi="Times New Roman"/>
          <w:b/>
        </w:rPr>
      </w:pPr>
      <w:r>
        <w:rPr>
          <w:rFonts w:ascii="Times New Roman" w:hAnsi="Times New Roman"/>
          <w:noProof/>
          <w:sz w:val="24"/>
          <w:szCs w:val="24"/>
          <w:lang w:eastAsia="id-ID"/>
        </w:rPr>
        <w:drawing>
          <wp:anchor distT="0" distB="0" distL="114300" distR="114300" simplePos="0" relativeHeight="251691008" behindDoc="0" locked="0" layoutInCell="1" allowOverlap="1" wp14:anchorId="11107988" wp14:editId="4013077C">
            <wp:simplePos x="0" y="0"/>
            <wp:positionH relativeFrom="column">
              <wp:posOffset>692463</wp:posOffset>
            </wp:positionH>
            <wp:positionV relativeFrom="paragraph">
              <wp:posOffset>330200</wp:posOffset>
            </wp:positionV>
            <wp:extent cx="1467642" cy="1624084"/>
            <wp:effectExtent l="0" t="0" r="0" b="0"/>
            <wp:wrapNone/>
            <wp:docPr id="21" name="Picture 21" descr="C:\Users\Spirit Acer\Downloads\WhatsApp Image 2023-01-01 at 08.03.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pirit Acer\Downloads\WhatsApp Image 2023-01-01 at 08.03.12.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67642" cy="1624084"/>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1825">
        <w:rPr>
          <w:rFonts w:ascii="Times New Roman" w:eastAsiaTheme="minorHAnsi" w:hAnsi="Times New Roman"/>
          <w:b/>
        </w:rPr>
        <w:t xml:space="preserve">                                      (b)</w:t>
      </w:r>
    </w:p>
    <w:p w:rsidR="00A21825" w:rsidRPr="00A21825" w:rsidRDefault="00A21825" w:rsidP="00A21825">
      <w:pPr>
        <w:spacing w:line="360" w:lineRule="auto"/>
        <w:ind w:firstLine="0"/>
        <w:rPr>
          <w:rFonts w:eastAsiaTheme="minorHAnsi"/>
          <w:b/>
          <w:lang w:val="id-ID"/>
        </w:rPr>
      </w:pPr>
    </w:p>
    <w:p w:rsidR="00A21825" w:rsidRDefault="00A21825" w:rsidP="00A21825">
      <w:pPr>
        <w:spacing w:line="360" w:lineRule="auto"/>
        <w:ind w:left="426" w:firstLine="0"/>
        <w:rPr>
          <w:rFonts w:eastAsiaTheme="minorHAnsi"/>
          <w:b/>
          <w:sz w:val="22"/>
          <w:szCs w:val="22"/>
          <w:lang w:val="id-ID"/>
        </w:rPr>
      </w:pPr>
    </w:p>
    <w:p w:rsidR="00A21825" w:rsidRDefault="00A21825" w:rsidP="00A21825">
      <w:pPr>
        <w:spacing w:line="360" w:lineRule="auto"/>
        <w:ind w:left="426" w:firstLine="0"/>
        <w:rPr>
          <w:rFonts w:eastAsiaTheme="minorHAnsi"/>
          <w:b/>
          <w:sz w:val="22"/>
          <w:szCs w:val="22"/>
          <w:lang w:val="id-ID"/>
        </w:rPr>
      </w:pPr>
    </w:p>
    <w:p w:rsidR="00A21825" w:rsidRDefault="00A21825" w:rsidP="00A21825">
      <w:pPr>
        <w:spacing w:line="360" w:lineRule="auto"/>
        <w:ind w:left="426" w:firstLine="0"/>
        <w:rPr>
          <w:rFonts w:eastAsiaTheme="minorHAnsi"/>
          <w:b/>
          <w:sz w:val="22"/>
          <w:szCs w:val="22"/>
          <w:lang w:val="id-ID"/>
        </w:rPr>
      </w:pPr>
    </w:p>
    <w:p w:rsidR="00A21825" w:rsidRDefault="00A21825" w:rsidP="00A21825">
      <w:pPr>
        <w:spacing w:line="360" w:lineRule="auto"/>
        <w:ind w:left="426" w:firstLine="0"/>
        <w:rPr>
          <w:rFonts w:eastAsiaTheme="minorHAnsi"/>
          <w:b/>
          <w:sz w:val="22"/>
          <w:szCs w:val="22"/>
          <w:lang w:val="id-ID"/>
        </w:rPr>
      </w:pPr>
    </w:p>
    <w:p w:rsidR="00A21825" w:rsidRDefault="00A21825" w:rsidP="00A21825">
      <w:pPr>
        <w:spacing w:line="360" w:lineRule="auto"/>
        <w:ind w:left="426" w:firstLine="0"/>
        <w:rPr>
          <w:rFonts w:eastAsiaTheme="minorHAnsi"/>
          <w:b/>
          <w:sz w:val="22"/>
          <w:szCs w:val="22"/>
          <w:lang w:val="id-ID"/>
        </w:rPr>
      </w:pPr>
    </w:p>
    <w:p w:rsidR="00A21825" w:rsidRDefault="00A21825" w:rsidP="00A21825">
      <w:pPr>
        <w:spacing w:line="360" w:lineRule="auto"/>
        <w:ind w:firstLine="0"/>
        <w:rPr>
          <w:rFonts w:eastAsiaTheme="minorHAnsi"/>
          <w:b/>
          <w:sz w:val="22"/>
          <w:szCs w:val="22"/>
          <w:lang w:val="id-ID"/>
        </w:rPr>
      </w:pPr>
    </w:p>
    <w:p w:rsidR="00A21825" w:rsidRDefault="00A21825" w:rsidP="00A21825">
      <w:pPr>
        <w:spacing w:line="360" w:lineRule="auto"/>
        <w:ind w:firstLine="0"/>
        <w:rPr>
          <w:rFonts w:eastAsiaTheme="minorHAnsi"/>
          <w:b/>
          <w:sz w:val="22"/>
          <w:szCs w:val="22"/>
          <w:lang w:val="id-ID"/>
        </w:rPr>
      </w:pPr>
      <w:r>
        <w:rPr>
          <w:rFonts w:eastAsiaTheme="minorHAnsi"/>
          <w:b/>
          <w:sz w:val="22"/>
          <w:szCs w:val="22"/>
          <w:lang w:val="id-ID"/>
        </w:rPr>
        <w:tab/>
      </w:r>
      <w:r>
        <w:rPr>
          <w:rFonts w:eastAsiaTheme="minorHAnsi"/>
          <w:b/>
          <w:sz w:val="22"/>
          <w:szCs w:val="22"/>
          <w:lang w:val="id-ID"/>
        </w:rPr>
        <w:tab/>
      </w:r>
      <w:r>
        <w:rPr>
          <w:rFonts w:eastAsiaTheme="minorHAnsi"/>
          <w:b/>
          <w:sz w:val="22"/>
          <w:szCs w:val="22"/>
          <w:lang w:val="id-ID"/>
        </w:rPr>
        <w:tab/>
        <w:t>(c)</w:t>
      </w:r>
    </w:p>
    <w:p w:rsidR="00A21825" w:rsidRPr="00A21825" w:rsidRDefault="00A21825" w:rsidP="00A21825">
      <w:pPr>
        <w:jc w:val="center"/>
        <w:rPr>
          <w:sz w:val="22"/>
          <w:szCs w:val="22"/>
          <w:lang w:val="id-ID"/>
        </w:rPr>
      </w:pPr>
      <w:r w:rsidRPr="00A21825">
        <w:rPr>
          <w:sz w:val="22"/>
          <w:szCs w:val="22"/>
          <w:lang w:val="id-ID"/>
        </w:rPr>
        <w:t>Gambar 3. Proses perebusan di UD Bersama Jaya (a); UD Bawal (b); UD Puteh Meulu (c)</w:t>
      </w:r>
    </w:p>
    <w:p w:rsidR="00A21825" w:rsidRDefault="00A21825" w:rsidP="00A21825">
      <w:pPr>
        <w:spacing w:line="360" w:lineRule="auto"/>
        <w:ind w:firstLine="0"/>
        <w:rPr>
          <w:rFonts w:eastAsiaTheme="minorHAnsi"/>
          <w:b/>
          <w:sz w:val="22"/>
          <w:szCs w:val="22"/>
          <w:lang w:val="id-ID"/>
        </w:rPr>
      </w:pPr>
    </w:p>
    <w:p w:rsidR="00A21825" w:rsidRDefault="00A21825" w:rsidP="00A21825">
      <w:pPr>
        <w:pStyle w:val="ListParagraph"/>
        <w:numPr>
          <w:ilvl w:val="0"/>
          <w:numId w:val="24"/>
        </w:numPr>
        <w:spacing w:after="0" w:line="360" w:lineRule="auto"/>
        <w:ind w:left="426" w:hanging="426"/>
        <w:rPr>
          <w:rFonts w:ascii="Times New Roman" w:eastAsiaTheme="minorHAnsi" w:hAnsi="Times New Roman"/>
          <w:b/>
        </w:rPr>
      </w:pPr>
      <w:r w:rsidRPr="00A21825">
        <w:rPr>
          <w:rFonts w:ascii="Times New Roman" w:eastAsiaTheme="minorHAnsi" w:hAnsi="Times New Roman"/>
          <w:b/>
        </w:rPr>
        <w:t xml:space="preserve">Pengeringan </w:t>
      </w:r>
    </w:p>
    <w:p w:rsidR="00A21825" w:rsidRPr="00A21825" w:rsidRDefault="00A21825" w:rsidP="006C066B">
      <w:pPr>
        <w:spacing w:line="360" w:lineRule="auto"/>
        <w:ind w:firstLine="426"/>
        <w:rPr>
          <w:sz w:val="22"/>
          <w:szCs w:val="22"/>
          <w:lang w:val="id-ID"/>
        </w:rPr>
      </w:pPr>
      <w:r w:rsidRPr="00A21825">
        <w:rPr>
          <w:sz w:val="22"/>
          <w:szCs w:val="22"/>
          <w:lang w:val="id-ID"/>
        </w:rPr>
        <w:t xml:space="preserve">Ikan yang telah melewati tahapan perebusan kemudian ditiiriskan dan didinginkan selama ± 1,5 jam, selanjutnya tubuh ikan dibelah membujur dari perut hingga anus. Kemudian durinya dihilangkan dan ikan dibelah menjadi dua loin untuk ikan ukuran kecil dan 4 loin untuk ikan besar. Proses ini berlaku di ke 3 </w:t>
      </w:r>
      <w:r w:rsidRPr="00A21825">
        <w:rPr>
          <w:sz w:val="22"/>
          <w:szCs w:val="22"/>
          <w:lang w:val="id-ID"/>
        </w:rPr>
        <w:lastRenderedPageBreak/>
        <w:t>industri ikan kayu. Selanjutnya Ikan yang sudah terbagi menjadi loin-loin kemudian dikeringkan. Pengeringan menggunakan sinar matahari yang diletakkan diatas para-para dan pengasapan dilakukan di bawah para-para secara bersamaan. Perlakuan pada saat penjemuran yaitu posisi kulit dibawah dan daging menghadap matahari. Menurut Santoso (2018) pemanfaatan sinar matahari dengan efek rumah kaca dapat meningkatkan kecepatan proses pengeringan menjadi 1,5 kali lebih cepat dibanding proses manual.  Hasil pengeringan ikan lebih higienis dan tidak mudah berjamur karena penurunan susut airnya tinggi yaitu 67%. Apabila turun hujan pada saat pengeringan, maka ikan ditutupi terpal agar tidak basah. Jika kondisi hujan maka dilakukan proses pengasapan agar ikan menjadi kering. Selanjutnya Jika kondisi cuaca cerah maka dilakukan proses pengeringan kembali dengan sinar matahari. Menurut pengolah proses pengasapan disini untuk mengusir serangga atau hewan penganggu lainnya. Menurut Wibowo (2002), loin diasap selama 30-40 menit dengan bagian dagingmenghadap kebawah dan suhu diatur sekitar 85</w:t>
      </w:r>
      <w:r w:rsidRPr="00A21825">
        <w:rPr>
          <w:sz w:val="22"/>
          <w:szCs w:val="22"/>
          <w:vertAlign w:val="superscript"/>
          <w:lang w:val="id-ID"/>
        </w:rPr>
        <w:t>0</w:t>
      </w:r>
      <w:r w:rsidRPr="00A21825">
        <w:rPr>
          <w:sz w:val="22"/>
          <w:szCs w:val="22"/>
          <w:lang w:val="id-ID"/>
        </w:rPr>
        <w:t>C. Kemudian ikan dibalik dan diasapi lagi selama 30-40 menit. Pengasapan dihentikan jika loin sudah cukupkuning atau coklat kekuning-kuningan.</w:t>
      </w:r>
    </w:p>
    <w:p w:rsidR="00A21825" w:rsidRPr="00A21825" w:rsidRDefault="006C066B" w:rsidP="00A21825">
      <w:pPr>
        <w:spacing w:line="360" w:lineRule="auto"/>
        <w:ind w:firstLine="0"/>
        <w:rPr>
          <w:sz w:val="22"/>
          <w:szCs w:val="22"/>
          <w:lang w:val="id-ID"/>
        </w:rPr>
      </w:pPr>
      <w:r>
        <w:rPr>
          <w:b/>
          <w:noProof/>
          <w:sz w:val="24"/>
          <w:szCs w:val="24"/>
          <w:lang w:val="id-ID" w:eastAsia="id-ID"/>
        </w:rPr>
        <w:drawing>
          <wp:anchor distT="0" distB="0" distL="114300" distR="114300" simplePos="0" relativeHeight="251695104" behindDoc="0" locked="0" layoutInCell="1" allowOverlap="1" wp14:anchorId="3E811082" wp14:editId="7863231D">
            <wp:simplePos x="0" y="0"/>
            <wp:positionH relativeFrom="column">
              <wp:posOffset>1515110</wp:posOffset>
            </wp:positionH>
            <wp:positionV relativeFrom="paragraph">
              <wp:posOffset>49852</wp:posOffset>
            </wp:positionV>
            <wp:extent cx="1261745" cy="1514475"/>
            <wp:effectExtent l="0" t="0" r="0" b="9525"/>
            <wp:wrapNone/>
            <wp:docPr id="23" name="Picture 23" descr="C:\Users\Spirit Acer\Downloads\WhatsApp Image 2022-12-15 at 08.45.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pirit Acer\Downloads\WhatsApp Image 2022-12-15 at 08.45.49.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61745" cy="151447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4"/>
          <w:szCs w:val="24"/>
          <w:lang w:val="id-ID" w:eastAsia="id-ID"/>
        </w:rPr>
        <w:drawing>
          <wp:anchor distT="0" distB="0" distL="114300" distR="114300" simplePos="0" relativeHeight="251693056" behindDoc="0" locked="0" layoutInCell="1" allowOverlap="1" wp14:anchorId="1981D827" wp14:editId="254E0E23">
            <wp:simplePos x="0" y="0"/>
            <wp:positionH relativeFrom="column">
              <wp:posOffset>13970</wp:posOffset>
            </wp:positionH>
            <wp:positionV relativeFrom="paragraph">
              <wp:posOffset>21912</wp:posOffset>
            </wp:positionV>
            <wp:extent cx="1405255" cy="1502410"/>
            <wp:effectExtent l="0" t="0" r="4445" b="2540"/>
            <wp:wrapNone/>
            <wp:docPr id="22" name="Picture 22" descr="C:\Users\Spirit Acer\Downloads\WhatsApp Image 2022-12-15 at 08.45.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pirit Acer\Downloads\WhatsApp Image 2022-12-15 at 08.45.55.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05255" cy="15024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1825" w:rsidRPr="00A21825" w:rsidRDefault="00A21825" w:rsidP="00A21825">
      <w:pPr>
        <w:spacing w:line="360" w:lineRule="auto"/>
        <w:ind w:firstLine="0"/>
        <w:rPr>
          <w:rFonts w:eastAsiaTheme="minorHAnsi"/>
          <w:b/>
          <w:sz w:val="22"/>
          <w:szCs w:val="22"/>
          <w:lang w:val="id-ID"/>
        </w:rPr>
      </w:pPr>
    </w:p>
    <w:p w:rsidR="00A21825" w:rsidRDefault="00A21825" w:rsidP="00A21825">
      <w:pPr>
        <w:spacing w:line="360" w:lineRule="auto"/>
        <w:ind w:left="426" w:firstLine="0"/>
        <w:rPr>
          <w:rFonts w:eastAsiaTheme="minorHAnsi"/>
          <w:b/>
          <w:sz w:val="22"/>
          <w:szCs w:val="22"/>
          <w:lang w:val="id-ID"/>
        </w:rPr>
      </w:pPr>
    </w:p>
    <w:p w:rsidR="00A21825" w:rsidRDefault="00A21825" w:rsidP="00A21825">
      <w:pPr>
        <w:spacing w:line="360" w:lineRule="auto"/>
        <w:ind w:left="426" w:firstLine="0"/>
        <w:rPr>
          <w:rFonts w:eastAsiaTheme="minorHAnsi"/>
          <w:b/>
          <w:sz w:val="22"/>
          <w:szCs w:val="22"/>
          <w:lang w:val="id-ID"/>
        </w:rPr>
      </w:pPr>
    </w:p>
    <w:p w:rsidR="00A21825" w:rsidRDefault="00A21825" w:rsidP="00A21825">
      <w:pPr>
        <w:spacing w:line="360" w:lineRule="auto"/>
        <w:ind w:left="426" w:firstLine="0"/>
        <w:rPr>
          <w:rFonts w:eastAsiaTheme="minorHAnsi"/>
          <w:b/>
          <w:sz w:val="22"/>
          <w:szCs w:val="22"/>
          <w:lang w:val="id-ID"/>
        </w:rPr>
      </w:pPr>
    </w:p>
    <w:p w:rsidR="00A21825" w:rsidRDefault="00A21825" w:rsidP="006C066B">
      <w:pPr>
        <w:spacing w:line="360" w:lineRule="auto"/>
        <w:ind w:firstLine="0"/>
        <w:rPr>
          <w:rFonts w:eastAsiaTheme="minorHAnsi"/>
          <w:b/>
          <w:sz w:val="22"/>
          <w:szCs w:val="22"/>
          <w:lang w:val="id-ID"/>
        </w:rPr>
      </w:pPr>
    </w:p>
    <w:p w:rsidR="006C066B" w:rsidRDefault="006C066B" w:rsidP="006C066B">
      <w:pPr>
        <w:spacing w:line="360" w:lineRule="auto"/>
        <w:ind w:firstLine="0"/>
        <w:rPr>
          <w:rFonts w:eastAsiaTheme="minorHAnsi"/>
          <w:b/>
          <w:sz w:val="22"/>
          <w:szCs w:val="22"/>
          <w:lang w:val="id-ID"/>
        </w:rPr>
      </w:pPr>
    </w:p>
    <w:p w:rsidR="00A21825" w:rsidRPr="006C066B" w:rsidRDefault="006C066B" w:rsidP="006C066B">
      <w:pPr>
        <w:pStyle w:val="ListParagraph"/>
        <w:numPr>
          <w:ilvl w:val="0"/>
          <w:numId w:val="28"/>
        </w:numPr>
        <w:spacing w:line="360" w:lineRule="auto"/>
        <w:rPr>
          <w:rFonts w:ascii="Times New Roman" w:eastAsiaTheme="minorHAnsi" w:hAnsi="Times New Roman"/>
          <w:b/>
        </w:rPr>
      </w:pPr>
      <w:r w:rsidRPr="006C066B">
        <w:rPr>
          <w:rFonts w:ascii="Times New Roman" w:eastAsiaTheme="minorHAnsi" w:hAnsi="Times New Roman"/>
          <w:b/>
        </w:rPr>
        <w:t xml:space="preserve">                                      (b)</w:t>
      </w:r>
    </w:p>
    <w:p w:rsidR="006C066B" w:rsidRPr="006C066B" w:rsidRDefault="00881FF3" w:rsidP="006C066B">
      <w:pPr>
        <w:pStyle w:val="ListParagraph"/>
        <w:spacing w:line="360" w:lineRule="auto"/>
        <w:ind w:left="1380"/>
        <w:rPr>
          <w:rFonts w:eastAsiaTheme="minorHAnsi"/>
          <w:b/>
        </w:rPr>
      </w:pPr>
      <w:r w:rsidRPr="006C066B">
        <w:rPr>
          <w:rFonts w:ascii="Times New Roman" w:hAnsi="Times New Roman"/>
          <w:b/>
          <w:noProof/>
          <w:sz w:val="24"/>
          <w:szCs w:val="24"/>
          <w:lang w:eastAsia="id-ID"/>
        </w:rPr>
        <w:lastRenderedPageBreak/>
        <w:drawing>
          <wp:anchor distT="0" distB="0" distL="114300" distR="114300" simplePos="0" relativeHeight="251697152" behindDoc="0" locked="0" layoutInCell="1" allowOverlap="1" wp14:anchorId="54580301" wp14:editId="4F781301">
            <wp:simplePos x="0" y="0"/>
            <wp:positionH relativeFrom="column">
              <wp:posOffset>758825</wp:posOffset>
            </wp:positionH>
            <wp:positionV relativeFrom="paragraph">
              <wp:posOffset>116840</wp:posOffset>
            </wp:positionV>
            <wp:extent cx="1310005" cy="1432560"/>
            <wp:effectExtent l="0" t="0" r="4445" b="0"/>
            <wp:wrapNone/>
            <wp:docPr id="24" name="Picture 24" descr="D:\SEMUA SKRIPSI &amp; TESIS\SKRIPSI AIS\20221124_144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EMUA SKRIPSI &amp; TESIS\SKRIPSI AIS\20221124_14451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10005" cy="14325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1825" w:rsidRDefault="00A21825" w:rsidP="00A21825">
      <w:pPr>
        <w:spacing w:line="360" w:lineRule="auto"/>
        <w:ind w:left="426" w:firstLine="0"/>
        <w:rPr>
          <w:rFonts w:eastAsiaTheme="minorHAnsi"/>
          <w:b/>
          <w:sz w:val="22"/>
          <w:szCs w:val="22"/>
          <w:lang w:val="id-ID"/>
        </w:rPr>
      </w:pPr>
    </w:p>
    <w:p w:rsidR="00A21825" w:rsidRDefault="00A21825" w:rsidP="00A21825">
      <w:pPr>
        <w:spacing w:line="360" w:lineRule="auto"/>
        <w:ind w:left="426" w:firstLine="0"/>
        <w:rPr>
          <w:rFonts w:eastAsiaTheme="minorHAnsi"/>
          <w:b/>
          <w:sz w:val="22"/>
          <w:szCs w:val="22"/>
          <w:lang w:val="id-ID"/>
        </w:rPr>
      </w:pPr>
    </w:p>
    <w:p w:rsidR="00A21825" w:rsidRDefault="00A21825" w:rsidP="00A21825">
      <w:pPr>
        <w:spacing w:line="360" w:lineRule="auto"/>
        <w:ind w:left="426" w:firstLine="0"/>
        <w:rPr>
          <w:rFonts w:eastAsiaTheme="minorHAnsi"/>
          <w:b/>
          <w:sz w:val="22"/>
          <w:szCs w:val="22"/>
          <w:lang w:val="id-ID"/>
        </w:rPr>
      </w:pPr>
    </w:p>
    <w:p w:rsidR="00A21825" w:rsidRDefault="00A21825" w:rsidP="006C066B">
      <w:pPr>
        <w:spacing w:line="360" w:lineRule="auto"/>
        <w:ind w:firstLine="0"/>
        <w:rPr>
          <w:rFonts w:eastAsiaTheme="minorHAnsi"/>
          <w:b/>
          <w:sz w:val="22"/>
          <w:szCs w:val="22"/>
          <w:lang w:val="id-ID"/>
        </w:rPr>
      </w:pPr>
    </w:p>
    <w:p w:rsidR="00881FF3" w:rsidRDefault="00881FF3" w:rsidP="006C066B">
      <w:pPr>
        <w:spacing w:line="360" w:lineRule="auto"/>
        <w:ind w:firstLine="0"/>
        <w:rPr>
          <w:rFonts w:eastAsiaTheme="minorHAnsi"/>
          <w:b/>
          <w:sz w:val="22"/>
          <w:szCs w:val="22"/>
          <w:lang w:val="id-ID"/>
        </w:rPr>
      </w:pPr>
    </w:p>
    <w:p w:rsidR="00A21825" w:rsidRPr="00A21825" w:rsidRDefault="006C066B" w:rsidP="006C066B">
      <w:pPr>
        <w:spacing w:line="360" w:lineRule="auto"/>
        <w:ind w:firstLine="0"/>
        <w:rPr>
          <w:rFonts w:eastAsiaTheme="minorHAnsi"/>
          <w:b/>
          <w:sz w:val="22"/>
          <w:szCs w:val="22"/>
          <w:lang w:val="id-ID"/>
        </w:rPr>
      </w:pPr>
      <w:r>
        <w:rPr>
          <w:rFonts w:eastAsiaTheme="minorHAnsi"/>
          <w:b/>
          <w:sz w:val="22"/>
          <w:szCs w:val="22"/>
          <w:lang w:val="id-ID"/>
        </w:rPr>
        <w:t xml:space="preserve">                                  (c)</w:t>
      </w:r>
    </w:p>
    <w:p w:rsidR="006C066B" w:rsidRPr="006C066B" w:rsidRDefault="006C066B" w:rsidP="006C066B">
      <w:pPr>
        <w:jc w:val="center"/>
        <w:rPr>
          <w:sz w:val="22"/>
          <w:szCs w:val="22"/>
          <w:lang w:val="id-ID"/>
        </w:rPr>
      </w:pPr>
      <w:r w:rsidRPr="006C066B">
        <w:rPr>
          <w:sz w:val="22"/>
          <w:szCs w:val="22"/>
          <w:lang w:val="id-ID"/>
        </w:rPr>
        <w:t>Gambar 6. Proses peneringan di UD Bersama Jaya (a); UD Bawal (b); UD Puteh Meulu (c)</w:t>
      </w:r>
    </w:p>
    <w:p w:rsidR="00A21825" w:rsidRPr="00A21825" w:rsidRDefault="00A21825" w:rsidP="006C066B">
      <w:pPr>
        <w:spacing w:line="360" w:lineRule="auto"/>
        <w:ind w:firstLine="0"/>
        <w:rPr>
          <w:rFonts w:eastAsiaTheme="minorHAnsi"/>
          <w:b/>
          <w:sz w:val="22"/>
          <w:szCs w:val="22"/>
          <w:lang w:val="id-ID"/>
        </w:rPr>
      </w:pPr>
    </w:p>
    <w:p w:rsidR="00A21825" w:rsidRDefault="006C066B" w:rsidP="006C066B">
      <w:pPr>
        <w:pStyle w:val="ListParagraph"/>
        <w:numPr>
          <w:ilvl w:val="0"/>
          <w:numId w:val="24"/>
        </w:numPr>
        <w:spacing w:after="0" w:line="360" w:lineRule="auto"/>
        <w:ind w:left="426"/>
        <w:rPr>
          <w:rFonts w:ascii="Times New Roman" w:eastAsiaTheme="minorHAnsi" w:hAnsi="Times New Roman"/>
          <w:b/>
        </w:rPr>
      </w:pPr>
      <w:r w:rsidRPr="006C066B">
        <w:rPr>
          <w:rFonts w:ascii="Times New Roman" w:eastAsiaTheme="minorHAnsi" w:hAnsi="Times New Roman"/>
          <w:b/>
        </w:rPr>
        <w:t>Pemasaran</w:t>
      </w:r>
    </w:p>
    <w:p w:rsidR="006C066B" w:rsidRDefault="006C066B" w:rsidP="006C066B">
      <w:pPr>
        <w:spacing w:line="360" w:lineRule="auto"/>
        <w:ind w:left="66" w:firstLine="360"/>
        <w:rPr>
          <w:sz w:val="22"/>
          <w:szCs w:val="22"/>
          <w:lang w:val="id-ID"/>
        </w:rPr>
      </w:pPr>
      <w:r w:rsidRPr="006C066B">
        <w:rPr>
          <w:sz w:val="22"/>
          <w:szCs w:val="22"/>
          <w:lang w:val="id-ID"/>
        </w:rPr>
        <w:t>Proses pemasaran di UD Bersama Jaya dan UD Bawal saat ini tergantung permintaan pasar, biasanya pemasaran dilakukan di pasar-pasar tradisional di Kota Banda Aceh, sedang di UD Puteh Meulu ikan kayu dipasarkan di pasar pasar tradisonal di Banda Aceh dan pada setiap hari rabu pemilik akan memasarkan ikannya di pasar mingguan yang ada di Silimum, Aceh Besar. Harga ikan kayu di UD Bersama Jaya, UD Bawal dan UD Puteh Meulu Rp 70.000/kg.</w:t>
      </w:r>
    </w:p>
    <w:p w:rsidR="006C066B" w:rsidRDefault="006C066B" w:rsidP="006C066B">
      <w:pPr>
        <w:spacing w:line="360" w:lineRule="auto"/>
        <w:ind w:firstLine="0"/>
        <w:rPr>
          <w:b/>
          <w:sz w:val="24"/>
          <w:szCs w:val="24"/>
          <w:lang w:val="id-ID"/>
        </w:rPr>
      </w:pPr>
    </w:p>
    <w:p w:rsidR="006C066B" w:rsidRDefault="006C066B" w:rsidP="006C066B">
      <w:pPr>
        <w:spacing w:line="360" w:lineRule="auto"/>
        <w:ind w:firstLine="0"/>
        <w:rPr>
          <w:b/>
          <w:sz w:val="24"/>
          <w:szCs w:val="24"/>
          <w:lang w:val="id-ID"/>
        </w:rPr>
      </w:pPr>
      <w:r>
        <w:rPr>
          <w:b/>
          <w:sz w:val="24"/>
          <w:szCs w:val="24"/>
          <w:lang w:val="id-ID"/>
        </w:rPr>
        <w:t>Kendala yang di Hadapi dalam Pengolahan Ikan Kayu</w:t>
      </w:r>
    </w:p>
    <w:p w:rsidR="006C066B" w:rsidRPr="006C066B" w:rsidRDefault="006C066B" w:rsidP="006C066B">
      <w:pPr>
        <w:spacing w:line="360" w:lineRule="auto"/>
        <w:rPr>
          <w:sz w:val="22"/>
          <w:szCs w:val="22"/>
          <w:lang w:val="id-ID"/>
        </w:rPr>
      </w:pPr>
      <w:r w:rsidRPr="006C066B">
        <w:rPr>
          <w:sz w:val="22"/>
          <w:szCs w:val="22"/>
          <w:lang w:val="id-ID"/>
        </w:rPr>
        <w:t>Kendala lain yang dihadapi produsen ikan kayu di Desa Lampulo Banda</w:t>
      </w:r>
      <w:r w:rsidRPr="006C066B">
        <w:rPr>
          <w:b/>
          <w:sz w:val="22"/>
          <w:szCs w:val="22"/>
          <w:lang w:val="id-ID"/>
        </w:rPr>
        <w:t xml:space="preserve"> </w:t>
      </w:r>
      <w:r w:rsidRPr="006C066B">
        <w:rPr>
          <w:sz w:val="22"/>
          <w:szCs w:val="22"/>
          <w:lang w:val="id-ID"/>
        </w:rPr>
        <w:t>Aceh adalah ketersediaan bahan baku ikan yang tergantung musim. Ikan segar</w:t>
      </w:r>
      <w:r w:rsidRPr="006C066B">
        <w:rPr>
          <w:b/>
          <w:sz w:val="22"/>
          <w:szCs w:val="22"/>
          <w:lang w:val="id-ID"/>
        </w:rPr>
        <w:t xml:space="preserve"> </w:t>
      </w:r>
      <w:r w:rsidRPr="006C066B">
        <w:rPr>
          <w:sz w:val="22"/>
          <w:szCs w:val="22"/>
          <w:lang w:val="id-ID"/>
        </w:rPr>
        <w:t>merupakan bahan baku utama pada usaha pengolahan ikan kayu di Desa Lampulo</w:t>
      </w:r>
      <w:r w:rsidRPr="006C066B">
        <w:rPr>
          <w:b/>
          <w:sz w:val="22"/>
          <w:szCs w:val="22"/>
          <w:lang w:val="id-ID"/>
        </w:rPr>
        <w:t xml:space="preserve"> </w:t>
      </w:r>
      <w:r w:rsidRPr="006C066B">
        <w:rPr>
          <w:sz w:val="22"/>
          <w:szCs w:val="22"/>
          <w:lang w:val="id-ID"/>
        </w:rPr>
        <w:t>Banda Aceh, namun ketersediaannya sangat bergantung pada musim/cuaca. Cuaca</w:t>
      </w:r>
      <w:r w:rsidRPr="006C066B">
        <w:rPr>
          <w:b/>
          <w:sz w:val="22"/>
          <w:szCs w:val="22"/>
          <w:lang w:val="id-ID"/>
        </w:rPr>
        <w:t xml:space="preserve"> </w:t>
      </w:r>
      <w:r w:rsidRPr="006C066B">
        <w:rPr>
          <w:sz w:val="22"/>
          <w:szCs w:val="22"/>
          <w:lang w:val="id-ID"/>
        </w:rPr>
        <w:t>yang buruk, seperti hujan deras disertai angin kencang menjadi hambatan bagi</w:t>
      </w:r>
      <w:r w:rsidRPr="006C066B">
        <w:rPr>
          <w:b/>
          <w:sz w:val="22"/>
          <w:szCs w:val="22"/>
          <w:lang w:val="id-ID"/>
        </w:rPr>
        <w:t xml:space="preserve"> </w:t>
      </w:r>
      <w:r w:rsidRPr="006C066B">
        <w:rPr>
          <w:sz w:val="22"/>
          <w:szCs w:val="22"/>
          <w:lang w:val="id-ID"/>
        </w:rPr>
        <w:t>nelayan untuk melaut sehingga ketersediaan ikan segar berkurang, bahkan tidak</w:t>
      </w:r>
      <w:r w:rsidRPr="006C066B">
        <w:rPr>
          <w:b/>
          <w:sz w:val="22"/>
          <w:szCs w:val="22"/>
          <w:lang w:val="id-ID"/>
        </w:rPr>
        <w:t xml:space="preserve"> </w:t>
      </w:r>
      <w:r w:rsidRPr="006C066B">
        <w:rPr>
          <w:sz w:val="22"/>
          <w:szCs w:val="22"/>
          <w:lang w:val="id-ID"/>
        </w:rPr>
        <w:t xml:space="preserve">tersedia ikan sama </w:t>
      </w:r>
      <w:r w:rsidRPr="006C066B">
        <w:rPr>
          <w:sz w:val="22"/>
          <w:szCs w:val="22"/>
          <w:lang w:val="id-ID"/>
        </w:rPr>
        <w:lastRenderedPageBreak/>
        <w:t>sekali di pelelangan. Keadaan seperti itu akan berdampak pada</w:t>
      </w:r>
      <w:r w:rsidRPr="006C066B">
        <w:rPr>
          <w:b/>
          <w:sz w:val="22"/>
          <w:szCs w:val="22"/>
          <w:lang w:val="id-ID"/>
        </w:rPr>
        <w:t xml:space="preserve"> </w:t>
      </w:r>
      <w:r w:rsidRPr="006C066B">
        <w:rPr>
          <w:sz w:val="22"/>
          <w:szCs w:val="22"/>
          <w:lang w:val="id-ID"/>
        </w:rPr>
        <w:t>usaha pengolahan ikan kayu, yang berakibat kontinuitas produksi ikan kayu tidak</w:t>
      </w:r>
      <w:r w:rsidRPr="006C066B">
        <w:rPr>
          <w:b/>
          <w:sz w:val="22"/>
          <w:szCs w:val="22"/>
          <w:lang w:val="id-ID"/>
        </w:rPr>
        <w:t xml:space="preserve"> </w:t>
      </w:r>
      <w:r w:rsidRPr="006C066B">
        <w:rPr>
          <w:sz w:val="22"/>
          <w:szCs w:val="22"/>
          <w:lang w:val="id-ID"/>
        </w:rPr>
        <w:t>dapat berlangsung baik sepanjang tahun. Beberapa produsen bahkan memilih</w:t>
      </w:r>
      <w:r w:rsidRPr="006C066B">
        <w:rPr>
          <w:b/>
          <w:sz w:val="22"/>
          <w:szCs w:val="22"/>
          <w:lang w:val="id-ID"/>
        </w:rPr>
        <w:t xml:space="preserve"> </w:t>
      </w:r>
      <w:r w:rsidRPr="006C066B">
        <w:rPr>
          <w:sz w:val="22"/>
          <w:szCs w:val="22"/>
          <w:lang w:val="id-ID"/>
        </w:rPr>
        <w:t>untuk tidak berproduksi karena rendahnya ketersediaan bahan baku. Namun, ada</w:t>
      </w:r>
      <w:r w:rsidRPr="006C066B">
        <w:rPr>
          <w:b/>
          <w:sz w:val="22"/>
          <w:szCs w:val="22"/>
          <w:lang w:val="id-ID"/>
        </w:rPr>
        <w:t xml:space="preserve"> </w:t>
      </w:r>
      <w:r w:rsidRPr="006C066B">
        <w:rPr>
          <w:sz w:val="22"/>
          <w:szCs w:val="22"/>
          <w:lang w:val="id-ID"/>
        </w:rPr>
        <w:t>juga yang mengatasi kelangkaan bahan baku tersebut dengan tetap berproduksi</w:t>
      </w:r>
      <w:r w:rsidRPr="006C066B">
        <w:rPr>
          <w:b/>
          <w:sz w:val="22"/>
          <w:szCs w:val="22"/>
          <w:lang w:val="id-ID"/>
        </w:rPr>
        <w:t xml:space="preserve"> </w:t>
      </w:r>
      <w:r w:rsidRPr="006C066B">
        <w:rPr>
          <w:sz w:val="22"/>
          <w:szCs w:val="22"/>
          <w:lang w:val="id-ID"/>
        </w:rPr>
        <w:t xml:space="preserve">menggunakan bahan baku yang ada. </w:t>
      </w:r>
    </w:p>
    <w:p w:rsidR="006C066B" w:rsidRPr="006C066B" w:rsidRDefault="006C066B" w:rsidP="006C066B">
      <w:pPr>
        <w:spacing w:line="360" w:lineRule="auto"/>
        <w:ind w:firstLine="720"/>
        <w:rPr>
          <w:sz w:val="22"/>
          <w:szCs w:val="22"/>
          <w:lang w:val="id-ID"/>
        </w:rPr>
      </w:pPr>
      <w:r w:rsidRPr="006C066B">
        <w:rPr>
          <w:sz w:val="22"/>
          <w:szCs w:val="22"/>
          <w:lang w:val="id-ID"/>
        </w:rPr>
        <w:t>Disamping kendala-kendala tersebut diatas terdapat kendala lain yang</w:t>
      </w:r>
      <w:r w:rsidRPr="006C066B">
        <w:rPr>
          <w:b/>
          <w:sz w:val="22"/>
          <w:szCs w:val="22"/>
          <w:lang w:val="id-ID"/>
        </w:rPr>
        <w:t xml:space="preserve"> </w:t>
      </w:r>
      <w:r w:rsidRPr="006C066B">
        <w:rPr>
          <w:sz w:val="22"/>
          <w:szCs w:val="22"/>
          <w:lang w:val="id-ID"/>
        </w:rPr>
        <w:t>dihadapi oleh responden usaha pengolahan ikan kayu yaitu belum adanya suatu</w:t>
      </w:r>
      <w:r w:rsidRPr="006C066B">
        <w:rPr>
          <w:b/>
          <w:sz w:val="22"/>
          <w:szCs w:val="22"/>
          <w:lang w:val="id-ID"/>
        </w:rPr>
        <w:t xml:space="preserve"> </w:t>
      </w:r>
      <w:r w:rsidRPr="006C066B">
        <w:rPr>
          <w:sz w:val="22"/>
          <w:szCs w:val="22"/>
          <w:lang w:val="id-ID"/>
        </w:rPr>
        <w:t>organisasi yang mewadahi responden-responden usaha pengolahan ikan kayu. Hal</w:t>
      </w:r>
      <w:r w:rsidRPr="006C066B">
        <w:rPr>
          <w:b/>
          <w:sz w:val="22"/>
          <w:szCs w:val="22"/>
          <w:lang w:val="id-ID"/>
        </w:rPr>
        <w:t xml:space="preserve"> </w:t>
      </w:r>
      <w:r w:rsidRPr="006C066B">
        <w:rPr>
          <w:sz w:val="22"/>
          <w:szCs w:val="22"/>
          <w:lang w:val="id-ID"/>
        </w:rPr>
        <w:t>ini menyebabkan perhatian pemerintah daerah terhadap usaha pengolahan ikan</w:t>
      </w:r>
      <w:r w:rsidRPr="006C066B">
        <w:rPr>
          <w:b/>
          <w:sz w:val="22"/>
          <w:szCs w:val="22"/>
          <w:lang w:val="id-ID"/>
        </w:rPr>
        <w:t xml:space="preserve"> </w:t>
      </w:r>
      <w:r w:rsidRPr="006C066B">
        <w:rPr>
          <w:sz w:val="22"/>
          <w:szCs w:val="22"/>
          <w:lang w:val="id-ID"/>
        </w:rPr>
        <w:t>kayu belum tercurahkan secara merata kepada seluruh responden, misalnya padabantuan pemerintah daerah yang diberikan dalam bentuk sarana dan prasarana,</w:t>
      </w:r>
      <w:r w:rsidRPr="006C066B">
        <w:rPr>
          <w:b/>
          <w:sz w:val="22"/>
          <w:szCs w:val="22"/>
          <w:lang w:val="id-ID"/>
        </w:rPr>
        <w:t xml:space="preserve"> </w:t>
      </w:r>
      <w:r w:rsidRPr="006C066B">
        <w:rPr>
          <w:sz w:val="22"/>
          <w:szCs w:val="22"/>
          <w:lang w:val="id-ID"/>
        </w:rPr>
        <w:t>belum merata serta pengadaan penyuluhan/pembinaan yang belum merata untuk</w:t>
      </w:r>
      <w:r w:rsidRPr="006C066B">
        <w:rPr>
          <w:b/>
          <w:sz w:val="22"/>
          <w:szCs w:val="22"/>
          <w:lang w:val="id-ID"/>
        </w:rPr>
        <w:t xml:space="preserve"> </w:t>
      </w:r>
      <w:r w:rsidRPr="006C066B">
        <w:rPr>
          <w:sz w:val="22"/>
          <w:szCs w:val="22"/>
          <w:lang w:val="id-ID"/>
        </w:rPr>
        <w:t>seluruh responden usaha pengolahan ikan kayu di Desa Lampulo. Selain itu,</w:t>
      </w:r>
      <w:r w:rsidRPr="006C066B">
        <w:rPr>
          <w:b/>
          <w:sz w:val="22"/>
          <w:szCs w:val="22"/>
          <w:lang w:val="id-ID"/>
        </w:rPr>
        <w:t xml:space="preserve"> </w:t>
      </w:r>
      <w:r w:rsidRPr="006C066B">
        <w:rPr>
          <w:sz w:val="22"/>
          <w:szCs w:val="22"/>
          <w:lang w:val="id-ID"/>
        </w:rPr>
        <w:t>dengan belum terbentuknya suatu organisasi sehingga tidak terjalin komunikasi</w:t>
      </w:r>
      <w:r w:rsidRPr="006C066B">
        <w:rPr>
          <w:b/>
          <w:sz w:val="22"/>
          <w:szCs w:val="22"/>
          <w:lang w:val="id-ID"/>
        </w:rPr>
        <w:t xml:space="preserve"> </w:t>
      </w:r>
      <w:r w:rsidRPr="006C066B">
        <w:rPr>
          <w:sz w:val="22"/>
          <w:szCs w:val="22"/>
          <w:lang w:val="id-ID"/>
        </w:rPr>
        <w:t>antar responden usaha pengolahan ikan kayu, akibatnya para responden tidak dapat</w:t>
      </w:r>
      <w:r w:rsidRPr="006C066B">
        <w:rPr>
          <w:b/>
          <w:sz w:val="22"/>
          <w:szCs w:val="22"/>
          <w:lang w:val="id-ID"/>
        </w:rPr>
        <w:t xml:space="preserve"> </w:t>
      </w:r>
      <w:r w:rsidRPr="006C066B">
        <w:rPr>
          <w:sz w:val="22"/>
          <w:szCs w:val="22"/>
          <w:lang w:val="id-ID"/>
        </w:rPr>
        <w:t>bertukar informasi mengenai usaha pengolahan ikan kayu.</w:t>
      </w:r>
    </w:p>
    <w:p w:rsidR="006C066B" w:rsidRDefault="006C066B" w:rsidP="006C066B">
      <w:pPr>
        <w:spacing w:line="360" w:lineRule="auto"/>
        <w:ind w:firstLine="0"/>
        <w:rPr>
          <w:sz w:val="22"/>
          <w:szCs w:val="22"/>
          <w:lang w:val="id-ID"/>
        </w:rPr>
      </w:pPr>
    </w:p>
    <w:p w:rsidR="006C066B" w:rsidRPr="006C066B" w:rsidRDefault="006C066B" w:rsidP="006C066B">
      <w:pPr>
        <w:spacing w:line="360" w:lineRule="auto"/>
        <w:ind w:firstLine="0"/>
        <w:rPr>
          <w:b/>
          <w:sz w:val="22"/>
          <w:szCs w:val="22"/>
          <w:lang w:val="id-ID"/>
        </w:rPr>
      </w:pPr>
      <w:r w:rsidRPr="006C066B">
        <w:rPr>
          <w:b/>
          <w:sz w:val="22"/>
          <w:szCs w:val="22"/>
          <w:lang w:val="id-ID"/>
        </w:rPr>
        <w:t>Upaya dalam Rangka Meningkatkan Manajen Mutu Ikan</w:t>
      </w:r>
    </w:p>
    <w:p w:rsidR="006C066B" w:rsidRPr="006C066B" w:rsidRDefault="006C066B" w:rsidP="006C066B">
      <w:pPr>
        <w:spacing w:line="360" w:lineRule="auto"/>
        <w:ind w:firstLine="0"/>
        <w:rPr>
          <w:b/>
          <w:sz w:val="22"/>
          <w:szCs w:val="22"/>
          <w:lang w:val="id-ID"/>
        </w:rPr>
      </w:pPr>
      <w:r w:rsidRPr="006C066B">
        <w:rPr>
          <w:b/>
          <w:sz w:val="22"/>
          <w:szCs w:val="22"/>
          <w:lang w:val="id-ID"/>
        </w:rPr>
        <w:t>a. Keamanan Air</w:t>
      </w:r>
    </w:p>
    <w:p w:rsidR="006C066B" w:rsidRDefault="006C066B" w:rsidP="006C066B">
      <w:pPr>
        <w:spacing w:line="360" w:lineRule="auto"/>
        <w:ind w:firstLine="426"/>
        <w:rPr>
          <w:sz w:val="22"/>
          <w:szCs w:val="22"/>
          <w:lang w:val="id-ID"/>
        </w:rPr>
      </w:pPr>
      <w:r w:rsidRPr="006C066B">
        <w:rPr>
          <w:sz w:val="22"/>
          <w:szCs w:val="22"/>
          <w:lang w:val="id-ID"/>
        </w:rPr>
        <w:t xml:space="preserve">Air merupakan komponen penting dalam industri pangan yaitu sebagai bagian dari komposisi; untuk mencuci produk; membuat </w:t>
      </w:r>
      <w:r w:rsidRPr="006C066B">
        <w:rPr>
          <w:sz w:val="22"/>
          <w:szCs w:val="22"/>
          <w:lang w:val="id-ID"/>
        </w:rPr>
        <w:lastRenderedPageBreak/>
        <w:t>es/glazing; mencuci peralatan/sarana lain; untuk minum dan sebagainya. Karena itu dijaga agar tidak ada hubungan silang antara air bersih dan air tidak bersih. Untuk memelihara mutu air dilingkungan pengolahan UD Bersama Jaya dan UD Bawal menggunakan air PAM sedangkan UD Puteh Meulu menggunakan air sumur.  Manajemen suplai dan mutu air menjadi hal yang sangat penting hal ini mencegah adanya kontaminasi suplai air. Prosedur yan digunakan adalah sumber air dari PAM dan sumur bor yang ditampung dalam bak penampung dan diberi perlakuan agar benar-benar bebas kuman, sesuai dengan standar peryatatan air minum dan air bersih. Es terbuat dari air yang telah disiapkan. Air dan es juga dimonitoring mutu hasil uji dicek melalui COA setiap 6 bulan oleh QA.</w:t>
      </w:r>
    </w:p>
    <w:p w:rsidR="006C066B" w:rsidRDefault="006C066B" w:rsidP="006C066B">
      <w:pPr>
        <w:spacing w:line="360" w:lineRule="auto"/>
        <w:ind w:firstLine="0"/>
        <w:rPr>
          <w:b/>
          <w:sz w:val="22"/>
          <w:szCs w:val="22"/>
          <w:lang w:val="id-ID"/>
        </w:rPr>
      </w:pPr>
      <w:r>
        <w:rPr>
          <w:b/>
          <w:sz w:val="22"/>
          <w:szCs w:val="22"/>
          <w:lang w:val="id-ID"/>
        </w:rPr>
        <w:t xml:space="preserve">b. </w:t>
      </w:r>
      <w:r w:rsidRPr="006C066B">
        <w:rPr>
          <w:b/>
          <w:sz w:val="22"/>
          <w:szCs w:val="22"/>
          <w:lang w:val="id-ID"/>
        </w:rPr>
        <w:t>Lokasi dan Lingkunan (sarana dan prasarana)</w:t>
      </w:r>
    </w:p>
    <w:p w:rsidR="006C066B" w:rsidRDefault="006C066B" w:rsidP="006C066B">
      <w:pPr>
        <w:autoSpaceDE w:val="0"/>
        <w:autoSpaceDN w:val="0"/>
        <w:adjustRightInd w:val="0"/>
        <w:spacing w:line="360" w:lineRule="auto"/>
        <w:rPr>
          <w:sz w:val="24"/>
          <w:szCs w:val="24"/>
          <w:lang w:val="id-ID"/>
        </w:rPr>
      </w:pPr>
      <w:r w:rsidRPr="006C066B">
        <w:rPr>
          <w:sz w:val="22"/>
          <w:szCs w:val="22"/>
          <w:lang w:val="id-ID"/>
        </w:rPr>
        <w:t xml:space="preserve">Secara umum lokasi tempat unit pengolahan ikan kayu terletak di tengah kampung, UD Bersama Jaya berada dekat dengan jalan lintas sehaingga dapat menyebabkan pencemaran debu dan udara, sedangkan di UD Bawa dan UD Puteh Meulu berada dekat pesisir pantai (kampung nelayan) yang kondisi lingkungannya tidak begitu bersih dan banyak bahan-bahan kontaminan yang beresiko pada produk ikan kayu. Tahap penting untuk memulai suatu usaha pengolahan ikan adalah pemilihan lokasi tempat usaha pengasapan itu akan didirikan. Sifat bahan baku yang digunakan (ikan) sangat menentukan pemilihan lokasi pengasapan. Hal ini karena sifat ikan yang mudah rusak, lokasi penolahan ikan sebaiknya dekat dengan sumber bahan baku. Oleh karena itu, ikan dapat cepat ditangani </w:t>
      </w:r>
      <w:r w:rsidRPr="006C066B">
        <w:rPr>
          <w:sz w:val="22"/>
          <w:szCs w:val="22"/>
          <w:lang w:val="id-ID"/>
        </w:rPr>
        <w:lastRenderedPageBreak/>
        <w:t>dan diolah sehingga mutu ikan yang diasap masih tinggi. Selain itu, lokasi yang dekat dengan bahan baku juga menghemat biaya transportasi, serta mempermudah memperoleh ikan yang akan diolah</w:t>
      </w:r>
      <w:r w:rsidRPr="00044898">
        <w:rPr>
          <w:sz w:val="24"/>
          <w:szCs w:val="24"/>
          <w:lang w:val="id-ID"/>
        </w:rPr>
        <w:t>.</w:t>
      </w:r>
    </w:p>
    <w:p w:rsidR="006C066B" w:rsidRDefault="006C066B" w:rsidP="006C066B">
      <w:pPr>
        <w:autoSpaceDE w:val="0"/>
        <w:autoSpaceDN w:val="0"/>
        <w:adjustRightInd w:val="0"/>
        <w:ind w:firstLine="0"/>
        <w:rPr>
          <w:b/>
          <w:sz w:val="22"/>
          <w:szCs w:val="22"/>
          <w:lang w:val="id-ID"/>
        </w:rPr>
      </w:pPr>
      <w:r w:rsidRPr="006C066B">
        <w:rPr>
          <w:b/>
          <w:sz w:val="22"/>
          <w:szCs w:val="22"/>
          <w:lang w:val="id-ID"/>
        </w:rPr>
        <w:t>c. Kontruksi Bangunan (lantai, ventilasi, tembok, atap, toilet, tempat cuci)</w:t>
      </w:r>
    </w:p>
    <w:p w:rsidR="006C066B" w:rsidRDefault="006C066B" w:rsidP="006C066B">
      <w:pPr>
        <w:autoSpaceDE w:val="0"/>
        <w:autoSpaceDN w:val="0"/>
        <w:adjustRightInd w:val="0"/>
        <w:ind w:firstLine="0"/>
        <w:rPr>
          <w:b/>
          <w:sz w:val="22"/>
          <w:szCs w:val="22"/>
          <w:lang w:val="id-ID"/>
        </w:rPr>
      </w:pPr>
    </w:p>
    <w:p w:rsidR="006C066B" w:rsidRPr="006C066B" w:rsidRDefault="006C066B" w:rsidP="006C066B">
      <w:pPr>
        <w:autoSpaceDE w:val="0"/>
        <w:autoSpaceDN w:val="0"/>
        <w:adjustRightInd w:val="0"/>
        <w:spacing w:line="360" w:lineRule="auto"/>
        <w:ind w:firstLine="426"/>
        <w:rPr>
          <w:rFonts w:eastAsiaTheme="minorHAnsi"/>
          <w:kern w:val="0"/>
          <w:sz w:val="22"/>
          <w:szCs w:val="22"/>
          <w:lang w:val="id-ID" w:eastAsia="en-US"/>
        </w:rPr>
      </w:pPr>
      <w:r w:rsidRPr="006C066B">
        <w:rPr>
          <w:rFonts w:eastAsiaTheme="minorHAnsi"/>
          <w:kern w:val="0"/>
          <w:sz w:val="22"/>
          <w:szCs w:val="22"/>
          <w:lang w:val="id-ID" w:eastAsia="en-US"/>
        </w:rPr>
        <w:t>Kondisi bangunan di ketiga unit pengolahan masih kurang layak, unit pengolahan hanya membangun tempat sederhana, dari segi lantai, dindingn atap belum memenuhi standart yang baik. Unit pengolahan di UD Bersama Jaya memiliki toilet untuk karyawan, sedangkan UD Bawal dan UD Puteh Meulu tidak memiliki toilet karyawan dikarenakan produksi ikan hanya dilakukan dirumah Menurut Direktorat Jenderal Pengolahan dan Pemasaran Hasil Perikanan (2007), bangunan unit pengolahan dan sekitarnya harus dirancang dan ditata, sehingga ruangan yaitu (tempat penanganan dan pengolahan ikan, es, bahan tambahan dan lain-lain diterima, disimpan, diolah dan diwadahi/dibungkus), ruang kantor, ruang istirahat, gudang, jamban, laboratorium, ruang peralatan harus mempunyai batas yang jelas. Luas masing-masin harus sesuai dan tidak berdesakan, sehingga tidak menganggu aktivitas dalam penanganan dan pengolahan. Denah unit pengolahan dirancang, sehingga aliran proses pengolahan dapat berjalan lancar sehingga tidak terjadi kontaminasi silang.</w:t>
      </w:r>
    </w:p>
    <w:p w:rsidR="006C066B" w:rsidRPr="006C066B" w:rsidRDefault="006C066B" w:rsidP="006C066B">
      <w:pPr>
        <w:autoSpaceDE w:val="0"/>
        <w:autoSpaceDN w:val="0"/>
        <w:adjustRightInd w:val="0"/>
        <w:spacing w:line="360" w:lineRule="auto"/>
        <w:ind w:firstLine="0"/>
        <w:rPr>
          <w:b/>
          <w:sz w:val="22"/>
          <w:szCs w:val="22"/>
          <w:lang w:val="id-ID"/>
        </w:rPr>
      </w:pPr>
      <w:r>
        <w:rPr>
          <w:b/>
          <w:sz w:val="22"/>
          <w:szCs w:val="22"/>
          <w:lang w:val="id-ID"/>
        </w:rPr>
        <w:t xml:space="preserve">d. </w:t>
      </w:r>
      <w:r w:rsidRPr="006C066B">
        <w:rPr>
          <w:b/>
          <w:sz w:val="22"/>
          <w:szCs w:val="22"/>
          <w:lang w:val="id-ID"/>
        </w:rPr>
        <w:t>Peralatan dan Pakaian Kerja</w:t>
      </w:r>
    </w:p>
    <w:p w:rsidR="006C066B" w:rsidRPr="006C066B" w:rsidRDefault="006C066B" w:rsidP="006C066B">
      <w:pPr>
        <w:widowControl/>
        <w:spacing w:line="360" w:lineRule="auto"/>
        <w:ind w:firstLine="567"/>
        <w:rPr>
          <w:rFonts w:eastAsiaTheme="minorHAnsi"/>
          <w:kern w:val="0"/>
          <w:sz w:val="22"/>
          <w:szCs w:val="22"/>
          <w:lang w:val="id-ID" w:eastAsia="en-US"/>
        </w:rPr>
      </w:pPr>
      <w:r w:rsidRPr="006C066B">
        <w:rPr>
          <w:rFonts w:eastAsiaTheme="minorHAnsi"/>
          <w:kern w:val="0"/>
          <w:sz w:val="22"/>
          <w:szCs w:val="22"/>
          <w:lang w:val="id-ID" w:eastAsia="en-US"/>
        </w:rPr>
        <w:t xml:space="preserve">Peralatan, wadah yang digunakan kondisinya belum cukup bersih. Sebelum kegiatan mulai dan selesai kegiatan, peralatan </w:t>
      </w:r>
      <w:r w:rsidRPr="006C066B">
        <w:rPr>
          <w:rFonts w:eastAsiaTheme="minorHAnsi"/>
          <w:kern w:val="0"/>
          <w:sz w:val="22"/>
          <w:szCs w:val="22"/>
          <w:lang w:val="id-ID" w:eastAsia="en-US"/>
        </w:rPr>
        <w:lastRenderedPageBreak/>
        <w:t>tidak dibersihkan dengan baik. Seharusnya penempatan peralatan diletakkan diruang yang terpisah dengan ruang pengolahan dan pengemasan. Para pekerja tidak menggunakan pakaian khusus, hanya menggunakan pakaian hari-hari. Hal ini diharapkan dapat mengurangi terjadinya kontaminasi terhadap produk, seluruh pekerja harus memenuhi ketentuan berpakaian yang telah ditetapkan dan ketentuan yang berlaku dalam ruang proses yaitu harus menggunakan topi, sepatu boot, masker, celemek, sarung tangan.</w:t>
      </w:r>
    </w:p>
    <w:p w:rsidR="006C066B" w:rsidRDefault="00DC06DF" w:rsidP="006C066B">
      <w:pPr>
        <w:spacing w:line="360" w:lineRule="auto"/>
        <w:ind w:firstLine="0"/>
        <w:rPr>
          <w:b/>
          <w:sz w:val="22"/>
          <w:szCs w:val="22"/>
          <w:lang w:val="id-ID"/>
        </w:rPr>
      </w:pPr>
      <w:r w:rsidRPr="00DC06DF">
        <w:rPr>
          <w:b/>
          <w:sz w:val="22"/>
          <w:szCs w:val="22"/>
          <w:lang w:val="id-ID"/>
        </w:rPr>
        <w:t>e. Kesehatan Karyawan</w:t>
      </w:r>
    </w:p>
    <w:p w:rsidR="00DC06DF" w:rsidRDefault="00DC06DF" w:rsidP="00DC06DF">
      <w:pPr>
        <w:widowControl/>
        <w:spacing w:line="360" w:lineRule="auto"/>
        <w:ind w:firstLine="567"/>
        <w:rPr>
          <w:rFonts w:eastAsiaTheme="minorHAnsi"/>
          <w:kern w:val="0"/>
          <w:sz w:val="22"/>
          <w:szCs w:val="22"/>
          <w:lang w:val="id-ID" w:eastAsia="en-US"/>
        </w:rPr>
      </w:pPr>
      <w:r w:rsidRPr="00DC06DF">
        <w:rPr>
          <w:rFonts w:eastAsiaTheme="minorHAnsi"/>
          <w:kern w:val="0"/>
          <w:sz w:val="22"/>
          <w:szCs w:val="22"/>
          <w:lang w:val="id-ID" w:eastAsia="en-US"/>
        </w:rPr>
        <w:t>Pekerja merupakan orang yang langsung berhubungan dengan pengolahan, sehingga perlu adanya pengendalian terhadap pekerja seperti pemberian perlengkapan, pelayanan kesehatan agar pekerja tidak menjadi penyebab cemaran. Menurut Kadang (2008), kondisi kesehatan karyawan dimonitor oleh pihak perusahaan. Bagi karyawan yan menderita sakit dan diduga dapat mencemari produk dilarang bekerja di unit proses. Jenis penyakit yang mungkin  mengkontaminasi seperti batuk/pilek, flu, diare, penyakit kulit, dll.</w:t>
      </w:r>
    </w:p>
    <w:p w:rsidR="00DC06DF" w:rsidRDefault="00DC06DF" w:rsidP="00DC06DF">
      <w:pPr>
        <w:widowControl/>
        <w:spacing w:line="360" w:lineRule="auto"/>
        <w:ind w:firstLine="0"/>
        <w:rPr>
          <w:rFonts w:eastAsiaTheme="minorHAnsi"/>
          <w:b/>
          <w:kern w:val="0"/>
          <w:sz w:val="22"/>
          <w:szCs w:val="22"/>
          <w:lang w:val="id-ID" w:eastAsia="en-US"/>
        </w:rPr>
      </w:pPr>
      <w:r>
        <w:rPr>
          <w:rFonts w:eastAsiaTheme="minorHAnsi"/>
          <w:b/>
          <w:kern w:val="0"/>
          <w:sz w:val="22"/>
          <w:szCs w:val="22"/>
          <w:lang w:val="id-ID" w:eastAsia="en-US"/>
        </w:rPr>
        <w:t xml:space="preserve">f. </w:t>
      </w:r>
      <w:r w:rsidRPr="00DC06DF">
        <w:rPr>
          <w:rFonts w:eastAsiaTheme="minorHAnsi"/>
          <w:b/>
          <w:kern w:val="0"/>
          <w:sz w:val="22"/>
          <w:szCs w:val="22"/>
          <w:lang w:val="id-ID" w:eastAsia="en-US"/>
        </w:rPr>
        <w:t>Bahan Kimia, pembersih, saniter</w:t>
      </w:r>
    </w:p>
    <w:p w:rsidR="00DC06DF" w:rsidRDefault="00DC06DF" w:rsidP="00DC06DF">
      <w:pPr>
        <w:spacing w:line="360" w:lineRule="auto"/>
        <w:ind w:firstLine="567"/>
        <w:rPr>
          <w:sz w:val="24"/>
          <w:szCs w:val="24"/>
          <w:lang w:val="id-ID"/>
        </w:rPr>
      </w:pPr>
      <w:r>
        <w:rPr>
          <w:sz w:val="24"/>
          <w:szCs w:val="24"/>
          <w:lang w:val="id-ID"/>
        </w:rPr>
        <w:t xml:space="preserve">Unit pengolahan ikan kayu ini tidak menggunakan bahan kimia, juga tidak menggunakan pembersih lantai, tidak juga menggunakan saniter. Menurut Kadang (2008), semua bahan kimia, </w:t>
      </w:r>
      <w:r w:rsidRPr="002A15DD">
        <w:rPr>
          <w:sz w:val="24"/>
          <w:szCs w:val="24"/>
          <w:lang w:val="id-ID"/>
        </w:rPr>
        <w:t xml:space="preserve">pembersih dan </w:t>
      </w:r>
      <w:r>
        <w:rPr>
          <w:sz w:val="24"/>
          <w:szCs w:val="24"/>
          <w:lang w:val="id-ID"/>
        </w:rPr>
        <w:t xml:space="preserve">saniter (lubricant/oli, minyak, pestisida dan bahan-bahan </w:t>
      </w:r>
      <w:r w:rsidRPr="002A15DD">
        <w:rPr>
          <w:sz w:val="24"/>
          <w:szCs w:val="24"/>
          <w:lang w:val="id-ID"/>
        </w:rPr>
        <w:t>pembersih harus sesuai</w:t>
      </w:r>
      <w:r>
        <w:rPr>
          <w:sz w:val="24"/>
          <w:szCs w:val="24"/>
          <w:lang w:val="id-ID"/>
        </w:rPr>
        <w:t xml:space="preserve"> dengan persyaratan), digunakan sesuai petunjuk dan </w:t>
      </w:r>
      <w:r w:rsidRPr="002A15DD">
        <w:rPr>
          <w:sz w:val="24"/>
          <w:szCs w:val="24"/>
          <w:lang w:val="id-ID"/>
        </w:rPr>
        <w:t>persyaratan, semua bahan kimi</w:t>
      </w:r>
      <w:r>
        <w:rPr>
          <w:sz w:val="24"/>
          <w:szCs w:val="24"/>
          <w:lang w:val="id-ID"/>
        </w:rPr>
        <w:t xml:space="preserve">a, pembersih </w:t>
      </w:r>
      <w:r>
        <w:rPr>
          <w:sz w:val="24"/>
          <w:szCs w:val="24"/>
          <w:lang w:val="id-ID"/>
        </w:rPr>
        <w:lastRenderedPageBreak/>
        <w:t xml:space="preserve">dan saniter diberi </w:t>
      </w:r>
      <w:r w:rsidRPr="002A15DD">
        <w:rPr>
          <w:sz w:val="24"/>
          <w:szCs w:val="24"/>
          <w:lang w:val="id-ID"/>
        </w:rPr>
        <w:t>l</w:t>
      </w:r>
      <w:r>
        <w:rPr>
          <w:sz w:val="24"/>
          <w:szCs w:val="24"/>
          <w:lang w:val="id-ID"/>
        </w:rPr>
        <w:t xml:space="preserve">abel yang jelas, </w:t>
      </w:r>
      <w:r w:rsidRPr="002A15DD">
        <w:rPr>
          <w:sz w:val="24"/>
          <w:szCs w:val="24"/>
          <w:lang w:val="id-ID"/>
        </w:rPr>
        <w:t>disimpan di tempat khusus dan terpisah</w:t>
      </w:r>
      <w:r>
        <w:rPr>
          <w:sz w:val="24"/>
          <w:szCs w:val="24"/>
          <w:lang w:val="id-ID"/>
        </w:rPr>
        <w:t>.</w:t>
      </w:r>
    </w:p>
    <w:p w:rsidR="00DC06DF" w:rsidRPr="00DC06DF" w:rsidRDefault="00DC06DF" w:rsidP="00DC06DF">
      <w:pPr>
        <w:spacing w:line="360" w:lineRule="auto"/>
        <w:ind w:firstLine="0"/>
        <w:rPr>
          <w:b/>
          <w:sz w:val="22"/>
          <w:szCs w:val="22"/>
          <w:lang w:val="id-ID"/>
        </w:rPr>
      </w:pPr>
      <w:r w:rsidRPr="00DC06DF">
        <w:rPr>
          <w:b/>
          <w:sz w:val="22"/>
          <w:szCs w:val="22"/>
          <w:lang w:val="id-ID"/>
        </w:rPr>
        <w:t>g. Syarat Label dan Penyimpanan</w:t>
      </w:r>
    </w:p>
    <w:p w:rsidR="00DC06DF" w:rsidRPr="002A15DD" w:rsidRDefault="00DC06DF" w:rsidP="00DC06DF">
      <w:pPr>
        <w:autoSpaceDE w:val="0"/>
        <w:autoSpaceDN w:val="0"/>
        <w:adjustRightInd w:val="0"/>
        <w:spacing w:line="360" w:lineRule="auto"/>
        <w:rPr>
          <w:sz w:val="24"/>
          <w:szCs w:val="24"/>
          <w:lang w:val="id-ID"/>
        </w:rPr>
      </w:pPr>
      <w:r>
        <w:rPr>
          <w:sz w:val="24"/>
          <w:szCs w:val="24"/>
          <w:lang w:val="id-ID"/>
        </w:rPr>
        <w:t>Unit pengolahan ikan kayu ini tidak ada pelabelan, sedangkan pengemasan juga tidak dilakukan Menurut Kadang (2008), syarat label yaitu bahan pengemas tidak bereaksi dengan produk dan mampu melindungi produk, mencantumkan isi, merk dagang, asal negara, perusahaan produsen, berat bersih, komposisi, masa kadaluarsa dan persyaratan penyimpanan. Syarat penyimpanan yaitu ruang penyimpanan terjaga kebersihannya dan penyimpanan sesuai persyaratan dan jenis produk.</w:t>
      </w:r>
    </w:p>
    <w:p w:rsidR="00DC06DF" w:rsidRDefault="00DC06DF" w:rsidP="00DC06DF">
      <w:pPr>
        <w:spacing w:line="360" w:lineRule="auto"/>
        <w:ind w:firstLine="0"/>
        <w:rPr>
          <w:b/>
          <w:sz w:val="24"/>
          <w:szCs w:val="24"/>
          <w:lang w:val="id-ID"/>
        </w:rPr>
      </w:pPr>
      <w:r>
        <w:rPr>
          <w:b/>
          <w:sz w:val="24"/>
          <w:szCs w:val="24"/>
          <w:lang w:val="id-ID"/>
        </w:rPr>
        <w:t>h. Pengendalian Pest</w:t>
      </w:r>
    </w:p>
    <w:p w:rsidR="00DC06DF" w:rsidRDefault="00DC06DF" w:rsidP="00DC06DF">
      <w:pPr>
        <w:spacing w:line="360" w:lineRule="auto"/>
        <w:rPr>
          <w:sz w:val="24"/>
          <w:szCs w:val="24"/>
          <w:lang w:val="id-ID"/>
        </w:rPr>
      </w:pPr>
      <w:r>
        <w:rPr>
          <w:sz w:val="24"/>
          <w:szCs w:val="24"/>
          <w:lang w:val="id-ID"/>
        </w:rPr>
        <w:t xml:space="preserve">   Kondisi unit pengolahan yang melakukan produksi diluar ruangan rentan terhadap hama seperti kucing, serangga da lalat. </w:t>
      </w:r>
      <w:r w:rsidRPr="002A15DD">
        <w:rPr>
          <w:sz w:val="24"/>
          <w:szCs w:val="24"/>
          <w:lang w:val="id-ID"/>
        </w:rPr>
        <w:t>Hewan</w:t>
      </w:r>
      <w:r>
        <w:rPr>
          <w:sz w:val="24"/>
          <w:szCs w:val="24"/>
          <w:lang w:val="id-ID"/>
        </w:rPr>
        <w:t xml:space="preserve">-hewan tersebut merupakan media </w:t>
      </w:r>
      <w:r w:rsidRPr="002A15DD">
        <w:rPr>
          <w:sz w:val="24"/>
          <w:szCs w:val="24"/>
          <w:lang w:val="id-ID"/>
        </w:rPr>
        <w:t>pembawa kuman atau mikr</w:t>
      </w:r>
      <w:r>
        <w:rPr>
          <w:sz w:val="24"/>
          <w:szCs w:val="24"/>
          <w:lang w:val="id-ID"/>
        </w:rPr>
        <w:t xml:space="preserve">oorganisme yang dapat mencemari produk. Oleh </w:t>
      </w:r>
      <w:r w:rsidRPr="002A15DD">
        <w:rPr>
          <w:sz w:val="24"/>
          <w:szCs w:val="24"/>
          <w:lang w:val="id-ID"/>
        </w:rPr>
        <w:t xml:space="preserve">karena itu perlu adanya ruangan </w:t>
      </w:r>
      <w:r>
        <w:rPr>
          <w:sz w:val="24"/>
          <w:szCs w:val="24"/>
          <w:lang w:val="id-ID"/>
        </w:rPr>
        <w:t xml:space="preserve">proses tertutup. Menurut Kadang </w:t>
      </w:r>
      <w:r w:rsidRPr="002A15DD">
        <w:rPr>
          <w:sz w:val="24"/>
          <w:szCs w:val="24"/>
          <w:lang w:val="id-ID"/>
        </w:rPr>
        <w:t>(20</w:t>
      </w:r>
      <w:r>
        <w:rPr>
          <w:sz w:val="24"/>
          <w:szCs w:val="24"/>
          <w:lang w:val="id-ID"/>
        </w:rPr>
        <w:t xml:space="preserve">08), pest </w:t>
      </w:r>
      <w:r w:rsidRPr="002A15DD">
        <w:rPr>
          <w:sz w:val="24"/>
          <w:szCs w:val="24"/>
          <w:lang w:val="id-ID"/>
        </w:rPr>
        <w:t>(rodentia, burung dan insect) di</w:t>
      </w:r>
      <w:r>
        <w:rPr>
          <w:sz w:val="24"/>
          <w:szCs w:val="24"/>
          <w:lang w:val="id-ID"/>
        </w:rPr>
        <w:t xml:space="preserve"> cegah agar tidak masuk ke unit pengolahan. </w:t>
      </w:r>
      <w:r w:rsidRPr="002A15DD">
        <w:rPr>
          <w:sz w:val="24"/>
          <w:szCs w:val="24"/>
          <w:lang w:val="id-ID"/>
        </w:rPr>
        <w:t>Siapkan program pemusnahan pes</w:t>
      </w:r>
      <w:r>
        <w:rPr>
          <w:sz w:val="24"/>
          <w:szCs w:val="24"/>
          <w:lang w:val="id-ID"/>
        </w:rPr>
        <w:t xml:space="preserve">t (lalat dan kecoa: Salmonella, Staphylococcus, </w:t>
      </w:r>
      <w:r w:rsidRPr="002A15DD">
        <w:rPr>
          <w:sz w:val="24"/>
          <w:szCs w:val="24"/>
          <w:lang w:val="id-ID"/>
        </w:rPr>
        <w:t xml:space="preserve">Shigella, dll ; Rodentia : Salmonella, parasit; </w:t>
      </w:r>
      <w:r>
        <w:rPr>
          <w:sz w:val="24"/>
          <w:szCs w:val="24"/>
          <w:lang w:val="id-ID"/>
        </w:rPr>
        <w:t>burung : Salmonella, Listeria).</w:t>
      </w:r>
    </w:p>
    <w:p w:rsidR="00B140AD" w:rsidRDefault="00B140AD" w:rsidP="00DC06DF">
      <w:pPr>
        <w:spacing w:line="360" w:lineRule="auto"/>
        <w:rPr>
          <w:sz w:val="24"/>
          <w:szCs w:val="24"/>
          <w:lang w:val="id-ID"/>
        </w:rPr>
      </w:pPr>
    </w:p>
    <w:p w:rsidR="00B140AD" w:rsidRDefault="00B140AD" w:rsidP="00DC06DF">
      <w:pPr>
        <w:spacing w:line="360" w:lineRule="auto"/>
        <w:rPr>
          <w:sz w:val="24"/>
          <w:szCs w:val="24"/>
          <w:lang w:val="id-ID"/>
        </w:rPr>
      </w:pPr>
    </w:p>
    <w:p w:rsidR="00B140AD" w:rsidRPr="00DC06DF" w:rsidRDefault="00B140AD" w:rsidP="00DC06DF">
      <w:pPr>
        <w:spacing w:line="360" w:lineRule="auto"/>
        <w:rPr>
          <w:sz w:val="24"/>
          <w:szCs w:val="24"/>
          <w:lang w:val="id-ID"/>
        </w:rPr>
      </w:pPr>
      <w:bookmarkStart w:id="0" w:name="_GoBack"/>
      <w:bookmarkEnd w:id="0"/>
    </w:p>
    <w:p w:rsidR="00654367" w:rsidRPr="006C066B" w:rsidRDefault="00654367" w:rsidP="00654367">
      <w:pPr>
        <w:pStyle w:val="07aSubJudul"/>
        <w:rPr>
          <w:sz w:val="22"/>
          <w:szCs w:val="22"/>
        </w:rPr>
      </w:pPr>
      <w:r w:rsidRPr="006C066B">
        <w:rPr>
          <w:sz w:val="22"/>
          <w:szCs w:val="22"/>
          <w:lang w:val="id-ID"/>
        </w:rPr>
        <w:lastRenderedPageBreak/>
        <w:t>KE</w:t>
      </w:r>
      <w:r w:rsidRPr="006C066B">
        <w:rPr>
          <w:sz w:val="22"/>
          <w:szCs w:val="22"/>
        </w:rPr>
        <w:t>SIMPULAN DAN SARAN</w:t>
      </w:r>
    </w:p>
    <w:p w:rsidR="00654367" w:rsidRPr="006C066B" w:rsidRDefault="00654367" w:rsidP="00654367">
      <w:pPr>
        <w:pStyle w:val="07csubsubjuduldibawahsubjudul"/>
      </w:pPr>
      <w:r w:rsidRPr="006C066B">
        <w:t>Kesimpulan</w:t>
      </w:r>
    </w:p>
    <w:p w:rsidR="00DC06DF" w:rsidRDefault="00DC06DF" w:rsidP="00DC06DF">
      <w:pPr>
        <w:pStyle w:val="ListParagraph"/>
        <w:numPr>
          <w:ilvl w:val="0"/>
          <w:numId w:val="29"/>
        </w:numPr>
        <w:autoSpaceDE w:val="0"/>
        <w:autoSpaceDN w:val="0"/>
        <w:adjustRightInd w:val="0"/>
        <w:spacing w:after="0" w:line="360" w:lineRule="auto"/>
        <w:ind w:left="567" w:hanging="567"/>
        <w:jc w:val="both"/>
        <w:rPr>
          <w:rFonts w:ascii="Times New Roman" w:hAnsi="Times New Roman"/>
          <w:sz w:val="24"/>
          <w:szCs w:val="24"/>
        </w:rPr>
      </w:pPr>
      <w:r w:rsidRPr="000A7D4B">
        <w:rPr>
          <w:rFonts w:ascii="Times New Roman" w:hAnsi="Times New Roman"/>
          <w:sz w:val="24"/>
          <w:szCs w:val="24"/>
        </w:rPr>
        <w:t xml:space="preserve">Kondisi sanitasi dan hygiene dari proses pengolahan ikan kayu di </w:t>
      </w:r>
      <w:r>
        <w:rPr>
          <w:rFonts w:ascii="Times New Roman" w:hAnsi="Times New Roman"/>
          <w:sz w:val="24"/>
          <w:szCs w:val="24"/>
        </w:rPr>
        <w:t>UD Bersama Jaya, UD Bawal dan UD Puteh Meulu</w:t>
      </w:r>
      <w:r w:rsidRPr="000A7D4B">
        <w:rPr>
          <w:rFonts w:ascii="Times New Roman" w:hAnsi="Times New Roman"/>
          <w:sz w:val="24"/>
          <w:szCs w:val="24"/>
        </w:rPr>
        <w:t xml:space="preserve"> </w:t>
      </w:r>
      <w:r>
        <w:rPr>
          <w:rFonts w:ascii="Times New Roman" w:hAnsi="Times New Roman"/>
          <w:sz w:val="24"/>
          <w:szCs w:val="24"/>
        </w:rPr>
        <w:t>tidak sesuai standart. Pr</w:t>
      </w:r>
      <w:r w:rsidRPr="000A7D4B">
        <w:rPr>
          <w:rFonts w:ascii="Times New Roman" w:hAnsi="Times New Roman"/>
          <w:sz w:val="24"/>
          <w:szCs w:val="24"/>
        </w:rPr>
        <w:t>oses pencucia</w:t>
      </w:r>
      <w:r>
        <w:rPr>
          <w:rFonts w:ascii="Times New Roman" w:hAnsi="Times New Roman"/>
          <w:sz w:val="24"/>
          <w:szCs w:val="24"/>
        </w:rPr>
        <w:t>n yang kurang bersih dan ikan tidak diberi perlakuan-perlakuan dengan baik,</w:t>
      </w:r>
      <w:r w:rsidRPr="000A7D4B">
        <w:rPr>
          <w:rFonts w:ascii="Times New Roman" w:hAnsi="Times New Roman"/>
          <w:sz w:val="24"/>
          <w:szCs w:val="24"/>
        </w:rPr>
        <w:t xml:space="preserve"> peralatan pengolahan yang t</w:t>
      </w:r>
      <w:r>
        <w:rPr>
          <w:rFonts w:ascii="Times New Roman" w:hAnsi="Times New Roman"/>
          <w:sz w:val="24"/>
          <w:szCs w:val="24"/>
        </w:rPr>
        <w:t>idak sesuai standart, P</w:t>
      </w:r>
      <w:r w:rsidRPr="000A7D4B">
        <w:rPr>
          <w:rFonts w:ascii="Times New Roman" w:hAnsi="Times New Roman"/>
          <w:sz w:val="24"/>
          <w:szCs w:val="24"/>
        </w:rPr>
        <w:t>roses pengeringan menggunakan para-para dari besi yang tidak dibersihkan terlebih dahulu</w:t>
      </w:r>
      <w:r>
        <w:rPr>
          <w:rFonts w:ascii="Times New Roman" w:hAnsi="Times New Roman"/>
          <w:sz w:val="24"/>
          <w:szCs w:val="24"/>
        </w:rPr>
        <w:t xml:space="preserve"> sebelum melakukan pengeringan</w:t>
      </w:r>
      <w:r w:rsidRPr="000A7D4B">
        <w:rPr>
          <w:rFonts w:ascii="Times New Roman" w:hAnsi="Times New Roman"/>
          <w:sz w:val="24"/>
          <w:szCs w:val="24"/>
        </w:rPr>
        <w:t xml:space="preserve">, </w:t>
      </w:r>
      <w:r>
        <w:rPr>
          <w:rFonts w:ascii="Times New Roman" w:hAnsi="Times New Roman"/>
          <w:sz w:val="24"/>
          <w:szCs w:val="24"/>
        </w:rPr>
        <w:t>tidak adanya tempat penyimpanan.</w:t>
      </w:r>
    </w:p>
    <w:p w:rsidR="00DC06DF" w:rsidRPr="00DC06DF" w:rsidRDefault="00DC06DF" w:rsidP="00DC06DF">
      <w:pPr>
        <w:pStyle w:val="ListParagraph"/>
        <w:numPr>
          <w:ilvl w:val="0"/>
          <w:numId w:val="29"/>
        </w:numPr>
        <w:autoSpaceDE w:val="0"/>
        <w:autoSpaceDN w:val="0"/>
        <w:adjustRightInd w:val="0"/>
        <w:spacing w:after="0" w:line="360" w:lineRule="auto"/>
        <w:ind w:left="567" w:hanging="567"/>
        <w:jc w:val="both"/>
        <w:rPr>
          <w:rFonts w:ascii="Times New Roman" w:hAnsi="Times New Roman"/>
          <w:sz w:val="24"/>
          <w:szCs w:val="24"/>
        </w:rPr>
      </w:pPr>
      <w:r w:rsidRPr="00DC06DF">
        <w:rPr>
          <w:rFonts w:ascii="Times New Roman" w:hAnsi="Times New Roman"/>
          <w:sz w:val="24"/>
          <w:szCs w:val="24"/>
        </w:rPr>
        <w:t>Langkah-langkah perbaikan yaitu perhatian tentang masalah peningkatan</w:t>
      </w:r>
      <w:r w:rsidR="009E63F5">
        <w:rPr>
          <w:rFonts w:ascii="Times New Roman" w:hAnsi="Times New Roman"/>
          <w:sz w:val="24"/>
          <w:szCs w:val="24"/>
        </w:rPr>
        <w:t xml:space="preserve"> </w:t>
      </w:r>
      <w:r w:rsidRPr="00DC06DF">
        <w:rPr>
          <w:rFonts w:ascii="Times New Roman" w:hAnsi="Times New Roman"/>
          <w:sz w:val="24"/>
          <w:szCs w:val="24"/>
        </w:rPr>
        <w:t>mutu proses pengolahan ikan kayu meliputi air pencucian dan es, lokasi dan lingkungan (sarana dan prasarana), kontruksi Bangunan (lantai, ventilasi, tembok, atap, toilet, tempat cuci), peralatan dan pakaian kerja, kesehatan karyawan, bahan kimia, pembersih, saniter, syarat label dan penyimpanan serta pengendalian pest.</w:t>
      </w:r>
    </w:p>
    <w:p w:rsidR="00DC06DF" w:rsidRDefault="00654367" w:rsidP="00DC06DF">
      <w:pPr>
        <w:pStyle w:val="07bsubsubjuduldibawahparagraf"/>
        <w:spacing w:before="0"/>
      </w:pPr>
      <w:r w:rsidRPr="006C066B">
        <w:t>Saran</w:t>
      </w:r>
    </w:p>
    <w:p w:rsidR="00DC06DF" w:rsidRPr="00DC06DF" w:rsidRDefault="00DC06DF" w:rsidP="00DC06DF">
      <w:pPr>
        <w:pStyle w:val="07bsubsubjuduldibawahparagraf"/>
        <w:spacing w:before="0"/>
        <w:ind w:firstLine="720"/>
      </w:pPr>
      <w:r w:rsidRPr="00DC06DF">
        <w:rPr>
          <w:b w:val="0"/>
        </w:rPr>
        <w:t>Perlu adanya peran pemerintah untuk meningkatkan kualiatas industri ikan kayu mengingat ikan kayu adalah salah satu makanan khas Aceh. Perlu adanya penelitian lebih lanjut untuk mengidentifikasi masalah masalah terkait industri ikan kayu di Aceh</w:t>
      </w:r>
    </w:p>
    <w:p w:rsidR="00654367" w:rsidRPr="006C066B" w:rsidRDefault="00654367" w:rsidP="00654367">
      <w:pPr>
        <w:pStyle w:val="07aSubJudul"/>
        <w:rPr>
          <w:sz w:val="22"/>
          <w:szCs w:val="22"/>
        </w:rPr>
      </w:pPr>
      <w:r w:rsidRPr="006C066B">
        <w:rPr>
          <w:sz w:val="22"/>
          <w:szCs w:val="22"/>
        </w:rPr>
        <w:lastRenderedPageBreak/>
        <w:t>DAFTAR PUSTAKA</w:t>
      </w:r>
    </w:p>
    <w:p w:rsidR="00DC06DF" w:rsidRPr="00DC06DF" w:rsidRDefault="00DC06DF" w:rsidP="00DC06DF">
      <w:pPr>
        <w:widowControl/>
        <w:spacing w:line="276" w:lineRule="auto"/>
        <w:ind w:left="1080" w:hanging="1080"/>
        <w:rPr>
          <w:rFonts w:eastAsiaTheme="minorHAnsi"/>
          <w:kern w:val="0"/>
          <w:sz w:val="24"/>
          <w:szCs w:val="24"/>
          <w:lang w:eastAsia="en-US"/>
        </w:rPr>
      </w:pPr>
      <w:proofErr w:type="spellStart"/>
      <w:r w:rsidRPr="00DC06DF">
        <w:rPr>
          <w:rFonts w:eastAsiaTheme="minorHAnsi"/>
          <w:kern w:val="0"/>
          <w:sz w:val="24"/>
          <w:szCs w:val="24"/>
          <w:lang w:eastAsia="en-US"/>
        </w:rPr>
        <w:t>Adawyah</w:t>
      </w:r>
      <w:proofErr w:type="spellEnd"/>
      <w:r w:rsidRPr="00DC06DF">
        <w:rPr>
          <w:rFonts w:eastAsiaTheme="minorHAnsi"/>
          <w:kern w:val="0"/>
          <w:sz w:val="24"/>
          <w:szCs w:val="24"/>
          <w:lang w:eastAsia="en-US"/>
        </w:rPr>
        <w:t xml:space="preserve"> R. 2007. </w:t>
      </w:r>
      <w:proofErr w:type="spellStart"/>
      <w:proofErr w:type="gramStart"/>
      <w:r w:rsidRPr="00DC06DF">
        <w:rPr>
          <w:rFonts w:eastAsiaTheme="minorHAnsi"/>
          <w:kern w:val="0"/>
          <w:sz w:val="24"/>
          <w:szCs w:val="24"/>
          <w:lang w:eastAsia="en-US"/>
        </w:rPr>
        <w:t>Pengolahan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dan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Pengawetan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Ikan</w:t>
      </w:r>
      <w:proofErr w:type="spellEnd"/>
      <w:r w:rsidRPr="00DC06DF">
        <w:rPr>
          <w:rFonts w:eastAsiaTheme="minorHAnsi"/>
          <w:kern w:val="0"/>
          <w:sz w:val="24"/>
          <w:szCs w:val="24"/>
          <w:lang w:eastAsia="en-US"/>
        </w:rPr>
        <w:t>.</w:t>
      </w:r>
      <w:proofErr w:type="gramEnd"/>
      <w:r w:rsidRPr="00DC06DF">
        <w:rPr>
          <w:rFonts w:eastAsiaTheme="minorHAnsi"/>
          <w:kern w:val="0"/>
          <w:sz w:val="24"/>
          <w:szCs w:val="24"/>
          <w:lang w:eastAsia="en-US"/>
        </w:rPr>
        <w:t xml:space="preserve"> Jakarta: </w:t>
      </w:r>
      <w:proofErr w:type="spellStart"/>
      <w:r w:rsidRPr="00DC06DF">
        <w:rPr>
          <w:rFonts w:eastAsiaTheme="minorHAnsi"/>
          <w:kern w:val="0"/>
          <w:sz w:val="24"/>
          <w:szCs w:val="24"/>
          <w:lang w:eastAsia="en-US"/>
        </w:rPr>
        <w:t>Bumi</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Aksara</w:t>
      </w:r>
      <w:proofErr w:type="spellEnd"/>
      <w:r w:rsidRPr="00DC06DF">
        <w:rPr>
          <w:rFonts w:eastAsiaTheme="minorHAnsi"/>
          <w:kern w:val="0"/>
          <w:sz w:val="24"/>
          <w:szCs w:val="24"/>
          <w:lang w:eastAsia="en-US"/>
        </w:rPr>
        <w:t>.</w:t>
      </w:r>
    </w:p>
    <w:p w:rsidR="00DC06DF" w:rsidRPr="00DC06DF" w:rsidRDefault="00DC06DF" w:rsidP="00DC06DF">
      <w:pPr>
        <w:widowControl/>
        <w:spacing w:line="276" w:lineRule="auto"/>
        <w:ind w:left="1080" w:hanging="1080"/>
        <w:rPr>
          <w:rFonts w:eastAsiaTheme="minorHAnsi"/>
          <w:kern w:val="0"/>
          <w:sz w:val="24"/>
          <w:szCs w:val="24"/>
          <w:lang w:eastAsia="en-US"/>
        </w:rPr>
      </w:pPr>
    </w:p>
    <w:p w:rsidR="00DC06DF" w:rsidRPr="00DC06DF" w:rsidRDefault="00DC06DF" w:rsidP="00DC06DF">
      <w:pPr>
        <w:widowControl/>
        <w:spacing w:line="276" w:lineRule="auto"/>
        <w:ind w:left="1080" w:hanging="1080"/>
        <w:rPr>
          <w:rFonts w:eastAsiaTheme="minorHAnsi"/>
          <w:kern w:val="0"/>
          <w:sz w:val="24"/>
          <w:szCs w:val="24"/>
          <w:lang w:eastAsia="en-US"/>
        </w:rPr>
      </w:pPr>
      <w:proofErr w:type="spellStart"/>
      <w:r w:rsidRPr="00DC06DF">
        <w:rPr>
          <w:rFonts w:eastAsiaTheme="minorHAnsi"/>
          <w:kern w:val="0"/>
          <w:sz w:val="24"/>
          <w:szCs w:val="24"/>
          <w:lang w:eastAsia="en-US"/>
        </w:rPr>
        <w:t>Bakri</w:t>
      </w:r>
      <w:proofErr w:type="spellEnd"/>
      <w:r w:rsidRPr="00DC06DF">
        <w:rPr>
          <w:rFonts w:eastAsiaTheme="minorHAnsi"/>
          <w:kern w:val="0"/>
          <w:sz w:val="24"/>
          <w:szCs w:val="24"/>
          <w:lang w:eastAsia="en-US"/>
        </w:rPr>
        <w:t xml:space="preserve"> M, </w:t>
      </w:r>
      <w:proofErr w:type="spellStart"/>
      <w:r w:rsidRPr="00DC06DF">
        <w:rPr>
          <w:rFonts w:eastAsiaTheme="minorHAnsi"/>
          <w:kern w:val="0"/>
          <w:sz w:val="24"/>
          <w:szCs w:val="24"/>
          <w:lang w:eastAsia="en-US"/>
        </w:rPr>
        <w:t>Nasir</w:t>
      </w:r>
      <w:proofErr w:type="spellEnd"/>
      <w:r w:rsidRPr="00DC06DF">
        <w:rPr>
          <w:rFonts w:eastAsiaTheme="minorHAnsi"/>
          <w:kern w:val="0"/>
          <w:sz w:val="24"/>
          <w:szCs w:val="24"/>
          <w:lang w:eastAsia="en-US"/>
        </w:rPr>
        <w:t xml:space="preserve">. </w:t>
      </w:r>
      <w:proofErr w:type="gramStart"/>
      <w:r w:rsidRPr="00DC06DF">
        <w:rPr>
          <w:rFonts w:eastAsiaTheme="minorHAnsi"/>
          <w:kern w:val="0"/>
          <w:sz w:val="24"/>
          <w:szCs w:val="24"/>
          <w:lang w:eastAsia="en-US"/>
        </w:rPr>
        <w:t xml:space="preserve">2018. </w:t>
      </w:r>
      <w:proofErr w:type="spellStart"/>
      <w:r w:rsidRPr="00DC06DF">
        <w:rPr>
          <w:rFonts w:eastAsiaTheme="minorHAnsi"/>
          <w:kern w:val="0"/>
          <w:sz w:val="24"/>
          <w:szCs w:val="24"/>
          <w:lang w:eastAsia="en-US"/>
        </w:rPr>
        <w:t>Manajemen</w:t>
      </w:r>
      <w:proofErr w:type="spellEnd"/>
      <w:r w:rsidRPr="00DC06DF">
        <w:rPr>
          <w:rFonts w:eastAsiaTheme="minorHAnsi"/>
          <w:kern w:val="0"/>
          <w:sz w:val="24"/>
          <w:szCs w:val="24"/>
          <w:lang w:eastAsia="en-US"/>
        </w:rPr>
        <w:t xml:space="preserve"> Usaha </w:t>
      </w:r>
      <w:proofErr w:type="spellStart"/>
      <w:r w:rsidRPr="00DC06DF">
        <w:rPr>
          <w:rFonts w:eastAsiaTheme="minorHAnsi"/>
          <w:kern w:val="0"/>
          <w:sz w:val="24"/>
          <w:szCs w:val="24"/>
          <w:lang w:eastAsia="en-US"/>
        </w:rPr>
        <w:t>Pengolahan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Ikan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Kayu</w:t>
      </w:r>
      <w:proofErr w:type="spellEnd"/>
      <w:r w:rsidRPr="00DC06DF">
        <w:rPr>
          <w:rFonts w:eastAsiaTheme="minorHAnsi"/>
          <w:kern w:val="0"/>
          <w:sz w:val="24"/>
          <w:szCs w:val="24"/>
          <w:lang w:eastAsia="en-US"/>
        </w:rPr>
        <w:t xml:space="preserve"> (</w:t>
      </w:r>
      <w:proofErr w:type="spellStart"/>
      <w:r w:rsidRPr="00DC06DF">
        <w:rPr>
          <w:rFonts w:eastAsiaTheme="minorHAnsi"/>
          <w:i/>
          <w:kern w:val="0"/>
          <w:sz w:val="24"/>
          <w:szCs w:val="24"/>
          <w:lang w:eastAsia="en-US"/>
        </w:rPr>
        <w:t>Kaumamah</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Masyarakat</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Lampulo</w:t>
      </w:r>
      <w:proofErr w:type="spellEnd"/>
      <w:r w:rsidRPr="00DC06DF">
        <w:rPr>
          <w:rFonts w:eastAsiaTheme="minorHAnsi"/>
          <w:kern w:val="0"/>
          <w:sz w:val="24"/>
          <w:szCs w:val="24"/>
          <w:lang w:eastAsia="en-US"/>
        </w:rPr>
        <w:t xml:space="preserve"> Banda Aceh.</w:t>
      </w:r>
      <w:proofErr w:type="gram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Serambi</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Akademica</w:t>
      </w:r>
      <w:proofErr w:type="spellEnd"/>
      <w:r w:rsidRPr="00DC06DF">
        <w:rPr>
          <w:rFonts w:eastAsiaTheme="minorHAnsi"/>
          <w:kern w:val="0"/>
          <w:sz w:val="24"/>
          <w:szCs w:val="24"/>
          <w:lang w:eastAsia="en-US"/>
        </w:rPr>
        <w:t xml:space="preserve">. </w:t>
      </w:r>
      <w:proofErr w:type="gramStart"/>
      <w:r w:rsidRPr="00DC06DF">
        <w:rPr>
          <w:rFonts w:eastAsiaTheme="minorHAnsi"/>
          <w:kern w:val="0"/>
          <w:sz w:val="24"/>
          <w:szCs w:val="24"/>
          <w:lang w:eastAsia="en-US"/>
        </w:rPr>
        <w:t>Vol. VI No 2.</w:t>
      </w:r>
      <w:proofErr w:type="gramEnd"/>
      <w:r w:rsidRPr="00DC06DF">
        <w:rPr>
          <w:rFonts w:eastAsiaTheme="minorHAnsi"/>
          <w:kern w:val="0"/>
          <w:sz w:val="24"/>
          <w:szCs w:val="24"/>
          <w:lang w:eastAsia="en-US"/>
        </w:rPr>
        <w:t xml:space="preserve"> </w:t>
      </w:r>
    </w:p>
    <w:p w:rsidR="00DC06DF" w:rsidRPr="00DC06DF" w:rsidRDefault="00DC06DF" w:rsidP="00DC06DF">
      <w:pPr>
        <w:widowControl/>
        <w:spacing w:line="276" w:lineRule="auto"/>
        <w:ind w:left="1080" w:hanging="1080"/>
        <w:rPr>
          <w:rFonts w:eastAsiaTheme="minorHAnsi"/>
          <w:kern w:val="0"/>
          <w:sz w:val="24"/>
          <w:szCs w:val="24"/>
          <w:lang w:eastAsia="en-US"/>
        </w:rPr>
      </w:pPr>
    </w:p>
    <w:p w:rsidR="00DC06DF" w:rsidRPr="00DC06DF" w:rsidRDefault="00DC06DF" w:rsidP="00DC06DF">
      <w:pPr>
        <w:widowControl/>
        <w:spacing w:line="276" w:lineRule="auto"/>
        <w:ind w:left="1080" w:hanging="1080"/>
        <w:rPr>
          <w:rFonts w:eastAsiaTheme="minorHAnsi"/>
          <w:kern w:val="0"/>
          <w:sz w:val="24"/>
          <w:szCs w:val="24"/>
          <w:lang w:eastAsia="en-US"/>
        </w:rPr>
      </w:pPr>
      <w:proofErr w:type="spellStart"/>
      <w:proofErr w:type="gramStart"/>
      <w:r w:rsidRPr="00DC06DF">
        <w:rPr>
          <w:rFonts w:eastAsiaTheme="minorHAnsi"/>
          <w:kern w:val="0"/>
          <w:sz w:val="24"/>
          <w:szCs w:val="24"/>
          <w:lang w:eastAsia="en-US"/>
        </w:rPr>
        <w:t>Danim</w:t>
      </w:r>
      <w:proofErr w:type="spellEnd"/>
      <w:r w:rsidRPr="00DC06DF">
        <w:rPr>
          <w:rFonts w:eastAsiaTheme="minorHAnsi"/>
          <w:kern w:val="0"/>
          <w:sz w:val="24"/>
          <w:szCs w:val="24"/>
          <w:lang w:eastAsia="en-US"/>
        </w:rPr>
        <w:t xml:space="preserve">, 2004, </w:t>
      </w:r>
      <w:proofErr w:type="spellStart"/>
      <w:r w:rsidRPr="00DC06DF">
        <w:rPr>
          <w:rFonts w:eastAsiaTheme="minorHAnsi"/>
          <w:kern w:val="0"/>
          <w:sz w:val="24"/>
          <w:szCs w:val="24"/>
          <w:lang w:eastAsia="en-US"/>
        </w:rPr>
        <w:t>Metode</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Penelitian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Untuk</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Ilmu-Ilmu</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Prilaku</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Penerbit</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Buku</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Aksara</w:t>
      </w:r>
      <w:proofErr w:type="spellEnd"/>
      <w:r w:rsidRPr="00DC06DF">
        <w:rPr>
          <w:rFonts w:eastAsiaTheme="minorHAnsi"/>
          <w:kern w:val="0"/>
          <w:sz w:val="24"/>
          <w:szCs w:val="24"/>
          <w:lang w:eastAsia="en-US"/>
        </w:rPr>
        <w:t xml:space="preserve"> Jakarta.</w:t>
      </w:r>
      <w:proofErr w:type="gramEnd"/>
    </w:p>
    <w:p w:rsidR="00DC06DF" w:rsidRPr="00DC06DF" w:rsidRDefault="00DC06DF" w:rsidP="00DC06DF">
      <w:pPr>
        <w:widowControl/>
        <w:ind w:left="1080" w:hanging="1080"/>
        <w:rPr>
          <w:rFonts w:eastAsiaTheme="minorHAnsi"/>
          <w:kern w:val="0"/>
          <w:sz w:val="24"/>
          <w:szCs w:val="24"/>
          <w:lang w:eastAsia="en-US"/>
        </w:rPr>
      </w:pPr>
    </w:p>
    <w:p w:rsidR="00DC06DF" w:rsidRPr="00DC06DF" w:rsidRDefault="00DC06DF" w:rsidP="00DC06DF">
      <w:pPr>
        <w:widowControl/>
        <w:spacing w:line="360" w:lineRule="auto"/>
        <w:ind w:left="1080" w:hanging="1080"/>
        <w:rPr>
          <w:rFonts w:eastAsiaTheme="minorHAnsi"/>
          <w:kern w:val="0"/>
          <w:sz w:val="24"/>
          <w:szCs w:val="24"/>
          <w:lang w:eastAsia="en-US"/>
        </w:rPr>
      </w:pPr>
      <w:proofErr w:type="spellStart"/>
      <w:r w:rsidRPr="00DC06DF">
        <w:rPr>
          <w:rFonts w:eastAsiaTheme="minorHAnsi"/>
          <w:kern w:val="0"/>
          <w:sz w:val="24"/>
          <w:szCs w:val="24"/>
          <w:lang w:eastAsia="en-US"/>
        </w:rPr>
        <w:t>Djuhanda</w:t>
      </w:r>
      <w:proofErr w:type="spellEnd"/>
      <w:r w:rsidRPr="00DC06DF">
        <w:rPr>
          <w:rFonts w:eastAsiaTheme="minorHAnsi"/>
          <w:kern w:val="0"/>
          <w:sz w:val="24"/>
          <w:szCs w:val="24"/>
          <w:lang w:eastAsia="en-US"/>
        </w:rPr>
        <w:t xml:space="preserve"> T. 1981. </w:t>
      </w:r>
      <w:proofErr w:type="spellStart"/>
      <w:r w:rsidRPr="00DC06DF">
        <w:rPr>
          <w:rFonts w:eastAsiaTheme="minorHAnsi"/>
          <w:kern w:val="0"/>
          <w:sz w:val="24"/>
          <w:szCs w:val="24"/>
          <w:lang w:eastAsia="en-US"/>
        </w:rPr>
        <w:t>Dunia</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Ikan</w:t>
      </w:r>
      <w:proofErr w:type="spellEnd"/>
      <w:r w:rsidRPr="00DC06DF">
        <w:rPr>
          <w:rFonts w:eastAsiaTheme="minorHAnsi"/>
          <w:kern w:val="0"/>
          <w:sz w:val="24"/>
          <w:szCs w:val="24"/>
          <w:lang w:eastAsia="en-US"/>
        </w:rPr>
        <w:t xml:space="preserve">. Bandung: </w:t>
      </w:r>
      <w:proofErr w:type="spellStart"/>
      <w:r w:rsidRPr="00DC06DF">
        <w:rPr>
          <w:rFonts w:eastAsiaTheme="minorHAnsi"/>
          <w:kern w:val="0"/>
          <w:sz w:val="24"/>
          <w:szCs w:val="24"/>
          <w:lang w:eastAsia="en-US"/>
        </w:rPr>
        <w:t>Armico</w:t>
      </w:r>
      <w:proofErr w:type="spellEnd"/>
      <w:r w:rsidRPr="00DC06DF">
        <w:rPr>
          <w:rFonts w:eastAsiaTheme="minorHAnsi"/>
          <w:kern w:val="0"/>
          <w:sz w:val="24"/>
          <w:szCs w:val="24"/>
          <w:lang w:eastAsia="en-US"/>
        </w:rPr>
        <w:t>.</w:t>
      </w:r>
    </w:p>
    <w:p w:rsidR="00DC06DF" w:rsidRPr="00DC06DF" w:rsidRDefault="00DC06DF" w:rsidP="00DC06DF">
      <w:pPr>
        <w:widowControl/>
        <w:spacing w:line="276" w:lineRule="auto"/>
        <w:ind w:left="1080" w:hanging="1080"/>
        <w:rPr>
          <w:rFonts w:eastAsiaTheme="minorHAnsi"/>
          <w:kern w:val="0"/>
          <w:sz w:val="24"/>
          <w:szCs w:val="24"/>
          <w:lang w:eastAsia="en-US"/>
        </w:rPr>
      </w:pPr>
      <w:proofErr w:type="spellStart"/>
      <w:proofErr w:type="gramStart"/>
      <w:r w:rsidRPr="00DC06DF">
        <w:rPr>
          <w:rFonts w:eastAsiaTheme="minorHAnsi"/>
          <w:kern w:val="0"/>
          <w:sz w:val="24"/>
          <w:szCs w:val="24"/>
          <w:lang w:eastAsia="en-US"/>
        </w:rPr>
        <w:t>Direktorat</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Jenderal</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Pengolahan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dan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Pemasaran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Hasil</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Perikanan</w:t>
      </w:r>
      <w:proofErr w:type="spellEnd"/>
      <w:r w:rsidRPr="00DC06DF">
        <w:rPr>
          <w:rFonts w:eastAsiaTheme="minorHAnsi"/>
          <w:kern w:val="0"/>
          <w:sz w:val="24"/>
          <w:szCs w:val="24"/>
          <w:lang w:eastAsia="en-US"/>
        </w:rPr>
        <w:t>.</w:t>
      </w:r>
      <w:proofErr w:type="gramEnd"/>
      <w:r w:rsidRPr="00DC06DF">
        <w:rPr>
          <w:rFonts w:eastAsiaTheme="minorHAnsi"/>
          <w:kern w:val="0"/>
          <w:sz w:val="24"/>
          <w:szCs w:val="24"/>
          <w:lang w:eastAsia="en-US"/>
        </w:rPr>
        <w:t xml:space="preserve"> </w:t>
      </w:r>
      <w:proofErr w:type="gramStart"/>
      <w:r w:rsidRPr="00DC06DF">
        <w:rPr>
          <w:rFonts w:eastAsiaTheme="minorHAnsi"/>
          <w:kern w:val="0"/>
          <w:sz w:val="24"/>
          <w:szCs w:val="24"/>
          <w:lang w:eastAsia="en-US"/>
        </w:rPr>
        <w:t xml:space="preserve">2007. </w:t>
      </w:r>
      <w:proofErr w:type="spellStart"/>
      <w:r w:rsidRPr="00DC06DF">
        <w:rPr>
          <w:rFonts w:eastAsiaTheme="minorHAnsi"/>
          <w:kern w:val="0"/>
          <w:sz w:val="24"/>
          <w:szCs w:val="24"/>
          <w:lang w:eastAsia="en-US"/>
        </w:rPr>
        <w:t>Peraturan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Direktur</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Jenderal</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Pengolahan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dan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Pemasaran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Hasil</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Perikanan</w:t>
      </w:r>
      <w:proofErr w:type="spellEnd"/>
      <w:r w:rsidRPr="00DC06DF">
        <w:rPr>
          <w:rFonts w:eastAsiaTheme="minorHAnsi"/>
          <w:kern w:val="0"/>
          <w:sz w:val="24"/>
          <w:szCs w:val="24"/>
          <w:lang w:eastAsia="en-US"/>
        </w:rPr>
        <w:t xml:space="preserve"> No.</w:t>
      </w:r>
      <w:proofErr w:type="gramEnd"/>
      <w:r w:rsidRPr="00DC06DF">
        <w:rPr>
          <w:rFonts w:eastAsiaTheme="minorHAnsi"/>
          <w:kern w:val="0"/>
          <w:sz w:val="24"/>
          <w:szCs w:val="24"/>
          <w:lang w:eastAsia="en-US"/>
        </w:rPr>
        <w:t xml:space="preserve"> </w:t>
      </w:r>
      <w:proofErr w:type="gramStart"/>
      <w:r w:rsidRPr="00DC06DF">
        <w:rPr>
          <w:rFonts w:eastAsiaTheme="minorHAnsi"/>
          <w:kern w:val="0"/>
          <w:sz w:val="24"/>
          <w:szCs w:val="24"/>
          <w:lang w:eastAsia="en-US"/>
        </w:rPr>
        <w:t xml:space="preserve">PER.011/DJ-P2HP/2007 </w:t>
      </w:r>
      <w:proofErr w:type="spellStart"/>
      <w:r w:rsidRPr="00DC06DF">
        <w:rPr>
          <w:rFonts w:eastAsiaTheme="minorHAnsi"/>
          <w:kern w:val="0"/>
          <w:sz w:val="24"/>
          <w:szCs w:val="24"/>
          <w:lang w:eastAsia="en-US"/>
        </w:rPr>
        <w:t>tentang</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Pedoman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Teknis</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Penerapan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Sistem</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Jaminan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Mutu</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dan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Keamanan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Hasil</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Perikanan</w:t>
      </w:r>
      <w:proofErr w:type="spellEnd"/>
      <w:r w:rsidRPr="00DC06DF">
        <w:rPr>
          <w:rFonts w:eastAsiaTheme="minorHAnsi"/>
          <w:kern w:val="0"/>
          <w:sz w:val="24"/>
          <w:szCs w:val="24"/>
          <w:lang w:eastAsia="en-US"/>
        </w:rPr>
        <w:t>.</w:t>
      </w:r>
      <w:proofErr w:type="gramEnd"/>
      <w:r w:rsidRPr="00DC06DF">
        <w:rPr>
          <w:rFonts w:eastAsiaTheme="minorHAnsi"/>
          <w:kern w:val="0"/>
          <w:sz w:val="24"/>
          <w:szCs w:val="24"/>
          <w:lang w:eastAsia="en-US"/>
        </w:rPr>
        <w:t xml:space="preserve"> Jakarta (ID): </w:t>
      </w:r>
      <w:proofErr w:type="spellStart"/>
      <w:r w:rsidRPr="00DC06DF">
        <w:rPr>
          <w:rFonts w:eastAsiaTheme="minorHAnsi"/>
          <w:kern w:val="0"/>
          <w:sz w:val="24"/>
          <w:szCs w:val="24"/>
          <w:lang w:eastAsia="en-US"/>
        </w:rPr>
        <w:t>Ditjen</w:t>
      </w:r>
      <w:proofErr w:type="spellEnd"/>
      <w:r w:rsidRPr="00DC06DF">
        <w:rPr>
          <w:rFonts w:eastAsiaTheme="minorHAnsi"/>
          <w:kern w:val="0"/>
          <w:sz w:val="24"/>
          <w:szCs w:val="24"/>
          <w:lang w:eastAsia="en-US"/>
        </w:rPr>
        <w:t xml:space="preserve"> PPHP, </w:t>
      </w:r>
      <w:proofErr w:type="spellStart"/>
      <w:r w:rsidRPr="00DC06DF">
        <w:rPr>
          <w:rFonts w:eastAsiaTheme="minorHAnsi"/>
          <w:kern w:val="0"/>
          <w:sz w:val="24"/>
          <w:szCs w:val="24"/>
          <w:lang w:eastAsia="en-US"/>
        </w:rPr>
        <w:t>Departemen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Kelautan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dan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Perikanan</w:t>
      </w:r>
      <w:proofErr w:type="spellEnd"/>
    </w:p>
    <w:p w:rsidR="00DC06DF" w:rsidRPr="00DC06DF" w:rsidRDefault="00DC06DF" w:rsidP="00DC06DF">
      <w:pPr>
        <w:widowControl/>
        <w:spacing w:line="276" w:lineRule="auto"/>
        <w:ind w:left="1080" w:hanging="1080"/>
        <w:rPr>
          <w:rFonts w:eastAsiaTheme="minorHAnsi"/>
          <w:kern w:val="0"/>
          <w:sz w:val="24"/>
          <w:szCs w:val="24"/>
          <w:lang w:eastAsia="en-US"/>
        </w:rPr>
      </w:pPr>
    </w:p>
    <w:p w:rsidR="00DC06DF" w:rsidRPr="00DC06DF" w:rsidRDefault="00DC06DF" w:rsidP="00DC06DF">
      <w:pPr>
        <w:widowControl/>
        <w:ind w:left="1080" w:hanging="1080"/>
        <w:rPr>
          <w:rFonts w:eastAsiaTheme="minorHAnsi"/>
          <w:kern w:val="0"/>
          <w:sz w:val="24"/>
          <w:szCs w:val="24"/>
          <w:lang w:val="id-ID" w:eastAsia="en-US"/>
        </w:rPr>
      </w:pPr>
      <w:proofErr w:type="spellStart"/>
      <w:proofErr w:type="gramStart"/>
      <w:r w:rsidRPr="00DC06DF">
        <w:rPr>
          <w:rFonts w:eastAsiaTheme="minorHAnsi"/>
          <w:kern w:val="0"/>
          <w:sz w:val="24"/>
          <w:szCs w:val="24"/>
          <w:lang w:eastAsia="en-US"/>
        </w:rPr>
        <w:t>Hajar</w:t>
      </w:r>
      <w:proofErr w:type="spellEnd"/>
      <w:r w:rsidRPr="00DC06DF">
        <w:rPr>
          <w:rFonts w:eastAsiaTheme="minorHAnsi"/>
          <w:kern w:val="0"/>
          <w:sz w:val="24"/>
          <w:szCs w:val="24"/>
          <w:lang w:eastAsia="en-US"/>
        </w:rPr>
        <w:t>.</w:t>
      </w:r>
      <w:proofErr w:type="gramEnd"/>
      <w:r w:rsidRPr="00DC06DF">
        <w:rPr>
          <w:rFonts w:eastAsiaTheme="minorHAnsi"/>
          <w:kern w:val="0"/>
          <w:sz w:val="24"/>
          <w:szCs w:val="24"/>
          <w:lang w:eastAsia="en-US"/>
        </w:rPr>
        <w:t xml:space="preserve"> I. 2015. </w:t>
      </w:r>
      <w:proofErr w:type="gramStart"/>
      <w:r w:rsidRPr="00DC06DF">
        <w:rPr>
          <w:rFonts w:eastAsiaTheme="minorHAnsi"/>
          <w:kern w:val="0"/>
          <w:sz w:val="24"/>
          <w:szCs w:val="24"/>
          <w:lang w:eastAsia="en-US"/>
        </w:rPr>
        <w:t xml:space="preserve">Proses </w:t>
      </w:r>
      <w:proofErr w:type="spellStart"/>
      <w:r w:rsidRPr="00DC06DF">
        <w:rPr>
          <w:rFonts w:eastAsiaTheme="minorHAnsi"/>
          <w:kern w:val="0"/>
          <w:sz w:val="24"/>
          <w:szCs w:val="24"/>
          <w:lang w:eastAsia="en-US"/>
        </w:rPr>
        <w:t>Pengolahan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Ikan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Kayu</w:t>
      </w:r>
      <w:proofErr w:type="spellEnd"/>
      <w:r w:rsidRPr="00DC06DF">
        <w:rPr>
          <w:rFonts w:eastAsiaTheme="minorHAnsi"/>
          <w:kern w:val="0"/>
          <w:sz w:val="24"/>
          <w:szCs w:val="24"/>
          <w:lang w:eastAsia="en-US"/>
        </w:rPr>
        <w:t xml:space="preserve"> (</w:t>
      </w:r>
      <w:proofErr w:type="spellStart"/>
      <w:r w:rsidRPr="00DC06DF">
        <w:rPr>
          <w:rFonts w:eastAsiaTheme="minorHAnsi"/>
          <w:i/>
          <w:kern w:val="0"/>
          <w:sz w:val="24"/>
          <w:szCs w:val="24"/>
          <w:lang w:eastAsia="en-US"/>
        </w:rPr>
        <w:t>Keumamah</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dengan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Menggunakan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Beberapa</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Metode</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Pengasapan</w:t>
      </w:r>
      <w:proofErr w:type="spellEnd"/>
      <w:r w:rsidRPr="00DC06DF">
        <w:rPr>
          <w:rFonts w:eastAsiaTheme="minorHAnsi"/>
          <w:kern w:val="0"/>
          <w:sz w:val="24"/>
          <w:szCs w:val="24"/>
          <w:lang w:eastAsia="en-US"/>
        </w:rPr>
        <w:t>.</w:t>
      </w:r>
      <w:proofErr w:type="gramEnd"/>
      <w:r w:rsidRPr="00DC06DF">
        <w:rPr>
          <w:rFonts w:eastAsiaTheme="minorHAnsi"/>
          <w:kern w:val="0"/>
          <w:sz w:val="24"/>
          <w:szCs w:val="24"/>
          <w:lang w:eastAsia="en-US"/>
        </w:rPr>
        <w:t xml:space="preserve"> </w:t>
      </w:r>
      <w:proofErr w:type="spellStart"/>
      <w:proofErr w:type="gramStart"/>
      <w:r w:rsidRPr="00DC06DF">
        <w:rPr>
          <w:rFonts w:eastAsiaTheme="minorHAnsi"/>
          <w:i/>
          <w:kern w:val="0"/>
          <w:sz w:val="24"/>
          <w:szCs w:val="24"/>
          <w:lang w:eastAsia="en-US"/>
        </w:rPr>
        <w:t>Skripsi</w:t>
      </w:r>
      <w:proofErr w:type="spellEnd"/>
      <w:r w:rsidRPr="00DC06DF">
        <w:rPr>
          <w:rFonts w:eastAsiaTheme="minorHAnsi"/>
          <w:kern w:val="0"/>
          <w:sz w:val="24"/>
          <w:szCs w:val="24"/>
          <w:lang w:eastAsia="en-US"/>
        </w:rPr>
        <w:t>.</w:t>
      </w:r>
      <w:proofErr w:type="gram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Universitas</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Syahkuala</w:t>
      </w:r>
      <w:proofErr w:type="spellEnd"/>
      <w:r w:rsidRPr="00DC06DF">
        <w:rPr>
          <w:rFonts w:eastAsiaTheme="minorHAnsi"/>
          <w:kern w:val="0"/>
          <w:sz w:val="24"/>
          <w:szCs w:val="24"/>
          <w:lang w:eastAsia="en-US"/>
        </w:rPr>
        <w:t>. Banda Aceh.</w:t>
      </w:r>
    </w:p>
    <w:p w:rsidR="00DC06DF" w:rsidRPr="00DC06DF" w:rsidRDefault="00DC06DF" w:rsidP="00DC06DF">
      <w:pPr>
        <w:widowControl/>
        <w:ind w:left="1080" w:hanging="1080"/>
        <w:rPr>
          <w:rFonts w:eastAsiaTheme="minorHAnsi"/>
          <w:kern w:val="0"/>
          <w:sz w:val="24"/>
          <w:szCs w:val="24"/>
          <w:lang w:val="id-ID" w:eastAsia="en-US"/>
        </w:rPr>
      </w:pPr>
    </w:p>
    <w:p w:rsidR="00DC06DF" w:rsidRPr="00DC06DF" w:rsidRDefault="00DC06DF" w:rsidP="00DC06DF">
      <w:pPr>
        <w:widowControl/>
        <w:ind w:left="1080" w:hanging="1080"/>
        <w:rPr>
          <w:rFonts w:eastAsiaTheme="minorHAnsi"/>
          <w:kern w:val="0"/>
          <w:sz w:val="24"/>
          <w:szCs w:val="24"/>
          <w:lang w:val="id-ID" w:eastAsia="en-US"/>
        </w:rPr>
      </w:pPr>
      <w:r w:rsidRPr="00DC06DF">
        <w:rPr>
          <w:rFonts w:eastAsiaTheme="minorHAnsi"/>
          <w:kern w:val="0"/>
          <w:sz w:val="24"/>
          <w:szCs w:val="24"/>
          <w:lang w:val="id-ID" w:eastAsia="en-US"/>
        </w:rPr>
        <w:t xml:space="preserve">Indriani, V. Apriantini, A. Suryati, T. 2021. Penerapan GMP dan SSOP dalam Proses Produksi Rendang Daging Rendang Istana Rendang Jambak. </w:t>
      </w:r>
      <w:r w:rsidRPr="00DC06DF">
        <w:rPr>
          <w:rFonts w:eastAsiaTheme="minorHAnsi"/>
          <w:i/>
          <w:kern w:val="0"/>
          <w:sz w:val="24"/>
          <w:szCs w:val="24"/>
          <w:lang w:val="id-ID" w:eastAsia="en-US"/>
        </w:rPr>
        <w:t>Jurnal Produksi dan Teknologi Hasil Peternakan</w:t>
      </w:r>
      <w:r w:rsidRPr="00DC06DF">
        <w:rPr>
          <w:rFonts w:eastAsiaTheme="minorHAnsi"/>
          <w:kern w:val="0"/>
          <w:sz w:val="24"/>
          <w:szCs w:val="24"/>
          <w:lang w:val="id-ID" w:eastAsia="en-US"/>
        </w:rPr>
        <w:t>. 9(3) : 127-137</w:t>
      </w:r>
    </w:p>
    <w:p w:rsidR="00DC06DF" w:rsidRPr="00DC06DF" w:rsidRDefault="00DC06DF" w:rsidP="00DC06DF">
      <w:pPr>
        <w:widowControl/>
        <w:ind w:left="1080" w:hanging="1080"/>
        <w:rPr>
          <w:rFonts w:eastAsiaTheme="minorHAnsi"/>
          <w:kern w:val="0"/>
          <w:sz w:val="24"/>
          <w:szCs w:val="24"/>
          <w:lang w:eastAsia="en-US"/>
        </w:rPr>
      </w:pPr>
    </w:p>
    <w:p w:rsidR="00DC06DF" w:rsidRPr="00DC06DF" w:rsidRDefault="00DC06DF" w:rsidP="00DC06DF">
      <w:pPr>
        <w:widowControl/>
        <w:spacing w:line="360" w:lineRule="auto"/>
        <w:ind w:firstLine="0"/>
        <w:rPr>
          <w:rFonts w:eastAsiaTheme="minorHAnsi"/>
          <w:kern w:val="0"/>
          <w:sz w:val="24"/>
          <w:szCs w:val="24"/>
          <w:lang w:val="id-ID" w:eastAsia="en-US"/>
        </w:rPr>
      </w:pPr>
      <w:proofErr w:type="spellStart"/>
      <w:proofErr w:type="gramStart"/>
      <w:r w:rsidRPr="00DC06DF">
        <w:rPr>
          <w:rFonts w:eastAsiaTheme="minorHAnsi"/>
          <w:kern w:val="0"/>
          <w:sz w:val="24"/>
          <w:szCs w:val="24"/>
          <w:lang w:eastAsia="en-US"/>
        </w:rPr>
        <w:t>Jamarck</w:t>
      </w:r>
      <w:proofErr w:type="spellEnd"/>
      <w:r w:rsidRPr="00DC06DF">
        <w:rPr>
          <w:rFonts w:eastAsiaTheme="minorHAnsi"/>
          <w:kern w:val="0"/>
          <w:sz w:val="24"/>
          <w:szCs w:val="24"/>
          <w:lang w:eastAsia="en-US"/>
        </w:rPr>
        <w:t>.</w:t>
      </w:r>
      <w:proofErr w:type="gramEnd"/>
      <w:r w:rsidRPr="00DC06DF">
        <w:rPr>
          <w:rFonts w:eastAsiaTheme="minorHAnsi"/>
          <w:kern w:val="0"/>
          <w:sz w:val="24"/>
          <w:szCs w:val="24"/>
          <w:lang w:eastAsia="en-US"/>
        </w:rPr>
        <w:t xml:space="preserve"> 2009. </w:t>
      </w:r>
      <w:proofErr w:type="spellStart"/>
      <w:r w:rsidRPr="00DC06DF">
        <w:rPr>
          <w:rFonts w:eastAsiaTheme="minorHAnsi"/>
          <w:kern w:val="0"/>
          <w:sz w:val="24"/>
          <w:szCs w:val="24"/>
          <w:lang w:eastAsia="en-US"/>
        </w:rPr>
        <w:t>Euthynnus</w:t>
      </w:r>
      <w:proofErr w:type="spellEnd"/>
      <w:r w:rsidRPr="00DC06DF">
        <w:rPr>
          <w:rFonts w:eastAsiaTheme="minorHAnsi"/>
          <w:kern w:val="0"/>
          <w:sz w:val="24"/>
          <w:szCs w:val="24"/>
          <w:lang w:eastAsia="en-US"/>
        </w:rPr>
        <w:t xml:space="preserve">. http://fishbase.nrm. </w:t>
      </w:r>
      <w:proofErr w:type="gramStart"/>
      <w:r w:rsidRPr="00DC06DF">
        <w:rPr>
          <w:rFonts w:eastAsiaTheme="minorHAnsi"/>
          <w:kern w:val="0"/>
          <w:sz w:val="24"/>
          <w:szCs w:val="24"/>
          <w:lang w:eastAsia="en-US"/>
        </w:rPr>
        <w:t xml:space="preserve">[13 </w:t>
      </w:r>
      <w:proofErr w:type="spellStart"/>
      <w:r w:rsidRPr="00DC06DF">
        <w:rPr>
          <w:rFonts w:eastAsiaTheme="minorHAnsi"/>
          <w:kern w:val="0"/>
          <w:sz w:val="24"/>
          <w:szCs w:val="24"/>
          <w:lang w:eastAsia="en-US"/>
        </w:rPr>
        <w:t>Februari</w:t>
      </w:r>
      <w:proofErr w:type="spellEnd"/>
      <w:r w:rsidRPr="00DC06DF">
        <w:rPr>
          <w:rFonts w:eastAsiaTheme="minorHAnsi"/>
          <w:kern w:val="0"/>
          <w:sz w:val="24"/>
          <w:szCs w:val="24"/>
          <w:lang w:eastAsia="en-US"/>
        </w:rPr>
        <w:t xml:space="preserve"> 2020].</w:t>
      </w:r>
      <w:proofErr w:type="gramEnd"/>
    </w:p>
    <w:p w:rsidR="00DC06DF" w:rsidRPr="00DC06DF" w:rsidRDefault="00DC06DF" w:rsidP="00DC06DF">
      <w:pPr>
        <w:widowControl/>
        <w:spacing w:line="276" w:lineRule="auto"/>
        <w:ind w:left="1080" w:hanging="1080"/>
        <w:rPr>
          <w:rFonts w:eastAsiaTheme="minorHAnsi"/>
          <w:kern w:val="0"/>
          <w:sz w:val="24"/>
          <w:szCs w:val="24"/>
          <w:lang w:val="id-ID" w:eastAsia="en-US"/>
        </w:rPr>
      </w:pPr>
      <w:r w:rsidRPr="00DC06DF">
        <w:rPr>
          <w:rFonts w:eastAsiaTheme="minorHAnsi"/>
          <w:kern w:val="0"/>
          <w:sz w:val="24"/>
          <w:szCs w:val="24"/>
          <w:lang w:val="id-ID" w:eastAsia="en-US"/>
        </w:rPr>
        <w:t>Kadang, S. 2008. Penerapan dan Pengendalian Sistem Jaminan Mutu dan Keamanan Hasil Perikanan (SJMKHP) Berdasarkan HACCP. Semarang 12-16 Agustus 2008. Kerjasama Direktorat Jenderal Pengolahan dan Pemasaran Hasil Perikanan. Depatemen Kelautan dan Perikanan dengan Lembaga Penelitian Universitas Diponegoro. Semarang. 1-10.</w:t>
      </w:r>
    </w:p>
    <w:p w:rsidR="00DC06DF" w:rsidRPr="00DC06DF" w:rsidRDefault="00DC06DF" w:rsidP="00DC06DF">
      <w:pPr>
        <w:widowControl/>
        <w:spacing w:line="276" w:lineRule="auto"/>
        <w:ind w:left="1080" w:hanging="1080"/>
        <w:rPr>
          <w:rFonts w:eastAsiaTheme="minorHAnsi"/>
          <w:kern w:val="0"/>
          <w:sz w:val="24"/>
          <w:szCs w:val="24"/>
          <w:lang w:eastAsia="en-US"/>
        </w:rPr>
      </w:pPr>
    </w:p>
    <w:p w:rsidR="00DC06DF" w:rsidRPr="00DC06DF" w:rsidRDefault="00DC06DF" w:rsidP="00DC06DF">
      <w:pPr>
        <w:widowControl/>
        <w:spacing w:line="276" w:lineRule="auto"/>
        <w:ind w:left="1080" w:hanging="1080"/>
        <w:rPr>
          <w:rFonts w:eastAsiaTheme="minorHAnsi"/>
          <w:kern w:val="0"/>
          <w:sz w:val="24"/>
          <w:szCs w:val="24"/>
          <w:lang w:val="id-ID" w:eastAsia="en-US"/>
        </w:rPr>
      </w:pPr>
      <w:proofErr w:type="spellStart"/>
      <w:proofErr w:type="gramStart"/>
      <w:r w:rsidRPr="00DC06DF">
        <w:rPr>
          <w:rFonts w:eastAsiaTheme="minorHAnsi"/>
          <w:kern w:val="0"/>
          <w:sz w:val="24"/>
          <w:szCs w:val="24"/>
          <w:lang w:eastAsia="en-US"/>
        </w:rPr>
        <w:t>Kementerian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Kelautan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dan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Perikanan</w:t>
      </w:r>
      <w:proofErr w:type="spellEnd"/>
      <w:r w:rsidRPr="00DC06DF">
        <w:rPr>
          <w:rFonts w:eastAsiaTheme="minorHAnsi"/>
          <w:kern w:val="0"/>
          <w:sz w:val="24"/>
          <w:szCs w:val="24"/>
          <w:lang w:eastAsia="en-US"/>
        </w:rPr>
        <w:t>.</w:t>
      </w:r>
      <w:proofErr w:type="gramEnd"/>
      <w:r w:rsidRPr="00DC06DF">
        <w:rPr>
          <w:rFonts w:eastAsiaTheme="minorHAnsi"/>
          <w:kern w:val="0"/>
          <w:sz w:val="24"/>
          <w:szCs w:val="24"/>
          <w:lang w:eastAsia="en-US"/>
        </w:rPr>
        <w:t xml:space="preserve"> 2013. </w:t>
      </w:r>
      <w:proofErr w:type="spellStart"/>
      <w:r w:rsidRPr="00DC06DF">
        <w:rPr>
          <w:rFonts w:eastAsiaTheme="minorHAnsi"/>
          <w:kern w:val="0"/>
          <w:sz w:val="24"/>
          <w:szCs w:val="24"/>
          <w:lang w:eastAsia="en-US"/>
        </w:rPr>
        <w:t>Kelautan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dan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Perikanan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dalam</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Angka</w:t>
      </w:r>
      <w:proofErr w:type="spellEnd"/>
      <w:r w:rsidRPr="00DC06DF">
        <w:rPr>
          <w:rFonts w:eastAsiaTheme="minorHAnsi"/>
          <w:kern w:val="0"/>
          <w:sz w:val="24"/>
          <w:szCs w:val="24"/>
          <w:lang w:eastAsia="en-US"/>
        </w:rPr>
        <w:t xml:space="preserve"> 2013. Jakarta (ID): </w:t>
      </w:r>
      <w:proofErr w:type="spellStart"/>
      <w:r w:rsidRPr="00DC06DF">
        <w:rPr>
          <w:rFonts w:eastAsiaTheme="minorHAnsi"/>
          <w:kern w:val="0"/>
          <w:sz w:val="24"/>
          <w:szCs w:val="24"/>
          <w:lang w:eastAsia="en-US"/>
        </w:rPr>
        <w:t>Kementrian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Kelautan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dan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Perikanan</w:t>
      </w:r>
      <w:proofErr w:type="spellEnd"/>
      <w:r w:rsidRPr="00DC06DF">
        <w:rPr>
          <w:rFonts w:eastAsiaTheme="minorHAnsi"/>
          <w:kern w:val="0"/>
          <w:sz w:val="24"/>
          <w:szCs w:val="24"/>
          <w:lang w:eastAsia="en-US"/>
        </w:rPr>
        <w:t>.</w:t>
      </w:r>
    </w:p>
    <w:p w:rsidR="00DC06DF" w:rsidRPr="00DC06DF" w:rsidRDefault="00DC06DF" w:rsidP="00DC06DF">
      <w:pPr>
        <w:widowControl/>
        <w:spacing w:line="276" w:lineRule="auto"/>
        <w:ind w:left="1080" w:hanging="1080"/>
        <w:rPr>
          <w:rFonts w:eastAsiaTheme="minorHAnsi"/>
          <w:kern w:val="0"/>
          <w:sz w:val="24"/>
          <w:szCs w:val="24"/>
          <w:lang w:val="id-ID" w:eastAsia="en-US"/>
        </w:rPr>
      </w:pPr>
    </w:p>
    <w:p w:rsidR="00DC06DF" w:rsidRPr="00DC06DF" w:rsidRDefault="00DC06DF" w:rsidP="00DC06DF">
      <w:pPr>
        <w:widowControl/>
        <w:spacing w:line="276" w:lineRule="auto"/>
        <w:ind w:left="1080" w:hanging="1080"/>
        <w:rPr>
          <w:rFonts w:eastAsiaTheme="minorHAnsi"/>
          <w:kern w:val="0"/>
          <w:sz w:val="24"/>
          <w:szCs w:val="24"/>
          <w:lang w:val="id-ID" w:eastAsia="en-US"/>
        </w:rPr>
      </w:pPr>
      <w:proofErr w:type="spellStart"/>
      <w:r w:rsidRPr="00DC06DF">
        <w:rPr>
          <w:rFonts w:eastAsiaTheme="minorHAnsi"/>
          <w:color w:val="000000" w:themeColor="text1"/>
          <w:kern w:val="0"/>
          <w:sz w:val="24"/>
          <w:szCs w:val="24"/>
          <w:lang w:eastAsia="en-US"/>
        </w:rPr>
        <w:t>Kementerian</w:t>
      </w:r>
      <w:proofErr w:type="spellEnd"/>
      <w:r w:rsidRPr="00DC06DF">
        <w:rPr>
          <w:rFonts w:eastAsiaTheme="minorHAnsi"/>
          <w:color w:val="000000" w:themeColor="text1"/>
          <w:kern w:val="0"/>
          <w:sz w:val="24"/>
          <w:szCs w:val="24"/>
          <w:lang w:eastAsia="en-US"/>
        </w:rPr>
        <w:t xml:space="preserve"> </w:t>
      </w:r>
      <w:proofErr w:type="spellStart"/>
      <w:r w:rsidRPr="00DC06DF">
        <w:rPr>
          <w:rFonts w:eastAsiaTheme="minorHAnsi"/>
          <w:color w:val="000000" w:themeColor="text1"/>
          <w:kern w:val="0"/>
          <w:sz w:val="24"/>
          <w:szCs w:val="24"/>
          <w:lang w:eastAsia="en-US"/>
        </w:rPr>
        <w:t>Kelautan</w:t>
      </w:r>
      <w:proofErr w:type="spellEnd"/>
      <w:r w:rsidRPr="00DC06DF">
        <w:rPr>
          <w:rFonts w:eastAsiaTheme="minorHAnsi"/>
          <w:color w:val="000000" w:themeColor="text1"/>
          <w:kern w:val="0"/>
          <w:sz w:val="24"/>
          <w:szCs w:val="24"/>
          <w:lang w:eastAsia="en-US"/>
        </w:rPr>
        <w:t xml:space="preserve"> </w:t>
      </w:r>
      <w:proofErr w:type="spellStart"/>
      <w:r w:rsidRPr="00DC06DF">
        <w:rPr>
          <w:rFonts w:eastAsiaTheme="minorHAnsi"/>
          <w:color w:val="000000" w:themeColor="text1"/>
          <w:kern w:val="0"/>
          <w:sz w:val="24"/>
          <w:szCs w:val="24"/>
          <w:lang w:eastAsia="en-US"/>
        </w:rPr>
        <w:t>dan</w:t>
      </w:r>
      <w:proofErr w:type="spellEnd"/>
      <w:r w:rsidRPr="00DC06DF">
        <w:rPr>
          <w:rFonts w:eastAsiaTheme="minorHAnsi"/>
          <w:color w:val="000000" w:themeColor="text1"/>
          <w:kern w:val="0"/>
          <w:sz w:val="24"/>
          <w:szCs w:val="24"/>
          <w:lang w:eastAsia="en-US"/>
        </w:rPr>
        <w:t xml:space="preserve"> Perikanan.</w:t>
      </w:r>
      <w:proofErr w:type="gramStart"/>
      <w:r w:rsidRPr="00DC06DF">
        <w:rPr>
          <w:rFonts w:eastAsiaTheme="minorHAnsi"/>
          <w:color w:val="000000" w:themeColor="text1"/>
          <w:kern w:val="0"/>
          <w:sz w:val="24"/>
          <w:szCs w:val="24"/>
          <w:lang w:eastAsia="en-US"/>
        </w:rPr>
        <w:t>,2019</w:t>
      </w:r>
      <w:proofErr w:type="gramEnd"/>
      <w:r w:rsidRPr="00DC06DF">
        <w:rPr>
          <w:rFonts w:eastAsiaTheme="minorHAnsi"/>
          <w:color w:val="000000" w:themeColor="text1"/>
          <w:kern w:val="0"/>
          <w:sz w:val="24"/>
          <w:szCs w:val="24"/>
          <w:lang w:eastAsia="en-US"/>
        </w:rPr>
        <w:t>.</w:t>
      </w:r>
      <w:r w:rsidRPr="00DC06DF">
        <w:rPr>
          <w:rFonts w:eastAsiaTheme="minorHAnsi"/>
          <w:bCs/>
          <w:color w:val="000000" w:themeColor="text1"/>
          <w:kern w:val="0"/>
          <w:sz w:val="24"/>
          <w:szCs w:val="24"/>
          <w:shd w:val="clear" w:color="auto" w:fill="FFFFFF"/>
          <w:lang w:eastAsia="en-US"/>
        </w:rPr>
        <w:t xml:space="preserve"> </w:t>
      </w:r>
      <w:proofErr w:type="spellStart"/>
      <w:proofErr w:type="gramStart"/>
      <w:r w:rsidRPr="00DC06DF">
        <w:rPr>
          <w:rFonts w:eastAsiaTheme="minorHAnsi"/>
          <w:bCs/>
          <w:color w:val="000000" w:themeColor="text1"/>
          <w:kern w:val="0"/>
          <w:sz w:val="24"/>
          <w:szCs w:val="24"/>
          <w:shd w:val="clear" w:color="auto" w:fill="FFFFFF"/>
          <w:lang w:eastAsia="en-US"/>
        </w:rPr>
        <w:t>Ekspor</w:t>
      </w:r>
      <w:proofErr w:type="spellEnd"/>
      <w:r w:rsidRPr="00DC06DF">
        <w:rPr>
          <w:rFonts w:eastAsiaTheme="minorHAnsi"/>
          <w:bCs/>
          <w:color w:val="000000" w:themeColor="text1"/>
          <w:kern w:val="0"/>
          <w:sz w:val="24"/>
          <w:szCs w:val="24"/>
          <w:shd w:val="clear" w:color="auto" w:fill="FFFFFF"/>
          <w:lang w:eastAsia="en-US"/>
        </w:rPr>
        <w:t xml:space="preserve"> </w:t>
      </w:r>
      <w:proofErr w:type="spellStart"/>
      <w:r w:rsidRPr="00DC06DF">
        <w:rPr>
          <w:rFonts w:eastAsiaTheme="minorHAnsi"/>
          <w:bCs/>
          <w:color w:val="000000" w:themeColor="text1"/>
          <w:kern w:val="0"/>
          <w:sz w:val="24"/>
          <w:szCs w:val="24"/>
          <w:shd w:val="clear" w:color="auto" w:fill="FFFFFF"/>
          <w:lang w:eastAsia="en-US"/>
        </w:rPr>
        <w:t>Ikan</w:t>
      </w:r>
      <w:proofErr w:type="spellEnd"/>
      <w:r w:rsidRPr="00DC06DF">
        <w:rPr>
          <w:rFonts w:eastAsiaTheme="minorHAnsi"/>
          <w:bCs/>
          <w:color w:val="000000" w:themeColor="text1"/>
          <w:kern w:val="0"/>
          <w:sz w:val="24"/>
          <w:szCs w:val="24"/>
          <w:shd w:val="clear" w:color="auto" w:fill="FFFFFF"/>
          <w:lang w:eastAsia="en-US"/>
        </w:rPr>
        <w:t xml:space="preserve"> </w:t>
      </w:r>
      <w:proofErr w:type="spellStart"/>
      <w:r w:rsidRPr="00DC06DF">
        <w:rPr>
          <w:rFonts w:eastAsiaTheme="minorHAnsi"/>
          <w:bCs/>
          <w:color w:val="000000" w:themeColor="text1"/>
          <w:kern w:val="0"/>
          <w:sz w:val="24"/>
          <w:szCs w:val="24"/>
          <w:shd w:val="clear" w:color="auto" w:fill="FFFFFF"/>
          <w:lang w:eastAsia="en-US"/>
        </w:rPr>
        <w:t>Hidup</w:t>
      </w:r>
      <w:proofErr w:type="spellEnd"/>
      <w:r w:rsidRPr="00DC06DF">
        <w:rPr>
          <w:rFonts w:eastAsiaTheme="minorHAnsi"/>
          <w:bCs/>
          <w:color w:val="000000" w:themeColor="text1"/>
          <w:kern w:val="0"/>
          <w:sz w:val="24"/>
          <w:szCs w:val="24"/>
          <w:shd w:val="clear" w:color="auto" w:fill="FFFFFF"/>
          <w:lang w:eastAsia="en-US"/>
        </w:rPr>
        <w:t xml:space="preserve"> Aceh </w:t>
      </w:r>
      <w:proofErr w:type="spellStart"/>
      <w:r w:rsidRPr="00DC06DF">
        <w:rPr>
          <w:rFonts w:eastAsiaTheme="minorHAnsi"/>
          <w:bCs/>
          <w:color w:val="000000" w:themeColor="text1"/>
          <w:kern w:val="0"/>
          <w:sz w:val="24"/>
          <w:szCs w:val="24"/>
          <w:shd w:val="clear" w:color="auto" w:fill="FFFFFF"/>
          <w:lang w:eastAsia="en-US"/>
        </w:rPr>
        <w:t>Meningkat</w:t>
      </w:r>
      <w:proofErr w:type="spellEnd"/>
      <w:r w:rsidRPr="00DC06DF">
        <w:rPr>
          <w:rFonts w:eastAsiaTheme="minorHAnsi"/>
          <w:bCs/>
          <w:color w:val="000000" w:themeColor="text1"/>
          <w:kern w:val="0"/>
          <w:sz w:val="24"/>
          <w:szCs w:val="24"/>
          <w:shd w:val="clear" w:color="auto" w:fill="FFFFFF"/>
          <w:lang w:eastAsia="en-US"/>
        </w:rPr>
        <w:t xml:space="preserve"> </w:t>
      </w:r>
      <w:proofErr w:type="spellStart"/>
      <w:r w:rsidRPr="00DC06DF">
        <w:rPr>
          <w:rFonts w:eastAsiaTheme="minorHAnsi"/>
          <w:bCs/>
          <w:color w:val="000000" w:themeColor="text1"/>
          <w:kern w:val="0"/>
          <w:sz w:val="24"/>
          <w:szCs w:val="24"/>
          <w:shd w:val="clear" w:color="auto" w:fill="FFFFFF"/>
          <w:lang w:eastAsia="en-US"/>
        </w:rPr>
        <w:t>Hampir</w:t>
      </w:r>
      <w:proofErr w:type="spellEnd"/>
      <w:r w:rsidRPr="00DC06DF">
        <w:rPr>
          <w:rFonts w:eastAsiaTheme="minorHAnsi"/>
          <w:bCs/>
          <w:color w:val="000000" w:themeColor="text1"/>
          <w:kern w:val="0"/>
          <w:sz w:val="24"/>
          <w:szCs w:val="24"/>
          <w:shd w:val="clear" w:color="auto" w:fill="FFFFFF"/>
          <w:lang w:eastAsia="en-US"/>
        </w:rPr>
        <w:t xml:space="preserve"> 3 Kali </w:t>
      </w:r>
      <w:proofErr w:type="spellStart"/>
      <w:r w:rsidRPr="00DC06DF">
        <w:rPr>
          <w:rFonts w:eastAsiaTheme="minorHAnsi"/>
          <w:bCs/>
          <w:color w:val="000000" w:themeColor="text1"/>
          <w:kern w:val="0"/>
          <w:sz w:val="24"/>
          <w:szCs w:val="24"/>
          <w:shd w:val="clear" w:color="auto" w:fill="FFFFFF"/>
          <w:lang w:eastAsia="en-US"/>
        </w:rPr>
        <w:t>Lipat</w:t>
      </w:r>
      <w:proofErr w:type="spellEnd"/>
      <w:r w:rsidRPr="00DC06DF">
        <w:rPr>
          <w:rFonts w:eastAsiaTheme="minorHAnsi"/>
          <w:bCs/>
          <w:color w:val="000000" w:themeColor="text1"/>
          <w:kern w:val="0"/>
          <w:sz w:val="24"/>
          <w:szCs w:val="24"/>
          <w:shd w:val="clear" w:color="auto" w:fill="FFFFFF"/>
          <w:lang w:eastAsia="en-US"/>
        </w:rPr>
        <w:t>.</w:t>
      </w:r>
      <w:proofErr w:type="gramEnd"/>
      <w:r w:rsidRPr="00DC06DF">
        <w:rPr>
          <w:rFonts w:eastAsiaTheme="minorHAnsi"/>
          <w:bCs/>
          <w:color w:val="000000" w:themeColor="text1"/>
          <w:kern w:val="0"/>
          <w:sz w:val="24"/>
          <w:szCs w:val="24"/>
          <w:shd w:val="clear" w:color="auto" w:fill="FFFFFF"/>
          <w:lang w:eastAsia="en-US"/>
        </w:rPr>
        <w:t xml:space="preserve"> </w:t>
      </w:r>
      <w:hyperlink r:id="rId26" w:history="1">
        <w:r w:rsidRPr="00DC06DF">
          <w:rPr>
            <w:rFonts w:eastAsiaTheme="minorHAnsi"/>
            <w:color w:val="000000" w:themeColor="text1"/>
            <w:kern w:val="0"/>
            <w:sz w:val="24"/>
            <w:szCs w:val="24"/>
            <w:u w:val="single"/>
            <w:lang w:eastAsia="en-US"/>
          </w:rPr>
          <w:t>https://kkp.go.id/bkipm/artikel/16066-ekspor-ikan-hidup-aceh-meningkat-hampir-3-kali-lipat</w:t>
        </w:r>
      </w:hyperlink>
      <w:r w:rsidRPr="00DC06DF">
        <w:rPr>
          <w:rFonts w:eastAsiaTheme="minorHAnsi"/>
          <w:kern w:val="0"/>
          <w:sz w:val="24"/>
          <w:szCs w:val="24"/>
          <w:lang w:eastAsia="en-US"/>
        </w:rPr>
        <w:t>.</w:t>
      </w:r>
    </w:p>
    <w:p w:rsidR="00DC06DF" w:rsidRPr="00DC06DF" w:rsidRDefault="00DC06DF" w:rsidP="00DC06DF">
      <w:pPr>
        <w:widowControl/>
        <w:spacing w:line="276" w:lineRule="auto"/>
        <w:ind w:left="1080" w:hanging="1080"/>
        <w:rPr>
          <w:rFonts w:eastAsiaTheme="minorHAnsi"/>
          <w:kern w:val="0"/>
          <w:sz w:val="24"/>
          <w:szCs w:val="24"/>
          <w:lang w:val="id-ID" w:eastAsia="en-US"/>
        </w:rPr>
      </w:pPr>
    </w:p>
    <w:p w:rsidR="00DC06DF" w:rsidRPr="00DC06DF" w:rsidRDefault="00DC06DF" w:rsidP="00DC06DF">
      <w:pPr>
        <w:widowControl/>
        <w:autoSpaceDE w:val="0"/>
        <w:autoSpaceDN w:val="0"/>
        <w:adjustRightInd w:val="0"/>
        <w:ind w:left="1080" w:hanging="1080"/>
        <w:rPr>
          <w:rFonts w:eastAsiaTheme="minorHAnsi"/>
          <w:bCs/>
          <w:color w:val="000000"/>
          <w:kern w:val="0"/>
          <w:sz w:val="24"/>
          <w:szCs w:val="24"/>
          <w:lang w:eastAsia="en-US"/>
        </w:rPr>
      </w:pPr>
      <w:proofErr w:type="spellStart"/>
      <w:r w:rsidRPr="00DC06DF">
        <w:rPr>
          <w:rFonts w:eastAsiaTheme="minorHAnsi"/>
          <w:bCs/>
          <w:color w:val="000000"/>
          <w:kern w:val="0"/>
          <w:sz w:val="24"/>
          <w:szCs w:val="24"/>
          <w:lang w:eastAsia="en-US"/>
        </w:rPr>
        <w:t>Kusumaningrum</w:t>
      </w:r>
      <w:proofErr w:type="spellEnd"/>
      <w:r w:rsidRPr="00DC06DF">
        <w:rPr>
          <w:rFonts w:eastAsiaTheme="minorHAnsi"/>
          <w:bCs/>
          <w:color w:val="000000"/>
          <w:kern w:val="0"/>
          <w:sz w:val="24"/>
          <w:szCs w:val="24"/>
          <w:lang w:eastAsia="en-US"/>
        </w:rPr>
        <w:t xml:space="preserve"> A. </w:t>
      </w:r>
      <w:proofErr w:type="gramStart"/>
      <w:r w:rsidRPr="00DC06DF">
        <w:rPr>
          <w:rFonts w:eastAsiaTheme="minorHAnsi"/>
          <w:bCs/>
          <w:color w:val="000000"/>
          <w:kern w:val="0"/>
          <w:sz w:val="24"/>
          <w:szCs w:val="24"/>
          <w:lang w:eastAsia="en-US"/>
        </w:rPr>
        <w:t xml:space="preserve">A, </w:t>
      </w:r>
      <w:proofErr w:type="spellStart"/>
      <w:r w:rsidRPr="00DC06DF">
        <w:rPr>
          <w:rFonts w:eastAsiaTheme="minorHAnsi"/>
          <w:bCs/>
          <w:color w:val="000000"/>
          <w:kern w:val="0"/>
          <w:sz w:val="24"/>
          <w:szCs w:val="24"/>
          <w:lang w:eastAsia="en-US"/>
        </w:rPr>
        <w:t>Nurhikmat</w:t>
      </w:r>
      <w:proofErr w:type="spellEnd"/>
      <w:r w:rsidRPr="00DC06DF">
        <w:rPr>
          <w:rFonts w:eastAsiaTheme="minorHAnsi"/>
          <w:bCs/>
          <w:color w:val="000000"/>
          <w:kern w:val="0"/>
          <w:sz w:val="24"/>
          <w:szCs w:val="24"/>
          <w:lang w:eastAsia="en-US"/>
        </w:rPr>
        <w:t>.</w:t>
      </w:r>
      <w:proofErr w:type="gramEnd"/>
      <w:r w:rsidRPr="00DC06DF">
        <w:rPr>
          <w:rFonts w:eastAsiaTheme="minorHAnsi"/>
          <w:bCs/>
          <w:color w:val="000000"/>
          <w:kern w:val="0"/>
          <w:sz w:val="24"/>
          <w:szCs w:val="24"/>
          <w:lang w:eastAsia="en-US"/>
        </w:rPr>
        <w:t xml:space="preserve"> A</w:t>
      </w:r>
      <w:proofErr w:type="gramStart"/>
      <w:r w:rsidRPr="00DC06DF">
        <w:rPr>
          <w:rFonts w:eastAsiaTheme="minorHAnsi"/>
          <w:bCs/>
          <w:color w:val="000000"/>
          <w:kern w:val="0"/>
          <w:sz w:val="24"/>
          <w:szCs w:val="24"/>
          <w:lang w:eastAsia="en-US"/>
        </w:rPr>
        <w:t>,S</w:t>
      </w:r>
      <w:proofErr w:type="gramEnd"/>
      <w:r w:rsidRPr="00DC06DF">
        <w:rPr>
          <w:rFonts w:eastAsiaTheme="minorHAnsi"/>
          <w:bCs/>
          <w:color w:val="000000"/>
          <w:kern w:val="0"/>
          <w:sz w:val="24"/>
          <w:szCs w:val="24"/>
          <w:lang w:eastAsia="en-US"/>
        </w:rPr>
        <w:t xml:space="preserve">, </w:t>
      </w:r>
      <w:proofErr w:type="spellStart"/>
      <w:r w:rsidRPr="00DC06DF">
        <w:rPr>
          <w:rFonts w:eastAsiaTheme="minorHAnsi"/>
          <w:bCs/>
          <w:color w:val="000000"/>
          <w:kern w:val="0"/>
          <w:sz w:val="24"/>
          <w:szCs w:val="24"/>
          <w:lang w:eastAsia="en-US"/>
        </w:rPr>
        <w:t>Praharasti</w:t>
      </w:r>
      <w:proofErr w:type="spellEnd"/>
      <w:r w:rsidRPr="00DC06DF">
        <w:rPr>
          <w:rFonts w:eastAsiaTheme="minorHAnsi"/>
          <w:bCs/>
          <w:color w:val="000000"/>
          <w:kern w:val="0"/>
          <w:sz w:val="24"/>
          <w:szCs w:val="24"/>
          <w:lang w:eastAsia="en-US"/>
        </w:rPr>
        <w:t xml:space="preserve">. A, </w:t>
      </w:r>
      <w:proofErr w:type="spellStart"/>
      <w:r w:rsidRPr="00DC06DF">
        <w:rPr>
          <w:rFonts w:eastAsiaTheme="minorHAnsi"/>
          <w:bCs/>
          <w:color w:val="000000"/>
          <w:kern w:val="0"/>
          <w:sz w:val="24"/>
          <w:szCs w:val="24"/>
          <w:lang w:eastAsia="en-US"/>
        </w:rPr>
        <w:t>Susanto</w:t>
      </w:r>
      <w:proofErr w:type="spellEnd"/>
      <w:r w:rsidRPr="00DC06DF">
        <w:rPr>
          <w:rFonts w:eastAsiaTheme="minorHAnsi"/>
          <w:bCs/>
          <w:color w:val="000000"/>
          <w:kern w:val="0"/>
          <w:sz w:val="24"/>
          <w:szCs w:val="24"/>
          <w:lang w:eastAsia="en-US"/>
        </w:rPr>
        <w:t xml:space="preserve">, F, Y, </w:t>
      </w:r>
      <w:proofErr w:type="spellStart"/>
      <w:r w:rsidRPr="00DC06DF">
        <w:rPr>
          <w:rFonts w:eastAsiaTheme="minorHAnsi"/>
          <w:bCs/>
          <w:color w:val="000000"/>
          <w:kern w:val="0"/>
          <w:sz w:val="24"/>
          <w:szCs w:val="24"/>
          <w:lang w:eastAsia="en-US"/>
        </w:rPr>
        <w:t>Arthatiani</w:t>
      </w:r>
      <w:proofErr w:type="spellEnd"/>
      <w:r w:rsidRPr="00DC06DF">
        <w:rPr>
          <w:rFonts w:eastAsiaTheme="minorHAnsi"/>
          <w:bCs/>
          <w:color w:val="000000"/>
          <w:kern w:val="0"/>
          <w:sz w:val="24"/>
          <w:szCs w:val="24"/>
          <w:lang w:eastAsia="en-US"/>
        </w:rPr>
        <w:t xml:space="preserve">. </w:t>
      </w:r>
      <w:proofErr w:type="gramStart"/>
      <w:r w:rsidRPr="00DC06DF">
        <w:rPr>
          <w:rFonts w:eastAsiaTheme="minorHAnsi"/>
          <w:bCs/>
          <w:color w:val="000000"/>
          <w:kern w:val="0"/>
          <w:sz w:val="24"/>
          <w:szCs w:val="24"/>
          <w:lang w:eastAsia="en-US"/>
        </w:rPr>
        <w:t xml:space="preserve">A, </w:t>
      </w:r>
      <w:proofErr w:type="spellStart"/>
      <w:r w:rsidRPr="00DC06DF">
        <w:rPr>
          <w:rFonts w:eastAsiaTheme="minorHAnsi"/>
          <w:bCs/>
          <w:color w:val="000000"/>
          <w:kern w:val="0"/>
          <w:sz w:val="24"/>
          <w:szCs w:val="24"/>
          <w:lang w:eastAsia="en-US"/>
        </w:rPr>
        <w:t>Zulham</w:t>
      </w:r>
      <w:proofErr w:type="spellEnd"/>
      <w:r w:rsidRPr="00DC06DF">
        <w:rPr>
          <w:rFonts w:eastAsiaTheme="minorHAnsi"/>
          <w:bCs/>
          <w:color w:val="000000"/>
          <w:kern w:val="0"/>
          <w:sz w:val="24"/>
          <w:szCs w:val="24"/>
          <w:lang w:eastAsia="en-US"/>
        </w:rPr>
        <w:t>.</w:t>
      </w:r>
      <w:proofErr w:type="gramEnd"/>
      <w:r w:rsidRPr="00DC06DF">
        <w:rPr>
          <w:rFonts w:eastAsiaTheme="minorHAnsi"/>
          <w:bCs/>
          <w:color w:val="000000"/>
          <w:kern w:val="0"/>
          <w:sz w:val="24"/>
          <w:szCs w:val="24"/>
          <w:lang w:eastAsia="en-US"/>
        </w:rPr>
        <w:t xml:space="preserve"> 2017. </w:t>
      </w:r>
      <w:proofErr w:type="spellStart"/>
      <w:r w:rsidRPr="00DC06DF">
        <w:rPr>
          <w:rFonts w:eastAsiaTheme="minorHAnsi"/>
          <w:bCs/>
          <w:color w:val="000000"/>
          <w:kern w:val="0"/>
          <w:sz w:val="24"/>
          <w:szCs w:val="24"/>
          <w:lang w:eastAsia="en-US"/>
        </w:rPr>
        <w:t>Studi</w:t>
      </w:r>
      <w:proofErr w:type="spellEnd"/>
      <w:r w:rsidRPr="00DC06DF">
        <w:rPr>
          <w:rFonts w:eastAsiaTheme="minorHAnsi"/>
          <w:bCs/>
          <w:color w:val="000000"/>
          <w:kern w:val="0"/>
          <w:sz w:val="24"/>
          <w:szCs w:val="24"/>
          <w:lang w:eastAsia="en-US"/>
        </w:rPr>
        <w:t xml:space="preserve"> </w:t>
      </w:r>
      <w:proofErr w:type="spellStart"/>
      <w:r w:rsidRPr="00DC06DF">
        <w:rPr>
          <w:rFonts w:eastAsiaTheme="minorHAnsi"/>
          <w:bCs/>
          <w:color w:val="000000"/>
          <w:kern w:val="0"/>
          <w:sz w:val="24"/>
          <w:szCs w:val="24"/>
          <w:lang w:eastAsia="en-US"/>
        </w:rPr>
        <w:t>Nilai</w:t>
      </w:r>
      <w:proofErr w:type="spellEnd"/>
      <w:r w:rsidRPr="00DC06DF">
        <w:rPr>
          <w:rFonts w:eastAsiaTheme="minorHAnsi"/>
          <w:bCs/>
          <w:color w:val="000000"/>
          <w:kern w:val="0"/>
          <w:sz w:val="24"/>
          <w:szCs w:val="24"/>
          <w:lang w:eastAsia="en-US"/>
        </w:rPr>
        <w:t xml:space="preserve"> </w:t>
      </w:r>
      <w:proofErr w:type="spellStart"/>
      <w:r w:rsidRPr="00DC06DF">
        <w:rPr>
          <w:rFonts w:eastAsiaTheme="minorHAnsi"/>
          <w:bCs/>
          <w:color w:val="000000"/>
          <w:kern w:val="0"/>
          <w:sz w:val="24"/>
          <w:szCs w:val="24"/>
          <w:lang w:eastAsia="en-US"/>
        </w:rPr>
        <w:t>Sterilitas</w:t>
      </w:r>
      <w:proofErr w:type="spellEnd"/>
      <w:r w:rsidRPr="00DC06DF">
        <w:rPr>
          <w:rFonts w:eastAsiaTheme="minorHAnsi"/>
          <w:bCs/>
          <w:color w:val="000000"/>
          <w:kern w:val="0"/>
          <w:sz w:val="24"/>
          <w:szCs w:val="24"/>
          <w:lang w:eastAsia="en-US"/>
        </w:rPr>
        <w:t xml:space="preserve"> Dan </w:t>
      </w:r>
      <w:proofErr w:type="spellStart"/>
      <w:r w:rsidRPr="00DC06DF">
        <w:rPr>
          <w:rFonts w:eastAsiaTheme="minorHAnsi"/>
          <w:bCs/>
          <w:color w:val="000000"/>
          <w:kern w:val="0"/>
          <w:sz w:val="24"/>
          <w:szCs w:val="24"/>
          <w:lang w:eastAsia="en-US"/>
        </w:rPr>
        <w:t>Karakteristik</w:t>
      </w:r>
      <w:proofErr w:type="spellEnd"/>
      <w:r w:rsidRPr="00DC06DF">
        <w:rPr>
          <w:rFonts w:eastAsiaTheme="minorHAnsi"/>
          <w:bCs/>
          <w:color w:val="000000"/>
          <w:kern w:val="0"/>
          <w:sz w:val="24"/>
          <w:szCs w:val="24"/>
          <w:lang w:eastAsia="en-US"/>
        </w:rPr>
        <w:t xml:space="preserve"> Kimia </w:t>
      </w:r>
      <w:proofErr w:type="spellStart"/>
      <w:r w:rsidRPr="00DC06DF">
        <w:rPr>
          <w:rFonts w:eastAsiaTheme="minorHAnsi"/>
          <w:bCs/>
          <w:color w:val="000000"/>
          <w:kern w:val="0"/>
          <w:sz w:val="24"/>
          <w:szCs w:val="24"/>
          <w:lang w:eastAsia="en-US"/>
        </w:rPr>
        <w:t>Produk</w:t>
      </w:r>
      <w:proofErr w:type="spellEnd"/>
      <w:r w:rsidRPr="00DC06DF">
        <w:rPr>
          <w:rFonts w:eastAsiaTheme="minorHAnsi"/>
          <w:bCs/>
          <w:color w:val="000000"/>
          <w:kern w:val="0"/>
          <w:sz w:val="24"/>
          <w:szCs w:val="24"/>
          <w:lang w:eastAsia="en-US"/>
        </w:rPr>
        <w:t xml:space="preserve"> </w:t>
      </w:r>
      <w:proofErr w:type="spellStart"/>
      <w:r w:rsidRPr="00DC06DF">
        <w:rPr>
          <w:rFonts w:eastAsiaTheme="minorHAnsi"/>
          <w:bCs/>
          <w:color w:val="000000"/>
          <w:kern w:val="0"/>
          <w:sz w:val="24"/>
          <w:szCs w:val="24"/>
          <w:lang w:eastAsia="en-US"/>
        </w:rPr>
        <w:t>Olahan</w:t>
      </w:r>
      <w:proofErr w:type="spellEnd"/>
      <w:r w:rsidRPr="00DC06DF">
        <w:rPr>
          <w:rFonts w:eastAsiaTheme="minorHAnsi"/>
          <w:bCs/>
          <w:color w:val="000000"/>
          <w:kern w:val="0"/>
          <w:sz w:val="24"/>
          <w:szCs w:val="24"/>
          <w:lang w:eastAsia="en-US"/>
        </w:rPr>
        <w:t xml:space="preserve"> </w:t>
      </w:r>
      <w:proofErr w:type="spellStart"/>
      <w:r w:rsidRPr="00DC06DF">
        <w:rPr>
          <w:rFonts w:eastAsiaTheme="minorHAnsi"/>
          <w:bCs/>
          <w:color w:val="000000"/>
          <w:kern w:val="0"/>
          <w:sz w:val="24"/>
          <w:szCs w:val="24"/>
          <w:lang w:eastAsia="en-US"/>
        </w:rPr>
        <w:t>Keumamah</w:t>
      </w:r>
      <w:proofErr w:type="spellEnd"/>
      <w:r w:rsidRPr="00DC06DF">
        <w:rPr>
          <w:rFonts w:eastAsiaTheme="minorHAnsi"/>
          <w:bCs/>
          <w:color w:val="000000"/>
          <w:kern w:val="0"/>
          <w:sz w:val="24"/>
          <w:szCs w:val="24"/>
          <w:lang w:eastAsia="en-US"/>
        </w:rPr>
        <w:t xml:space="preserve"> </w:t>
      </w:r>
      <w:proofErr w:type="spellStart"/>
      <w:r w:rsidRPr="00DC06DF">
        <w:rPr>
          <w:rFonts w:eastAsiaTheme="minorHAnsi"/>
          <w:bCs/>
          <w:color w:val="000000"/>
          <w:kern w:val="0"/>
          <w:sz w:val="24"/>
          <w:szCs w:val="24"/>
          <w:lang w:eastAsia="en-US"/>
        </w:rPr>
        <w:t>Kaleng</w:t>
      </w:r>
      <w:proofErr w:type="spellEnd"/>
      <w:r w:rsidRPr="00DC06DF">
        <w:rPr>
          <w:rFonts w:eastAsiaTheme="minorHAnsi"/>
          <w:bCs/>
          <w:color w:val="000000"/>
          <w:kern w:val="0"/>
          <w:sz w:val="24"/>
          <w:szCs w:val="24"/>
          <w:lang w:eastAsia="en-US"/>
        </w:rPr>
        <w:t xml:space="preserve"> </w:t>
      </w:r>
      <w:proofErr w:type="spellStart"/>
      <w:r w:rsidRPr="00DC06DF">
        <w:rPr>
          <w:rFonts w:eastAsiaTheme="minorHAnsi"/>
          <w:bCs/>
          <w:color w:val="000000"/>
          <w:kern w:val="0"/>
          <w:sz w:val="24"/>
          <w:szCs w:val="24"/>
          <w:lang w:eastAsia="en-US"/>
        </w:rPr>
        <w:t>Untuk</w:t>
      </w:r>
      <w:proofErr w:type="spellEnd"/>
      <w:r w:rsidRPr="00DC06DF">
        <w:rPr>
          <w:rFonts w:eastAsiaTheme="minorHAnsi"/>
          <w:bCs/>
          <w:color w:val="000000"/>
          <w:kern w:val="0"/>
          <w:sz w:val="24"/>
          <w:szCs w:val="24"/>
          <w:lang w:eastAsia="en-US"/>
        </w:rPr>
        <w:t xml:space="preserve"> </w:t>
      </w:r>
      <w:proofErr w:type="spellStart"/>
      <w:r w:rsidRPr="00DC06DF">
        <w:rPr>
          <w:rFonts w:eastAsiaTheme="minorHAnsi"/>
          <w:bCs/>
          <w:color w:val="000000"/>
          <w:kern w:val="0"/>
          <w:sz w:val="24"/>
          <w:szCs w:val="24"/>
          <w:lang w:eastAsia="en-US"/>
        </w:rPr>
        <w:t>Pengembangan</w:t>
      </w:r>
      <w:proofErr w:type="spellEnd"/>
      <w:r w:rsidRPr="00DC06DF">
        <w:rPr>
          <w:rFonts w:eastAsiaTheme="minorHAnsi"/>
          <w:bCs/>
          <w:color w:val="000000"/>
          <w:kern w:val="0"/>
          <w:sz w:val="24"/>
          <w:szCs w:val="24"/>
          <w:lang w:eastAsia="en-US"/>
        </w:rPr>
        <w:t xml:space="preserve"> </w:t>
      </w:r>
      <w:proofErr w:type="spellStart"/>
      <w:r w:rsidRPr="00DC06DF">
        <w:rPr>
          <w:rFonts w:eastAsiaTheme="minorHAnsi"/>
          <w:bCs/>
          <w:color w:val="000000"/>
          <w:kern w:val="0"/>
          <w:sz w:val="24"/>
          <w:szCs w:val="24"/>
          <w:lang w:eastAsia="en-US"/>
        </w:rPr>
        <w:t>Produk</w:t>
      </w:r>
      <w:proofErr w:type="spellEnd"/>
      <w:r w:rsidRPr="00DC06DF">
        <w:rPr>
          <w:rFonts w:eastAsiaTheme="minorHAnsi"/>
          <w:bCs/>
          <w:color w:val="000000"/>
          <w:kern w:val="0"/>
          <w:sz w:val="24"/>
          <w:szCs w:val="24"/>
          <w:lang w:eastAsia="en-US"/>
        </w:rPr>
        <w:t xml:space="preserve"> Usaha Kecil Dan </w:t>
      </w:r>
      <w:proofErr w:type="spellStart"/>
      <w:r w:rsidRPr="00DC06DF">
        <w:rPr>
          <w:rFonts w:eastAsiaTheme="minorHAnsi"/>
          <w:bCs/>
          <w:color w:val="000000"/>
          <w:kern w:val="0"/>
          <w:sz w:val="24"/>
          <w:szCs w:val="24"/>
          <w:lang w:eastAsia="en-US"/>
        </w:rPr>
        <w:t>Menengah</w:t>
      </w:r>
      <w:proofErr w:type="spellEnd"/>
    </w:p>
    <w:p w:rsidR="00DC06DF" w:rsidRPr="00DC06DF" w:rsidRDefault="00DC06DF" w:rsidP="00DC06DF">
      <w:pPr>
        <w:widowControl/>
        <w:autoSpaceDE w:val="0"/>
        <w:autoSpaceDN w:val="0"/>
        <w:adjustRightInd w:val="0"/>
        <w:ind w:left="1080" w:hanging="1080"/>
        <w:rPr>
          <w:rFonts w:eastAsiaTheme="minorHAnsi"/>
          <w:bCs/>
          <w:color w:val="000000"/>
          <w:kern w:val="0"/>
          <w:sz w:val="24"/>
          <w:szCs w:val="24"/>
          <w:lang w:eastAsia="en-US"/>
        </w:rPr>
      </w:pPr>
    </w:p>
    <w:p w:rsidR="00DC06DF" w:rsidRPr="00DC06DF" w:rsidRDefault="00DC06DF" w:rsidP="00DC06DF">
      <w:pPr>
        <w:widowControl/>
        <w:spacing w:line="276" w:lineRule="auto"/>
        <w:ind w:left="1080" w:hanging="1080"/>
        <w:rPr>
          <w:rFonts w:eastAsiaTheme="minorHAnsi"/>
          <w:kern w:val="0"/>
          <w:sz w:val="24"/>
          <w:szCs w:val="24"/>
          <w:lang w:eastAsia="en-US"/>
        </w:rPr>
      </w:pPr>
      <w:proofErr w:type="spellStart"/>
      <w:r w:rsidRPr="00DC06DF">
        <w:rPr>
          <w:rFonts w:eastAsiaTheme="minorHAnsi"/>
          <w:kern w:val="0"/>
          <w:sz w:val="24"/>
          <w:szCs w:val="24"/>
          <w:lang w:eastAsia="en-US"/>
        </w:rPr>
        <w:t>Mahardina</w:t>
      </w:r>
      <w:proofErr w:type="spellEnd"/>
      <w:r w:rsidRPr="00DC06DF">
        <w:rPr>
          <w:rFonts w:eastAsiaTheme="minorHAnsi"/>
          <w:kern w:val="0"/>
          <w:sz w:val="24"/>
          <w:szCs w:val="24"/>
          <w:lang w:eastAsia="en-US"/>
        </w:rPr>
        <w:t xml:space="preserve"> V, </w:t>
      </w:r>
      <w:proofErr w:type="spellStart"/>
      <w:r w:rsidRPr="00DC06DF">
        <w:rPr>
          <w:rFonts w:eastAsiaTheme="minorHAnsi"/>
          <w:kern w:val="0"/>
          <w:sz w:val="24"/>
          <w:szCs w:val="24"/>
          <w:lang w:eastAsia="en-US"/>
        </w:rPr>
        <w:t>Rahmiati</w:t>
      </w:r>
      <w:proofErr w:type="spellEnd"/>
      <w:r w:rsidRPr="00DC06DF">
        <w:rPr>
          <w:rFonts w:eastAsiaTheme="minorHAnsi"/>
          <w:kern w:val="0"/>
          <w:sz w:val="24"/>
          <w:szCs w:val="24"/>
          <w:lang w:eastAsia="en-US"/>
        </w:rPr>
        <w:t xml:space="preserve"> TM. </w:t>
      </w:r>
      <w:proofErr w:type="spellStart"/>
      <w:proofErr w:type="gramStart"/>
      <w:r w:rsidRPr="00DC06DF">
        <w:rPr>
          <w:rFonts w:eastAsiaTheme="minorHAnsi"/>
          <w:kern w:val="0"/>
          <w:sz w:val="24"/>
          <w:szCs w:val="24"/>
          <w:lang w:eastAsia="en-US"/>
        </w:rPr>
        <w:t>Peningkatan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Kualitas</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dan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Produktivitas</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Pangan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Tradisional</w:t>
      </w:r>
      <w:proofErr w:type="spellEnd"/>
      <w:r w:rsidRPr="00DC06DF">
        <w:rPr>
          <w:rFonts w:eastAsiaTheme="minorHAnsi"/>
          <w:kern w:val="0"/>
          <w:sz w:val="24"/>
          <w:szCs w:val="24"/>
          <w:lang w:eastAsia="en-US"/>
        </w:rPr>
        <w:t xml:space="preserve"> Aceh </w:t>
      </w:r>
      <w:proofErr w:type="spellStart"/>
      <w:r w:rsidRPr="00DC06DF">
        <w:rPr>
          <w:rFonts w:eastAsiaTheme="minorHAnsi"/>
          <w:kern w:val="0"/>
          <w:sz w:val="24"/>
          <w:szCs w:val="24"/>
          <w:lang w:eastAsia="en-US"/>
        </w:rPr>
        <w:t>Ikan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Keumamah</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Berskala</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Industri</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lastRenderedPageBreak/>
        <w:t>Rumah</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Tangga</w:t>
      </w:r>
      <w:proofErr w:type="spellEnd"/>
      <w:r w:rsidRPr="00DC06DF">
        <w:rPr>
          <w:rFonts w:eastAsiaTheme="minorHAnsi"/>
          <w:kern w:val="0"/>
          <w:sz w:val="24"/>
          <w:szCs w:val="24"/>
          <w:lang w:eastAsia="en-US"/>
        </w:rPr>
        <w:t>.</w:t>
      </w:r>
      <w:proofErr w:type="gram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Qardhaul</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Hasan</w:t>
      </w:r>
      <w:proofErr w:type="spellEnd"/>
      <w:r w:rsidRPr="00DC06DF">
        <w:rPr>
          <w:rFonts w:eastAsiaTheme="minorHAnsi"/>
          <w:kern w:val="0"/>
          <w:sz w:val="24"/>
          <w:szCs w:val="24"/>
          <w:lang w:eastAsia="en-US"/>
        </w:rPr>
        <w:t>. 3(2</w:t>
      </w:r>
      <w:proofErr w:type="gramStart"/>
      <w:r w:rsidRPr="00DC06DF">
        <w:rPr>
          <w:rFonts w:eastAsiaTheme="minorHAnsi"/>
          <w:kern w:val="0"/>
          <w:sz w:val="24"/>
          <w:szCs w:val="24"/>
          <w:lang w:eastAsia="en-US"/>
        </w:rPr>
        <w:t>) :</w:t>
      </w:r>
      <w:proofErr w:type="gramEnd"/>
      <w:r w:rsidRPr="00DC06DF">
        <w:rPr>
          <w:rFonts w:eastAsiaTheme="minorHAnsi"/>
          <w:kern w:val="0"/>
          <w:sz w:val="24"/>
          <w:szCs w:val="24"/>
          <w:lang w:eastAsia="en-US"/>
        </w:rPr>
        <w:t xml:space="preserve"> 140-145. </w:t>
      </w:r>
    </w:p>
    <w:p w:rsidR="00DC06DF" w:rsidRPr="00DC06DF" w:rsidRDefault="00DC06DF" w:rsidP="00DC06DF">
      <w:pPr>
        <w:widowControl/>
        <w:ind w:left="1080" w:hanging="1080"/>
        <w:rPr>
          <w:rFonts w:eastAsiaTheme="minorHAnsi"/>
          <w:kern w:val="0"/>
          <w:sz w:val="24"/>
          <w:szCs w:val="24"/>
          <w:lang w:eastAsia="en-US"/>
        </w:rPr>
      </w:pPr>
    </w:p>
    <w:p w:rsidR="00DC06DF" w:rsidRPr="00DC06DF" w:rsidRDefault="00DC06DF" w:rsidP="00DC06DF">
      <w:pPr>
        <w:widowControl/>
        <w:spacing w:line="276" w:lineRule="auto"/>
        <w:ind w:left="1080" w:hanging="1080"/>
        <w:rPr>
          <w:rFonts w:eastAsiaTheme="minorHAnsi"/>
          <w:kern w:val="0"/>
          <w:sz w:val="24"/>
          <w:szCs w:val="24"/>
          <w:lang w:eastAsia="en-US"/>
        </w:rPr>
      </w:pPr>
      <w:proofErr w:type="spellStart"/>
      <w:proofErr w:type="gramStart"/>
      <w:r w:rsidRPr="00DC06DF">
        <w:rPr>
          <w:rFonts w:eastAsiaTheme="minorHAnsi"/>
          <w:kern w:val="0"/>
          <w:sz w:val="24"/>
          <w:szCs w:val="24"/>
          <w:lang w:eastAsia="en-US"/>
        </w:rPr>
        <w:t>Marzuki</w:t>
      </w:r>
      <w:proofErr w:type="spellEnd"/>
      <w:r w:rsidRPr="00DC06DF">
        <w:rPr>
          <w:rFonts w:eastAsiaTheme="minorHAnsi"/>
          <w:kern w:val="0"/>
          <w:sz w:val="24"/>
          <w:szCs w:val="24"/>
          <w:lang w:eastAsia="en-US"/>
        </w:rPr>
        <w:t xml:space="preserve">, 2003, </w:t>
      </w:r>
      <w:proofErr w:type="spellStart"/>
      <w:r w:rsidRPr="00DC06DF">
        <w:rPr>
          <w:rFonts w:eastAsiaTheme="minorHAnsi"/>
          <w:kern w:val="0"/>
          <w:sz w:val="24"/>
          <w:szCs w:val="24"/>
          <w:lang w:eastAsia="en-US"/>
        </w:rPr>
        <w:t>Metodologi</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Riset</w:t>
      </w:r>
      <w:proofErr w:type="spellEnd"/>
      <w:r w:rsidRPr="00DC06DF">
        <w:rPr>
          <w:rFonts w:eastAsiaTheme="minorHAnsi"/>
          <w:kern w:val="0"/>
          <w:sz w:val="24"/>
          <w:szCs w:val="24"/>
          <w:lang w:eastAsia="en-US"/>
        </w:rPr>
        <w:t>, BPFE-UII, Yogyakarta.</w:t>
      </w:r>
      <w:proofErr w:type="gramEnd"/>
    </w:p>
    <w:p w:rsidR="00DC06DF" w:rsidRPr="00DC06DF" w:rsidRDefault="00DC06DF" w:rsidP="00DC06DF">
      <w:pPr>
        <w:widowControl/>
        <w:ind w:left="1080" w:hanging="1080"/>
        <w:rPr>
          <w:rFonts w:eastAsiaTheme="minorHAnsi"/>
          <w:kern w:val="0"/>
          <w:sz w:val="24"/>
          <w:szCs w:val="24"/>
          <w:lang w:eastAsia="en-US"/>
        </w:rPr>
      </w:pPr>
    </w:p>
    <w:p w:rsidR="00DC06DF" w:rsidRPr="00DC06DF" w:rsidRDefault="00DC06DF" w:rsidP="00DC06DF">
      <w:pPr>
        <w:widowControl/>
        <w:spacing w:line="276" w:lineRule="auto"/>
        <w:ind w:left="1080" w:hanging="1080"/>
        <w:rPr>
          <w:rFonts w:eastAsiaTheme="minorHAnsi"/>
          <w:kern w:val="0"/>
          <w:sz w:val="24"/>
          <w:szCs w:val="24"/>
          <w:lang w:eastAsia="en-US"/>
        </w:rPr>
      </w:pPr>
      <w:proofErr w:type="spellStart"/>
      <w:r w:rsidRPr="00DC06DF">
        <w:rPr>
          <w:rFonts w:eastAsiaTheme="minorHAnsi"/>
          <w:kern w:val="0"/>
          <w:sz w:val="24"/>
          <w:szCs w:val="24"/>
          <w:lang w:eastAsia="en-US"/>
        </w:rPr>
        <w:t>Nurani</w:t>
      </w:r>
      <w:proofErr w:type="spellEnd"/>
      <w:r w:rsidRPr="00DC06DF">
        <w:rPr>
          <w:rFonts w:eastAsiaTheme="minorHAnsi"/>
          <w:kern w:val="0"/>
          <w:sz w:val="24"/>
          <w:szCs w:val="24"/>
          <w:lang w:eastAsia="en-US"/>
        </w:rPr>
        <w:t xml:space="preserve"> TW, </w:t>
      </w:r>
      <w:proofErr w:type="spellStart"/>
      <w:r w:rsidRPr="00DC06DF">
        <w:rPr>
          <w:rFonts w:eastAsiaTheme="minorHAnsi"/>
          <w:kern w:val="0"/>
          <w:sz w:val="24"/>
          <w:szCs w:val="24"/>
          <w:lang w:eastAsia="en-US"/>
        </w:rPr>
        <w:t>Budhi</w:t>
      </w:r>
      <w:proofErr w:type="spellEnd"/>
      <w:r w:rsidRPr="00DC06DF">
        <w:rPr>
          <w:rFonts w:eastAsiaTheme="minorHAnsi"/>
          <w:kern w:val="0"/>
          <w:sz w:val="24"/>
          <w:szCs w:val="24"/>
          <w:lang w:eastAsia="en-US"/>
        </w:rPr>
        <w:t xml:space="preserve"> HI, </w:t>
      </w:r>
      <w:proofErr w:type="spellStart"/>
      <w:r w:rsidRPr="00DC06DF">
        <w:rPr>
          <w:rFonts w:eastAsiaTheme="minorHAnsi"/>
          <w:kern w:val="0"/>
          <w:sz w:val="24"/>
          <w:szCs w:val="24"/>
          <w:lang w:eastAsia="en-US"/>
        </w:rPr>
        <w:t>Wahyudi</w:t>
      </w:r>
      <w:proofErr w:type="spellEnd"/>
      <w:r w:rsidRPr="00DC06DF">
        <w:rPr>
          <w:rFonts w:eastAsiaTheme="minorHAnsi"/>
          <w:kern w:val="0"/>
          <w:sz w:val="24"/>
          <w:szCs w:val="24"/>
          <w:lang w:eastAsia="en-US"/>
        </w:rPr>
        <w:t xml:space="preserve"> GA. 2011.  </w:t>
      </w:r>
      <w:proofErr w:type="spellStart"/>
      <w:proofErr w:type="gramStart"/>
      <w:r w:rsidRPr="00DC06DF">
        <w:rPr>
          <w:rFonts w:eastAsiaTheme="minorHAnsi"/>
          <w:kern w:val="0"/>
          <w:sz w:val="24"/>
          <w:szCs w:val="24"/>
          <w:lang w:eastAsia="en-US"/>
        </w:rPr>
        <w:t>Kelayakan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Dasar</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Penerapan</w:t>
      </w:r>
      <w:proofErr w:type="spellEnd"/>
      <w:r w:rsidRPr="00DC06DF">
        <w:rPr>
          <w:rFonts w:eastAsiaTheme="minorHAnsi"/>
          <w:kern w:val="0"/>
          <w:sz w:val="24"/>
          <w:szCs w:val="24"/>
          <w:lang w:eastAsia="en-US"/>
        </w:rPr>
        <w:t xml:space="preserve"> HACCP di </w:t>
      </w:r>
      <w:proofErr w:type="spellStart"/>
      <w:r w:rsidRPr="00DC06DF">
        <w:rPr>
          <w:rFonts w:eastAsiaTheme="minorHAnsi"/>
          <w:kern w:val="0"/>
          <w:sz w:val="24"/>
          <w:szCs w:val="24"/>
          <w:lang w:eastAsia="en-US"/>
        </w:rPr>
        <w:t>Kapal</w:t>
      </w:r>
      <w:proofErr w:type="spellEnd"/>
      <w:r w:rsidRPr="00DC06DF">
        <w:rPr>
          <w:rFonts w:eastAsiaTheme="minorHAnsi"/>
          <w:kern w:val="0"/>
          <w:sz w:val="24"/>
          <w:szCs w:val="24"/>
          <w:lang w:eastAsia="en-US"/>
        </w:rPr>
        <w:t xml:space="preserve"> Fresh Tuna </w:t>
      </w:r>
      <w:proofErr w:type="spellStart"/>
      <w:r w:rsidRPr="00DC06DF">
        <w:rPr>
          <w:rFonts w:eastAsiaTheme="minorHAnsi"/>
          <w:kern w:val="0"/>
          <w:sz w:val="24"/>
          <w:szCs w:val="24"/>
          <w:lang w:eastAsia="en-US"/>
        </w:rPr>
        <w:t>Longline</w:t>
      </w:r>
      <w:proofErr w:type="spellEnd"/>
      <w:r w:rsidRPr="00DC06DF">
        <w:rPr>
          <w:rFonts w:eastAsiaTheme="minorHAnsi"/>
          <w:kern w:val="0"/>
          <w:sz w:val="24"/>
          <w:szCs w:val="24"/>
          <w:lang w:eastAsia="en-US"/>
        </w:rPr>
        <w:t>.</w:t>
      </w:r>
      <w:proofErr w:type="gramEnd"/>
      <w:r w:rsidRPr="00DC06DF">
        <w:rPr>
          <w:rFonts w:eastAsiaTheme="minorHAnsi"/>
          <w:kern w:val="0"/>
          <w:sz w:val="24"/>
          <w:szCs w:val="24"/>
          <w:lang w:eastAsia="en-US"/>
        </w:rPr>
        <w:t xml:space="preserve"> </w:t>
      </w:r>
      <w:proofErr w:type="spellStart"/>
      <w:proofErr w:type="gramStart"/>
      <w:r w:rsidRPr="00DC06DF">
        <w:rPr>
          <w:rFonts w:eastAsiaTheme="minorHAnsi"/>
          <w:kern w:val="0"/>
          <w:sz w:val="24"/>
          <w:szCs w:val="24"/>
          <w:lang w:eastAsia="en-US"/>
        </w:rPr>
        <w:t>Jurnal</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Pengolahan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Hasil</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Perikanan</w:t>
      </w:r>
      <w:proofErr w:type="spellEnd"/>
      <w:r w:rsidRPr="00DC06DF">
        <w:rPr>
          <w:rFonts w:eastAsiaTheme="minorHAnsi"/>
          <w:kern w:val="0"/>
          <w:sz w:val="24"/>
          <w:szCs w:val="24"/>
          <w:lang w:eastAsia="en-US"/>
        </w:rPr>
        <w:t xml:space="preserve"> Indonesia.</w:t>
      </w:r>
      <w:proofErr w:type="gram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Vol</w:t>
      </w:r>
      <w:proofErr w:type="spellEnd"/>
      <w:r w:rsidRPr="00DC06DF">
        <w:rPr>
          <w:rFonts w:eastAsiaTheme="minorHAnsi"/>
          <w:kern w:val="0"/>
          <w:sz w:val="24"/>
          <w:szCs w:val="24"/>
          <w:lang w:eastAsia="en-US"/>
        </w:rPr>
        <w:t xml:space="preserve"> XIV. No 115-123.</w:t>
      </w:r>
    </w:p>
    <w:p w:rsidR="00DC06DF" w:rsidRPr="00DC06DF" w:rsidRDefault="00DC06DF" w:rsidP="00DC06DF">
      <w:pPr>
        <w:widowControl/>
        <w:spacing w:line="276" w:lineRule="auto"/>
        <w:ind w:left="1080" w:hanging="1080"/>
        <w:rPr>
          <w:rFonts w:eastAsiaTheme="minorHAnsi"/>
          <w:kern w:val="0"/>
          <w:sz w:val="24"/>
          <w:szCs w:val="24"/>
          <w:lang w:eastAsia="en-US"/>
        </w:rPr>
      </w:pPr>
      <w:proofErr w:type="spellStart"/>
      <w:proofErr w:type="gramStart"/>
      <w:r w:rsidRPr="00DC06DF">
        <w:rPr>
          <w:rFonts w:eastAsiaTheme="minorHAnsi"/>
          <w:kern w:val="0"/>
          <w:sz w:val="24"/>
          <w:szCs w:val="24"/>
          <w:lang w:eastAsia="en-US"/>
        </w:rPr>
        <w:t>Sudjana</w:t>
      </w:r>
      <w:proofErr w:type="spellEnd"/>
      <w:r w:rsidRPr="00DC06DF">
        <w:rPr>
          <w:rFonts w:eastAsiaTheme="minorHAnsi"/>
          <w:kern w:val="0"/>
          <w:sz w:val="24"/>
          <w:szCs w:val="24"/>
          <w:lang w:eastAsia="en-US"/>
        </w:rPr>
        <w:t xml:space="preserve">, N., 1995, </w:t>
      </w:r>
      <w:proofErr w:type="spellStart"/>
      <w:r w:rsidRPr="00DC06DF">
        <w:rPr>
          <w:rFonts w:eastAsiaTheme="minorHAnsi"/>
          <w:kern w:val="0"/>
          <w:sz w:val="24"/>
          <w:szCs w:val="24"/>
          <w:lang w:eastAsia="en-US"/>
        </w:rPr>
        <w:t>Tuntunan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Penyusunan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Karya</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Ilmiah</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Sinar</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Baru</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Algensindo</w:t>
      </w:r>
      <w:proofErr w:type="spellEnd"/>
      <w:r w:rsidRPr="00DC06DF">
        <w:rPr>
          <w:rFonts w:eastAsiaTheme="minorHAnsi"/>
          <w:kern w:val="0"/>
          <w:sz w:val="24"/>
          <w:szCs w:val="24"/>
          <w:lang w:eastAsia="en-US"/>
        </w:rPr>
        <w:t>, Bandung.</w:t>
      </w:r>
      <w:proofErr w:type="gramEnd"/>
    </w:p>
    <w:p w:rsidR="00DC06DF" w:rsidRPr="00DC06DF" w:rsidRDefault="00DC06DF" w:rsidP="00DC06DF">
      <w:pPr>
        <w:widowControl/>
        <w:spacing w:line="276" w:lineRule="auto"/>
        <w:ind w:left="1080" w:hanging="1080"/>
        <w:rPr>
          <w:rFonts w:eastAsiaTheme="minorHAnsi"/>
          <w:kern w:val="0"/>
          <w:sz w:val="24"/>
          <w:szCs w:val="24"/>
          <w:lang w:eastAsia="en-US"/>
        </w:rPr>
      </w:pPr>
    </w:p>
    <w:p w:rsidR="00DC06DF" w:rsidRPr="00DC06DF" w:rsidRDefault="00DC06DF" w:rsidP="00DC06DF">
      <w:pPr>
        <w:widowControl/>
        <w:spacing w:line="276" w:lineRule="auto"/>
        <w:ind w:left="1080" w:hanging="1080"/>
        <w:rPr>
          <w:rFonts w:eastAsiaTheme="minorHAnsi"/>
          <w:kern w:val="0"/>
          <w:sz w:val="24"/>
          <w:szCs w:val="24"/>
          <w:lang w:eastAsia="en-US"/>
        </w:rPr>
      </w:pPr>
      <w:proofErr w:type="spellStart"/>
      <w:proofErr w:type="gramStart"/>
      <w:r w:rsidRPr="00DC06DF">
        <w:rPr>
          <w:rFonts w:eastAsiaTheme="minorHAnsi"/>
          <w:kern w:val="0"/>
          <w:sz w:val="24"/>
          <w:szCs w:val="24"/>
          <w:lang w:eastAsia="en-US"/>
        </w:rPr>
        <w:t>Sulaiman</w:t>
      </w:r>
      <w:proofErr w:type="spellEnd"/>
      <w:r w:rsidRPr="00DC06DF">
        <w:rPr>
          <w:rFonts w:eastAsiaTheme="minorHAnsi"/>
          <w:kern w:val="0"/>
          <w:sz w:val="24"/>
          <w:szCs w:val="24"/>
          <w:lang w:eastAsia="en-US"/>
        </w:rPr>
        <w:t xml:space="preserve"> I. 2014.</w:t>
      </w:r>
      <w:proofErr w:type="gramEnd"/>
      <w:r w:rsidRPr="00DC06DF">
        <w:rPr>
          <w:rFonts w:eastAsiaTheme="minorHAnsi"/>
          <w:kern w:val="0"/>
          <w:sz w:val="24"/>
          <w:szCs w:val="24"/>
          <w:lang w:eastAsia="en-US"/>
        </w:rPr>
        <w:t xml:space="preserve"> </w:t>
      </w:r>
      <w:proofErr w:type="spellStart"/>
      <w:proofErr w:type="gramStart"/>
      <w:r w:rsidRPr="00DC06DF">
        <w:rPr>
          <w:rFonts w:eastAsiaTheme="minorHAnsi"/>
          <w:kern w:val="0"/>
          <w:sz w:val="24"/>
          <w:szCs w:val="24"/>
          <w:lang w:eastAsia="en-US"/>
        </w:rPr>
        <w:t>Perbandingan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Metode</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Pengeringan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dan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Jenis</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ikan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Pada</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Pengujiaan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Organoleptik</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Ikan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Kayu</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Khas</w:t>
      </w:r>
      <w:proofErr w:type="spellEnd"/>
      <w:r w:rsidRPr="00DC06DF">
        <w:rPr>
          <w:rFonts w:eastAsiaTheme="minorHAnsi"/>
          <w:kern w:val="0"/>
          <w:sz w:val="24"/>
          <w:szCs w:val="24"/>
          <w:lang w:eastAsia="en-US"/>
        </w:rPr>
        <w:t xml:space="preserve"> Aceh (</w:t>
      </w:r>
      <w:proofErr w:type="spellStart"/>
      <w:r w:rsidRPr="00DC06DF">
        <w:rPr>
          <w:rFonts w:eastAsiaTheme="minorHAnsi"/>
          <w:i/>
          <w:kern w:val="0"/>
          <w:sz w:val="24"/>
          <w:szCs w:val="24"/>
          <w:lang w:eastAsia="en-US"/>
        </w:rPr>
        <w:t>Keumamah</w:t>
      </w:r>
      <w:proofErr w:type="spellEnd"/>
      <w:r w:rsidRPr="00DC06DF">
        <w:rPr>
          <w:rFonts w:eastAsiaTheme="minorHAnsi"/>
          <w:kern w:val="0"/>
          <w:sz w:val="24"/>
          <w:szCs w:val="24"/>
          <w:lang w:eastAsia="en-US"/>
        </w:rPr>
        <w:t>).</w:t>
      </w:r>
      <w:proofErr w:type="gram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Jurnal</w:t>
      </w:r>
      <w:proofErr w:type="spellEnd"/>
      <w:r w:rsidRPr="00DC06DF">
        <w:rPr>
          <w:rFonts w:eastAsiaTheme="minorHAnsi"/>
          <w:kern w:val="0"/>
          <w:sz w:val="24"/>
          <w:szCs w:val="24"/>
          <w:lang w:eastAsia="en-US"/>
        </w:rPr>
        <w:t xml:space="preserve"> Agroindustri. </w:t>
      </w:r>
      <w:proofErr w:type="spellStart"/>
      <w:proofErr w:type="gramStart"/>
      <w:r w:rsidRPr="00DC06DF">
        <w:rPr>
          <w:rFonts w:eastAsiaTheme="minorHAnsi"/>
          <w:kern w:val="0"/>
          <w:sz w:val="24"/>
          <w:szCs w:val="24"/>
          <w:lang w:eastAsia="en-US"/>
        </w:rPr>
        <w:t>Vol</w:t>
      </w:r>
      <w:proofErr w:type="spellEnd"/>
      <w:r w:rsidRPr="00DC06DF">
        <w:rPr>
          <w:rFonts w:eastAsiaTheme="minorHAnsi"/>
          <w:kern w:val="0"/>
          <w:sz w:val="24"/>
          <w:szCs w:val="24"/>
          <w:lang w:eastAsia="en-US"/>
        </w:rPr>
        <w:t xml:space="preserve"> 4.</w:t>
      </w:r>
      <w:proofErr w:type="gramEnd"/>
      <w:r w:rsidRPr="00DC06DF">
        <w:rPr>
          <w:rFonts w:eastAsiaTheme="minorHAnsi"/>
          <w:kern w:val="0"/>
          <w:sz w:val="24"/>
          <w:szCs w:val="24"/>
          <w:lang w:eastAsia="en-US"/>
        </w:rPr>
        <w:t xml:space="preserve"> No 1. </w:t>
      </w:r>
    </w:p>
    <w:p w:rsidR="00DC06DF" w:rsidRPr="00DC06DF" w:rsidRDefault="00DC06DF" w:rsidP="00DC06DF">
      <w:pPr>
        <w:widowControl/>
        <w:spacing w:line="276" w:lineRule="auto"/>
        <w:ind w:left="1080" w:hanging="1080"/>
        <w:rPr>
          <w:rFonts w:eastAsiaTheme="minorHAnsi"/>
          <w:kern w:val="0"/>
          <w:sz w:val="24"/>
          <w:szCs w:val="24"/>
          <w:lang w:eastAsia="en-US"/>
        </w:rPr>
      </w:pPr>
    </w:p>
    <w:p w:rsidR="00DC06DF" w:rsidRPr="00DC06DF" w:rsidRDefault="00DC06DF" w:rsidP="00DC06DF">
      <w:pPr>
        <w:widowControl/>
        <w:spacing w:line="276" w:lineRule="auto"/>
        <w:ind w:left="1080" w:hanging="1080"/>
        <w:rPr>
          <w:rFonts w:eastAsiaTheme="minorHAnsi"/>
          <w:kern w:val="0"/>
          <w:sz w:val="24"/>
          <w:szCs w:val="24"/>
          <w:lang w:eastAsia="en-US"/>
        </w:rPr>
      </w:pPr>
      <w:proofErr w:type="spellStart"/>
      <w:r w:rsidRPr="00DC06DF">
        <w:rPr>
          <w:rFonts w:eastAsiaTheme="minorHAnsi"/>
          <w:kern w:val="0"/>
          <w:sz w:val="24"/>
          <w:szCs w:val="24"/>
          <w:lang w:eastAsia="en-US"/>
        </w:rPr>
        <w:t>Tarwotjo</w:t>
      </w:r>
      <w:proofErr w:type="spellEnd"/>
      <w:r w:rsidRPr="00DC06DF">
        <w:rPr>
          <w:rFonts w:eastAsiaTheme="minorHAnsi"/>
          <w:kern w:val="0"/>
          <w:sz w:val="24"/>
          <w:szCs w:val="24"/>
          <w:lang w:eastAsia="en-US"/>
        </w:rPr>
        <w:t xml:space="preserve"> CS. 1998. </w:t>
      </w:r>
      <w:proofErr w:type="spellStart"/>
      <w:proofErr w:type="gramStart"/>
      <w:r w:rsidRPr="00DC06DF">
        <w:rPr>
          <w:rFonts w:eastAsiaTheme="minorHAnsi"/>
          <w:kern w:val="0"/>
          <w:sz w:val="24"/>
          <w:szCs w:val="24"/>
          <w:lang w:eastAsia="en-US"/>
        </w:rPr>
        <w:t>Dasar-Dasar</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Gizi</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Kuliner</w:t>
      </w:r>
      <w:proofErr w:type="spellEnd"/>
      <w:r w:rsidRPr="00DC06DF">
        <w:rPr>
          <w:rFonts w:eastAsiaTheme="minorHAnsi"/>
          <w:kern w:val="0"/>
          <w:sz w:val="24"/>
          <w:szCs w:val="24"/>
          <w:lang w:eastAsia="en-US"/>
        </w:rPr>
        <w:t>.</w:t>
      </w:r>
      <w:proofErr w:type="gramEnd"/>
      <w:r w:rsidRPr="00DC06DF">
        <w:rPr>
          <w:rFonts w:eastAsiaTheme="minorHAnsi"/>
          <w:kern w:val="0"/>
          <w:sz w:val="24"/>
          <w:szCs w:val="24"/>
          <w:lang w:eastAsia="en-US"/>
        </w:rPr>
        <w:t xml:space="preserve"> Jakarta: PT </w:t>
      </w:r>
      <w:proofErr w:type="spellStart"/>
      <w:r w:rsidRPr="00DC06DF">
        <w:rPr>
          <w:rFonts w:eastAsiaTheme="minorHAnsi"/>
          <w:kern w:val="0"/>
          <w:sz w:val="24"/>
          <w:szCs w:val="24"/>
          <w:lang w:eastAsia="en-US"/>
        </w:rPr>
        <w:t>Gramedia</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Widisarana</w:t>
      </w:r>
      <w:proofErr w:type="spellEnd"/>
      <w:r w:rsidRPr="00DC06DF">
        <w:rPr>
          <w:rFonts w:eastAsiaTheme="minorHAnsi"/>
          <w:kern w:val="0"/>
          <w:sz w:val="24"/>
          <w:szCs w:val="24"/>
          <w:lang w:eastAsia="en-US"/>
        </w:rPr>
        <w:t xml:space="preserve"> Indonesia.</w:t>
      </w:r>
    </w:p>
    <w:p w:rsidR="00DC06DF" w:rsidRPr="00DC06DF" w:rsidRDefault="00DC06DF" w:rsidP="00DC06DF">
      <w:pPr>
        <w:widowControl/>
        <w:spacing w:line="276" w:lineRule="auto"/>
        <w:ind w:left="1080" w:hanging="1080"/>
        <w:rPr>
          <w:rFonts w:eastAsiaTheme="minorHAnsi"/>
          <w:kern w:val="0"/>
          <w:sz w:val="24"/>
          <w:szCs w:val="24"/>
          <w:lang w:eastAsia="en-US"/>
        </w:rPr>
      </w:pPr>
    </w:p>
    <w:p w:rsidR="00DC06DF" w:rsidRPr="00DC06DF" w:rsidRDefault="00DC06DF" w:rsidP="00DC06DF">
      <w:pPr>
        <w:widowControl/>
        <w:spacing w:line="276" w:lineRule="auto"/>
        <w:ind w:left="1080" w:hanging="1080"/>
        <w:rPr>
          <w:rFonts w:eastAsiaTheme="minorHAnsi"/>
          <w:kern w:val="0"/>
          <w:sz w:val="24"/>
          <w:szCs w:val="24"/>
          <w:lang w:eastAsia="en-US"/>
        </w:rPr>
      </w:pPr>
      <w:proofErr w:type="spellStart"/>
      <w:proofErr w:type="gramStart"/>
      <w:r w:rsidRPr="00DC06DF">
        <w:rPr>
          <w:rFonts w:eastAsiaTheme="minorHAnsi"/>
          <w:kern w:val="0"/>
          <w:sz w:val="24"/>
          <w:szCs w:val="24"/>
          <w:lang w:eastAsia="en-US"/>
        </w:rPr>
        <w:t>Thaheer</w:t>
      </w:r>
      <w:proofErr w:type="spellEnd"/>
      <w:r w:rsidRPr="00DC06DF">
        <w:rPr>
          <w:rFonts w:eastAsiaTheme="minorHAnsi"/>
          <w:kern w:val="0"/>
          <w:sz w:val="24"/>
          <w:szCs w:val="24"/>
          <w:lang w:eastAsia="en-US"/>
        </w:rPr>
        <w:t>.</w:t>
      </w:r>
      <w:proofErr w:type="gramEnd"/>
      <w:r w:rsidRPr="00DC06DF">
        <w:rPr>
          <w:rFonts w:eastAsiaTheme="minorHAnsi"/>
          <w:kern w:val="0"/>
          <w:sz w:val="24"/>
          <w:szCs w:val="24"/>
          <w:lang w:eastAsia="en-US"/>
        </w:rPr>
        <w:t xml:space="preserve"> H. 2008. </w:t>
      </w:r>
      <w:proofErr w:type="spellStart"/>
      <w:r w:rsidRPr="00DC06DF">
        <w:rPr>
          <w:rFonts w:eastAsiaTheme="minorHAnsi"/>
          <w:kern w:val="0"/>
          <w:sz w:val="24"/>
          <w:szCs w:val="24"/>
          <w:lang w:eastAsia="en-US"/>
        </w:rPr>
        <w:t>Sistem</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Manajemen</w:t>
      </w:r>
      <w:proofErr w:type="spellEnd"/>
      <w:r w:rsidRPr="00DC06DF">
        <w:rPr>
          <w:rFonts w:eastAsiaTheme="minorHAnsi"/>
          <w:kern w:val="0"/>
          <w:sz w:val="24"/>
          <w:szCs w:val="24"/>
          <w:lang w:eastAsia="en-US"/>
        </w:rPr>
        <w:t xml:space="preserve"> HACCP (Hazard Analysis Critical Control Points). </w:t>
      </w:r>
      <w:proofErr w:type="spellStart"/>
      <w:r w:rsidRPr="00DC06DF">
        <w:rPr>
          <w:rFonts w:eastAsiaTheme="minorHAnsi"/>
          <w:kern w:val="0"/>
          <w:sz w:val="24"/>
          <w:szCs w:val="24"/>
          <w:lang w:eastAsia="en-US"/>
        </w:rPr>
        <w:t>Bumi</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Aksara</w:t>
      </w:r>
      <w:proofErr w:type="spellEnd"/>
      <w:r w:rsidRPr="00DC06DF">
        <w:rPr>
          <w:rFonts w:eastAsiaTheme="minorHAnsi"/>
          <w:kern w:val="0"/>
          <w:sz w:val="24"/>
          <w:szCs w:val="24"/>
          <w:lang w:eastAsia="en-US"/>
        </w:rPr>
        <w:t xml:space="preserve">. Jakarta. </w:t>
      </w:r>
    </w:p>
    <w:p w:rsidR="00DC06DF" w:rsidRPr="00DC06DF" w:rsidRDefault="00DC06DF" w:rsidP="00DC06DF">
      <w:pPr>
        <w:widowControl/>
        <w:spacing w:line="276" w:lineRule="auto"/>
        <w:ind w:left="1080" w:hanging="1080"/>
        <w:rPr>
          <w:rFonts w:eastAsiaTheme="minorHAnsi"/>
          <w:kern w:val="0"/>
          <w:sz w:val="24"/>
          <w:szCs w:val="24"/>
          <w:lang w:eastAsia="en-US"/>
        </w:rPr>
      </w:pPr>
    </w:p>
    <w:p w:rsidR="00DC06DF" w:rsidRPr="00DC06DF" w:rsidRDefault="00DC06DF" w:rsidP="00DC06DF">
      <w:pPr>
        <w:widowControl/>
        <w:autoSpaceDE w:val="0"/>
        <w:autoSpaceDN w:val="0"/>
        <w:adjustRightInd w:val="0"/>
        <w:ind w:left="1080" w:hanging="1080"/>
        <w:rPr>
          <w:rFonts w:eastAsiaTheme="minorHAnsi"/>
          <w:bCs/>
          <w:kern w:val="0"/>
          <w:sz w:val="24"/>
          <w:szCs w:val="24"/>
          <w:lang w:eastAsia="en-US"/>
        </w:rPr>
      </w:pPr>
      <w:proofErr w:type="spellStart"/>
      <w:r w:rsidRPr="00DC06DF">
        <w:rPr>
          <w:rFonts w:eastAsiaTheme="minorHAnsi"/>
          <w:kern w:val="0"/>
          <w:sz w:val="24"/>
          <w:szCs w:val="24"/>
          <w:lang w:eastAsia="en-US"/>
        </w:rPr>
        <w:t>Triharjono</w:t>
      </w:r>
      <w:proofErr w:type="spellEnd"/>
      <w:r w:rsidRPr="00DC06DF">
        <w:rPr>
          <w:rFonts w:eastAsiaTheme="minorHAnsi"/>
          <w:kern w:val="0"/>
          <w:sz w:val="24"/>
          <w:szCs w:val="24"/>
          <w:lang w:eastAsia="en-US"/>
        </w:rPr>
        <w:t xml:space="preserve"> A.B</w:t>
      </w:r>
      <w:proofErr w:type="gramStart"/>
      <w:r w:rsidRPr="00DC06DF">
        <w:rPr>
          <w:rFonts w:eastAsiaTheme="minorHAnsi"/>
          <w:kern w:val="0"/>
          <w:sz w:val="24"/>
          <w:szCs w:val="24"/>
          <w:lang w:eastAsia="en-US"/>
        </w:rPr>
        <w:t>,D</w:t>
      </w:r>
      <w:proofErr w:type="gram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Prabowati</w:t>
      </w:r>
      <w:proofErr w:type="spellEnd"/>
      <w:r w:rsidRPr="00DC06DF">
        <w:rPr>
          <w:rFonts w:eastAsiaTheme="minorHAnsi"/>
          <w:kern w:val="0"/>
          <w:sz w:val="24"/>
          <w:szCs w:val="24"/>
          <w:lang w:eastAsia="en-US"/>
        </w:rPr>
        <w:t xml:space="preserve">. M. </w:t>
      </w:r>
      <w:proofErr w:type="spellStart"/>
      <w:r w:rsidRPr="00DC06DF">
        <w:rPr>
          <w:rFonts w:eastAsiaTheme="minorHAnsi"/>
          <w:kern w:val="0"/>
          <w:sz w:val="24"/>
          <w:szCs w:val="24"/>
          <w:lang w:eastAsia="en-US"/>
        </w:rPr>
        <w:t>Fakhry</w:t>
      </w:r>
      <w:proofErr w:type="spellEnd"/>
      <w:r w:rsidRPr="00DC06DF">
        <w:rPr>
          <w:rFonts w:eastAsiaTheme="minorHAnsi"/>
          <w:kern w:val="0"/>
          <w:sz w:val="24"/>
          <w:szCs w:val="24"/>
          <w:lang w:eastAsia="en-US"/>
        </w:rPr>
        <w:t xml:space="preserve">. </w:t>
      </w:r>
      <w:proofErr w:type="gramStart"/>
      <w:r w:rsidRPr="00DC06DF">
        <w:rPr>
          <w:rFonts w:eastAsiaTheme="minorHAnsi"/>
          <w:kern w:val="0"/>
          <w:sz w:val="24"/>
          <w:szCs w:val="24"/>
          <w:lang w:eastAsia="en-US"/>
        </w:rPr>
        <w:t xml:space="preserve">2013. </w:t>
      </w:r>
      <w:proofErr w:type="spellStart"/>
      <w:r w:rsidRPr="00DC06DF">
        <w:rPr>
          <w:rFonts w:eastAsiaTheme="minorHAnsi"/>
          <w:bCs/>
          <w:kern w:val="0"/>
          <w:sz w:val="24"/>
          <w:szCs w:val="24"/>
          <w:lang w:eastAsia="en-US"/>
        </w:rPr>
        <w:t>Evaluasi</w:t>
      </w:r>
      <w:proofErr w:type="spellEnd"/>
      <w:r w:rsidRPr="00DC06DF">
        <w:rPr>
          <w:rFonts w:eastAsiaTheme="minorHAnsi"/>
          <w:bCs/>
          <w:kern w:val="0"/>
          <w:sz w:val="24"/>
          <w:szCs w:val="24"/>
          <w:lang w:eastAsia="en-US"/>
        </w:rPr>
        <w:t xml:space="preserve"> </w:t>
      </w:r>
      <w:r w:rsidRPr="00DC06DF">
        <w:rPr>
          <w:rFonts w:eastAsiaTheme="minorHAnsi"/>
          <w:bCs/>
          <w:i/>
          <w:iCs/>
          <w:kern w:val="0"/>
          <w:sz w:val="24"/>
          <w:szCs w:val="24"/>
          <w:lang w:eastAsia="en-US"/>
        </w:rPr>
        <w:t xml:space="preserve">Sanitation Standard Operating Procedures </w:t>
      </w:r>
      <w:proofErr w:type="spellStart"/>
      <w:r w:rsidRPr="00DC06DF">
        <w:rPr>
          <w:rFonts w:eastAsiaTheme="minorHAnsi"/>
          <w:bCs/>
          <w:kern w:val="0"/>
          <w:sz w:val="24"/>
          <w:szCs w:val="24"/>
          <w:lang w:eastAsia="en-US"/>
        </w:rPr>
        <w:t>Kerupuk</w:t>
      </w:r>
      <w:proofErr w:type="spellEnd"/>
      <w:r w:rsidRPr="00DC06DF">
        <w:rPr>
          <w:rFonts w:eastAsiaTheme="minorHAnsi"/>
          <w:bCs/>
          <w:kern w:val="0"/>
          <w:sz w:val="24"/>
          <w:szCs w:val="24"/>
          <w:lang w:eastAsia="en-US"/>
        </w:rPr>
        <w:t xml:space="preserve"> </w:t>
      </w:r>
      <w:proofErr w:type="spellStart"/>
      <w:r w:rsidRPr="00DC06DF">
        <w:rPr>
          <w:rFonts w:eastAsiaTheme="minorHAnsi"/>
          <w:bCs/>
          <w:kern w:val="0"/>
          <w:sz w:val="24"/>
          <w:szCs w:val="24"/>
          <w:lang w:eastAsia="en-US"/>
        </w:rPr>
        <w:t>Amplang</w:t>
      </w:r>
      <w:proofErr w:type="spellEnd"/>
      <w:r w:rsidRPr="00DC06DF">
        <w:rPr>
          <w:rFonts w:eastAsiaTheme="minorHAnsi"/>
          <w:bCs/>
          <w:kern w:val="0"/>
          <w:sz w:val="24"/>
          <w:szCs w:val="24"/>
          <w:lang w:eastAsia="en-US"/>
        </w:rPr>
        <w:t xml:space="preserve"> Di </w:t>
      </w:r>
      <w:proofErr w:type="spellStart"/>
      <w:r w:rsidRPr="00DC06DF">
        <w:rPr>
          <w:rFonts w:eastAsiaTheme="minorHAnsi"/>
          <w:bCs/>
          <w:kern w:val="0"/>
          <w:sz w:val="24"/>
          <w:szCs w:val="24"/>
          <w:lang w:eastAsia="en-US"/>
        </w:rPr>
        <w:t>Ud</w:t>
      </w:r>
      <w:proofErr w:type="spellEnd"/>
      <w:r w:rsidRPr="00DC06DF">
        <w:rPr>
          <w:rFonts w:eastAsiaTheme="minorHAnsi"/>
          <w:bCs/>
          <w:kern w:val="0"/>
          <w:sz w:val="24"/>
          <w:szCs w:val="24"/>
          <w:lang w:eastAsia="en-US"/>
        </w:rPr>
        <w:t xml:space="preserve"> </w:t>
      </w:r>
      <w:proofErr w:type="spellStart"/>
      <w:r w:rsidRPr="00DC06DF">
        <w:rPr>
          <w:rFonts w:eastAsiaTheme="minorHAnsi"/>
          <w:bCs/>
          <w:kern w:val="0"/>
          <w:sz w:val="24"/>
          <w:szCs w:val="24"/>
          <w:lang w:eastAsia="en-US"/>
        </w:rPr>
        <w:t>Sarina</w:t>
      </w:r>
      <w:proofErr w:type="spellEnd"/>
      <w:r w:rsidRPr="00DC06DF">
        <w:rPr>
          <w:rFonts w:eastAsiaTheme="minorHAnsi"/>
          <w:bCs/>
          <w:kern w:val="0"/>
          <w:sz w:val="24"/>
          <w:szCs w:val="24"/>
          <w:lang w:eastAsia="en-US"/>
        </w:rPr>
        <w:t xml:space="preserve"> </w:t>
      </w:r>
      <w:proofErr w:type="spellStart"/>
      <w:r w:rsidRPr="00DC06DF">
        <w:rPr>
          <w:rFonts w:eastAsiaTheme="minorHAnsi"/>
          <w:bCs/>
          <w:kern w:val="0"/>
          <w:sz w:val="24"/>
          <w:szCs w:val="24"/>
          <w:lang w:eastAsia="en-US"/>
        </w:rPr>
        <w:t>Kecamatan</w:t>
      </w:r>
      <w:proofErr w:type="spellEnd"/>
      <w:r w:rsidRPr="00DC06DF">
        <w:rPr>
          <w:rFonts w:eastAsiaTheme="minorHAnsi"/>
          <w:bCs/>
          <w:kern w:val="0"/>
          <w:sz w:val="24"/>
          <w:szCs w:val="24"/>
          <w:lang w:eastAsia="en-US"/>
        </w:rPr>
        <w:t xml:space="preserve"> </w:t>
      </w:r>
      <w:proofErr w:type="spellStart"/>
      <w:r w:rsidRPr="00DC06DF">
        <w:rPr>
          <w:rFonts w:eastAsiaTheme="minorHAnsi"/>
          <w:bCs/>
          <w:kern w:val="0"/>
          <w:sz w:val="24"/>
          <w:szCs w:val="24"/>
          <w:lang w:eastAsia="en-US"/>
        </w:rPr>
        <w:t>Kalianget</w:t>
      </w:r>
      <w:proofErr w:type="spellEnd"/>
      <w:r w:rsidRPr="00DC06DF">
        <w:rPr>
          <w:rFonts w:eastAsiaTheme="minorHAnsi"/>
          <w:bCs/>
          <w:kern w:val="0"/>
          <w:sz w:val="24"/>
          <w:szCs w:val="24"/>
          <w:lang w:eastAsia="en-US"/>
        </w:rPr>
        <w:t xml:space="preserve"> </w:t>
      </w:r>
      <w:proofErr w:type="spellStart"/>
      <w:r w:rsidRPr="00DC06DF">
        <w:rPr>
          <w:rFonts w:eastAsiaTheme="minorHAnsi"/>
          <w:bCs/>
          <w:kern w:val="0"/>
          <w:sz w:val="24"/>
          <w:szCs w:val="24"/>
          <w:lang w:eastAsia="en-US"/>
        </w:rPr>
        <w:t>Kabupaten</w:t>
      </w:r>
      <w:proofErr w:type="spellEnd"/>
      <w:r w:rsidRPr="00DC06DF">
        <w:rPr>
          <w:rFonts w:eastAsiaTheme="minorHAnsi"/>
          <w:bCs/>
          <w:kern w:val="0"/>
          <w:sz w:val="24"/>
          <w:szCs w:val="24"/>
          <w:lang w:eastAsia="en-US"/>
        </w:rPr>
        <w:t xml:space="preserve"> </w:t>
      </w:r>
      <w:proofErr w:type="spellStart"/>
      <w:r w:rsidRPr="00DC06DF">
        <w:rPr>
          <w:rFonts w:eastAsiaTheme="minorHAnsi"/>
          <w:bCs/>
          <w:kern w:val="0"/>
          <w:sz w:val="24"/>
          <w:szCs w:val="24"/>
          <w:lang w:eastAsia="en-US"/>
        </w:rPr>
        <w:t>Sumenep</w:t>
      </w:r>
      <w:proofErr w:type="spellEnd"/>
      <w:r w:rsidRPr="00DC06DF">
        <w:rPr>
          <w:rFonts w:eastAsiaTheme="minorHAnsi"/>
          <w:bCs/>
          <w:kern w:val="0"/>
          <w:sz w:val="24"/>
          <w:szCs w:val="24"/>
          <w:lang w:eastAsia="en-US"/>
        </w:rPr>
        <w:t>.</w:t>
      </w:r>
      <w:proofErr w:type="gramEnd"/>
      <w:r w:rsidRPr="00DC06DF">
        <w:rPr>
          <w:rFonts w:eastAsiaTheme="minorHAnsi"/>
          <w:bCs/>
          <w:kern w:val="0"/>
          <w:sz w:val="24"/>
          <w:szCs w:val="24"/>
          <w:lang w:eastAsia="en-US"/>
        </w:rPr>
        <w:t xml:space="preserve"> </w:t>
      </w:r>
      <w:proofErr w:type="spellStart"/>
      <w:r w:rsidRPr="00DC06DF">
        <w:rPr>
          <w:rFonts w:eastAsiaTheme="minorHAnsi"/>
          <w:bCs/>
          <w:kern w:val="0"/>
          <w:sz w:val="24"/>
          <w:szCs w:val="24"/>
          <w:lang w:eastAsia="en-US"/>
        </w:rPr>
        <w:t>Agrointek</w:t>
      </w:r>
      <w:proofErr w:type="spellEnd"/>
      <w:r w:rsidRPr="00DC06DF">
        <w:rPr>
          <w:rFonts w:eastAsiaTheme="minorHAnsi"/>
          <w:bCs/>
          <w:kern w:val="0"/>
          <w:sz w:val="24"/>
          <w:szCs w:val="24"/>
          <w:lang w:eastAsia="en-US"/>
        </w:rPr>
        <w:t xml:space="preserve"> 7(2</w:t>
      </w:r>
      <w:proofErr w:type="gramStart"/>
      <w:r w:rsidRPr="00DC06DF">
        <w:rPr>
          <w:rFonts w:eastAsiaTheme="minorHAnsi"/>
          <w:bCs/>
          <w:kern w:val="0"/>
          <w:sz w:val="24"/>
          <w:szCs w:val="24"/>
          <w:lang w:eastAsia="en-US"/>
        </w:rPr>
        <w:t>) :</w:t>
      </w:r>
      <w:proofErr w:type="gramEnd"/>
      <w:r w:rsidRPr="00DC06DF">
        <w:rPr>
          <w:rFonts w:eastAsiaTheme="minorHAnsi"/>
          <w:bCs/>
          <w:kern w:val="0"/>
          <w:sz w:val="24"/>
          <w:szCs w:val="24"/>
          <w:lang w:eastAsia="en-US"/>
        </w:rPr>
        <w:t xml:space="preserve"> 2. </w:t>
      </w:r>
    </w:p>
    <w:p w:rsidR="00DC06DF" w:rsidRPr="00DC06DF" w:rsidRDefault="00DC06DF" w:rsidP="00DC06DF">
      <w:pPr>
        <w:widowControl/>
        <w:autoSpaceDE w:val="0"/>
        <w:autoSpaceDN w:val="0"/>
        <w:adjustRightInd w:val="0"/>
        <w:ind w:left="1080" w:hanging="1080"/>
        <w:rPr>
          <w:rFonts w:eastAsiaTheme="minorHAnsi"/>
          <w:color w:val="000000"/>
          <w:kern w:val="0"/>
          <w:sz w:val="24"/>
          <w:szCs w:val="24"/>
          <w:lang w:eastAsia="en-US"/>
        </w:rPr>
      </w:pPr>
    </w:p>
    <w:p w:rsidR="00DC06DF" w:rsidRPr="00DC06DF" w:rsidRDefault="00DC06DF" w:rsidP="00DC06DF">
      <w:pPr>
        <w:widowControl/>
        <w:spacing w:line="276" w:lineRule="auto"/>
        <w:ind w:left="1080" w:hanging="1080"/>
        <w:rPr>
          <w:rFonts w:eastAsiaTheme="minorHAnsi"/>
          <w:kern w:val="0"/>
          <w:sz w:val="24"/>
          <w:szCs w:val="24"/>
          <w:lang w:val="id-ID" w:eastAsia="en-US"/>
        </w:rPr>
      </w:pPr>
      <w:proofErr w:type="spellStart"/>
      <w:proofErr w:type="gramStart"/>
      <w:r w:rsidRPr="00DC06DF">
        <w:rPr>
          <w:rFonts w:eastAsiaTheme="minorHAnsi"/>
          <w:kern w:val="0"/>
          <w:sz w:val="24"/>
          <w:szCs w:val="24"/>
          <w:lang w:eastAsia="en-US"/>
        </w:rPr>
        <w:t>Winarno</w:t>
      </w:r>
      <w:proofErr w:type="spellEnd"/>
      <w:r w:rsidRPr="00DC06DF">
        <w:rPr>
          <w:rFonts w:eastAsiaTheme="minorHAnsi"/>
          <w:kern w:val="0"/>
          <w:sz w:val="24"/>
          <w:szCs w:val="24"/>
          <w:lang w:eastAsia="en-US"/>
        </w:rPr>
        <w:t xml:space="preserve">, F. G. </w:t>
      </w:r>
      <w:proofErr w:type="spellStart"/>
      <w:r w:rsidRPr="00DC06DF">
        <w:rPr>
          <w:rFonts w:eastAsiaTheme="minorHAnsi"/>
          <w:kern w:val="0"/>
          <w:sz w:val="24"/>
          <w:szCs w:val="24"/>
          <w:lang w:eastAsia="en-US"/>
        </w:rPr>
        <w:t>dan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Surono</w:t>
      </w:r>
      <w:proofErr w:type="spellEnd"/>
      <w:r w:rsidRPr="00DC06DF">
        <w:rPr>
          <w:rFonts w:eastAsiaTheme="minorHAnsi"/>
          <w:kern w:val="0"/>
          <w:sz w:val="24"/>
          <w:szCs w:val="24"/>
          <w:lang w:eastAsia="en-US"/>
        </w:rPr>
        <w:t>.</w:t>
      </w:r>
      <w:proofErr w:type="gramEnd"/>
      <w:r w:rsidRPr="00DC06DF">
        <w:rPr>
          <w:rFonts w:eastAsiaTheme="minorHAnsi"/>
          <w:kern w:val="0"/>
          <w:sz w:val="24"/>
          <w:szCs w:val="24"/>
          <w:lang w:eastAsia="en-US"/>
        </w:rPr>
        <w:t xml:space="preserve"> 2004. GMP Cara </w:t>
      </w:r>
      <w:proofErr w:type="spellStart"/>
      <w:r w:rsidRPr="00DC06DF">
        <w:rPr>
          <w:rFonts w:eastAsiaTheme="minorHAnsi"/>
          <w:kern w:val="0"/>
          <w:sz w:val="24"/>
          <w:szCs w:val="24"/>
          <w:lang w:eastAsia="en-US"/>
        </w:rPr>
        <w:t>Pengolahan</w:t>
      </w:r>
      <w:proofErr w:type="spellEnd"/>
      <w:r w:rsidRPr="00DC06DF">
        <w:rPr>
          <w:rFonts w:eastAsiaTheme="minorHAnsi"/>
          <w:kern w:val="0"/>
          <w:sz w:val="24"/>
          <w:szCs w:val="24"/>
          <w:lang w:eastAsia="en-US"/>
        </w:rPr>
        <w:t xml:space="preserve"> </w:t>
      </w:r>
      <w:proofErr w:type="spellStart"/>
      <w:r w:rsidRPr="00DC06DF">
        <w:rPr>
          <w:rFonts w:eastAsiaTheme="minorHAnsi"/>
          <w:kern w:val="0"/>
          <w:sz w:val="24"/>
          <w:szCs w:val="24"/>
          <w:lang w:eastAsia="en-US"/>
        </w:rPr>
        <w:t>Pangan</w:t>
      </w:r>
      <w:proofErr w:type="spellEnd"/>
      <w:r w:rsidRPr="00DC06DF">
        <w:rPr>
          <w:rFonts w:eastAsiaTheme="minorHAnsi"/>
          <w:kern w:val="0"/>
          <w:sz w:val="24"/>
          <w:szCs w:val="24"/>
          <w:lang w:eastAsia="en-US"/>
        </w:rPr>
        <w:t xml:space="preserve"> yang </w:t>
      </w:r>
      <w:proofErr w:type="spellStart"/>
      <w:r w:rsidRPr="00DC06DF">
        <w:rPr>
          <w:rFonts w:eastAsiaTheme="minorHAnsi"/>
          <w:kern w:val="0"/>
          <w:sz w:val="24"/>
          <w:szCs w:val="24"/>
          <w:lang w:eastAsia="en-US"/>
        </w:rPr>
        <w:t>Baik</w:t>
      </w:r>
      <w:proofErr w:type="spellEnd"/>
      <w:r w:rsidRPr="00DC06DF">
        <w:rPr>
          <w:rFonts w:eastAsiaTheme="minorHAnsi"/>
          <w:kern w:val="0"/>
          <w:sz w:val="24"/>
          <w:szCs w:val="24"/>
          <w:lang w:eastAsia="en-US"/>
        </w:rPr>
        <w:t xml:space="preserve">. </w:t>
      </w:r>
      <w:proofErr w:type="gramStart"/>
      <w:r w:rsidRPr="00DC06DF">
        <w:rPr>
          <w:rFonts w:eastAsiaTheme="minorHAnsi"/>
          <w:kern w:val="0"/>
          <w:sz w:val="24"/>
          <w:szCs w:val="24"/>
          <w:lang w:eastAsia="en-US"/>
        </w:rPr>
        <w:t>M-Brio Press.</w:t>
      </w:r>
      <w:proofErr w:type="gramEnd"/>
      <w:r w:rsidRPr="00DC06DF">
        <w:rPr>
          <w:rFonts w:eastAsiaTheme="minorHAnsi"/>
          <w:kern w:val="0"/>
          <w:sz w:val="24"/>
          <w:szCs w:val="24"/>
          <w:lang w:eastAsia="en-US"/>
        </w:rPr>
        <w:t xml:space="preserve"> Bogor.</w:t>
      </w:r>
    </w:p>
    <w:p w:rsidR="00DC06DF" w:rsidRPr="00DC06DF" w:rsidRDefault="00DC06DF" w:rsidP="00DC06DF">
      <w:pPr>
        <w:widowControl/>
        <w:spacing w:line="276" w:lineRule="auto"/>
        <w:ind w:left="1080" w:hanging="1080"/>
        <w:rPr>
          <w:rFonts w:eastAsiaTheme="minorHAnsi"/>
          <w:kern w:val="0"/>
          <w:sz w:val="24"/>
          <w:szCs w:val="24"/>
          <w:lang w:val="id-ID" w:eastAsia="en-US"/>
        </w:rPr>
      </w:pPr>
    </w:p>
    <w:p w:rsidR="00DC06DF" w:rsidRPr="00DC06DF" w:rsidRDefault="00DC06DF" w:rsidP="00DC06DF">
      <w:pPr>
        <w:widowControl/>
        <w:spacing w:line="276" w:lineRule="auto"/>
        <w:ind w:left="1080" w:hanging="1080"/>
        <w:rPr>
          <w:rFonts w:eastAsiaTheme="minorHAnsi"/>
          <w:kern w:val="0"/>
          <w:sz w:val="24"/>
          <w:szCs w:val="24"/>
          <w:lang w:val="id-ID" w:eastAsia="en-US"/>
        </w:rPr>
      </w:pPr>
      <w:r w:rsidRPr="00DC06DF">
        <w:rPr>
          <w:rFonts w:eastAsiaTheme="minorHAnsi"/>
          <w:kern w:val="0"/>
          <w:sz w:val="24"/>
          <w:szCs w:val="24"/>
          <w:lang w:val="id-ID" w:eastAsia="en-US"/>
        </w:rPr>
        <w:t xml:space="preserve">Wulandari, A., Ferasyi, T, R., Nurliana., Erina., Mahmud, A., Azhar, L., </w:t>
      </w:r>
      <w:r w:rsidRPr="00DC06DF">
        <w:rPr>
          <w:rFonts w:eastAsiaTheme="minorHAnsi"/>
          <w:kern w:val="0"/>
          <w:sz w:val="24"/>
          <w:szCs w:val="24"/>
          <w:lang w:val="id-ID" w:eastAsia="en-US"/>
        </w:rPr>
        <w:lastRenderedPageBreak/>
        <w:t xml:space="preserve">2017. Angka Cemaran Mikroba dan Identifikasi Faktor Resiko pada Tahap embersihan dan Perebusan Produksi Ikan Kayu di Kecamatan Kuta Alam, Kota Banda Aceh. </w:t>
      </w:r>
      <w:r w:rsidRPr="00DC06DF">
        <w:rPr>
          <w:rFonts w:eastAsiaTheme="minorHAnsi"/>
          <w:i/>
          <w:kern w:val="0"/>
          <w:sz w:val="24"/>
          <w:szCs w:val="24"/>
          <w:lang w:val="id-ID" w:eastAsia="en-US"/>
        </w:rPr>
        <w:t>JIMVET</w:t>
      </w:r>
      <w:r w:rsidRPr="00DC06DF">
        <w:rPr>
          <w:rFonts w:eastAsiaTheme="minorHAnsi"/>
          <w:kern w:val="0"/>
          <w:sz w:val="24"/>
          <w:szCs w:val="24"/>
          <w:lang w:val="id-ID" w:eastAsia="en-US"/>
        </w:rPr>
        <w:t xml:space="preserve">. 1(2) : </w:t>
      </w:r>
    </w:p>
    <w:p w:rsidR="00DC06DF" w:rsidRPr="00DC06DF" w:rsidRDefault="00DC06DF" w:rsidP="00DC06DF">
      <w:pPr>
        <w:widowControl/>
        <w:spacing w:line="360" w:lineRule="auto"/>
        <w:ind w:firstLine="0"/>
        <w:rPr>
          <w:rFonts w:eastAsiaTheme="minorHAnsi"/>
          <w:kern w:val="0"/>
          <w:sz w:val="24"/>
          <w:szCs w:val="24"/>
          <w:lang w:eastAsia="en-US"/>
        </w:rPr>
      </w:pPr>
    </w:p>
    <w:p w:rsidR="00DC06DF" w:rsidRPr="00DC06DF" w:rsidRDefault="00DC06DF" w:rsidP="00DC06DF">
      <w:pPr>
        <w:widowControl/>
        <w:spacing w:line="360" w:lineRule="auto"/>
        <w:ind w:firstLine="0"/>
        <w:rPr>
          <w:rFonts w:eastAsiaTheme="minorHAnsi"/>
          <w:kern w:val="0"/>
          <w:sz w:val="24"/>
          <w:szCs w:val="24"/>
          <w:lang w:eastAsia="en-US"/>
        </w:rPr>
      </w:pPr>
    </w:p>
    <w:p w:rsidR="0059750A" w:rsidRDefault="0059750A" w:rsidP="00DC06DF">
      <w:pPr>
        <w:autoSpaceDE w:val="0"/>
        <w:autoSpaceDN w:val="0"/>
        <w:adjustRightInd w:val="0"/>
        <w:spacing w:line="360" w:lineRule="auto"/>
        <w:ind w:left="480" w:hanging="480"/>
      </w:pPr>
    </w:p>
    <w:sectPr w:rsidR="0059750A" w:rsidSect="002C7B6B">
      <w:headerReference w:type="default" r:id="rId27"/>
      <w:footerReference w:type="default" r:id="rId28"/>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96A" w:rsidRDefault="00B0596A" w:rsidP="00DF7A7D">
      <w:r>
        <w:separator/>
      </w:r>
    </w:p>
  </w:endnote>
  <w:endnote w:type="continuationSeparator" w:id="0">
    <w:p w:rsidR="00B0596A" w:rsidRDefault="00B0596A"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Gadugi">
    <w:altName w:val="MS Mincho"/>
    <w:charset w:val="00"/>
    <w:family w:val="swiss"/>
    <w:pitch w:val="variable"/>
    <w:sig w:usb0="00000003" w:usb1="02000000" w:usb2="00003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val="id-ID" w:eastAsia="id-ID"/>
      </w:rPr>
      <mc:AlternateContent>
        <mc:Choice Requires="wps">
          <w:drawing>
            <wp:anchor distT="4294967295" distB="4294967295" distL="114300" distR="114300" simplePos="0" relativeHeight="251664384" behindDoc="0" locked="0" layoutInCell="1" allowOverlap="1" wp14:anchorId="49F5AFC7" wp14:editId="71653A2F">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B140AD">
          <w:rPr>
            <w:rFonts w:asciiTheme="majorHAnsi" w:hAnsiTheme="majorHAnsi"/>
            <w:noProof/>
            <w:sz w:val="24"/>
            <w:szCs w:val="24"/>
          </w:rPr>
          <w:t>100</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62336" behindDoc="0" locked="0" layoutInCell="1" allowOverlap="1" wp14:anchorId="1EB279F7" wp14:editId="3FFDC768">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DC06DF">
          <w:rPr>
            <w:noProof/>
            <w:sz w:val="18"/>
            <w:szCs w:val="18"/>
            <w:lang w:val="id-ID" w:eastAsia="id-ID"/>
          </w:rPr>
          <w:t>Analisis Kelayakan Dasar Unit Pengolahan Ikan Kayu (</w:t>
        </w:r>
        <w:r w:rsidR="00DC06DF">
          <w:rPr>
            <w:i/>
            <w:noProof/>
            <w:sz w:val="18"/>
            <w:szCs w:val="18"/>
            <w:lang w:val="id-ID" w:eastAsia="id-ID"/>
          </w:rPr>
          <w:t>Keumamah</w:t>
        </w:r>
        <w:r w:rsidR="00DC06DF">
          <w:rPr>
            <w:noProof/>
            <w:sz w:val="18"/>
            <w:szCs w:val="18"/>
            <w:lang w:val="id-ID" w:eastAsia="id-ID"/>
          </w:rPr>
          <w:t>)</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DC06DF">
      <w:rPr>
        <w:noProof/>
        <w:sz w:val="18"/>
        <w:szCs w:val="18"/>
        <w:lang w:val="id-ID"/>
      </w:rPr>
      <w:t>Rahmadani, Apriliani</w:t>
    </w:r>
    <w:r w:rsidR="00467B2A">
      <w:rPr>
        <w:noProof/>
        <w:sz w:val="18"/>
        <w:szCs w:val="18"/>
        <w:lang w:val="id-ID"/>
      </w:rPr>
      <w:t xml:space="preserve">, </w:t>
    </w:r>
    <w:r w:rsidR="00DC06DF">
      <w:rPr>
        <w:noProof/>
        <w:sz w:val="18"/>
        <w:szCs w:val="18"/>
        <w:lang w:val="id-ID"/>
      </w:rPr>
      <w:t>Hayungtyas</w:t>
    </w:r>
    <w:r w:rsidR="00467B2A">
      <w:rPr>
        <w:noProof/>
        <w:sz w:val="18"/>
        <w:szCs w:val="18"/>
        <w:lang w:val="id-ID"/>
      </w:rPr>
      <w:t>, 2023</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B140AD">
      <w:rPr>
        <w:rFonts w:asciiTheme="majorHAnsi" w:hAnsiTheme="majorHAnsi"/>
        <w:noProof/>
        <w:sz w:val="24"/>
        <w:szCs w:val="24"/>
      </w:rPr>
      <w:t>99</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sz w:val="18"/>
        <w:szCs w:val="18"/>
      </w:rPr>
      <w:id w:val="-416785024"/>
      <w:docPartObj>
        <w:docPartGallery w:val="Page Numbers (Bottom of Page)"/>
        <w:docPartUnique/>
      </w:docPartObj>
    </w:sdtPr>
    <w:sdtEndPr>
      <w:rPr>
        <w:rFonts w:asciiTheme="majorHAnsi" w:hAnsiTheme="majorHAnsi"/>
        <w:noProof/>
        <w:sz w:val="24"/>
        <w:szCs w:val="24"/>
      </w:rPr>
    </w:sdtEndPr>
    <w:sdtContent>
      <w:p w:rsidR="00DC06DF" w:rsidRPr="00922FF2" w:rsidRDefault="00DC06DF" w:rsidP="00DC06DF">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73600" behindDoc="0" locked="0" layoutInCell="1" allowOverlap="1" wp14:anchorId="41796190" wp14:editId="68A0BBB5">
                  <wp:simplePos x="0" y="0"/>
                  <wp:positionH relativeFrom="column">
                    <wp:posOffset>-139700</wp:posOffset>
                  </wp:positionH>
                  <wp:positionV relativeFrom="paragraph">
                    <wp:posOffset>10794</wp:posOffset>
                  </wp:positionV>
                  <wp:extent cx="6081395" cy="0"/>
                  <wp:effectExtent l="0" t="0" r="14605" b="19050"/>
                  <wp:wrapNone/>
                  <wp:docPr id="2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PfZ5QEAACo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D1FSWWGXyj&#10;Q/RMHbtIdmAtJgieXKWgehdqxO/s3ierfLAH9wD8e8Ba8UsxbYIbYYP0JsHRKxly8OcleDFEwvHw&#10;uryp3n/EBvhcK1g9E50P8ZMAQ9JHQ7WyKRNWs9NDiOlqVs+QdKwt6XES1x/KMsMCaNXeK61TMc+V&#10;2GlPTgwnIg5VMoYKz1C403ZyNJrIduJZi1H/q5CYGLZdjRekWb1oMs6FjbOutohONIkdLMSps5eI&#10;Ez5RRZ7j15AXRr4ZbFzIRlnwf2v7EoUc8XMCo+8UwRO0572fHxsHMic3/Txp4p/vM/3yi29/Ag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A7z32eUBAAAqBAAADgAAAAAAAAAAAAAAAAAuAgAAZHJzL2Uyb0RvYy54bWxQSwECLQAU&#10;AAYACAAAACEAyOOKINoAAAAHAQAADwAAAAAAAAAAAAAAAAA/BAAAZHJzL2Rvd25yZXYueG1sUEsF&#10;BgAAAAAEAAQA8wAAAEYFAAAAAA==&#10;" strokecolor="black [3213]" strokeweight="1pt">
                  <o:lock v:ext="edit" shapetype="f"/>
                </v:line>
              </w:pict>
            </mc:Fallback>
          </mc:AlternateContent>
        </w:r>
        <w:r>
          <w:rPr>
            <w:noProof/>
            <w:sz w:val="18"/>
            <w:szCs w:val="18"/>
            <w:lang w:val="id-ID" w:eastAsia="id-ID"/>
          </w:rPr>
          <w:t>Analisis Kelayakan Dasar Unit Pengolahan Ikan Kayu (</w:t>
        </w:r>
        <w:r>
          <w:rPr>
            <w:i/>
            <w:noProof/>
            <w:sz w:val="18"/>
            <w:szCs w:val="18"/>
            <w:lang w:val="id-ID" w:eastAsia="id-ID"/>
          </w:rPr>
          <w:t>Keumamah</w:t>
        </w:r>
        <w:r>
          <w:rPr>
            <w:noProof/>
            <w:sz w:val="18"/>
            <w:szCs w:val="18"/>
            <w:lang w:val="id-ID" w:eastAsia="id-ID"/>
          </w:rPr>
          <w:t>)</w:t>
        </w:r>
        <w:r w:rsidRPr="004C0210">
          <w:rPr>
            <w:rFonts w:asciiTheme="majorHAnsi" w:hAnsiTheme="majorHAnsi"/>
            <w:i/>
            <w:sz w:val="18"/>
            <w:szCs w:val="18"/>
            <w:lang w:val="id-ID"/>
          </w:rPr>
          <w:t>....</w:t>
        </w:r>
        <w:r>
          <w:rPr>
            <w:rFonts w:asciiTheme="majorHAnsi" w:hAnsiTheme="majorHAnsi"/>
            <w:color w:val="1F497D" w:themeColor="text2"/>
            <w:sz w:val="22"/>
            <w:szCs w:val="22"/>
            <w:lang w:val="id-ID"/>
          </w:rPr>
          <w:tab/>
        </w:r>
      </w:p>
    </w:sdtContent>
  </w:sdt>
  <w:p w:rsidR="00D616A7" w:rsidRPr="00EB23FD" w:rsidRDefault="00DC06DF" w:rsidP="00DC06DF">
    <w:pPr>
      <w:ind w:firstLine="0"/>
      <w:rPr>
        <w:rFonts w:asciiTheme="majorHAnsi" w:hAnsiTheme="majorHAnsi"/>
        <w:b/>
        <w:noProof/>
        <w:sz w:val="24"/>
        <w:szCs w:val="24"/>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lang w:val="id-ID"/>
      </w:rPr>
      <w:t>Rahmadani, Apriliani, Hayungtyas, 2023</w:t>
    </w:r>
    <w:r w:rsidRPr="00EB23FD">
      <w:rPr>
        <w:noProof/>
        <w:sz w:val="18"/>
        <w:szCs w:val="18"/>
      </w:rPr>
      <w:t>)</w:t>
    </w:r>
    <w:r w:rsidRPr="00EB23FD">
      <w:rPr>
        <w:sz w:val="18"/>
        <w:szCs w:val="18"/>
      </w:rPr>
      <w:fldChar w:fldCharType="end"/>
    </w:r>
    <w:r w:rsidR="00467B2A">
      <w:rPr>
        <w:lang w:val="id-ID"/>
      </w:rPr>
      <w:t xml:space="preserve">                       </w:t>
    </w:r>
    <w:r w:rsidR="009325C6">
      <w:rPr>
        <w:lang w:val="id-ID"/>
      </w:rPr>
      <w:t xml:space="preserve">           </w:t>
    </w:r>
    <w:r w:rsidR="00012DF2">
      <w:rPr>
        <w:rFonts w:asciiTheme="majorHAnsi" w:hAnsiTheme="majorHAnsi"/>
        <w:i/>
        <w:sz w:val="18"/>
        <w:szCs w:val="18"/>
      </w:rPr>
      <w:t xml:space="preserve"> </w:t>
    </w:r>
    <w:r w:rsidR="003430A1">
      <w:rPr>
        <w:rFonts w:asciiTheme="majorHAnsi" w:hAnsiTheme="majorHAnsi"/>
        <w:i/>
        <w:sz w:val="18"/>
        <w:szCs w:val="18"/>
      </w:rPr>
      <w:t xml:space="preserve">  </w:t>
    </w:r>
    <w:r w:rsidR="003430A1" w:rsidRPr="00EB23FD">
      <w:rPr>
        <w:rFonts w:asciiTheme="majorHAnsi" w:hAnsiTheme="majorHAnsi"/>
        <w:i/>
        <w:sz w:val="18"/>
        <w:szCs w:val="18"/>
      </w:rPr>
      <w:t xml:space="preserve">- </w:t>
    </w:r>
    <w:r w:rsidR="00F706EA"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00F706EA" w:rsidRPr="00EB23FD">
      <w:rPr>
        <w:rFonts w:asciiTheme="majorHAnsi" w:hAnsiTheme="majorHAnsi"/>
        <w:sz w:val="24"/>
        <w:szCs w:val="24"/>
      </w:rPr>
      <w:fldChar w:fldCharType="separate"/>
    </w:r>
    <w:r w:rsidR="00B140AD">
      <w:rPr>
        <w:rFonts w:asciiTheme="majorHAnsi" w:hAnsiTheme="majorHAnsi"/>
        <w:noProof/>
        <w:sz w:val="24"/>
        <w:szCs w:val="24"/>
      </w:rPr>
      <w:t>101</w:t>
    </w:r>
    <w:r w:rsidR="00F706EA"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00EB23FD" w:rsidRPr="00EB23FD">
      <w:rPr>
        <w:rFonts w:asciiTheme="majorHAnsi" w:hAnsiTheme="majorHAnsi"/>
        <w:noProof/>
        <w:sz w:val="24"/>
        <w:szCs w:val="24"/>
        <w:lang w:val="id-ID"/>
      </w:rPr>
      <w:t>-</w:t>
    </w:r>
  </w:p>
  <w:p w:rsidR="00012DF2" w:rsidRDefault="00012DF2"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96A" w:rsidRDefault="00B0596A" w:rsidP="00DF7A7D">
      <w:r>
        <w:separator/>
      </w:r>
    </w:p>
  </w:footnote>
  <w:footnote w:type="continuationSeparator" w:id="0">
    <w:p w:rsidR="00B0596A" w:rsidRDefault="00B0596A"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2B" w:rsidRDefault="00E079AD" w:rsidP="00D47748">
    <w:pPr>
      <w:pStyle w:val="Header"/>
      <w:ind w:firstLine="0"/>
      <w:rPr>
        <w:rFonts w:asciiTheme="majorHAnsi" w:hAnsiTheme="majorHAnsi"/>
        <w:sz w:val="22"/>
        <w:szCs w:val="22"/>
        <w:lang w:val="id-ID"/>
      </w:rPr>
    </w:pPr>
    <w:r>
      <w:rPr>
        <w:noProof/>
        <w:lang w:val="id-ID" w:eastAsia="id-ID"/>
      </w:rPr>
      <mc:AlternateContent>
        <mc:Choice Requires="wps">
          <w:drawing>
            <wp:anchor distT="0" distB="0" distL="114300" distR="114300" simplePos="0" relativeHeight="251659264" behindDoc="0" locked="0" layoutInCell="1" allowOverlap="1" wp14:anchorId="09F9B027" wp14:editId="4AE782D6">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rsidR="00967E6B" w:rsidRDefault="00967E6B" w:rsidP="00980159">
                          <w:pPr>
                            <w:pStyle w:val="Header"/>
                            <w:ind w:left="280" w:firstLine="0"/>
                            <w:rPr>
                              <w:rFonts w:asciiTheme="majorHAnsi" w:hAnsiTheme="majorHAnsi"/>
                              <w:i/>
                              <w:lang w:val="id-ID"/>
                            </w:rPr>
                          </w:pPr>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rsidR="00967E6B" w:rsidRDefault="00967E6B" w:rsidP="00980159">
                    <w:pPr>
                      <w:pStyle w:val="Header"/>
                      <w:ind w:left="280" w:firstLine="0"/>
                      <w:rPr>
                        <w:rFonts w:asciiTheme="majorHAnsi" w:hAnsiTheme="majorHAnsi"/>
                        <w:i/>
                        <w:lang w:val="id-ID"/>
                      </w:rPr>
                    </w:pPr>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v:textbox>
            </v:shape>
          </w:pict>
        </mc:Fallback>
      </mc:AlternateContent>
    </w:r>
  </w:p>
  <w:p w:rsidR="00F05E2B" w:rsidRPr="00922FF2" w:rsidRDefault="00F05E2B" w:rsidP="00D47748">
    <w:pPr>
      <w:pStyle w:val="Header"/>
      <w:ind w:firstLine="0"/>
      <w:rPr>
        <w:rFonts w:asciiTheme="majorHAnsi" w:hAnsiTheme="majorHAnsi"/>
        <w:b/>
        <w:color w:val="1F497D" w:themeColor="text2"/>
        <w:sz w:val="22"/>
        <w:szCs w:val="22"/>
        <w:lang w:val="id-ID"/>
      </w:rPr>
    </w:pPr>
  </w:p>
  <w:p w:rsidR="00F05E2B" w:rsidRPr="00CF69D5" w:rsidRDefault="00E079AD">
    <w:pPr>
      <w:pStyle w:val="Header"/>
    </w:pPr>
    <w:r>
      <w:rPr>
        <w:noProof/>
        <w:lang w:val="id-ID" w:eastAsia="id-ID"/>
      </w:rPr>
      <mc:AlternateContent>
        <mc:Choice Requires="wps">
          <w:drawing>
            <wp:anchor distT="4294967295" distB="4294967295" distL="114300" distR="114300" simplePos="0" relativeHeight="251660288" behindDoc="0" locked="0" layoutInCell="1" allowOverlap="1" wp14:anchorId="2E932E33" wp14:editId="5F6027ED">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3FD" w:rsidRDefault="00EB23FD" w:rsidP="00EB23FD">
    <w:pPr>
      <w:pStyle w:val="Header"/>
      <w:jc w:val="right"/>
    </w:pPr>
  </w:p>
  <w:p w:rsidR="00EB23FD" w:rsidRPr="009D74EB" w:rsidRDefault="00EB23FD" w:rsidP="00EB23FD">
    <w:pPr>
      <w:pStyle w:val="Header"/>
    </w:pPr>
  </w:p>
  <w:p w:rsidR="00EB23FD" w:rsidRPr="00870EF6" w:rsidRDefault="009030E4" w:rsidP="009030E4">
    <w:pPr>
      <w:tabs>
        <w:tab w:val="left" w:pos="2429"/>
        <w:tab w:val="right" w:pos="9355"/>
      </w:tabs>
      <w:jc w:val="left"/>
    </w:pPr>
    <w:r>
      <w:rPr>
        <w:lang w:val="id-ID"/>
      </w:rPr>
      <w:tab/>
    </w:r>
    <w:r>
      <w:rPr>
        <w:lang w:val="id-ID"/>
      </w:rPr>
      <w:tab/>
    </w:r>
    <w:r w:rsidR="00EB23FD">
      <w:rPr>
        <w:noProof/>
        <w:lang w:val="id-ID" w:eastAsia="id-ID"/>
      </w:rPr>
      <mc:AlternateContent>
        <mc:Choice Requires="wps">
          <w:drawing>
            <wp:anchor distT="4294967295" distB="4294967295" distL="114300" distR="114300" simplePos="0" relativeHeight="251671552" behindDoc="0" locked="0" layoutInCell="1" allowOverlap="1" wp14:anchorId="59D0DE49" wp14:editId="3CEC6C9D">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1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EB23FD" w:rsidRPr="00EB23FD">
      <w:rPr>
        <w:lang w:val="id-ID"/>
      </w:rPr>
      <w:t xml:space="preserve"> </w:t>
    </w:r>
    <w:r w:rsidR="00EB23FD">
      <w:rPr>
        <w:lang w:val="id-ID"/>
      </w:rPr>
      <w:t xml:space="preserve">ISSN </w:t>
    </w:r>
    <w:r w:rsidR="0002262C">
      <w:t>2721-592X</w:t>
    </w:r>
    <w:r w:rsidR="00EB23FD">
      <w:rPr>
        <w:lang w:val="id-ID"/>
      </w:rPr>
      <w:t xml:space="preserve">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192" w:rsidRDefault="008B7192">
    <w:pPr>
      <w:pStyle w:val="Header"/>
      <w:jc w:val="right"/>
    </w:pPr>
  </w:p>
  <w:p w:rsidR="008B7192" w:rsidRPr="009D74EB" w:rsidRDefault="008B7192" w:rsidP="001B5D88">
    <w:pPr>
      <w:pStyle w:val="Header"/>
    </w:pPr>
  </w:p>
  <w:p w:rsidR="008B7192" w:rsidRPr="00013D23" w:rsidRDefault="00E079AD" w:rsidP="00013D23">
    <w:pPr>
      <w:jc w:val="right"/>
      <w:rPr>
        <w:lang w:val="id-ID"/>
      </w:rPr>
    </w:pPr>
    <w:r>
      <w:rPr>
        <w:noProof/>
        <w:lang w:val="id-ID" w:eastAsia="id-ID"/>
      </w:rPr>
      <mc:AlternateContent>
        <mc:Choice Requires="wps">
          <w:drawing>
            <wp:anchor distT="4294967295" distB="4294967295" distL="114300" distR="114300" simplePos="0" relativeHeight="251667456" behindDoc="0" locked="0" layoutInCell="1" allowOverlap="1" wp14:anchorId="7F86C95B" wp14:editId="70E7AB2E">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rsidR="00D616A7" w:rsidRDefault="00D616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3CF3EC5"/>
    <w:multiLevelType w:val="hybridMultilevel"/>
    <w:tmpl w:val="F79CDAE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4A73715"/>
    <w:multiLevelType w:val="hybridMultilevel"/>
    <w:tmpl w:val="8D848A2E"/>
    <w:lvl w:ilvl="0" w:tplc="320EC330">
      <w:start w:val="1"/>
      <w:numFmt w:val="lowerLetter"/>
      <w:lvlText w:val="%1."/>
      <w:lvlJc w:val="left"/>
      <w:pPr>
        <w:ind w:left="720"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3">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4">
    <w:nsid w:val="4A876E82"/>
    <w:multiLevelType w:val="hybridMultilevel"/>
    <w:tmpl w:val="678E0F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4EEE3E4F"/>
    <w:multiLevelType w:val="hybridMultilevel"/>
    <w:tmpl w:val="6F64BFB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52BF3BC7"/>
    <w:multiLevelType w:val="hybridMultilevel"/>
    <w:tmpl w:val="F39A2604"/>
    <w:lvl w:ilvl="0" w:tplc="04210015">
      <w:start w:val="1"/>
      <w:numFmt w:val="upperLetter"/>
      <w:lvlText w:val="%1."/>
      <w:lvlJc w:val="left"/>
      <w:pPr>
        <w:ind w:left="720" w:hanging="360"/>
      </w:pPr>
      <w:rPr>
        <w:rFonts w:hint="default"/>
      </w:rPr>
    </w:lvl>
    <w:lvl w:ilvl="1" w:tplc="BF42E2D0">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416218E"/>
    <w:multiLevelType w:val="hybridMultilevel"/>
    <w:tmpl w:val="8A6258BE"/>
    <w:lvl w:ilvl="0" w:tplc="4D5E6942">
      <w:start w:val="1"/>
      <w:numFmt w:val="lowerLetter"/>
      <w:lvlText w:val="(%1)"/>
      <w:lvlJc w:val="left"/>
      <w:pPr>
        <w:ind w:left="1380" w:hanging="360"/>
      </w:pPr>
      <w:rPr>
        <w:rFonts w:hint="default"/>
      </w:rPr>
    </w:lvl>
    <w:lvl w:ilvl="1" w:tplc="04210019" w:tentative="1">
      <w:start w:val="1"/>
      <w:numFmt w:val="lowerLetter"/>
      <w:lvlText w:val="%2."/>
      <w:lvlJc w:val="left"/>
      <w:pPr>
        <w:ind w:left="2100" w:hanging="360"/>
      </w:pPr>
    </w:lvl>
    <w:lvl w:ilvl="2" w:tplc="0421001B" w:tentative="1">
      <w:start w:val="1"/>
      <w:numFmt w:val="lowerRoman"/>
      <w:lvlText w:val="%3."/>
      <w:lvlJc w:val="right"/>
      <w:pPr>
        <w:ind w:left="2820" w:hanging="180"/>
      </w:pPr>
    </w:lvl>
    <w:lvl w:ilvl="3" w:tplc="0421000F" w:tentative="1">
      <w:start w:val="1"/>
      <w:numFmt w:val="decimal"/>
      <w:lvlText w:val="%4."/>
      <w:lvlJc w:val="left"/>
      <w:pPr>
        <w:ind w:left="3540" w:hanging="360"/>
      </w:pPr>
    </w:lvl>
    <w:lvl w:ilvl="4" w:tplc="04210019" w:tentative="1">
      <w:start w:val="1"/>
      <w:numFmt w:val="lowerLetter"/>
      <w:lvlText w:val="%5."/>
      <w:lvlJc w:val="left"/>
      <w:pPr>
        <w:ind w:left="4260" w:hanging="360"/>
      </w:pPr>
    </w:lvl>
    <w:lvl w:ilvl="5" w:tplc="0421001B" w:tentative="1">
      <w:start w:val="1"/>
      <w:numFmt w:val="lowerRoman"/>
      <w:lvlText w:val="%6."/>
      <w:lvlJc w:val="right"/>
      <w:pPr>
        <w:ind w:left="4980" w:hanging="180"/>
      </w:pPr>
    </w:lvl>
    <w:lvl w:ilvl="6" w:tplc="0421000F" w:tentative="1">
      <w:start w:val="1"/>
      <w:numFmt w:val="decimal"/>
      <w:lvlText w:val="%7."/>
      <w:lvlJc w:val="left"/>
      <w:pPr>
        <w:ind w:left="5700" w:hanging="360"/>
      </w:pPr>
    </w:lvl>
    <w:lvl w:ilvl="7" w:tplc="04210019" w:tentative="1">
      <w:start w:val="1"/>
      <w:numFmt w:val="lowerLetter"/>
      <w:lvlText w:val="%8."/>
      <w:lvlJc w:val="left"/>
      <w:pPr>
        <w:ind w:left="6420" w:hanging="360"/>
      </w:pPr>
    </w:lvl>
    <w:lvl w:ilvl="8" w:tplc="0421001B" w:tentative="1">
      <w:start w:val="1"/>
      <w:numFmt w:val="lowerRoman"/>
      <w:lvlText w:val="%9."/>
      <w:lvlJc w:val="right"/>
      <w:pPr>
        <w:ind w:left="7140" w:hanging="180"/>
      </w:pPr>
    </w:lvl>
  </w:abstractNum>
  <w:abstractNum w:abstractNumId="18">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9">
    <w:nsid w:val="60764D2B"/>
    <w:multiLevelType w:val="hybridMultilevel"/>
    <w:tmpl w:val="68A882E8"/>
    <w:lvl w:ilvl="0" w:tplc="17A6AD2E">
      <w:start w:val="1"/>
      <w:numFmt w:val="lowerLetter"/>
      <w:lvlText w:val="(%1)"/>
      <w:lvlJc w:val="left"/>
      <w:pPr>
        <w:ind w:left="1536" w:hanging="360"/>
      </w:pPr>
      <w:rPr>
        <w:rFonts w:hint="default"/>
      </w:rPr>
    </w:lvl>
    <w:lvl w:ilvl="1" w:tplc="04210019" w:tentative="1">
      <w:start w:val="1"/>
      <w:numFmt w:val="lowerLetter"/>
      <w:lvlText w:val="%2."/>
      <w:lvlJc w:val="left"/>
      <w:pPr>
        <w:ind w:left="2256" w:hanging="360"/>
      </w:pPr>
    </w:lvl>
    <w:lvl w:ilvl="2" w:tplc="0421001B" w:tentative="1">
      <w:start w:val="1"/>
      <w:numFmt w:val="lowerRoman"/>
      <w:lvlText w:val="%3."/>
      <w:lvlJc w:val="right"/>
      <w:pPr>
        <w:ind w:left="2976" w:hanging="180"/>
      </w:pPr>
    </w:lvl>
    <w:lvl w:ilvl="3" w:tplc="0421000F" w:tentative="1">
      <w:start w:val="1"/>
      <w:numFmt w:val="decimal"/>
      <w:lvlText w:val="%4."/>
      <w:lvlJc w:val="left"/>
      <w:pPr>
        <w:ind w:left="3696" w:hanging="360"/>
      </w:pPr>
    </w:lvl>
    <w:lvl w:ilvl="4" w:tplc="04210019" w:tentative="1">
      <w:start w:val="1"/>
      <w:numFmt w:val="lowerLetter"/>
      <w:lvlText w:val="%5."/>
      <w:lvlJc w:val="left"/>
      <w:pPr>
        <w:ind w:left="4416" w:hanging="360"/>
      </w:pPr>
    </w:lvl>
    <w:lvl w:ilvl="5" w:tplc="0421001B" w:tentative="1">
      <w:start w:val="1"/>
      <w:numFmt w:val="lowerRoman"/>
      <w:lvlText w:val="%6."/>
      <w:lvlJc w:val="right"/>
      <w:pPr>
        <w:ind w:left="5136" w:hanging="180"/>
      </w:pPr>
    </w:lvl>
    <w:lvl w:ilvl="6" w:tplc="0421000F" w:tentative="1">
      <w:start w:val="1"/>
      <w:numFmt w:val="decimal"/>
      <w:lvlText w:val="%7."/>
      <w:lvlJc w:val="left"/>
      <w:pPr>
        <w:ind w:left="5856" w:hanging="360"/>
      </w:pPr>
    </w:lvl>
    <w:lvl w:ilvl="7" w:tplc="04210019" w:tentative="1">
      <w:start w:val="1"/>
      <w:numFmt w:val="lowerLetter"/>
      <w:lvlText w:val="%8."/>
      <w:lvlJc w:val="left"/>
      <w:pPr>
        <w:ind w:left="6576" w:hanging="360"/>
      </w:pPr>
    </w:lvl>
    <w:lvl w:ilvl="8" w:tplc="0421001B" w:tentative="1">
      <w:start w:val="1"/>
      <w:numFmt w:val="lowerRoman"/>
      <w:lvlText w:val="%9."/>
      <w:lvlJc w:val="right"/>
      <w:pPr>
        <w:ind w:left="7296" w:hanging="180"/>
      </w:pPr>
    </w:lvl>
  </w:abstractNum>
  <w:abstractNum w:abstractNumId="2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1">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3">
    <w:nsid w:val="686A6668"/>
    <w:multiLevelType w:val="hybridMultilevel"/>
    <w:tmpl w:val="035C2B2A"/>
    <w:lvl w:ilvl="0" w:tplc="D9DC50B0">
      <w:start w:val="1"/>
      <w:numFmt w:val="lowerLetter"/>
      <w:lvlText w:val="(%1)"/>
      <w:lvlJc w:val="left"/>
      <w:pPr>
        <w:ind w:left="1260" w:hanging="360"/>
      </w:pPr>
      <w:rPr>
        <w:rFonts w:hint="default"/>
      </w:rPr>
    </w:lvl>
    <w:lvl w:ilvl="1" w:tplc="04210019" w:tentative="1">
      <w:start w:val="1"/>
      <w:numFmt w:val="lowerLetter"/>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24">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0280EF5"/>
    <w:multiLevelType w:val="hybridMultilevel"/>
    <w:tmpl w:val="32F09CCE"/>
    <w:lvl w:ilvl="0" w:tplc="AC2EDFCC">
      <w:start w:val="1"/>
      <w:numFmt w:val="lowerLetter"/>
      <w:lvlText w:val="(%1)"/>
      <w:lvlJc w:val="left"/>
      <w:pPr>
        <w:ind w:left="1440" w:hanging="645"/>
      </w:pPr>
      <w:rPr>
        <w:rFonts w:hint="default"/>
      </w:rPr>
    </w:lvl>
    <w:lvl w:ilvl="1" w:tplc="04210019" w:tentative="1">
      <w:start w:val="1"/>
      <w:numFmt w:val="lowerLetter"/>
      <w:lvlText w:val="%2."/>
      <w:lvlJc w:val="left"/>
      <w:pPr>
        <w:ind w:left="1875" w:hanging="360"/>
      </w:pPr>
    </w:lvl>
    <w:lvl w:ilvl="2" w:tplc="0421001B" w:tentative="1">
      <w:start w:val="1"/>
      <w:numFmt w:val="lowerRoman"/>
      <w:lvlText w:val="%3."/>
      <w:lvlJc w:val="right"/>
      <w:pPr>
        <w:ind w:left="2595" w:hanging="180"/>
      </w:pPr>
    </w:lvl>
    <w:lvl w:ilvl="3" w:tplc="0421000F" w:tentative="1">
      <w:start w:val="1"/>
      <w:numFmt w:val="decimal"/>
      <w:lvlText w:val="%4."/>
      <w:lvlJc w:val="left"/>
      <w:pPr>
        <w:ind w:left="3315" w:hanging="360"/>
      </w:pPr>
    </w:lvl>
    <w:lvl w:ilvl="4" w:tplc="04210019" w:tentative="1">
      <w:start w:val="1"/>
      <w:numFmt w:val="lowerLetter"/>
      <w:lvlText w:val="%5."/>
      <w:lvlJc w:val="left"/>
      <w:pPr>
        <w:ind w:left="4035" w:hanging="360"/>
      </w:pPr>
    </w:lvl>
    <w:lvl w:ilvl="5" w:tplc="0421001B" w:tentative="1">
      <w:start w:val="1"/>
      <w:numFmt w:val="lowerRoman"/>
      <w:lvlText w:val="%6."/>
      <w:lvlJc w:val="right"/>
      <w:pPr>
        <w:ind w:left="4755" w:hanging="180"/>
      </w:pPr>
    </w:lvl>
    <w:lvl w:ilvl="6" w:tplc="0421000F" w:tentative="1">
      <w:start w:val="1"/>
      <w:numFmt w:val="decimal"/>
      <w:lvlText w:val="%7."/>
      <w:lvlJc w:val="left"/>
      <w:pPr>
        <w:ind w:left="5475" w:hanging="360"/>
      </w:pPr>
    </w:lvl>
    <w:lvl w:ilvl="7" w:tplc="04210019" w:tentative="1">
      <w:start w:val="1"/>
      <w:numFmt w:val="lowerLetter"/>
      <w:lvlText w:val="%8."/>
      <w:lvlJc w:val="left"/>
      <w:pPr>
        <w:ind w:left="6195" w:hanging="360"/>
      </w:pPr>
    </w:lvl>
    <w:lvl w:ilvl="8" w:tplc="0421001B" w:tentative="1">
      <w:start w:val="1"/>
      <w:numFmt w:val="lowerRoman"/>
      <w:lvlText w:val="%9."/>
      <w:lvlJc w:val="right"/>
      <w:pPr>
        <w:ind w:left="6915" w:hanging="180"/>
      </w:pPr>
    </w:lvl>
  </w:abstractNum>
  <w:abstractNum w:abstractNumId="26">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7">
    <w:nsid w:val="76091BE4"/>
    <w:multiLevelType w:val="hybridMultilevel"/>
    <w:tmpl w:val="D0A2556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7A5E43C5"/>
    <w:multiLevelType w:val="hybridMultilevel"/>
    <w:tmpl w:val="678E0F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18"/>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21"/>
  </w:num>
  <w:num w:numId="17">
    <w:abstractNumId w:val="9"/>
  </w:num>
  <w:num w:numId="18">
    <w:abstractNumId w:val="26"/>
  </w:num>
  <w:num w:numId="19">
    <w:abstractNumId w:val="22"/>
  </w:num>
  <w:num w:numId="20">
    <w:abstractNumId w:val="27"/>
  </w:num>
  <w:num w:numId="21">
    <w:abstractNumId w:val="7"/>
  </w:num>
  <w:num w:numId="22">
    <w:abstractNumId w:val="16"/>
  </w:num>
  <w:num w:numId="23">
    <w:abstractNumId w:val="2"/>
  </w:num>
  <w:num w:numId="24">
    <w:abstractNumId w:val="15"/>
  </w:num>
  <w:num w:numId="25">
    <w:abstractNumId w:val="25"/>
  </w:num>
  <w:num w:numId="26">
    <w:abstractNumId w:val="19"/>
  </w:num>
  <w:num w:numId="27">
    <w:abstractNumId w:val="23"/>
  </w:num>
  <w:num w:numId="28">
    <w:abstractNumId w:val="17"/>
  </w:num>
  <w:num w:numId="29">
    <w:abstractNumId w:val="28"/>
  </w:num>
  <w:num w:numId="30">
    <w:abstractNumId w:val="1"/>
  </w:num>
  <w:num w:numId="31">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07D53"/>
    <w:rsid w:val="00012DF2"/>
    <w:rsid w:val="00013D23"/>
    <w:rsid w:val="0001474C"/>
    <w:rsid w:val="0002262C"/>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C103D"/>
    <w:rsid w:val="000D211C"/>
    <w:rsid w:val="000D5260"/>
    <w:rsid w:val="000E100A"/>
    <w:rsid w:val="000E3ACA"/>
    <w:rsid w:val="000E4959"/>
    <w:rsid w:val="00112C05"/>
    <w:rsid w:val="0011539D"/>
    <w:rsid w:val="00115748"/>
    <w:rsid w:val="00117838"/>
    <w:rsid w:val="001218A8"/>
    <w:rsid w:val="00134306"/>
    <w:rsid w:val="00134EA2"/>
    <w:rsid w:val="00142623"/>
    <w:rsid w:val="00145AA8"/>
    <w:rsid w:val="00151FC0"/>
    <w:rsid w:val="00162668"/>
    <w:rsid w:val="0016391D"/>
    <w:rsid w:val="001665A8"/>
    <w:rsid w:val="00166755"/>
    <w:rsid w:val="0016682E"/>
    <w:rsid w:val="001718B6"/>
    <w:rsid w:val="001831C2"/>
    <w:rsid w:val="00190EFA"/>
    <w:rsid w:val="001A1AF3"/>
    <w:rsid w:val="001A3931"/>
    <w:rsid w:val="001A3E7F"/>
    <w:rsid w:val="001B1B3A"/>
    <w:rsid w:val="001B57CA"/>
    <w:rsid w:val="001B5D88"/>
    <w:rsid w:val="001B6C22"/>
    <w:rsid w:val="001C3920"/>
    <w:rsid w:val="001D18AC"/>
    <w:rsid w:val="001D3931"/>
    <w:rsid w:val="001E239C"/>
    <w:rsid w:val="001E27E7"/>
    <w:rsid w:val="001E3495"/>
    <w:rsid w:val="00201209"/>
    <w:rsid w:val="002100BA"/>
    <w:rsid w:val="00216BA7"/>
    <w:rsid w:val="00221A11"/>
    <w:rsid w:val="0023619F"/>
    <w:rsid w:val="0024042F"/>
    <w:rsid w:val="002446CA"/>
    <w:rsid w:val="00255921"/>
    <w:rsid w:val="0026037F"/>
    <w:rsid w:val="0026639E"/>
    <w:rsid w:val="00266B18"/>
    <w:rsid w:val="00291EE6"/>
    <w:rsid w:val="00292E67"/>
    <w:rsid w:val="00296E22"/>
    <w:rsid w:val="002A7057"/>
    <w:rsid w:val="002B5319"/>
    <w:rsid w:val="002C04FA"/>
    <w:rsid w:val="002C1F89"/>
    <w:rsid w:val="002C7B6B"/>
    <w:rsid w:val="002D1BC0"/>
    <w:rsid w:val="002E4E76"/>
    <w:rsid w:val="002E5B0E"/>
    <w:rsid w:val="002F5B0D"/>
    <w:rsid w:val="00302AC1"/>
    <w:rsid w:val="00304482"/>
    <w:rsid w:val="0032165E"/>
    <w:rsid w:val="00340090"/>
    <w:rsid w:val="003430A1"/>
    <w:rsid w:val="003477A5"/>
    <w:rsid w:val="0037464E"/>
    <w:rsid w:val="00381628"/>
    <w:rsid w:val="00392324"/>
    <w:rsid w:val="003A7240"/>
    <w:rsid w:val="003B0319"/>
    <w:rsid w:val="003B24BB"/>
    <w:rsid w:val="003B6F74"/>
    <w:rsid w:val="003C1AB2"/>
    <w:rsid w:val="003E5826"/>
    <w:rsid w:val="003F0F5E"/>
    <w:rsid w:val="00402C0C"/>
    <w:rsid w:val="00402CF8"/>
    <w:rsid w:val="00410DE2"/>
    <w:rsid w:val="00414F2B"/>
    <w:rsid w:val="0041789B"/>
    <w:rsid w:val="00464CF1"/>
    <w:rsid w:val="00466D5B"/>
    <w:rsid w:val="00467B2A"/>
    <w:rsid w:val="004A1104"/>
    <w:rsid w:val="004A4C36"/>
    <w:rsid w:val="004A64FD"/>
    <w:rsid w:val="004C0210"/>
    <w:rsid w:val="004C3942"/>
    <w:rsid w:val="004D5FB8"/>
    <w:rsid w:val="004D6819"/>
    <w:rsid w:val="004E1238"/>
    <w:rsid w:val="004F66A4"/>
    <w:rsid w:val="00503F8C"/>
    <w:rsid w:val="005107F0"/>
    <w:rsid w:val="00534A92"/>
    <w:rsid w:val="005366CF"/>
    <w:rsid w:val="005509D8"/>
    <w:rsid w:val="00550CA8"/>
    <w:rsid w:val="005643A1"/>
    <w:rsid w:val="005770CD"/>
    <w:rsid w:val="00582DBA"/>
    <w:rsid w:val="0058790D"/>
    <w:rsid w:val="005953E6"/>
    <w:rsid w:val="0059750A"/>
    <w:rsid w:val="005B207D"/>
    <w:rsid w:val="005E6408"/>
    <w:rsid w:val="005E6AC0"/>
    <w:rsid w:val="00607A6E"/>
    <w:rsid w:val="00620DD6"/>
    <w:rsid w:val="00621EA3"/>
    <w:rsid w:val="00643F21"/>
    <w:rsid w:val="00654367"/>
    <w:rsid w:val="006607A0"/>
    <w:rsid w:val="00665DA7"/>
    <w:rsid w:val="00675097"/>
    <w:rsid w:val="00695422"/>
    <w:rsid w:val="0069562A"/>
    <w:rsid w:val="006A4060"/>
    <w:rsid w:val="006B1797"/>
    <w:rsid w:val="006B666C"/>
    <w:rsid w:val="006B786D"/>
    <w:rsid w:val="006C066B"/>
    <w:rsid w:val="006C08FF"/>
    <w:rsid w:val="006D5006"/>
    <w:rsid w:val="006D5AA6"/>
    <w:rsid w:val="006F0E76"/>
    <w:rsid w:val="006F272E"/>
    <w:rsid w:val="00712EE9"/>
    <w:rsid w:val="00717FD1"/>
    <w:rsid w:val="0072256B"/>
    <w:rsid w:val="0073148A"/>
    <w:rsid w:val="00774B0F"/>
    <w:rsid w:val="00780345"/>
    <w:rsid w:val="00781B3B"/>
    <w:rsid w:val="00785313"/>
    <w:rsid w:val="007942C2"/>
    <w:rsid w:val="007A616F"/>
    <w:rsid w:val="007B4805"/>
    <w:rsid w:val="007B4EEF"/>
    <w:rsid w:val="007B5424"/>
    <w:rsid w:val="007D778F"/>
    <w:rsid w:val="007F1ED5"/>
    <w:rsid w:val="008003B8"/>
    <w:rsid w:val="00816C84"/>
    <w:rsid w:val="00827261"/>
    <w:rsid w:val="00835989"/>
    <w:rsid w:val="008515E4"/>
    <w:rsid w:val="00870EF6"/>
    <w:rsid w:val="008755A3"/>
    <w:rsid w:val="00881FF3"/>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030E4"/>
    <w:rsid w:val="009110DD"/>
    <w:rsid w:val="00922FF2"/>
    <w:rsid w:val="009272B3"/>
    <w:rsid w:val="00931006"/>
    <w:rsid w:val="009325C6"/>
    <w:rsid w:val="00953BF5"/>
    <w:rsid w:val="009559C1"/>
    <w:rsid w:val="00967E6B"/>
    <w:rsid w:val="00980159"/>
    <w:rsid w:val="0098350D"/>
    <w:rsid w:val="009838A5"/>
    <w:rsid w:val="00983B8D"/>
    <w:rsid w:val="009A4781"/>
    <w:rsid w:val="009A4CFE"/>
    <w:rsid w:val="009B3722"/>
    <w:rsid w:val="009E1331"/>
    <w:rsid w:val="009E256C"/>
    <w:rsid w:val="009E281C"/>
    <w:rsid w:val="009E63F5"/>
    <w:rsid w:val="00A16165"/>
    <w:rsid w:val="00A210AC"/>
    <w:rsid w:val="00A21825"/>
    <w:rsid w:val="00A27AFA"/>
    <w:rsid w:val="00A327F7"/>
    <w:rsid w:val="00A47D19"/>
    <w:rsid w:val="00A52874"/>
    <w:rsid w:val="00A6199E"/>
    <w:rsid w:val="00A65FF2"/>
    <w:rsid w:val="00A735A8"/>
    <w:rsid w:val="00A8551B"/>
    <w:rsid w:val="00A86316"/>
    <w:rsid w:val="00A9216D"/>
    <w:rsid w:val="00AA26B8"/>
    <w:rsid w:val="00AA2E84"/>
    <w:rsid w:val="00AB0724"/>
    <w:rsid w:val="00AB458F"/>
    <w:rsid w:val="00AB70B4"/>
    <w:rsid w:val="00AC4D63"/>
    <w:rsid w:val="00AC6121"/>
    <w:rsid w:val="00AC6F74"/>
    <w:rsid w:val="00AE69FF"/>
    <w:rsid w:val="00AF14BD"/>
    <w:rsid w:val="00AF3464"/>
    <w:rsid w:val="00AF6F23"/>
    <w:rsid w:val="00AF70F2"/>
    <w:rsid w:val="00B0596A"/>
    <w:rsid w:val="00B13C5D"/>
    <w:rsid w:val="00B140AD"/>
    <w:rsid w:val="00B20011"/>
    <w:rsid w:val="00B229D3"/>
    <w:rsid w:val="00B273A1"/>
    <w:rsid w:val="00B61A21"/>
    <w:rsid w:val="00B63ADD"/>
    <w:rsid w:val="00B64224"/>
    <w:rsid w:val="00B65F58"/>
    <w:rsid w:val="00B67EBC"/>
    <w:rsid w:val="00B76CC1"/>
    <w:rsid w:val="00B806BB"/>
    <w:rsid w:val="00B81C5F"/>
    <w:rsid w:val="00B81EF9"/>
    <w:rsid w:val="00B84ED9"/>
    <w:rsid w:val="00B959A5"/>
    <w:rsid w:val="00B96728"/>
    <w:rsid w:val="00BA208F"/>
    <w:rsid w:val="00BB1981"/>
    <w:rsid w:val="00BB2084"/>
    <w:rsid w:val="00BC3B9A"/>
    <w:rsid w:val="00BD0A9F"/>
    <w:rsid w:val="00BD439B"/>
    <w:rsid w:val="00BD569F"/>
    <w:rsid w:val="00BD704A"/>
    <w:rsid w:val="00BE1484"/>
    <w:rsid w:val="00BE435E"/>
    <w:rsid w:val="00BE7190"/>
    <w:rsid w:val="00BF272A"/>
    <w:rsid w:val="00BF2A74"/>
    <w:rsid w:val="00BF4F71"/>
    <w:rsid w:val="00BF515E"/>
    <w:rsid w:val="00C01F3D"/>
    <w:rsid w:val="00C0393E"/>
    <w:rsid w:val="00C0434A"/>
    <w:rsid w:val="00C134EC"/>
    <w:rsid w:val="00C2504F"/>
    <w:rsid w:val="00C31F9F"/>
    <w:rsid w:val="00C35E11"/>
    <w:rsid w:val="00C363FC"/>
    <w:rsid w:val="00C50DD4"/>
    <w:rsid w:val="00C52D95"/>
    <w:rsid w:val="00C62D2C"/>
    <w:rsid w:val="00C75682"/>
    <w:rsid w:val="00C965B3"/>
    <w:rsid w:val="00CA0AD1"/>
    <w:rsid w:val="00CA78EB"/>
    <w:rsid w:val="00CC24A9"/>
    <w:rsid w:val="00CD1670"/>
    <w:rsid w:val="00CD2562"/>
    <w:rsid w:val="00CD40E6"/>
    <w:rsid w:val="00CE4260"/>
    <w:rsid w:val="00CF33F4"/>
    <w:rsid w:val="00CF69D5"/>
    <w:rsid w:val="00D00B7D"/>
    <w:rsid w:val="00D012AB"/>
    <w:rsid w:val="00D11B5D"/>
    <w:rsid w:val="00D169F5"/>
    <w:rsid w:val="00D170A1"/>
    <w:rsid w:val="00D21027"/>
    <w:rsid w:val="00D25CDF"/>
    <w:rsid w:val="00D45329"/>
    <w:rsid w:val="00D47748"/>
    <w:rsid w:val="00D53A08"/>
    <w:rsid w:val="00D54DD7"/>
    <w:rsid w:val="00D55825"/>
    <w:rsid w:val="00D616A7"/>
    <w:rsid w:val="00D65806"/>
    <w:rsid w:val="00D70064"/>
    <w:rsid w:val="00D76837"/>
    <w:rsid w:val="00DA0984"/>
    <w:rsid w:val="00DA3687"/>
    <w:rsid w:val="00DA6257"/>
    <w:rsid w:val="00DA7511"/>
    <w:rsid w:val="00DB5425"/>
    <w:rsid w:val="00DC06DF"/>
    <w:rsid w:val="00DC61FC"/>
    <w:rsid w:val="00DD0207"/>
    <w:rsid w:val="00DD207B"/>
    <w:rsid w:val="00DE7DAA"/>
    <w:rsid w:val="00DF7A7D"/>
    <w:rsid w:val="00E079AD"/>
    <w:rsid w:val="00E10D6A"/>
    <w:rsid w:val="00E30C47"/>
    <w:rsid w:val="00E332DF"/>
    <w:rsid w:val="00E41C58"/>
    <w:rsid w:val="00E5123A"/>
    <w:rsid w:val="00E56840"/>
    <w:rsid w:val="00E5727A"/>
    <w:rsid w:val="00E618AE"/>
    <w:rsid w:val="00E63B39"/>
    <w:rsid w:val="00E71FEF"/>
    <w:rsid w:val="00E73F89"/>
    <w:rsid w:val="00E85296"/>
    <w:rsid w:val="00EA0629"/>
    <w:rsid w:val="00EA2FA7"/>
    <w:rsid w:val="00EA6AD6"/>
    <w:rsid w:val="00EB23FD"/>
    <w:rsid w:val="00EB44DC"/>
    <w:rsid w:val="00EC0250"/>
    <w:rsid w:val="00EC66D7"/>
    <w:rsid w:val="00F012F8"/>
    <w:rsid w:val="00F05E2B"/>
    <w:rsid w:val="00F0737E"/>
    <w:rsid w:val="00F115C3"/>
    <w:rsid w:val="00F12F64"/>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aliases w:val="heading 3,Heading 1 Char1"/>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heading 3 Char,Heading 1 Char1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table" w:customStyle="1" w:styleId="TableGrid1">
    <w:name w:val="Table Grid1"/>
    <w:basedOn w:val="TableNormal"/>
    <w:next w:val="TableGrid"/>
    <w:uiPriority w:val="59"/>
    <w:rsid w:val="00CD2562"/>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aliases w:val="heading 3,Heading 1 Char1"/>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heading 3 Char,Heading 1 Char1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table" w:customStyle="1" w:styleId="TableGrid1">
    <w:name w:val="Table Grid1"/>
    <w:basedOn w:val="TableNormal"/>
    <w:next w:val="TableGrid"/>
    <w:uiPriority w:val="59"/>
    <w:rsid w:val="00CD2562"/>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05858592">
      <w:bodyDiv w:val="1"/>
      <w:marLeft w:val="0"/>
      <w:marRight w:val="0"/>
      <w:marTop w:val="0"/>
      <w:marBottom w:val="0"/>
      <w:divBdr>
        <w:top w:val="none" w:sz="0" w:space="0" w:color="auto"/>
        <w:left w:val="none" w:sz="0" w:space="0" w:color="auto"/>
        <w:bottom w:val="none" w:sz="0" w:space="0" w:color="auto"/>
        <w:right w:val="none" w:sz="0" w:space="0" w:color="auto"/>
      </w:divBdr>
      <w:divsChild>
        <w:div w:id="409540543">
          <w:marLeft w:val="0"/>
          <w:marRight w:val="0"/>
          <w:marTop w:val="0"/>
          <w:marBottom w:val="0"/>
          <w:divBdr>
            <w:top w:val="none" w:sz="0" w:space="0" w:color="auto"/>
            <w:left w:val="none" w:sz="0" w:space="0" w:color="auto"/>
            <w:bottom w:val="none" w:sz="0" w:space="0" w:color="auto"/>
            <w:right w:val="none" w:sz="0" w:space="0" w:color="auto"/>
          </w:divBdr>
        </w:div>
      </w:divsChild>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00438564">
      <w:bodyDiv w:val="1"/>
      <w:marLeft w:val="0"/>
      <w:marRight w:val="0"/>
      <w:marTop w:val="0"/>
      <w:marBottom w:val="0"/>
      <w:divBdr>
        <w:top w:val="none" w:sz="0" w:space="0" w:color="auto"/>
        <w:left w:val="none" w:sz="0" w:space="0" w:color="auto"/>
        <w:bottom w:val="none" w:sz="0" w:space="0" w:color="auto"/>
        <w:right w:val="none" w:sz="0" w:space="0" w:color="auto"/>
      </w:divBdr>
      <w:divsChild>
        <w:div w:id="128399356">
          <w:marLeft w:val="0"/>
          <w:marRight w:val="0"/>
          <w:marTop w:val="0"/>
          <w:marBottom w:val="0"/>
          <w:divBdr>
            <w:top w:val="none" w:sz="0" w:space="0" w:color="auto"/>
            <w:left w:val="none" w:sz="0" w:space="0" w:color="auto"/>
            <w:bottom w:val="none" w:sz="0" w:space="0" w:color="auto"/>
            <w:right w:val="none" w:sz="0" w:space="0" w:color="auto"/>
          </w:divBdr>
        </w:div>
      </w:divsChild>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1973096841">
      <w:bodyDiv w:val="1"/>
      <w:marLeft w:val="0"/>
      <w:marRight w:val="0"/>
      <w:marTop w:val="0"/>
      <w:marBottom w:val="0"/>
      <w:divBdr>
        <w:top w:val="none" w:sz="0" w:space="0" w:color="auto"/>
        <w:left w:val="none" w:sz="0" w:space="0" w:color="auto"/>
        <w:bottom w:val="none" w:sz="0" w:space="0" w:color="auto"/>
        <w:right w:val="none" w:sz="0" w:space="0" w:color="auto"/>
      </w:divBdr>
      <w:divsChild>
        <w:div w:id="1466002793">
          <w:marLeft w:val="0"/>
          <w:marRight w:val="0"/>
          <w:marTop w:val="0"/>
          <w:marBottom w:val="0"/>
          <w:divBdr>
            <w:top w:val="none" w:sz="0" w:space="0" w:color="auto"/>
            <w:left w:val="none" w:sz="0" w:space="0" w:color="auto"/>
            <w:bottom w:val="none" w:sz="0" w:space="0" w:color="auto"/>
            <w:right w:val="none" w:sz="0" w:space="0" w:color="auto"/>
          </w:divBdr>
        </w:div>
      </w:divsChild>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6.jpeg"/><Relationship Id="rId26" Type="http://schemas.openxmlformats.org/officeDocument/2006/relationships/hyperlink" Target="https://kkp.go.id/bkipm/artikel/16066-ekspor-ikan-hidup-aceh-meningkat-hampir-3-kali-lipat" TargetMode="Externa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2.jpeg"/><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7.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06F0C-363E-46AC-A613-CE50BE708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12</Pages>
  <Words>4421</Words>
  <Characters>25205</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Spirit Acer</cp:lastModifiedBy>
  <cp:revision>8</cp:revision>
  <cp:lastPrinted>2018-10-09T15:34:00Z</cp:lastPrinted>
  <dcterms:created xsi:type="dcterms:W3CDTF">2023-01-18T15:28:00Z</dcterms:created>
  <dcterms:modified xsi:type="dcterms:W3CDTF">2023-01-19T17:04:00Z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aba27915-d902-34bb-b150-a3ab4d7c02f2</vt:lpwstr>
  </property>
  <property fmtid="{D5CDD505-2E9C-101B-9397-08002B2CF9AE}" pid="24" name="Mendeley Citation Style_1">
    <vt:lpwstr>http://www.zotero.org/styles/apa</vt:lpwstr>
  </property>
</Properties>
</file>