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155597" w14:textId="77777777" w:rsidR="00DD6036" w:rsidRDefault="00DD6036" w:rsidP="00013D23">
      <w:pPr>
        <w:pStyle w:val="01judulartikel"/>
        <w:tabs>
          <w:tab w:val="center" w:pos="4677"/>
        </w:tabs>
        <w:jc w:val="both"/>
        <w:rPr>
          <w:lang w:val="id-ID"/>
        </w:rPr>
      </w:pPr>
      <w:r>
        <w:rPr>
          <w:noProof/>
          <w:lang w:val="id-ID" w:eastAsia="id-ID"/>
        </w:rPr>
        <mc:AlternateContent>
          <mc:Choice Requires="wps">
            <w:drawing>
              <wp:anchor distT="0" distB="0" distL="114300" distR="114300" simplePos="0" relativeHeight="251661312" behindDoc="0" locked="0" layoutInCell="1" allowOverlap="1" wp14:anchorId="231C9909" wp14:editId="1B27A425">
                <wp:simplePos x="0" y="0"/>
                <wp:positionH relativeFrom="column">
                  <wp:posOffset>443340</wp:posOffset>
                </wp:positionH>
                <wp:positionV relativeFrom="paragraph">
                  <wp:posOffset>25096</wp:posOffset>
                </wp:positionV>
                <wp:extent cx="4381500" cy="1112631"/>
                <wp:effectExtent l="0" t="0" r="0" b="0"/>
                <wp:wrapNone/>
                <wp:docPr id="30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112631"/>
                        </a:xfrm>
                        <a:prstGeom prst="rect">
                          <a:avLst/>
                        </a:prstGeom>
                        <a:solidFill>
                          <a:srgbClr val="660066"/>
                        </a:solidFill>
                        <a:ln w="9525">
                          <a:noFill/>
                          <a:miter lim="800000"/>
                          <a:headEnd/>
                          <a:tailEnd/>
                        </a:ln>
                      </wps:spPr>
                      <wps:txbx>
                        <w:txbxContent>
                          <w:p w14:paraId="62E88E3D" w14:textId="77777777" w:rsidR="0058075F" w:rsidRPr="00A6199E" w:rsidRDefault="0058075F"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Pr="00A6199E">
                              <w:rPr>
                                <w:rFonts w:ascii="Gadugi" w:hAnsi="Gadugi"/>
                                <w:i/>
                                <w:color w:val="FFFFFF" w:themeColor="background1"/>
                                <w:sz w:val="16"/>
                                <w:szCs w:val="16"/>
                              </w:rPr>
                              <w:t>tilapia</w:t>
                            </w:r>
                          </w:p>
                          <w:p w14:paraId="0EA5A636" w14:textId="77777777" w:rsidR="0058075F" w:rsidRPr="00A6199E" w:rsidRDefault="0058075F"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Pr="00A6199E">
                              <w:rPr>
                                <w:rFonts w:ascii="Gadugi" w:hAnsi="Gadugi"/>
                                <w:color w:val="FFFFFF" w:themeColor="background1"/>
                                <w:sz w:val="16"/>
                                <w:szCs w:val="16"/>
                              </w:rPr>
                              <w:t>2721-592X</w:t>
                            </w:r>
                            <w:r w:rsidRPr="00A6199E">
                              <w:rPr>
                                <w:rFonts w:ascii="Gadugi" w:hAnsi="Gadugi"/>
                                <w:color w:val="FFFFFF" w:themeColor="background1"/>
                                <w:sz w:val="16"/>
                                <w:szCs w:val="16"/>
                                <w:lang w:val="id-ID"/>
                              </w:rPr>
                              <w:t xml:space="preserve"> (Online)</w:t>
                            </w:r>
                          </w:p>
                          <w:p w14:paraId="03E61640" w14:textId="77777777" w:rsidR="0058075F" w:rsidRPr="00E63B39" w:rsidRDefault="0058075F"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14:paraId="2CF0444E" w14:textId="77777777" w:rsidR="0058075F" w:rsidRDefault="0058075F"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Pr>
                                <w:rFonts w:ascii="Gadugi" w:hAnsi="Gadugi"/>
                                <w:b/>
                                <w:color w:val="FFFFFF" w:themeColor="background1"/>
                                <w:sz w:val="40"/>
                                <w:szCs w:val="40"/>
                              </w:rPr>
                              <w:t>TILAPIA</w:t>
                            </w:r>
                          </w:p>
                          <w:p w14:paraId="187940E0" w14:textId="77777777" w:rsidR="0058075F" w:rsidRPr="00E63B39" w:rsidRDefault="0058075F" w:rsidP="00A6199E">
                            <w:pPr>
                              <w:ind w:firstLine="57"/>
                              <w:jc w:val="center"/>
                              <w:rPr>
                                <w:rFonts w:ascii="Gadugi" w:hAnsi="Gadugi"/>
                                <w:i/>
                                <w:color w:val="FFFFFF" w:themeColor="background1"/>
                              </w:rPr>
                            </w:pPr>
                            <w:r w:rsidRPr="00E63B39">
                              <w:rPr>
                                <w:rFonts w:ascii="Gadugi" w:hAnsi="Gadugi"/>
                                <w:i/>
                                <w:color w:val="FFFFFF" w:themeColor="background1"/>
                              </w:rPr>
                              <w:t>(Ilmu Perikanan dan Perairan)</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231C9909" id="_x0000_t202" coordsize="21600,21600" o:spt="202" path="m,l,21600r21600,l21600,xe">
                <v:stroke joinstyle="miter"/>
                <v:path gradientshapeok="t" o:connecttype="rect"/>
              </v:shapetype>
              <v:shape id="Text Box 1" o:spid="_x0000_s1026" type="#_x0000_t202" style="position:absolute;left:0;text-align:left;margin-left:34.9pt;margin-top:2pt;width:345pt;height:87.6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" fillcolor="#606" stroked="f">
                <v:textbox>
                  <w:txbxContent>
                    <w:p w14:paraId="62E88E3D" w14:textId="77777777" w:rsidR="0058075F" w:rsidRPr="00A6199E" w:rsidRDefault="0058075F"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Pr="00A6199E">
                        <w:rPr>
                          <w:rFonts w:ascii="Gadugi" w:hAnsi="Gadugi"/>
                          <w:i/>
                          <w:color w:val="FFFFFF" w:themeColor="background1"/>
                          <w:sz w:val="16"/>
                          <w:szCs w:val="16"/>
                        </w:rPr>
                        <w:t>tilapia</w:t>
                      </w:r>
                    </w:p>
                    <w:p w14:paraId="0EA5A636" w14:textId="77777777" w:rsidR="0058075F" w:rsidRPr="00A6199E" w:rsidRDefault="0058075F"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Pr="00A6199E">
                        <w:rPr>
                          <w:rFonts w:ascii="Gadugi" w:hAnsi="Gadugi"/>
                          <w:color w:val="FFFFFF" w:themeColor="background1"/>
                          <w:sz w:val="16"/>
                          <w:szCs w:val="16"/>
                        </w:rPr>
                        <w:t>2721-592X</w:t>
                      </w:r>
                      <w:r w:rsidRPr="00A6199E">
                        <w:rPr>
                          <w:rFonts w:ascii="Gadugi" w:hAnsi="Gadugi"/>
                          <w:color w:val="FFFFFF" w:themeColor="background1"/>
                          <w:sz w:val="16"/>
                          <w:szCs w:val="16"/>
                          <w:lang w:val="id-ID"/>
                        </w:rPr>
                        <w:t xml:space="preserve"> (Online)</w:t>
                      </w:r>
                    </w:p>
                    <w:p w14:paraId="03E61640" w14:textId="77777777" w:rsidR="0058075F" w:rsidRPr="00E63B39" w:rsidRDefault="0058075F"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14:paraId="2CF0444E" w14:textId="77777777" w:rsidR="0058075F" w:rsidRDefault="0058075F"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Pr>
                          <w:rFonts w:ascii="Gadugi" w:hAnsi="Gadugi"/>
                          <w:b/>
                          <w:color w:val="FFFFFF" w:themeColor="background1"/>
                          <w:sz w:val="40"/>
                          <w:szCs w:val="40"/>
                        </w:rPr>
                        <w:t>TILAPIA</w:t>
                      </w:r>
                    </w:p>
                    <w:p w14:paraId="187940E0" w14:textId="77777777" w:rsidR="0058075F" w:rsidRPr="00E63B39" w:rsidRDefault="0058075F" w:rsidP="00A6199E">
                      <w:pPr>
                        <w:ind w:firstLine="57"/>
                        <w:jc w:val="center"/>
                        <w:rPr>
                          <w:rFonts w:ascii="Gadugi" w:hAnsi="Gadugi"/>
                          <w:i/>
                          <w:color w:val="FFFFFF" w:themeColor="background1"/>
                        </w:rPr>
                      </w:pPr>
                      <w:r w:rsidRPr="00E63B39">
                        <w:rPr>
                          <w:rFonts w:ascii="Gadugi" w:hAnsi="Gadugi"/>
                          <w:i/>
                          <w:color w:val="FFFFFF" w:themeColor="background1"/>
                        </w:rPr>
                        <w:t>(Ilmu Perikanan dan Perairan)</w:t>
                      </w:r>
                    </w:p>
                  </w:txbxContent>
                </v:textbox>
              </v:shape>
            </w:pict>
          </mc:Fallback>
        </mc:AlternateContent>
      </w:r>
      <w:r>
        <w:rPr>
          <w:noProof/>
          <w:lang w:val="id-ID" w:eastAsia="id-ID"/>
        </w:rPr>
        <w:drawing>
          <wp:anchor distT="0" distB="0" distL="114300" distR="114300" simplePos="0" relativeHeight="251660288" behindDoc="0" locked="0" layoutInCell="1" allowOverlap="1" wp14:anchorId="5AD0E9EB" wp14:editId="1BAACB58">
            <wp:simplePos x="0" y="0"/>
            <wp:positionH relativeFrom="column">
              <wp:posOffset>4912080</wp:posOffset>
            </wp:positionH>
            <wp:positionV relativeFrom="paragraph">
              <wp:posOffset>88707</wp:posOffset>
            </wp:positionV>
            <wp:extent cx="739560" cy="1046480"/>
            <wp:effectExtent l="0" t="0" r="3810" b="127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9560" cy="1046480"/>
                    </a:xfrm>
                    <a:prstGeom prst="rect">
                      <a:avLst/>
                    </a:prstGeom>
                  </pic:spPr>
                </pic:pic>
              </a:graphicData>
            </a:graphic>
          </wp:anchor>
        </w:drawing>
      </w:r>
      <w:r>
        <w:rPr>
          <w:noProof/>
          <w:lang w:val="id-ID" w:eastAsia="id-ID"/>
        </w:rPr>
        <mc:AlternateContent>
          <mc:Choice Requires="wps">
            <w:drawing>
              <wp:anchor distT="0" distB="0" distL="114300" distR="114300" simplePos="0" relativeHeight="251664384" behindDoc="0" locked="0" layoutInCell="1" allowOverlap="1" wp14:anchorId="0247A2D3" wp14:editId="113E2071">
                <wp:simplePos x="0" y="0"/>
                <wp:positionH relativeFrom="column">
                  <wp:posOffset>-13326</wp:posOffset>
                </wp:positionH>
                <wp:positionV relativeFrom="paragraph">
                  <wp:posOffset>-411395</wp:posOffset>
                </wp:positionV>
                <wp:extent cx="3132162" cy="241300"/>
                <wp:effectExtent l="0" t="0" r="0" b="6350"/>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14:paraId="7EBA915C" w14:textId="77777777" w:rsidR="0058075F" w:rsidRPr="00F355CE" w:rsidRDefault="0058075F"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Pr>
                                <w:rFonts w:asciiTheme="majorHAnsi" w:hAnsiTheme="majorHAnsi"/>
                                <w:i/>
                                <w:sz w:val="18"/>
                                <w:szCs w:val="18"/>
                              </w:rPr>
                              <w:t>TILAPIA</w:t>
                            </w:r>
                            <w:r>
                              <w:rPr>
                                <w:rFonts w:asciiTheme="majorHAnsi" w:hAnsiTheme="majorHAnsi"/>
                                <w:i/>
                                <w:sz w:val="18"/>
                                <w:szCs w:val="18"/>
                                <w:lang w:val="id-ID"/>
                              </w:rPr>
                              <w:t>, Vol.</w:t>
                            </w:r>
                            <w:r>
                              <w:rPr>
                                <w:rFonts w:asciiTheme="majorHAnsi" w:hAnsiTheme="majorHAnsi"/>
                                <w:i/>
                                <w:sz w:val="18"/>
                                <w:szCs w:val="18"/>
                              </w:rPr>
                              <w:t xml:space="preserve"> 1</w:t>
                            </w:r>
                            <w:r>
                              <w:rPr>
                                <w:rFonts w:asciiTheme="majorHAnsi" w:hAnsiTheme="majorHAnsi"/>
                                <w:i/>
                                <w:sz w:val="18"/>
                                <w:szCs w:val="18"/>
                                <w:lang w:val="id-ID"/>
                              </w:rPr>
                              <w:t>, No.</w:t>
                            </w:r>
                            <w:r>
                              <w:rPr>
                                <w:rFonts w:asciiTheme="majorHAnsi" w:hAnsiTheme="majorHAnsi"/>
                                <w:i/>
                                <w:sz w:val="18"/>
                                <w:szCs w:val="18"/>
                              </w:rPr>
                              <w:t xml:space="preserve"> 2</w:t>
                            </w:r>
                            <w:r w:rsidRPr="00F355CE">
                              <w:rPr>
                                <w:rFonts w:asciiTheme="majorHAnsi" w:hAnsiTheme="majorHAnsi"/>
                                <w:i/>
                                <w:sz w:val="18"/>
                                <w:szCs w:val="18"/>
                                <w:lang w:val="id-ID"/>
                              </w:rPr>
                              <w:t xml:space="preserve">, </w:t>
                            </w:r>
                            <w:r>
                              <w:rPr>
                                <w:rFonts w:asciiTheme="majorHAnsi" w:hAnsiTheme="majorHAnsi"/>
                                <w:i/>
                                <w:sz w:val="18"/>
                                <w:szCs w:val="18"/>
                              </w:rPr>
                              <w:t>Juli</w:t>
                            </w:r>
                            <w:r>
                              <w:rPr>
                                <w:rFonts w:asciiTheme="majorHAnsi" w:hAnsiTheme="majorHAnsi"/>
                                <w:i/>
                                <w:sz w:val="18"/>
                                <w:szCs w:val="18"/>
                                <w:lang w:val="id-ID"/>
                              </w:rPr>
                              <w:t xml:space="preserve"> </w:t>
                            </w:r>
                            <w:proofErr w:type="gramStart"/>
                            <w:r>
                              <w:rPr>
                                <w:rFonts w:asciiTheme="majorHAnsi" w:hAnsiTheme="majorHAnsi"/>
                                <w:i/>
                                <w:sz w:val="18"/>
                                <w:szCs w:val="18"/>
                                <w:lang w:val="id-ID"/>
                              </w:rPr>
                              <w:t>2</w:t>
                            </w:r>
                            <w:r>
                              <w:rPr>
                                <w:rFonts w:asciiTheme="majorHAnsi" w:hAnsiTheme="majorHAnsi"/>
                                <w:i/>
                                <w:sz w:val="18"/>
                                <w:szCs w:val="18"/>
                              </w:rPr>
                              <w:t>020</w:t>
                            </w:r>
                            <w:r>
                              <w:rPr>
                                <w:rFonts w:asciiTheme="majorHAnsi" w:hAnsiTheme="majorHAnsi"/>
                                <w:i/>
                                <w:sz w:val="18"/>
                                <w:szCs w:val="18"/>
                                <w:lang w:val="id-ID"/>
                              </w:rPr>
                              <w:t xml:space="preserve"> :</w:t>
                            </w:r>
                            <w:proofErr w:type="gramEnd"/>
                            <w:r>
                              <w:rPr>
                                <w:rFonts w:asciiTheme="majorHAnsi" w:hAnsiTheme="majorHAnsi"/>
                                <w:i/>
                                <w:sz w:val="18"/>
                                <w:szCs w:val="18"/>
                                <w:lang w:val="id-ID"/>
                              </w:rPr>
                              <w:t xml:space="preserve"> </w:t>
                            </w:r>
                            <w:r>
                              <w:rPr>
                                <w:rFonts w:asciiTheme="majorHAnsi" w:hAnsiTheme="majorHAnsi"/>
                                <w:i/>
                                <w:sz w:val="18"/>
                                <w:szCs w:val="18"/>
                              </w:rPr>
                              <w:t>.…</w:t>
                            </w:r>
                            <w:r>
                              <w:rPr>
                                <w:rFonts w:asciiTheme="majorHAnsi" w:hAnsiTheme="majorHAnsi"/>
                                <w:i/>
                                <w:sz w:val="18"/>
                                <w:szCs w:val="18"/>
                                <w:lang w:val="id-ID"/>
                              </w:rPr>
                              <w:t>-</w:t>
                            </w:r>
                            <w:r>
                              <w:rPr>
                                <w:rFonts w:asciiTheme="majorHAnsi" w:hAnsiTheme="majorHAnsi"/>
                                <w:i/>
                                <w:sz w:val="18"/>
                                <w:szCs w:val="18"/>
                              </w:rPr>
                              <w:t>….</w:t>
                            </w:r>
                          </w:p>
                          <w:p w14:paraId="56677B45" w14:textId="77777777" w:rsidR="0058075F" w:rsidRDefault="0058075F" w:rsidP="00EB23FD">
                            <w:pPr>
                              <w:pStyle w:val="Header"/>
                            </w:pPr>
                          </w:p>
                          <w:p w14:paraId="5AF0E1DA" w14:textId="77777777" w:rsidR="0058075F" w:rsidRDefault="0058075F"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47A2D3" id="Text Box 3" o:spid="_x0000_s1027" type="#_x0000_t202" style="position:absolute;left:0;text-align:left;margin-left:-1.05pt;margin-top:-32.4pt;width:246.65pt;height:1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pKq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BxcpKqIgIAACMEAAAOAAAAAAAAAAAAAAAAAC4CAABkcnMvZTJvRG9jLnht&#10;bFBLAQItABQABgAIAAAAIQAnUzqJ3gAAAAoBAAAPAAAAAAAAAAAAAAAAAHwEAABkcnMvZG93bnJl&#10;di54bWxQSwUGAAAAAAQABADzAAAAhwUAAAAA&#10;" stroked="f">
                <v:textbox>
                  <w:txbxContent>
                    <w:p w14:paraId="7EBA915C" w14:textId="77777777" w:rsidR="0058075F" w:rsidRPr="00F355CE" w:rsidRDefault="0058075F"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Pr>
                          <w:rFonts w:asciiTheme="majorHAnsi" w:hAnsiTheme="majorHAnsi"/>
                          <w:i/>
                          <w:sz w:val="18"/>
                          <w:szCs w:val="18"/>
                        </w:rPr>
                        <w:t>TILAPIA</w:t>
                      </w:r>
                      <w:r>
                        <w:rPr>
                          <w:rFonts w:asciiTheme="majorHAnsi" w:hAnsiTheme="majorHAnsi"/>
                          <w:i/>
                          <w:sz w:val="18"/>
                          <w:szCs w:val="18"/>
                          <w:lang w:val="id-ID"/>
                        </w:rPr>
                        <w:t>, Vol.</w:t>
                      </w:r>
                      <w:r>
                        <w:rPr>
                          <w:rFonts w:asciiTheme="majorHAnsi" w:hAnsiTheme="majorHAnsi"/>
                          <w:i/>
                          <w:sz w:val="18"/>
                          <w:szCs w:val="18"/>
                        </w:rPr>
                        <w:t xml:space="preserve"> 1</w:t>
                      </w:r>
                      <w:r>
                        <w:rPr>
                          <w:rFonts w:asciiTheme="majorHAnsi" w:hAnsiTheme="majorHAnsi"/>
                          <w:i/>
                          <w:sz w:val="18"/>
                          <w:szCs w:val="18"/>
                          <w:lang w:val="id-ID"/>
                        </w:rPr>
                        <w:t>, No.</w:t>
                      </w:r>
                      <w:r>
                        <w:rPr>
                          <w:rFonts w:asciiTheme="majorHAnsi" w:hAnsiTheme="majorHAnsi"/>
                          <w:i/>
                          <w:sz w:val="18"/>
                          <w:szCs w:val="18"/>
                        </w:rPr>
                        <w:t xml:space="preserve"> 2</w:t>
                      </w:r>
                      <w:r w:rsidRPr="00F355CE">
                        <w:rPr>
                          <w:rFonts w:asciiTheme="majorHAnsi" w:hAnsiTheme="majorHAnsi"/>
                          <w:i/>
                          <w:sz w:val="18"/>
                          <w:szCs w:val="18"/>
                          <w:lang w:val="id-ID"/>
                        </w:rPr>
                        <w:t xml:space="preserve">, </w:t>
                      </w:r>
                      <w:r>
                        <w:rPr>
                          <w:rFonts w:asciiTheme="majorHAnsi" w:hAnsiTheme="majorHAnsi"/>
                          <w:i/>
                          <w:sz w:val="18"/>
                          <w:szCs w:val="18"/>
                        </w:rPr>
                        <w:t>Juli</w:t>
                      </w:r>
                      <w:r>
                        <w:rPr>
                          <w:rFonts w:asciiTheme="majorHAnsi" w:hAnsiTheme="majorHAnsi"/>
                          <w:i/>
                          <w:sz w:val="18"/>
                          <w:szCs w:val="18"/>
                          <w:lang w:val="id-ID"/>
                        </w:rPr>
                        <w:t xml:space="preserve"> </w:t>
                      </w:r>
                      <w:proofErr w:type="gramStart"/>
                      <w:r>
                        <w:rPr>
                          <w:rFonts w:asciiTheme="majorHAnsi" w:hAnsiTheme="majorHAnsi"/>
                          <w:i/>
                          <w:sz w:val="18"/>
                          <w:szCs w:val="18"/>
                          <w:lang w:val="id-ID"/>
                        </w:rPr>
                        <w:t>2</w:t>
                      </w:r>
                      <w:r>
                        <w:rPr>
                          <w:rFonts w:asciiTheme="majorHAnsi" w:hAnsiTheme="majorHAnsi"/>
                          <w:i/>
                          <w:sz w:val="18"/>
                          <w:szCs w:val="18"/>
                        </w:rPr>
                        <w:t>020</w:t>
                      </w:r>
                      <w:r>
                        <w:rPr>
                          <w:rFonts w:asciiTheme="majorHAnsi" w:hAnsiTheme="majorHAnsi"/>
                          <w:i/>
                          <w:sz w:val="18"/>
                          <w:szCs w:val="18"/>
                          <w:lang w:val="id-ID"/>
                        </w:rPr>
                        <w:t xml:space="preserve"> :</w:t>
                      </w:r>
                      <w:proofErr w:type="gramEnd"/>
                      <w:r>
                        <w:rPr>
                          <w:rFonts w:asciiTheme="majorHAnsi" w:hAnsiTheme="majorHAnsi"/>
                          <w:i/>
                          <w:sz w:val="18"/>
                          <w:szCs w:val="18"/>
                          <w:lang w:val="id-ID"/>
                        </w:rPr>
                        <w:t xml:space="preserve"> </w:t>
                      </w:r>
                      <w:r>
                        <w:rPr>
                          <w:rFonts w:asciiTheme="majorHAnsi" w:hAnsiTheme="majorHAnsi"/>
                          <w:i/>
                          <w:sz w:val="18"/>
                          <w:szCs w:val="18"/>
                        </w:rPr>
                        <w:t>.…</w:t>
                      </w:r>
                      <w:r>
                        <w:rPr>
                          <w:rFonts w:asciiTheme="majorHAnsi" w:hAnsiTheme="majorHAnsi"/>
                          <w:i/>
                          <w:sz w:val="18"/>
                          <w:szCs w:val="18"/>
                          <w:lang w:val="id-ID"/>
                        </w:rPr>
                        <w:t>-</w:t>
                      </w:r>
                      <w:r>
                        <w:rPr>
                          <w:rFonts w:asciiTheme="majorHAnsi" w:hAnsiTheme="majorHAnsi"/>
                          <w:i/>
                          <w:sz w:val="18"/>
                          <w:szCs w:val="18"/>
                        </w:rPr>
                        <w:t>….</w:t>
                      </w:r>
                    </w:p>
                    <w:p w14:paraId="56677B45" w14:textId="77777777" w:rsidR="0058075F" w:rsidRDefault="0058075F" w:rsidP="00EB23FD">
                      <w:pPr>
                        <w:pStyle w:val="Header"/>
                      </w:pPr>
                    </w:p>
                    <w:p w14:paraId="5AF0E1DA" w14:textId="77777777" w:rsidR="0058075F" w:rsidRDefault="0058075F" w:rsidP="00EB23FD"/>
                  </w:txbxContent>
                </v:textbox>
              </v:shape>
            </w:pict>
          </mc:Fallback>
        </mc:AlternateContent>
      </w:r>
    </w:p>
    <w:p w14:paraId="5B816330" w14:textId="77777777" w:rsidR="00DD6036" w:rsidRDefault="00DD6036" w:rsidP="00013D23">
      <w:pPr>
        <w:pStyle w:val="01judulartikel"/>
        <w:tabs>
          <w:tab w:val="center" w:pos="4677"/>
        </w:tabs>
        <w:jc w:val="both"/>
        <w:rPr>
          <w:lang w:val="id-ID"/>
        </w:rPr>
      </w:pPr>
      <w:r>
        <w:rPr>
          <w:lang w:val="id-ID"/>
        </w:rPr>
        <w:tab/>
      </w:r>
    </w:p>
    <w:p w14:paraId="0DC70068" w14:textId="77777777" w:rsidR="00DD6036" w:rsidRDefault="00DD6036" w:rsidP="00013D23">
      <w:pPr>
        <w:pStyle w:val="01judulartikel"/>
        <w:jc w:val="left"/>
        <w:rPr>
          <w:lang w:val="id-ID"/>
        </w:rPr>
      </w:pPr>
    </w:p>
    <w:p w14:paraId="3636C92A" w14:textId="77777777" w:rsidR="00AD73B5" w:rsidRDefault="00DD6036" w:rsidP="00AD73B5">
      <w:pPr>
        <w:spacing w:before="61"/>
        <w:ind w:left="829" w:right="1251" w:hanging="2"/>
        <w:jc w:val="center"/>
      </w:pPr>
      <w:r w:rsidRPr="00E56840">
        <w:rPr>
          <w:noProof/>
          <w:lang w:val="id-ID" w:eastAsia="id-ID"/>
        </w:rPr>
        <mc:AlternateContent>
          <mc:Choice Requires="wps">
            <w:drawing>
              <wp:anchor distT="0" distB="0" distL="114300" distR="114300" simplePos="0" relativeHeight="251662336" behindDoc="0" locked="0" layoutInCell="1" allowOverlap="1" wp14:anchorId="176F53D7" wp14:editId="24F01FD8">
                <wp:simplePos x="0" y="0"/>
                <wp:positionH relativeFrom="column">
                  <wp:posOffset>-33655</wp:posOffset>
                </wp:positionH>
                <wp:positionV relativeFrom="paragraph">
                  <wp:posOffset>56284</wp:posOffset>
                </wp:positionV>
                <wp:extent cx="5848350" cy="0"/>
                <wp:effectExtent l="0" t="0" r="19050" b="19050"/>
                <wp:wrapNone/>
                <wp:docPr id="7" name="Straight Connector 4"/>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E661D1A"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" strokecolor="black [3213]" strokeweight="1pt"/>
            </w:pict>
          </mc:Fallback>
        </mc:AlternateContent>
      </w:r>
      <w:r w:rsidRPr="00E56840">
        <w:rPr>
          <w:noProof/>
          <w:lang w:val="id-ID" w:eastAsia="id-ID"/>
        </w:rPr>
        <mc:AlternateContent>
          <mc:Choice Requires="wps">
            <w:drawing>
              <wp:anchor distT="0" distB="0" distL="114300" distR="114300" simplePos="0" relativeHeight="251659264" behindDoc="0" locked="0" layoutInCell="1" allowOverlap="1" wp14:anchorId="2B0278E9" wp14:editId="18E55B83">
                <wp:simplePos x="0" y="0"/>
                <wp:positionH relativeFrom="column">
                  <wp:posOffset>-14605</wp:posOffset>
                </wp:positionH>
                <wp:positionV relativeFrom="paragraph">
                  <wp:posOffset>103909</wp:posOffset>
                </wp:positionV>
                <wp:extent cx="5848350" cy="0"/>
                <wp:effectExtent l="0" t="19050" r="0" b="19050"/>
                <wp:wrapNone/>
                <wp:docPr id="8" name="Straight Connector 5"/>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8730161"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" strokecolor="black [3213]" strokeweight="2.75pt"/>
            </w:pict>
          </mc:Fallback>
        </mc:AlternateContent>
      </w:r>
      <w:r w:rsidRPr="00E56840">
        <w:t xml:space="preserve"> </w:t>
      </w:r>
    </w:p>
    <w:p w14:paraId="266752B3" w14:textId="7EA921CE" w:rsidR="00DD6036" w:rsidRPr="00AD73B5" w:rsidRDefault="00AD73B5" w:rsidP="00AD73B5">
      <w:pPr>
        <w:spacing w:before="61"/>
        <w:ind w:left="829" w:right="1251" w:hanging="2"/>
        <w:jc w:val="center"/>
        <w:rPr>
          <w:b/>
          <w:sz w:val="28"/>
        </w:rPr>
      </w:pPr>
      <w:r>
        <w:rPr>
          <w:b/>
          <w:sz w:val="28"/>
        </w:rPr>
        <w:t xml:space="preserve">RETENSI PROTEIN LEMAK IKAN GABUS </w:t>
      </w:r>
      <w:r>
        <w:rPr>
          <w:b/>
          <w:i/>
          <w:sz w:val="28"/>
        </w:rPr>
        <w:t>(Channa</w:t>
      </w:r>
      <w:r>
        <w:rPr>
          <w:b/>
          <w:sz w:val="28"/>
        </w:rPr>
        <w:t>sp.</w:t>
      </w:r>
      <w:r>
        <w:rPr>
          <w:b/>
          <w:i/>
          <w:sz w:val="28"/>
        </w:rPr>
        <w:t>)</w:t>
      </w:r>
      <w:r>
        <w:rPr>
          <w:b/>
          <w:i/>
          <w:sz w:val="28"/>
          <w:lang w:val="id-ID"/>
        </w:rPr>
        <w:t xml:space="preserve"> </w:t>
      </w:r>
      <w:r>
        <w:rPr>
          <w:b/>
          <w:sz w:val="28"/>
        </w:rPr>
        <w:t>DENGAN</w:t>
      </w:r>
      <w:r>
        <w:rPr>
          <w:b/>
          <w:spacing w:val="-7"/>
          <w:sz w:val="28"/>
        </w:rPr>
        <w:t xml:space="preserve"> </w:t>
      </w:r>
      <w:r>
        <w:rPr>
          <w:b/>
          <w:sz w:val="28"/>
        </w:rPr>
        <w:t>PENAMBAHAN</w:t>
      </w:r>
      <w:r>
        <w:rPr>
          <w:b/>
          <w:spacing w:val="-7"/>
          <w:sz w:val="28"/>
        </w:rPr>
        <w:t xml:space="preserve"> </w:t>
      </w:r>
      <w:r>
        <w:rPr>
          <w:b/>
          <w:sz w:val="28"/>
        </w:rPr>
        <w:t>ARANG</w:t>
      </w:r>
      <w:r>
        <w:rPr>
          <w:b/>
          <w:spacing w:val="-6"/>
          <w:sz w:val="28"/>
        </w:rPr>
        <w:t xml:space="preserve"> </w:t>
      </w:r>
      <w:r>
        <w:rPr>
          <w:b/>
          <w:sz w:val="28"/>
        </w:rPr>
        <w:t>AKTIF</w:t>
      </w:r>
      <w:r>
        <w:rPr>
          <w:b/>
          <w:spacing w:val="-7"/>
          <w:sz w:val="28"/>
        </w:rPr>
        <w:t xml:space="preserve"> </w:t>
      </w:r>
      <w:r>
        <w:rPr>
          <w:b/>
          <w:sz w:val="28"/>
        </w:rPr>
        <w:t>DAN</w:t>
      </w:r>
      <w:r>
        <w:rPr>
          <w:b/>
          <w:spacing w:val="-7"/>
          <w:sz w:val="28"/>
        </w:rPr>
        <w:t xml:space="preserve"> </w:t>
      </w:r>
      <w:r>
        <w:rPr>
          <w:b/>
          <w:sz w:val="28"/>
        </w:rPr>
        <w:t>KITOSAN DENGAN DOSIS BERBEDA PADA PAKAN</w:t>
      </w:r>
    </w:p>
    <w:p w14:paraId="64DC6A5A" w14:textId="7DDC6501" w:rsidR="00DD6036" w:rsidRPr="009D1E87" w:rsidRDefault="00D330D1" w:rsidP="00AA08BB">
      <w:pPr>
        <w:pStyle w:val="02penulis"/>
        <w:rPr>
          <w:vertAlign w:val="superscript"/>
        </w:rPr>
      </w:pPr>
      <w:r>
        <w:tab/>
      </w:r>
      <w:r w:rsidR="00AD73B5">
        <w:rPr>
          <w:lang w:val="id-ID"/>
        </w:rPr>
        <w:t>Kalimansah</w:t>
      </w:r>
      <w:r w:rsidR="009D1E87">
        <w:rPr>
          <w:vertAlign w:val="superscript"/>
        </w:rPr>
        <w:t>1</w:t>
      </w:r>
      <w:r w:rsidR="009D1E87">
        <w:t>, Nurhayati</w:t>
      </w:r>
      <w:r w:rsidR="009D1E87">
        <w:rPr>
          <w:vertAlign w:val="superscript"/>
        </w:rPr>
        <w:t>1</w:t>
      </w:r>
      <w:r w:rsidR="009D1E87">
        <w:t xml:space="preserve">, Lia Handayani </w:t>
      </w:r>
      <w:r w:rsidR="009D1E87">
        <w:rPr>
          <w:vertAlign w:val="superscript"/>
        </w:rPr>
        <w:t>2</w:t>
      </w:r>
      <w:r>
        <w:rPr>
          <w:vertAlign w:val="superscript"/>
        </w:rPr>
        <w:tab/>
      </w:r>
    </w:p>
    <w:p w14:paraId="76E8E9EA" w14:textId="07DD8C6B" w:rsidR="00DD6036" w:rsidRPr="00AA08BB" w:rsidRDefault="00AA08BB" w:rsidP="00AA08BB">
      <w:pPr>
        <w:pStyle w:val="03almtpenulis"/>
      </w:pPr>
      <w:r>
        <w:rPr>
          <w:vertAlign w:val="superscript"/>
        </w:rPr>
        <w:t>1</w:t>
      </w:r>
      <w:r w:rsidR="00DD6036" w:rsidRPr="00AA08BB">
        <w:t>B</w:t>
      </w:r>
      <w:r w:rsidR="00D939CD" w:rsidRPr="00AA08BB">
        <w:t>udidaya Perairan, Fakulltas Perikanan, Unversitas Abuliyatama, Aceh Besar</w:t>
      </w:r>
    </w:p>
    <w:p w14:paraId="4CC44AFE" w14:textId="6C4822E7" w:rsidR="00D939CD" w:rsidRPr="00AA08BB" w:rsidRDefault="00AA08BB" w:rsidP="00AA08BB">
      <w:pPr>
        <w:pStyle w:val="03almtpenulis"/>
      </w:pPr>
      <w:r>
        <w:rPr>
          <w:vertAlign w:val="superscript"/>
        </w:rPr>
        <w:t>2</w:t>
      </w:r>
      <w:r w:rsidR="00D330D1" w:rsidRPr="00AA08BB">
        <w:t>T</w:t>
      </w:r>
      <w:r w:rsidR="00D939CD" w:rsidRPr="00AA08BB">
        <w:t xml:space="preserve">eknologi </w:t>
      </w:r>
      <w:r w:rsidR="00D330D1" w:rsidRPr="00AA08BB">
        <w:t>H</w:t>
      </w:r>
      <w:r w:rsidR="00D939CD" w:rsidRPr="00AA08BB">
        <w:t xml:space="preserve">asil </w:t>
      </w:r>
      <w:r w:rsidR="00D330D1" w:rsidRPr="00AA08BB">
        <w:t>P</w:t>
      </w:r>
      <w:r w:rsidR="00D939CD" w:rsidRPr="00AA08BB">
        <w:t xml:space="preserve">erikanan, </w:t>
      </w:r>
      <w:r w:rsidR="00D330D1" w:rsidRPr="00AA08BB">
        <w:t>F</w:t>
      </w:r>
      <w:r w:rsidR="00D939CD" w:rsidRPr="00AA08BB">
        <w:t xml:space="preserve">akultas </w:t>
      </w:r>
      <w:r w:rsidR="00D330D1" w:rsidRPr="00AA08BB">
        <w:t>P</w:t>
      </w:r>
      <w:r w:rsidR="00D939CD" w:rsidRPr="00AA08BB">
        <w:t xml:space="preserve">erikanan, </w:t>
      </w:r>
      <w:r w:rsidR="00D330D1" w:rsidRPr="00AA08BB">
        <w:t>U</w:t>
      </w:r>
      <w:r w:rsidR="00D939CD" w:rsidRPr="00AA08BB">
        <w:t xml:space="preserve">niversitas </w:t>
      </w:r>
      <w:r w:rsidR="00D330D1" w:rsidRPr="00AA08BB">
        <w:t>A</w:t>
      </w:r>
      <w:r w:rsidR="00D939CD" w:rsidRPr="00AA08BB">
        <w:t xml:space="preserve">buliyatama, </w:t>
      </w:r>
      <w:r w:rsidR="00D330D1" w:rsidRPr="00AA08BB">
        <w:t>A</w:t>
      </w:r>
      <w:r w:rsidR="00D939CD" w:rsidRPr="00AA08BB">
        <w:t xml:space="preserve">ceh </w:t>
      </w:r>
      <w:r w:rsidR="00D330D1" w:rsidRPr="00AA08BB">
        <w:t>B</w:t>
      </w:r>
      <w:r w:rsidR="00D939CD" w:rsidRPr="00AA08BB">
        <w:t>esar</w:t>
      </w:r>
    </w:p>
    <w:p w14:paraId="458AAC39" w14:textId="0B0BC556" w:rsidR="00DD6036" w:rsidRPr="00AD73B5" w:rsidRDefault="00DD6036" w:rsidP="00AD73B5">
      <w:pPr>
        <w:pStyle w:val="03almtpenulis"/>
        <w:rPr>
          <w:sz w:val="24"/>
          <w:szCs w:val="24"/>
          <w:vertAlign w:val="superscript"/>
          <w:lang w:val="id-ID"/>
        </w:rPr>
      </w:pPr>
      <w:r w:rsidRPr="00AA08BB">
        <w:t xml:space="preserve">*Email korespondensi: </w:t>
      </w:r>
      <w:hyperlink r:id="rId9" w:history="1">
        <w:r w:rsidR="004909ED" w:rsidRPr="00700371">
          <w:rPr>
            <w:rStyle w:val="Hyperlink"/>
            <w:lang w:val="id-ID"/>
          </w:rPr>
          <w:t>Kalimansyahanakampun@gmail.com</w:t>
        </w:r>
        <w:r w:rsidR="004909ED" w:rsidRPr="00700371">
          <w:rPr>
            <w:rStyle w:val="Hyperlink"/>
            <w:vertAlign w:val="superscript"/>
            <w:lang w:val="id-ID"/>
          </w:rPr>
          <w:t>1</w:t>
        </w:r>
      </w:hyperlink>
      <w:r w:rsidR="004909ED">
        <w:rPr>
          <w:vertAlign w:val="superscript"/>
          <w:lang w:val="id-ID"/>
        </w:rPr>
        <w:t xml:space="preserve"> </w:t>
      </w:r>
    </w:p>
    <w:p w14:paraId="021EDDCA" w14:textId="67CED671" w:rsidR="00AA08BB" w:rsidRPr="00CF0D31" w:rsidRDefault="00DD6036" w:rsidP="00CF0D31">
      <w:pPr>
        <w:pStyle w:val="03almtpenulis"/>
        <w:jc w:val="both"/>
        <w:rPr>
          <w:sz w:val="18"/>
          <w:szCs w:val="18"/>
          <w:lang w:val="id-ID"/>
        </w:rPr>
      </w:pPr>
      <w:r w:rsidRPr="00EB23FD">
        <w:rPr>
          <w:noProof/>
          <w:sz w:val="18"/>
          <w:szCs w:val="18"/>
          <w:lang w:val="id-ID" w:eastAsia="id-ID"/>
        </w:rPr>
        <mc:AlternateContent>
          <mc:Choice Requires="wps">
            <w:drawing>
              <wp:anchor distT="4294967295" distB="4294967295" distL="114300" distR="114300" simplePos="0" relativeHeight="251663360" behindDoc="0" locked="0" layoutInCell="1" allowOverlap="1" wp14:anchorId="31F47467" wp14:editId="0A2255A8">
                <wp:simplePos x="0" y="0"/>
                <wp:positionH relativeFrom="column">
                  <wp:posOffset>120015</wp:posOffset>
                </wp:positionH>
                <wp:positionV relativeFrom="paragraph">
                  <wp:posOffset>-1271</wp:posOffset>
                </wp:positionV>
                <wp:extent cx="5581650" cy="0"/>
                <wp:effectExtent l="0" t="0" r="19050" b="19050"/>
                <wp:wrapNone/>
                <wp:docPr id="13"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24C1FA5" id="Straight Connector 6"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" strokecolor="black [3213]">
                <o:lock v:ext="edit" shapetype="f"/>
              </v:line>
            </w:pict>
          </mc:Fallback>
        </mc:AlternateContent>
      </w:r>
      <w:r>
        <w:rPr>
          <w:sz w:val="18"/>
          <w:szCs w:val="18"/>
          <w:lang w:val="id-ID"/>
        </w:rPr>
        <w:t xml:space="preserve">Diterima </w:t>
      </w:r>
      <w:r>
        <w:rPr>
          <w:sz w:val="18"/>
          <w:szCs w:val="18"/>
          <w:lang w:val="en-US"/>
        </w:rPr>
        <w:t>1 Januari 2020</w:t>
      </w:r>
      <w:r w:rsidRPr="00EB23FD">
        <w:rPr>
          <w:sz w:val="18"/>
          <w:szCs w:val="18"/>
          <w:lang w:val="id-ID"/>
        </w:rPr>
        <w:t>;</w:t>
      </w:r>
      <w:r>
        <w:rPr>
          <w:sz w:val="18"/>
          <w:szCs w:val="18"/>
          <w:lang w:val="id-ID"/>
        </w:rPr>
        <w:t xml:space="preserve"> Disetujui</w:t>
      </w:r>
      <w:r>
        <w:rPr>
          <w:sz w:val="18"/>
          <w:szCs w:val="18"/>
          <w:lang w:val="en-US"/>
        </w:rPr>
        <w:t xml:space="preserve"> 28 Januari 2020</w:t>
      </w:r>
      <w:r w:rsidRPr="00EB23FD">
        <w:rPr>
          <w:sz w:val="18"/>
          <w:szCs w:val="18"/>
          <w:lang w:val="id-ID"/>
        </w:rPr>
        <w:t>;</w:t>
      </w:r>
      <w:r>
        <w:rPr>
          <w:sz w:val="18"/>
          <w:szCs w:val="18"/>
          <w:lang w:val="id-ID"/>
        </w:rPr>
        <w:t xml:space="preserve"> Dipublikasi</w:t>
      </w:r>
      <w:r>
        <w:rPr>
          <w:sz w:val="18"/>
          <w:szCs w:val="18"/>
          <w:lang w:val="en-US"/>
        </w:rPr>
        <w:t xml:space="preserve"> 31 Januari 2020</w:t>
      </w:r>
      <w:r w:rsidRPr="00D55825">
        <w:rPr>
          <w:sz w:val="18"/>
          <w:szCs w:val="18"/>
          <w:lang w:val="id-ID"/>
        </w:rPr>
        <w:t xml:space="preserve"> </w:t>
      </w:r>
    </w:p>
    <w:p w14:paraId="41CA3A9F" w14:textId="23F4E629" w:rsidR="004909ED" w:rsidRPr="004909ED" w:rsidRDefault="00CF0D31" w:rsidP="004909ED">
      <w:pPr>
        <w:ind w:left="568" w:right="987" w:firstLine="0"/>
        <w:rPr>
          <w:i/>
        </w:rPr>
      </w:pPr>
      <w:r w:rsidRPr="00CF0D31">
        <w:rPr>
          <w:b/>
          <w:bCs/>
          <w:lang w:eastAsia="id-ID"/>
        </w:rPr>
        <w:t>Abstract</w:t>
      </w:r>
      <w:r w:rsidRPr="00CF0D31">
        <w:rPr>
          <w:lang w:eastAsia="id-ID"/>
        </w:rPr>
        <w:t xml:space="preserve">: </w:t>
      </w:r>
      <w:r w:rsidR="004909ED" w:rsidRPr="004909ED">
        <w:rPr>
          <w:i/>
        </w:rPr>
        <w:t>Fat</w:t>
      </w:r>
      <w:r w:rsidR="004909ED" w:rsidRPr="004909ED">
        <w:rPr>
          <w:i/>
          <w:spacing w:val="-8"/>
        </w:rPr>
        <w:t xml:space="preserve"> </w:t>
      </w:r>
      <w:r w:rsidR="004909ED" w:rsidRPr="004909ED">
        <w:rPr>
          <w:i/>
        </w:rPr>
        <w:t>and</w:t>
      </w:r>
      <w:r w:rsidR="004909ED" w:rsidRPr="004909ED">
        <w:rPr>
          <w:i/>
          <w:spacing w:val="-8"/>
        </w:rPr>
        <w:t xml:space="preserve"> </w:t>
      </w:r>
      <w:r w:rsidR="004909ED" w:rsidRPr="004909ED">
        <w:rPr>
          <w:i/>
        </w:rPr>
        <w:t>protein</w:t>
      </w:r>
      <w:r w:rsidR="004909ED" w:rsidRPr="004909ED">
        <w:rPr>
          <w:i/>
          <w:spacing w:val="-8"/>
        </w:rPr>
        <w:t xml:space="preserve"> </w:t>
      </w:r>
      <w:r w:rsidR="004909ED" w:rsidRPr="004909ED">
        <w:rPr>
          <w:i/>
        </w:rPr>
        <w:t>retention</w:t>
      </w:r>
      <w:r w:rsidR="004909ED" w:rsidRPr="004909ED">
        <w:rPr>
          <w:i/>
          <w:spacing w:val="-10"/>
        </w:rPr>
        <w:t xml:space="preserve"> </w:t>
      </w:r>
      <w:r w:rsidR="004909ED" w:rsidRPr="004909ED">
        <w:rPr>
          <w:i/>
        </w:rPr>
        <w:t>refers</w:t>
      </w:r>
      <w:r w:rsidR="004909ED" w:rsidRPr="004909ED">
        <w:rPr>
          <w:i/>
          <w:spacing w:val="-8"/>
        </w:rPr>
        <w:t xml:space="preserve"> </w:t>
      </w:r>
      <w:r w:rsidR="004909ED" w:rsidRPr="004909ED">
        <w:rPr>
          <w:i/>
        </w:rPr>
        <w:t>to</w:t>
      </w:r>
      <w:r w:rsidR="004909ED" w:rsidRPr="004909ED">
        <w:rPr>
          <w:i/>
          <w:spacing w:val="-8"/>
        </w:rPr>
        <w:t xml:space="preserve"> </w:t>
      </w:r>
      <w:r w:rsidR="004909ED" w:rsidRPr="004909ED">
        <w:rPr>
          <w:i/>
        </w:rPr>
        <w:t>an</w:t>
      </w:r>
      <w:r w:rsidR="004909ED" w:rsidRPr="004909ED">
        <w:rPr>
          <w:i/>
          <w:spacing w:val="-8"/>
        </w:rPr>
        <w:t xml:space="preserve"> </w:t>
      </w:r>
      <w:r w:rsidR="004909ED" w:rsidRPr="004909ED">
        <w:rPr>
          <w:i/>
        </w:rPr>
        <w:t>organism's</w:t>
      </w:r>
      <w:r w:rsidR="004909ED" w:rsidRPr="004909ED">
        <w:rPr>
          <w:i/>
          <w:spacing w:val="-8"/>
        </w:rPr>
        <w:t xml:space="preserve"> </w:t>
      </w:r>
      <w:r w:rsidR="004909ED" w:rsidRPr="004909ED">
        <w:rPr>
          <w:i/>
        </w:rPr>
        <w:t>ability</w:t>
      </w:r>
      <w:r w:rsidR="004909ED" w:rsidRPr="004909ED">
        <w:rPr>
          <w:i/>
          <w:spacing w:val="-9"/>
        </w:rPr>
        <w:t xml:space="preserve"> </w:t>
      </w:r>
      <w:r w:rsidR="004909ED" w:rsidRPr="004909ED">
        <w:rPr>
          <w:i/>
        </w:rPr>
        <w:t>to</w:t>
      </w:r>
      <w:r w:rsidR="004909ED" w:rsidRPr="004909ED">
        <w:rPr>
          <w:i/>
          <w:spacing w:val="-8"/>
        </w:rPr>
        <w:t xml:space="preserve"> </w:t>
      </w:r>
      <w:r w:rsidR="004909ED" w:rsidRPr="004909ED">
        <w:rPr>
          <w:i/>
        </w:rPr>
        <w:t>absorb,</w:t>
      </w:r>
      <w:r w:rsidR="004909ED" w:rsidRPr="004909ED">
        <w:rPr>
          <w:i/>
          <w:spacing w:val="-10"/>
        </w:rPr>
        <w:t xml:space="preserve"> </w:t>
      </w:r>
      <w:r w:rsidR="004909ED" w:rsidRPr="004909ED">
        <w:rPr>
          <w:i/>
        </w:rPr>
        <w:t>store,</w:t>
      </w:r>
      <w:r w:rsidR="004909ED" w:rsidRPr="004909ED">
        <w:rPr>
          <w:i/>
          <w:spacing w:val="-9"/>
        </w:rPr>
        <w:t xml:space="preserve"> </w:t>
      </w:r>
      <w:r w:rsidR="004909ED" w:rsidRPr="004909ED">
        <w:rPr>
          <w:i/>
        </w:rPr>
        <w:t>and utilize</w:t>
      </w:r>
      <w:r w:rsidR="004909ED" w:rsidRPr="004909ED">
        <w:rPr>
          <w:i/>
          <w:spacing w:val="-15"/>
        </w:rPr>
        <w:t xml:space="preserve"> </w:t>
      </w:r>
      <w:r w:rsidR="004909ED" w:rsidRPr="004909ED">
        <w:rPr>
          <w:i/>
        </w:rPr>
        <w:t>fat</w:t>
      </w:r>
      <w:r w:rsidR="004909ED" w:rsidRPr="004909ED">
        <w:rPr>
          <w:i/>
          <w:spacing w:val="-15"/>
        </w:rPr>
        <w:t xml:space="preserve"> </w:t>
      </w:r>
      <w:r w:rsidR="004909ED" w:rsidRPr="004909ED">
        <w:rPr>
          <w:i/>
        </w:rPr>
        <w:t>and</w:t>
      </w:r>
      <w:r w:rsidR="004909ED" w:rsidRPr="004909ED">
        <w:rPr>
          <w:i/>
          <w:spacing w:val="-15"/>
        </w:rPr>
        <w:t xml:space="preserve"> </w:t>
      </w:r>
      <w:r w:rsidR="004909ED" w:rsidRPr="004909ED">
        <w:rPr>
          <w:i/>
        </w:rPr>
        <w:t>protein</w:t>
      </w:r>
      <w:r w:rsidR="004909ED" w:rsidRPr="004909ED">
        <w:rPr>
          <w:i/>
          <w:spacing w:val="-15"/>
        </w:rPr>
        <w:t xml:space="preserve"> </w:t>
      </w:r>
      <w:r w:rsidR="004909ED" w:rsidRPr="004909ED">
        <w:rPr>
          <w:i/>
        </w:rPr>
        <w:t>from</w:t>
      </w:r>
      <w:r w:rsidR="004909ED" w:rsidRPr="004909ED">
        <w:rPr>
          <w:i/>
          <w:spacing w:val="-15"/>
        </w:rPr>
        <w:t xml:space="preserve"> </w:t>
      </w:r>
      <w:r w:rsidR="004909ED" w:rsidRPr="004909ED">
        <w:rPr>
          <w:i/>
        </w:rPr>
        <w:t>the</w:t>
      </w:r>
      <w:r w:rsidR="004909ED" w:rsidRPr="004909ED">
        <w:rPr>
          <w:i/>
          <w:spacing w:val="-15"/>
        </w:rPr>
        <w:t xml:space="preserve"> </w:t>
      </w:r>
      <w:r w:rsidR="004909ED" w:rsidRPr="004909ED">
        <w:rPr>
          <w:i/>
        </w:rPr>
        <w:t>feed</w:t>
      </w:r>
      <w:r w:rsidR="004909ED" w:rsidRPr="004909ED">
        <w:rPr>
          <w:i/>
          <w:spacing w:val="-15"/>
        </w:rPr>
        <w:t xml:space="preserve"> </w:t>
      </w:r>
      <w:r w:rsidR="004909ED" w:rsidRPr="004909ED">
        <w:rPr>
          <w:i/>
        </w:rPr>
        <w:t>consumed</w:t>
      </w:r>
      <w:r w:rsidR="004909ED" w:rsidRPr="004909ED">
        <w:rPr>
          <w:i/>
          <w:spacing w:val="-15"/>
        </w:rPr>
        <w:t xml:space="preserve"> </w:t>
      </w:r>
      <w:r w:rsidR="004909ED" w:rsidRPr="004909ED">
        <w:rPr>
          <w:i/>
        </w:rPr>
        <w:t>by</w:t>
      </w:r>
      <w:r w:rsidR="004909ED" w:rsidRPr="004909ED">
        <w:rPr>
          <w:i/>
          <w:spacing w:val="-15"/>
        </w:rPr>
        <w:t xml:space="preserve"> </w:t>
      </w:r>
      <w:r w:rsidR="004909ED" w:rsidRPr="004909ED">
        <w:rPr>
          <w:i/>
        </w:rPr>
        <w:t>fish.</w:t>
      </w:r>
      <w:r w:rsidR="004909ED" w:rsidRPr="004909ED">
        <w:rPr>
          <w:i/>
          <w:spacing w:val="-15"/>
        </w:rPr>
        <w:t xml:space="preserve"> </w:t>
      </w:r>
      <w:r w:rsidR="004909ED" w:rsidRPr="004909ED">
        <w:rPr>
          <w:i/>
        </w:rPr>
        <w:t>The</w:t>
      </w:r>
      <w:r w:rsidR="004909ED" w:rsidRPr="004909ED">
        <w:rPr>
          <w:i/>
          <w:spacing w:val="-15"/>
        </w:rPr>
        <w:t xml:space="preserve"> </w:t>
      </w:r>
      <w:r w:rsidR="004909ED" w:rsidRPr="004909ED">
        <w:rPr>
          <w:i/>
        </w:rPr>
        <w:t>addition</w:t>
      </w:r>
      <w:r w:rsidR="004909ED" w:rsidRPr="004909ED">
        <w:rPr>
          <w:i/>
          <w:spacing w:val="-15"/>
        </w:rPr>
        <w:t xml:space="preserve"> </w:t>
      </w:r>
      <w:r w:rsidR="004909ED" w:rsidRPr="004909ED">
        <w:rPr>
          <w:i/>
        </w:rPr>
        <w:t>of</w:t>
      </w:r>
      <w:r w:rsidR="004909ED" w:rsidRPr="004909ED">
        <w:rPr>
          <w:i/>
          <w:spacing w:val="-15"/>
        </w:rPr>
        <w:t xml:space="preserve"> </w:t>
      </w:r>
      <w:r w:rsidR="004909ED" w:rsidRPr="004909ED">
        <w:rPr>
          <w:i/>
        </w:rPr>
        <w:t>feed</w:t>
      </w:r>
      <w:r w:rsidR="004909ED" w:rsidRPr="004909ED">
        <w:rPr>
          <w:i/>
          <w:spacing w:val="-15"/>
        </w:rPr>
        <w:t xml:space="preserve"> </w:t>
      </w:r>
      <w:r w:rsidR="004909ED" w:rsidRPr="004909ED">
        <w:rPr>
          <w:i/>
        </w:rPr>
        <w:t>additives, such</w:t>
      </w:r>
      <w:r w:rsidR="004909ED" w:rsidRPr="004909ED">
        <w:rPr>
          <w:i/>
          <w:spacing w:val="-2"/>
        </w:rPr>
        <w:t xml:space="preserve"> </w:t>
      </w:r>
      <w:r w:rsidR="004909ED" w:rsidRPr="004909ED">
        <w:rPr>
          <w:i/>
        </w:rPr>
        <w:t>as</w:t>
      </w:r>
      <w:r w:rsidR="004909ED" w:rsidRPr="004909ED">
        <w:rPr>
          <w:i/>
          <w:spacing w:val="-2"/>
        </w:rPr>
        <w:t xml:space="preserve"> </w:t>
      </w:r>
      <w:r w:rsidR="004909ED" w:rsidRPr="004909ED">
        <w:rPr>
          <w:i/>
        </w:rPr>
        <w:t>activated</w:t>
      </w:r>
      <w:r w:rsidR="004909ED" w:rsidRPr="004909ED">
        <w:rPr>
          <w:i/>
          <w:spacing w:val="-3"/>
        </w:rPr>
        <w:t xml:space="preserve"> </w:t>
      </w:r>
      <w:r w:rsidR="004909ED" w:rsidRPr="004909ED">
        <w:rPr>
          <w:i/>
        </w:rPr>
        <w:t>charcoal</w:t>
      </w:r>
      <w:r w:rsidR="004909ED" w:rsidRPr="004909ED">
        <w:rPr>
          <w:i/>
          <w:spacing w:val="-2"/>
        </w:rPr>
        <w:t xml:space="preserve"> </w:t>
      </w:r>
      <w:r w:rsidR="004909ED" w:rsidRPr="004909ED">
        <w:rPr>
          <w:i/>
        </w:rPr>
        <w:t>and</w:t>
      </w:r>
      <w:r w:rsidR="004909ED" w:rsidRPr="004909ED">
        <w:rPr>
          <w:i/>
          <w:spacing w:val="-2"/>
        </w:rPr>
        <w:t xml:space="preserve"> </w:t>
      </w:r>
      <w:r w:rsidR="004909ED" w:rsidRPr="004909ED">
        <w:rPr>
          <w:i/>
        </w:rPr>
        <w:t>chitosan,</w:t>
      </w:r>
      <w:r w:rsidR="004909ED" w:rsidRPr="004909ED">
        <w:rPr>
          <w:i/>
          <w:spacing w:val="-4"/>
        </w:rPr>
        <w:t xml:space="preserve"> </w:t>
      </w:r>
      <w:r w:rsidR="004909ED" w:rsidRPr="004909ED">
        <w:rPr>
          <w:i/>
        </w:rPr>
        <w:t>has</w:t>
      </w:r>
      <w:r w:rsidR="004909ED" w:rsidRPr="004909ED">
        <w:rPr>
          <w:i/>
          <w:spacing w:val="-2"/>
        </w:rPr>
        <w:t xml:space="preserve"> </w:t>
      </w:r>
      <w:r w:rsidR="004909ED" w:rsidRPr="004909ED">
        <w:rPr>
          <w:i/>
        </w:rPr>
        <w:t>positive</w:t>
      </w:r>
      <w:r w:rsidR="004909ED" w:rsidRPr="004909ED">
        <w:rPr>
          <w:i/>
          <w:spacing w:val="-3"/>
        </w:rPr>
        <w:t xml:space="preserve"> </w:t>
      </w:r>
      <w:r w:rsidR="004909ED" w:rsidRPr="004909ED">
        <w:rPr>
          <w:i/>
        </w:rPr>
        <w:t>impacts.</w:t>
      </w:r>
      <w:r w:rsidR="004909ED" w:rsidRPr="004909ED">
        <w:rPr>
          <w:i/>
          <w:spacing w:val="-2"/>
        </w:rPr>
        <w:t xml:space="preserve"> </w:t>
      </w:r>
      <w:r w:rsidR="004909ED" w:rsidRPr="004909ED">
        <w:rPr>
          <w:i/>
        </w:rPr>
        <w:t>Activated</w:t>
      </w:r>
      <w:r w:rsidR="004909ED" w:rsidRPr="004909ED">
        <w:rPr>
          <w:i/>
          <w:spacing w:val="-3"/>
        </w:rPr>
        <w:t xml:space="preserve"> </w:t>
      </w:r>
      <w:r w:rsidR="004909ED" w:rsidRPr="004909ED">
        <w:rPr>
          <w:i/>
        </w:rPr>
        <w:t>charcoal, as</w:t>
      </w:r>
      <w:r w:rsidR="004909ED" w:rsidRPr="004909ED">
        <w:rPr>
          <w:i/>
          <w:spacing w:val="-12"/>
        </w:rPr>
        <w:t xml:space="preserve"> </w:t>
      </w:r>
      <w:r w:rsidR="004909ED" w:rsidRPr="004909ED">
        <w:rPr>
          <w:i/>
        </w:rPr>
        <w:t>a</w:t>
      </w:r>
      <w:r w:rsidR="004909ED" w:rsidRPr="004909ED">
        <w:rPr>
          <w:i/>
          <w:spacing w:val="-12"/>
        </w:rPr>
        <w:t xml:space="preserve"> </w:t>
      </w:r>
      <w:r w:rsidR="004909ED" w:rsidRPr="004909ED">
        <w:rPr>
          <w:i/>
        </w:rPr>
        <w:t>porous</w:t>
      </w:r>
      <w:r w:rsidR="004909ED" w:rsidRPr="004909ED">
        <w:rPr>
          <w:i/>
          <w:spacing w:val="-12"/>
        </w:rPr>
        <w:t xml:space="preserve"> </w:t>
      </w:r>
      <w:r w:rsidR="004909ED" w:rsidRPr="004909ED">
        <w:rPr>
          <w:i/>
        </w:rPr>
        <w:t>adsorbent</w:t>
      </w:r>
      <w:r w:rsidR="004909ED" w:rsidRPr="004909ED">
        <w:rPr>
          <w:i/>
          <w:spacing w:val="-12"/>
        </w:rPr>
        <w:t xml:space="preserve"> </w:t>
      </w:r>
      <w:r w:rsidR="004909ED" w:rsidRPr="004909ED">
        <w:rPr>
          <w:i/>
        </w:rPr>
        <w:t>with</w:t>
      </w:r>
      <w:r w:rsidR="004909ED" w:rsidRPr="004909ED">
        <w:rPr>
          <w:i/>
          <w:spacing w:val="-12"/>
        </w:rPr>
        <w:t xml:space="preserve"> </w:t>
      </w:r>
      <w:r w:rsidR="004909ED" w:rsidRPr="004909ED">
        <w:rPr>
          <w:i/>
        </w:rPr>
        <w:t>a</w:t>
      </w:r>
      <w:r w:rsidR="004909ED" w:rsidRPr="004909ED">
        <w:rPr>
          <w:i/>
          <w:spacing w:val="-12"/>
        </w:rPr>
        <w:t xml:space="preserve"> </w:t>
      </w:r>
      <w:r w:rsidR="004909ED" w:rsidRPr="004909ED">
        <w:rPr>
          <w:i/>
        </w:rPr>
        <w:t>large</w:t>
      </w:r>
      <w:r w:rsidR="004909ED" w:rsidRPr="004909ED">
        <w:rPr>
          <w:i/>
          <w:spacing w:val="-12"/>
        </w:rPr>
        <w:t xml:space="preserve"> </w:t>
      </w:r>
      <w:r w:rsidR="004909ED" w:rsidRPr="004909ED">
        <w:rPr>
          <w:i/>
        </w:rPr>
        <w:t>surface</w:t>
      </w:r>
      <w:r w:rsidR="004909ED" w:rsidRPr="004909ED">
        <w:rPr>
          <w:i/>
          <w:spacing w:val="-13"/>
        </w:rPr>
        <w:t xml:space="preserve"> </w:t>
      </w:r>
      <w:r w:rsidR="004909ED" w:rsidRPr="004909ED">
        <w:rPr>
          <w:i/>
        </w:rPr>
        <w:t>area,</w:t>
      </w:r>
      <w:r w:rsidR="004909ED" w:rsidRPr="004909ED">
        <w:rPr>
          <w:i/>
          <w:spacing w:val="-10"/>
        </w:rPr>
        <w:t xml:space="preserve"> </w:t>
      </w:r>
      <w:r w:rsidR="004909ED" w:rsidRPr="004909ED">
        <w:rPr>
          <w:i/>
        </w:rPr>
        <w:t>can</w:t>
      </w:r>
      <w:r w:rsidR="004909ED" w:rsidRPr="004909ED">
        <w:rPr>
          <w:i/>
          <w:spacing w:val="-12"/>
        </w:rPr>
        <w:t xml:space="preserve"> </w:t>
      </w:r>
      <w:r w:rsidR="004909ED" w:rsidRPr="004909ED">
        <w:rPr>
          <w:i/>
        </w:rPr>
        <w:t>absorb</w:t>
      </w:r>
      <w:r w:rsidR="004909ED" w:rsidRPr="004909ED">
        <w:rPr>
          <w:i/>
          <w:spacing w:val="-12"/>
        </w:rPr>
        <w:t xml:space="preserve"> </w:t>
      </w:r>
      <w:r w:rsidR="004909ED" w:rsidRPr="004909ED">
        <w:rPr>
          <w:i/>
        </w:rPr>
        <w:t>toxins.</w:t>
      </w:r>
      <w:r w:rsidR="004909ED" w:rsidRPr="004909ED">
        <w:rPr>
          <w:i/>
          <w:spacing w:val="-12"/>
        </w:rPr>
        <w:t xml:space="preserve"> </w:t>
      </w:r>
      <w:r w:rsidR="004909ED" w:rsidRPr="004909ED">
        <w:rPr>
          <w:i/>
        </w:rPr>
        <w:t>This</w:t>
      </w:r>
      <w:r w:rsidR="004909ED" w:rsidRPr="004909ED">
        <w:rPr>
          <w:i/>
          <w:spacing w:val="-11"/>
        </w:rPr>
        <w:t xml:space="preserve"> </w:t>
      </w:r>
      <w:r w:rsidR="004909ED" w:rsidRPr="004909ED">
        <w:rPr>
          <w:i/>
        </w:rPr>
        <w:t>study</w:t>
      </w:r>
      <w:r w:rsidR="004909ED" w:rsidRPr="004909ED">
        <w:rPr>
          <w:i/>
          <w:spacing w:val="-13"/>
        </w:rPr>
        <w:t xml:space="preserve"> </w:t>
      </w:r>
      <w:r w:rsidR="004909ED" w:rsidRPr="004909ED">
        <w:rPr>
          <w:i/>
        </w:rPr>
        <w:t>aims to determine the fat and protein retention conditions and identify the optimal dosage of the feed additives activated charcoal and chitosan. The research was conducted using a Completely Randomized Design (CRD) with six treatments and three replications. The treatments included A (0% control), B (2% activated charcoal), C (3% chitosan), D (1% activated charcoal and 3% chitosan), E (1.5% activated charcoal and 3% chitosan), and F (2% activated charcoal and 3% chitosan). The test fish were snakehead fish fingerlings stocked at a density of 20 fish/aquarium</w:t>
      </w:r>
      <w:r w:rsidR="004909ED" w:rsidRPr="004909ED">
        <w:rPr>
          <w:i/>
          <w:spacing w:val="-10"/>
        </w:rPr>
        <w:t xml:space="preserve"> </w:t>
      </w:r>
      <w:r w:rsidR="004909ED" w:rsidRPr="004909ED">
        <w:rPr>
          <w:i/>
        </w:rPr>
        <w:t>with</w:t>
      </w:r>
      <w:r w:rsidR="004909ED" w:rsidRPr="004909ED">
        <w:rPr>
          <w:i/>
          <w:spacing w:val="-10"/>
        </w:rPr>
        <w:t xml:space="preserve"> </w:t>
      </w:r>
      <w:r w:rsidR="004909ED" w:rsidRPr="004909ED">
        <w:rPr>
          <w:i/>
        </w:rPr>
        <w:t>an</w:t>
      </w:r>
      <w:r w:rsidR="004909ED" w:rsidRPr="004909ED">
        <w:rPr>
          <w:i/>
          <w:spacing w:val="-10"/>
        </w:rPr>
        <w:t xml:space="preserve"> </w:t>
      </w:r>
      <w:r w:rsidR="004909ED" w:rsidRPr="004909ED">
        <w:rPr>
          <w:i/>
        </w:rPr>
        <w:t>average</w:t>
      </w:r>
      <w:r w:rsidR="004909ED" w:rsidRPr="004909ED">
        <w:rPr>
          <w:i/>
          <w:spacing w:val="-10"/>
        </w:rPr>
        <w:t xml:space="preserve"> </w:t>
      </w:r>
      <w:r w:rsidR="004909ED" w:rsidRPr="004909ED">
        <w:rPr>
          <w:i/>
        </w:rPr>
        <w:t>length</w:t>
      </w:r>
      <w:r w:rsidR="004909ED" w:rsidRPr="004909ED">
        <w:rPr>
          <w:i/>
          <w:spacing w:val="-8"/>
        </w:rPr>
        <w:t xml:space="preserve"> </w:t>
      </w:r>
      <w:r w:rsidR="004909ED" w:rsidRPr="004909ED">
        <w:rPr>
          <w:i/>
        </w:rPr>
        <w:t>of</w:t>
      </w:r>
      <w:r w:rsidR="004909ED" w:rsidRPr="004909ED">
        <w:rPr>
          <w:i/>
          <w:spacing w:val="-9"/>
        </w:rPr>
        <w:t xml:space="preserve"> </w:t>
      </w:r>
      <w:r w:rsidR="004909ED" w:rsidRPr="004909ED">
        <w:rPr>
          <w:i/>
        </w:rPr>
        <w:t>3</w:t>
      </w:r>
      <w:r w:rsidR="004909ED" w:rsidRPr="004909ED">
        <w:rPr>
          <w:i/>
          <w:spacing w:val="-10"/>
        </w:rPr>
        <w:t xml:space="preserve"> </w:t>
      </w:r>
      <w:r w:rsidR="004909ED" w:rsidRPr="004909ED">
        <w:rPr>
          <w:i/>
        </w:rPr>
        <w:t>±</w:t>
      </w:r>
      <w:r w:rsidR="004909ED" w:rsidRPr="004909ED">
        <w:rPr>
          <w:i/>
          <w:spacing w:val="-7"/>
        </w:rPr>
        <w:t xml:space="preserve"> </w:t>
      </w:r>
      <w:r w:rsidR="004909ED" w:rsidRPr="004909ED">
        <w:rPr>
          <w:i/>
        </w:rPr>
        <w:t>0.5</w:t>
      </w:r>
      <w:r w:rsidR="004909ED" w:rsidRPr="004909ED">
        <w:rPr>
          <w:i/>
          <w:spacing w:val="-7"/>
        </w:rPr>
        <w:t xml:space="preserve"> </w:t>
      </w:r>
      <w:r w:rsidR="004909ED" w:rsidRPr="004909ED">
        <w:rPr>
          <w:i/>
        </w:rPr>
        <w:t>cm.</w:t>
      </w:r>
      <w:r w:rsidR="004909ED" w:rsidRPr="004909ED">
        <w:rPr>
          <w:i/>
          <w:spacing w:val="-10"/>
        </w:rPr>
        <w:t xml:space="preserve"> </w:t>
      </w:r>
      <w:r w:rsidR="004909ED" w:rsidRPr="004909ED">
        <w:rPr>
          <w:i/>
        </w:rPr>
        <w:t>Observed</w:t>
      </w:r>
      <w:r w:rsidR="004909ED" w:rsidRPr="004909ED">
        <w:rPr>
          <w:i/>
          <w:spacing w:val="-10"/>
        </w:rPr>
        <w:t xml:space="preserve"> </w:t>
      </w:r>
      <w:r w:rsidR="004909ED" w:rsidRPr="004909ED">
        <w:rPr>
          <w:i/>
        </w:rPr>
        <w:t>parameters</w:t>
      </w:r>
      <w:r w:rsidR="004909ED" w:rsidRPr="004909ED">
        <w:rPr>
          <w:i/>
          <w:spacing w:val="-7"/>
        </w:rPr>
        <w:t xml:space="preserve"> </w:t>
      </w:r>
      <w:r w:rsidR="004909ED" w:rsidRPr="004909ED">
        <w:rPr>
          <w:i/>
        </w:rPr>
        <w:t xml:space="preserve">included fat and protein retention values after 70 days of maintenance. The results showed that the highest protein retention value was found in treatment D (16.24%), while the highest fat retention value was observed in treatment </w:t>
      </w:r>
      <w:proofErr w:type="gramStart"/>
      <w:r w:rsidR="004909ED" w:rsidRPr="004909ED">
        <w:rPr>
          <w:i/>
        </w:rPr>
        <w:t>A</w:t>
      </w:r>
      <w:proofErr w:type="gramEnd"/>
      <w:r w:rsidR="004909ED" w:rsidRPr="004909ED">
        <w:rPr>
          <w:i/>
        </w:rPr>
        <w:t xml:space="preserve"> (3.33%). Growth performance in terms of weight and length was recorded at 2.71 g and 3.19 cm, respectively.</w:t>
      </w:r>
      <w:r w:rsidR="004909ED" w:rsidRPr="004909ED">
        <w:rPr>
          <w:i/>
          <w:spacing w:val="-15"/>
        </w:rPr>
        <w:t xml:space="preserve"> </w:t>
      </w:r>
      <w:r w:rsidR="004909ED" w:rsidRPr="004909ED">
        <w:rPr>
          <w:i/>
        </w:rPr>
        <w:t>The</w:t>
      </w:r>
      <w:r w:rsidR="004909ED" w:rsidRPr="004909ED">
        <w:rPr>
          <w:i/>
          <w:spacing w:val="-15"/>
        </w:rPr>
        <w:t xml:space="preserve"> </w:t>
      </w:r>
      <w:r w:rsidR="004909ED" w:rsidRPr="004909ED">
        <w:rPr>
          <w:i/>
        </w:rPr>
        <w:t>highest</w:t>
      </w:r>
      <w:r w:rsidR="004909ED" w:rsidRPr="004909ED">
        <w:rPr>
          <w:i/>
          <w:spacing w:val="-15"/>
        </w:rPr>
        <w:t xml:space="preserve"> </w:t>
      </w:r>
      <w:r w:rsidR="004909ED" w:rsidRPr="004909ED">
        <w:rPr>
          <w:i/>
        </w:rPr>
        <w:t>feed</w:t>
      </w:r>
      <w:r w:rsidR="004909ED" w:rsidRPr="004909ED">
        <w:rPr>
          <w:i/>
          <w:spacing w:val="-15"/>
        </w:rPr>
        <w:t xml:space="preserve"> </w:t>
      </w:r>
      <w:r w:rsidR="004909ED" w:rsidRPr="004909ED">
        <w:rPr>
          <w:i/>
        </w:rPr>
        <w:t>efficiency</w:t>
      </w:r>
      <w:r w:rsidR="004909ED" w:rsidRPr="004909ED">
        <w:rPr>
          <w:i/>
          <w:spacing w:val="-15"/>
        </w:rPr>
        <w:t xml:space="preserve"> </w:t>
      </w:r>
      <w:r w:rsidR="004909ED" w:rsidRPr="004909ED">
        <w:rPr>
          <w:i/>
        </w:rPr>
        <w:t>(32.96%)</w:t>
      </w:r>
      <w:r w:rsidR="004909ED" w:rsidRPr="004909ED">
        <w:rPr>
          <w:i/>
          <w:spacing w:val="-15"/>
        </w:rPr>
        <w:t xml:space="preserve"> </w:t>
      </w:r>
      <w:r w:rsidR="004909ED" w:rsidRPr="004909ED">
        <w:rPr>
          <w:i/>
        </w:rPr>
        <w:t>and</w:t>
      </w:r>
      <w:r w:rsidR="004909ED" w:rsidRPr="004909ED">
        <w:rPr>
          <w:i/>
          <w:spacing w:val="-15"/>
        </w:rPr>
        <w:t xml:space="preserve"> </w:t>
      </w:r>
      <w:r w:rsidR="004909ED" w:rsidRPr="004909ED">
        <w:rPr>
          <w:i/>
        </w:rPr>
        <w:t>the</w:t>
      </w:r>
      <w:r w:rsidR="004909ED" w:rsidRPr="004909ED">
        <w:rPr>
          <w:i/>
          <w:spacing w:val="-15"/>
        </w:rPr>
        <w:t xml:space="preserve"> </w:t>
      </w:r>
      <w:r w:rsidR="004909ED" w:rsidRPr="004909ED">
        <w:rPr>
          <w:i/>
        </w:rPr>
        <w:t>best</w:t>
      </w:r>
      <w:r w:rsidR="004909ED" w:rsidRPr="004909ED">
        <w:rPr>
          <w:i/>
          <w:spacing w:val="-15"/>
        </w:rPr>
        <w:t xml:space="preserve"> </w:t>
      </w:r>
      <w:r w:rsidR="004909ED" w:rsidRPr="004909ED">
        <w:rPr>
          <w:i/>
        </w:rPr>
        <w:t>feed</w:t>
      </w:r>
      <w:r w:rsidR="004909ED" w:rsidRPr="004909ED">
        <w:rPr>
          <w:i/>
          <w:spacing w:val="-15"/>
        </w:rPr>
        <w:t xml:space="preserve"> </w:t>
      </w:r>
      <w:r w:rsidR="004909ED" w:rsidRPr="004909ED">
        <w:rPr>
          <w:i/>
        </w:rPr>
        <w:t>conversion</w:t>
      </w:r>
      <w:r w:rsidR="004909ED" w:rsidRPr="004909ED">
        <w:rPr>
          <w:i/>
          <w:spacing w:val="-15"/>
        </w:rPr>
        <w:t xml:space="preserve"> </w:t>
      </w:r>
      <w:r w:rsidR="004909ED" w:rsidRPr="004909ED">
        <w:rPr>
          <w:i/>
        </w:rPr>
        <w:t>ratio (3.04) were also achieved in treatment D.</w:t>
      </w:r>
    </w:p>
    <w:p w14:paraId="0637C107" w14:textId="77777777" w:rsidR="004909ED" w:rsidRPr="004909ED" w:rsidRDefault="004909ED" w:rsidP="004909ED">
      <w:pPr>
        <w:spacing w:before="255"/>
        <w:ind w:left="568" w:right="989" w:firstLine="0"/>
      </w:pPr>
      <w:r w:rsidRPr="004909ED">
        <w:t>Keywords:</w:t>
      </w:r>
      <w:r w:rsidRPr="004909ED">
        <w:rPr>
          <w:spacing w:val="80"/>
        </w:rPr>
        <w:t xml:space="preserve"> </w:t>
      </w:r>
      <w:r w:rsidRPr="004909ED">
        <w:t>Activated</w:t>
      </w:r>
      <w:r w:rsidRPr="004909ED">
        <w:rPr>
          <w:spacing w:val="80"/>
        </w:rPr>
        <w:t xml:space="preserve"> </w:t>
      </w:r>
      <w:r w:rsidRPr="004909ED">
        <w:t>Charcoal,</w:t>
      </w:r>
      <w:r w:rsidRPr="004909ED">
        <w:rPr>
          <w:spacing w:val="80"/>
        </w:rPr>
        <w:t xml:space="preserve"> </w:t>
      </w:r>
      <w:r w:rsidRPr="004909ED">
        <w:t>Snakehead</w:t>
      </w:r>
      <w:r w:rsidRPr="004909ED">
        <w:rPr>
          <w:spacing w:val="80"/>
        </w:rPr>
        <w:t xml:space="preserve"> </w:t>
      </w:r>
      <w:r w:rsidRPr="004909ED">
        <w:t>Fish,</w:t>
      </w:r>
      <w:r w:rsidRPr="004909ED">
        <w:rPr>
          <w:spacing w:val="80"/>
        </w:rPr>
        <w:t xml:space="preserve"> </w:t>
      </w:r>
      <w:r w:rsidRPr="004909ED">
        <w:t>Chitosan,</w:t>
      </w:r>
      <w:r w:rsidRPr="004909ED">
        <w:rPr>
          <w:spacing w:val="80"/>
        </w:rPr>
        <w:t xml:space="preserve"> </w:t>
      </w:r>
      <w:r w:rsidRPr="004909ED">
        <w:t>Protein</w:t>
      </w:r>
      <w:r w:rsidRPr="004909ED">
        <w:rPr>
          <w:spacing w:val="80"/>
        </w:rPr>
        <w:t xml:space="preserve"> </w:t>
      </w:r>
      <w:r w:rsidRPr="004909ED">
        <w:t>Retention,</w:t>
      </w:r>
      <w:r w:rsidRPr="004909ED">
        <w:rPr>
          <w:spacing w:val="80"/>
        </w:rPr>
        <w:t xml:space="preserve"> </w:t>
      </w:r>
      <w:r w:rsidRPr="004909ED">
        <w:t xml:space="preserve">Fat </w:t>
      </w:r>
      <w:r w:rsidRPr="004909ED">
        <w:rPr>
          <w:spacing w:val="-2"/>
        </w:rPr>
        <w:t>Retention.</w:t>
      </w:r>
    </w:p>
    <w:p w14:paraId="30A6BD61" w14:textId="0C8ABEE6" w:rsidR="00DD6036" w:rsidRPr="004909ED" w:rsidRDefault="00DD6036" w:rsidP="004909ED">
      <w:pPr>
        <w:pStyle w:val="04abstractEnglish"/>
        <w:rPr>
          <w:lang w:val="en-US"/>
        </w:rPr>
      </w:pPr>
    </w:p>
    <w:p w14:paraId="4C607929" w14:textId="77777777" w:rsidR="004909ED" w:rsidRDefault="00DD6036" w:rsidP="004909ED">
      <w:pPr>
        <w:pStyle w:val="BodyText"/>
        <w:ind w:left="568" w:right="986" w:firstLine="0"/>
      </w:pPr>
      <w:r w:rsidRPr="000E4959">
        <w:rPr>
          <w:b/>
        </w:rPr>
        <w:t>Abstrak</w:t>
      </w:r>
      <w:r w:rsidRPr="000E4959">
        <w:t>:</w:t>
      </w:r>
      <w:r w:rsidR="005E12E8">
        <w:t xml:space="preserve"> </w:t>
      </w:r>
      <w:r w:rsidR="004909ED">
        <w:t xml:space="preserve">Retensi lemak dan protein merupakan kemampuan tubuh organismen untuk menyerap, menyimpan, dan memanfatkan lemak serta protein dari pakan yang dikonsumsi oleh ikan. Pemberian pakan dengan penambahan Penambahan </w:t>
      </w:r>
      <w:r w:rsidR="004909ED">
        <w:rPr>
          <w:i/>
        </w:rPr>
        <w:t xml:space="preserve">feed additive </w:t>
      </w:r>
      <w:r w:rsidR="004909ED">
        <w:t>berupa arang aktif dan kitosan</w:t>
      </w:r>
      <w:r w:rsidR="004909ED">
        <w:rPr>
          <w:spacing w:val="40"/>
        </w:rPr>
        <w:t xml:space="preserve"> </w:t>
      </w:r>
      <w:r w:rsidR="004909ED">
        <w:t>memberikan dampak positif, arang aktif</w:t>
      </w:r>
      <w:r w:rsidR="004909ED">
        <w:rPr>
          <w:spacing w:val="-7"/>
        </w:rPr>
        <w:t xml:space="preserve"> </w:t>
      </w:r>
      <w:r w:rsidR="004909ED">
        <w:t>yang</w:t>
      </w:r>
      <w:r w:rsidR="004909ED">
        <w:rPr>
          <w:spacing w:val="-11"/>
        </w:rPr>
        <w:t xml:space="preserve"> </w:t>
      </w:r>
      <w:r w:rsidR="004909ED">
        <w:t>bersifat</w:t>
      </w:r>
      <w:r w:rsidR="004909ED">
        <w:rPr>
          <w:spacing w:val="-8"/>
        </w:rPr>
        <w:t xml:space="preserve"> </w:t>
      </w:r>
      <w:r w:rsidR="004909ED">
        <w:t>adsorben</w:t>
      </w:r>
      <w:r w:rsidR="004909ED">
        <w:rPr>
          <w:spacing w:val="-8"/>
        </w:rPr>
        <w:t xml:space="preserve"> </w:t>
      </w:r>
      <w:r w:rsidR="004909ED">
        <w:t>berpori</w:t>
      </w:r>
      <w:r w:rsidR="004909ED">
        <w:rPr>
          <w:spacing w:val="-8"/>
        </w:rPr>
        <w:t xml:space="preserve"> </w:t>
      </w:r>
      <w:r w:rsidR="004909ED">
        <w:t>dengan</w:t>
      </w:r>
      <w:r w:rsidR="004909ED">
        <w:rPr>
          <w:spacing w:val="-8"/>
        </w:rPr>
        <w:t xml:space="preserve"> </w:t>
      </w:r>
      <w:r w:rsidR="004909ED">
        <w:t>luasan</w:t>
      </w:r>
      <w:r w:rsidR="004909ED">
        <w:rPr>
          <w:spacing w:val="-6"/>
        </w:rPr>
        <w:t xml:space="preserve"> </w:t>
      </w:r>
      <w:r w:rsidR="004909ED">
        <w:t>permukaan</w:t>
      </w:r>
      <w:r w:rsidR="004909ED">
        <w:rPr>
          <w:spacing w:val="-3"/>
        </w:rPr>
        <w:t xml:space="preserve"> </w:t>
      </w:r>
      <w:r w:rsidR="004909ED">
        <w:t>yang</w:t>
      </w:r>
      <w:r w:rsidR="004909ED">
        <w:rPr>
          <w:spacing w:val="-11"/>
        </w:rPr>
        <w:t xml:space="preserve"> </w:t>
      </w:r>
      <w:r w:rsidR="004909ED">
        <w:t>besar</w:t>
      </w:r>
      <w:r w:rsidR="004909ED">
        <w:rPr>
          <w:spacing w:val="-9"/>
        </w:rPr>
        <w:t xml:space="preserve"> </w:t>
      </w:r>
      <w:r w:rsidR="004909ED">
        <w:t xml:space="preserve">sehingga bisa menyerab toksin-toksin. Penelitian ini bertujuan untuk mengetahui kondisi retensi lemak dan protein serta mengetahui dosis yang optimal penambahan </w:t>
      </w:r>
      <w:r w:rsidR="004909ED">
        <w:rPr>
          <w:i/>
        </w:rPr>
        <w:t>feed additive</w:t>
      </w:r>
      <w:r w:rsidR="004909ED">
        <w:rPr>
          <w:i/>
          <w:spacing w:val="-15"/>
        </w:rPr>
        <w:t xml:space="preserve"> </w:t>
      </w:r>
      <w:r w:rsidR="004909ED">
        <w:t>arang</w:t>
      </w:r>
      <w:r w:rsidR="004909ED">
        <w:rPr>
          <w:spacing w:val="-15"/>
        </w:rPr>
        <w:t xml:space="preserve"> </w:t>
      </w:r>
      <w:r w:rsidR="004909ED">
        <w:t>aktif</w:t>
      </w:r>
      <w:r w:rsidR="004909ED">
        <w:rPr>
          <w:spacing w:val="-15"/>
        </w:rPr>
        <w:t xml:space="preserve"> </w:t>
      </w:r>
      <w:r w:rsidR="004909ED">
        <w:t>dan</w:t>
      </w:r>
      <w:r w:rsidR="004909ED">
        <w:rPr>
          <w:spacing w:val="-15"/>
        </w:rPr>
        <w:t xml:space="preserve"> </w:t>
      </w:r>
      <w:r w:rsidR="004909ED">
        <w:t>kitosan.</w:t>
      </w:r>
      <w:r w:rsidR="004909ED">
        <w:rPr>
          <w:spacing w:val="-15"/>
        </w:rPr>
        <w:t xml:space="preserve"> </w:t>
      </w:r>
      <w:r w:rsidR="004909ED">
        <w:t>Penelitian</w:t>
      </w:r>
      <w:r w:rsidR="004909ED">
        <w:rPr>
          <w:spacing w:val="-15"/>
        </w:rPr>
        <w:t xml:space="preserve"> </w:t>
      </w:r>
      <w:r w:rsidR="004909ED">
        <w:t>ini</w:t>
      </w:r>
      <w:r w:rsidR="004909ED">
        <w:rPr>
          <w:spacing w:val="-15"/>
        </w:rPr>
        <w:t xml:space="preserve"> </w:t>
      </w:r>
      <w:r w:rsidR="004909ED">
        <w:t>dilakukan</w:t>
      </w:r>
      <w:r w:rsidR="004909ED">
        <w:rPr>
          <w:spacing w:val="-15"/>
        </w:rPr>
        <w:t xml:space="preserve"> </w:t>
      </w:r>
      <w:r w:rsidR="004909ED">
        <w:t>dengan</w:t>
      </w:r>
      <w:r w:rsidR="004909ED">
        <w:rPr>
          <w:spacing w:val="-15"/>
        </w:rPr>
        <w:t xml:space="preserve"> </w:t>
      </w:r>
      <w:r w:rsidR="004909ED">
        <w:t>metode</w:t>
      </w:r>
      <w:r w:rsidR="004909ED">
        <w:rPr>
          <w:spacing w:val="-15"/>
        </w:rPr>
        <w:t xml:space="preserve"> </w:t>
      </w:r>
      <w:r w:rsidR="004909ED">
        <w:t>Rancangan Acak Lengkap (RAL) dengan 6 perlakuan dan 3 ulangan. Perlakuan yang digunakan</w:t>
      </w:r>
      <w:r w:rsidR="004909ED">
        <w:rPr>
          <w:spacing w:val="-7"/>
        </w:rPr>
        <w:t xml:space="preserve"> </w:t>
      </w:r>
      <w:r w:rsidR="004909ED">
        <w:t>yaitu</w:t>
      </w:r>
      <w:r w:rsidR="004909ED">
        <w:rPr>
          <w:spacing w:val="-12"/>
        </w:rPr>
        <w:t xml:space="preserve"> </w:t>
      </w:r>
      <w:r w:rsidR="004909ED">
        <w:t>A</w:t>
      </w:r>
      <w:r w:rsidR="004909ED">
        <w:rPr>
          <w:spacing w:val="-13"/>
        </w:rPr>
        <w:t xml:space="preserve"> </w:t>
      </w:r>
      <w:r w:rsidR="004909ED">
        <w:t>(0%</w:t>
      </w:r>
      <w:r w:rsidR="004909ED">
        <w:rPr>
          <w:spacing w:val="-13"/>
        </w:rPr>
        <w:t xml:space="preserve"> </w:t>
      </w:r>
      <w:r w:rsidR="004909ED">
        <w:t>kontrol),</w:t>
      </w:r>
      <w:r w:rsidR="004909ED">
        <w:rPr>
          <w:spacing w:val="-13"/>
        </w:rPr>
        <w:t xml:space="preserve"> </w:t>
      </w:r>
      <w:r w:rsidR="004909ED">
        <w:t>B</w:t>
      </w:r>
      <w:r w:rsidR="004909ED">
        <w:rPr>
          <w:spacing w:val="-14"/>
        </w:rPr>
        <w:t xml:space="preserve"> </w:t>
      </w:r>
      <w:r w:rsidR="004909ED">
        <w:t>(arang</w:t>
      </w:r>
      <w:r w:rsidR="004909ED">
        <w:rPr>
          <w:spacing w:val="-14"/>
        </w:rPr>
        <w:t xml:space="preserve"> </w:t>
      </w:r>
      <w:r w:rsidR="004909ED">
        <w:t>aktif</w:t>
      </w:r>
      <w:r w:rsidR="004909ED">
        <w:rPr>
          <w:spacing w:val="-13"/>
        </w:rPr>
        <w:t xml:space="preserve"> </w:t>
      </w:r>
      <w:r w:rsidR="004909ED">
        <w:t>2</w:t>
      </w:r>
      <w:proofErr w:type="gramStart"/>
      <w:r w:rsidR="004909ED">
        <w:t>%</w:t>
      </w:r>
      <w:r w:rsidR="004909ED">
        <w:rPr>
          <w:spacing w:val="-11"/>
        </w:rPr>
        <w:t xml:space="preserve"> </w:t>
      </w:r>
      <w:r w:rsidR="004909ED">
        <w:t>)</w:t>
      </w:r>
      <w:proofErr w:type="gramEnd"/>
      <w:r w:rsidR="004909ED">
        <w:t>,</w:t>
      </w:r>
      <w:r w:rsidR="004909ED">
        <w:rPr>
          <w:spacing w:val="-13"/>
        </w:rPr>
        <w:t xml:space="preserve"> </w:t>
      </w:r>
      <w:r w:rsidR="004909ED">
        <w:t>C</w:t>
      </w:r>
      <w:r w:rsidR="004909ED">
        <w:rPr>
          <w:spacing w:val="-12"/>
        </w:rPr>
        <w:t xml:space="preserve"> </w:t>
      </w:r>
      <w:r w:rsidR="004909ED">
        <w:t>(kitosan</w:t>
      </w:r>
      <w:r w:rsidR="004909ED">
        <w:rPr>
          <w:spacing w:val="-13"/>
        </w:rPr>
        <w:t xml:space="preserve"> </w:t>
      </w:r>
      <w:r w:rsidR="004909ED">
        <w:t>3%),</w:t>
      </w:r>
      <w:r w:rsidR="004909ED">
        <w:rPr>
          <w:spacing w:val="-10"/>
        </w:rPr>
        <w:t xml:space="preserve"> </w:t>
      </w:r>
      <w:r w:rsidR="004909ED">
        <w:t>D</w:t>
      </w:r>
      <w:r w:rsidR="004909ED">
        <w:rPr>
          <w:spacing w:val="-13"/>
        </w:rPr>
        <w:t xml:space="preserve"> </w:t>
      </w:r>
      <w:r w:rsidR="004909ED">
        <w:t>(arang</w:t>
      </w:r>
      <w:r w:rsidR="004909ED">
        <w:rPr>
          <w:spacing w:val="-12"/>
        </w:rPr>
        <w:t xml:space="preserve"> </w:t>
      </w:r>
      <w:r w:rsidR="004909ED">
        <w:t>aktif 1% dan Kitosan 3%), E (arang aktif 1,5% dan kitosan 3%), F (arang aktif 2% dan kitosan 3%). Ikan uji merupakan bnih ikan gabus dengan padat tebar 20 ekor/akuarium dan panjang 3 ± 0,5 cm. Parameter yang diamati yaitu nilai retensi lemak dan protein ikan gabus setelah 70 hari pemeliharaan. Hasil penelitian menunjukkan</w:t>
      </w:r>
      <w:r w:rsidR="004909ED">
        <w:rPr>
          <w:spacing w:val="23"/>
        </w:rPr>
        <w:t xml:space="preserve"> </w:t>
      </w:r>
      <w:r w:rsidR="004909ED">
        <w:t>Nilai</w:t>
      </w:r>
      <w:r w:rsidR="004909ED">
        <w:rPr>
          <w:spacing w:val="-15"/>
        </w:rPr>
        <w:t xml:space="preserve"> </w:t>
      </w:r>
      <w:r w:rsidR="004909ED">
        <w:t>retensi</w:t>
      </w:r>
      <w:r w:rsidR="004909ED">
        <w:rPr>
          <w:spacing w:val="-15"/>
        </w:rPr>
        <w:t xml:space="preserve"> </w:t>
      </w:r>
      <w:r w:rsidR="004909ED">
        <w:t>protein</w:t>
      </w:r>
      <w:r w:rsidR="004909ED">
        <w:rPr>
          <w:spacing w:val="-15"/>
        </w:rPr>
        <w:t xml:space="preserve"> </w:t>
      </w:r>
      <w:r w:rsidR="004909ED">
        <w:t>tertinggi</w:t>
      </w:r>
      <w:r w:rsidR="004909ED">
        <w:rPr>
          <w:spacing w:val="-15"/>
        </w:rPr>
        <w:t xml:space="preserve"> </w:t>
      </w:r>
      <w:r w:rsidR="004909ED">
        <w:t>ditemukan</w:t>
      </w:r>
      <w:r w:rsidR="004909ED">
        <w:rPr>
          <w:spacing w:val="-15"/>
        </w:rPr>
        <w:t xml:space="preserve"> </w:t>
      </w:r>
      <w:r w:rsidR="004909ED">
        <w:t>pada</w:t>
      </w:r>
      <w:r w:rsidR="004909ED">
        <w:rPr>
          <w:spacing w:val="-15"/>
        </w:rPr>
        <w:t xml:space="preserve"> </w:t>
      </w:r>
      <w:r w:rsidR="004909ED">
        <w:t>perlakuan</w:t>
      </w:r>
      <w:r w:rsidR="004909ED">
        <w:rPr>
          <w:spacing w:val="-15"/>
        </w:rPr>
        <w:t xml:space="preserve"> </w:t>
      </w:r>
      <w:r w:rsidR="004909ED">
        <w:t>D</w:t>
      </w:r>
      <w:r w:rsidR="004909ED">
        <w:rPr>
          <w:spacing w:val="-15"/>
        </w:rPr>
        <w:t xml:space="preserve"> </w:t>
      </w:r>
      <w:r w:rsidR="004909ED">
        <w:t>(16</w:t>
      </w:r>
      <w:proofErr w:type="gramStart"/>
      <w:r w:rsidR="004909ED">
        <w:t>,24</w:t>
      </w:r>
      <w:proofErr w:type="gramEnd"/>
      <w:r w:rsidR="004909ED">
        <w:t>%), sementara retensi lemak tertinggi pada perlakuan A (3,33%). Pada kinerja pertumbuhan Pertumbuhan berat panjang masing-masing 2,71 g dan 3,19 cm, efisiensi pakan tertinggi (32,96%) dan nilai konversi pakan terbaik (3,04) juga diperoleh pada perlakuan D.</w:t>
      </w:r>
    </w:p>
    <w:p w14:paraId="2C150AF6" w14:textId="77777777" w:rsidR="004909ED" w:rsidRPr="004909ED" w:rsidRDefault="004909ED" w:rsidP="004909ED">
      <w:pPr>
        <w:spacing w:before="275"/>
        <w:ind w:firstLine="567"/>
      </w:pPr>
      <w:r w:rsidRPr="004909ED">
        <w:lastRenderedPageBreak/>
        <w:t>Kata</w:t>
      </w:r>
      <w:r w:rsidRPr="004909ED">
        <w:rPr>
          <w:spacing w:val="-3"/>
        </w:rPr>
        <w:t xml:space="preserve"> </w:t>
      </w:r>
      <w:r w:rsidRPr="004909ED">
        <w:t xml:space="preserve">Kunci: </w:t>
      </w:r>
      <w:r w:rsidRPr="004909ED">
        <w:rPr>
          <w:i/>
        </w:rPr>
        <w:t>Arang</w:t>
      </w:r>
      <w:r w:rsidRPr="004909ED">
        <w:rPr>
          <w:i/>
          <w:spacing w:val="-1"/>
        </w:rPr>
        <w:t xml:space="preserve"> </w:t>
      </w:r>
      <w:r w:rsidRPr="004909ED">
        <w:rPr>
          <w:i/>
        </w:rPr>
        <w:t>Aktif, Ikan</w:t>
      </w:r>
      <w:r w:rsidRPr="004909ED">
        <w:rPr>
          <w:i/>
          <w:spacing w:val="-1"/>
        </w:rPr>
        <w:t xml:space="preserve"> </w:t>
      </w:r>
      <w:r w:rsidRPr="004909ED">
        <w:rPr>
          <w:i/>
        </w:rPr>
        <w:t>Gabus,</w:t>
      </w:r>
      <w:r w:rsidRPr="004909ED">
        <w:rPr>
          <w:i/>
          <w:spacing w:val="-1"/>
        </w:rPr>
        <w:t xml:space="preserve"> </w:t>
      </w:r>
      <w:r w:rsidRPr="004909ED">
        <w:rPr>
          <w:i/>
        </w:rPr>
        <w:t>Kitosan,</w:t>
      </w:r>
      <w:r w:rsidRPr="004909ED">
        <w:rPr>
          <w:i/>
          <w:spacing w:val="-1"/>
        </w:rPr>
        <w:t xml:space="preserve"> </w:t>
      </w:r>
      <w:r w:rsidRPr="004909ED">
        <w:rPr>
          <w:i/>
        </w:rPr>
        <w:t>Retensi Protein,</w:t>
      </w:r>
      <w:r w:rsidRPr="004909ED">
        <w:rPr>
          <w:i/>
          <w:spacing w:val="-1"/>
        </w:rPr>
        <w:t xml:space="preserve"> </w:t>
      </w:r>
      <w:r w:rsidRPr="004909ED">
        <w:rPr>
          <w:i/>
        </w:rPr>
        <w:t>Retensi</w:t>
      </w:r>
      <w:r w:rsidRPr="004909ED">
        <w:rPr>
          <w:i/>
          <w:spacing w:val="-1"/>
        </w:rPr>
        <w:t xml:space="preserve"> </w:t>
      </w:r>
      <w:r w:rsidRPr="004909ED">
        <w:rPr>
          <w:i/>
          <w:spacing w:val="-2"/>
        </w:rPr>
        <w:t>Lemak</w:t>
      </w:r>
      <w:r w:rsidRPr="004909ED">
        <w:rPr>
          <w:spacing w:val="-2"/>
        </w:rPr>
        <w:t>.</w:t>
      </w:r>
    </w:p>
    <w:p w14:paraId="49F249FD" w14:textId="268A26AB" w:rsidR="00DD6036" w:rsidRPr="00987637" w:rsidRDefault="00987637" w:rsidP="00987637">
      <w:pPr>
        <w:pStyle w:val="05abstrakIndo"/>
        <w:ind w:left="0"/>
        <w:rPr>
          <w:b/>
          <w:bCs/>
          <w:szCs w:val="20"/>
        </w:rPr>
      </w:pPr>
      <w:r w:rsidRPr="00987637">
        <w:rPr>
          <w:b/>
          <w:bCs/>
          <w:szCs w:val="20"/>
        </w:rPr>
        <w:t>PENDAHULUAN</w:t>
      </w:r>
    </w:p>
    <w:p w14:paraId="42EC07C5" w14:textId="77777777" w:rsidR="00B704AF" w:rsidRPr="003B583C" w:rsidRDefault="00B704AF" w:rsidP="004909ED">
      <w:pPr>
        <w:pStyle w:val="08paragraf"/>
        <w:ind w:firstLine="0"/>
        <w:sectPr w:rsidR="00B704AF" w:rsidRPr="003B583C" w:rsidSect="00936755">
          <w:headerReference w:type="even" r:id="rId10"/>
          <w:headerReference w:type="default" r:id="rId11"/>
          <w:footerReference w:type="even" r:id="rId12"/>
          <w:footerReference w:type="default" r:id="rId13"/>
          <w:type w:val="nextColumn"/>
          <w:pgSz w:w="12191" w:h="16840" w:code="9"/>
          <w:pgMar w:top="1701" w:right="1418" w:bottom="1418" w:left="1418" w:header="709" w:footer="1156" w:gutter="0"/>
          <w:pgNumType w:start="99"/>
          <w:cols w:space="709"/>
          <w:docGrid w:linePitch="360"/>
        </w:sectPr>
      </w:pPr>
    </w:p>
    <w:p w14:paraId="128136BA" w14:textId="3437C925" w:rsidR="004909ED" w:rsidRPr="004909ED" w:rsidRDefault="004909ED" w:rsidP="00402EF2">
      <w:pPr>
        <w:pStyle w:val="BodyText"/>
        <w:spacing w:before="135" w:line="360" w:lineRule="auto"/>
        <w:ind w:right="70" w:firstLine="284"/>
        <w:rPr>
          <w:sz w:val="22"/>
          <w:szCs w:val="22"/>
        </w:rPr>
      </w:pPr>
      <w:r w:rsidRPr="004909ED">
        <w:rPr>
          <w:sz w:val="22"/>
          <w:szCs w:val="22"/>
        </w:rPr>
        <w:lastRenderedPageBreak/>
        <w:t>Ikan gabus (</w:t>
      </w:r>
      <w:r w:rsidRPr="004909ED">
        <w:rPr>
          <w:i/>
          <w:sz w:val="22"/>
          <w:szCs w:val="22"/>
        </w:rPr>
        <w:t xml:space="preserve">Channa </w:t>
      </w:r>
      <w:r w:rsidRPr="004909ED">
        <w:rPr>
          <w:sz w:val="22"/>
          <w:szCs w:val="22"/>
        </w:rPr>
        <w:t>sp.) pada kegiatan budidaya terkendala pada pertumbuhan</w:t>
      </w:r>
      <w:r w:rsidRPr="004909ED">
        <w:rPr>
          <w:spacing w:val="-2"/>
          <w:sz w:val="22"/>
          <w:szCs w:val="22"/>
        </w:rPr>
        <w:t xml:space="preserve"> </w:t>
      </w:r>
      <w:r w:rsidRPr="004909ED">
        <w:rPr>
          <w:sz w:val="22"/>
          <w:szCs w:val="22"/>
        </w:rPr>
        <w:t>yang</w:t>
      </w:r>
      <w:r w:rsidRPr="004909ED">
        <w:rPr>
          <w:spacing w:val="-6"/>
          <w:sz w:val="22"/>
          <w:szCs w:val="22"/>
        </w:rPr>
        <w:t xml:space="preserve"> </w:t>
      </w:r>
      <w:r w:rsidRPr="004909ED">
        <w:rPr>
          <w:sz w:val="22"/>
          <w:szCs w:val="22"/>
        </w:rPr>
        <w:t>cukup</w:t>
      </w:r>
      <w:r w:rsidRPr="004909ED">
        <w:rPr>
          <w:spacing w:val="-5"/>
          <w:sz w:val="22"/>
          <w:szCs w:val="22"/>
        </w:rPr>
        <w:t xml:space="preserve"> </w:t>
      </w:r>
      <w:r w:rsidRPr="004909ED">
        <w:rPr>
          <w:sz w:val="22"/>
          <w:szCs w:val="22"/>
        </w:rPr>
        <w:t>lama</w:t>
      </w:r>
      <w:r w:rsidRPr="004909ED">
        <w:rPr>
          <w:spacing w:val="-7"/>
          <w:sz w:val="22"/>
          <w:szCs w:val="22"/>
        </w:rPr>
        <w:t xml:space="preserve"> </w:t>
      </w:r>
      <w:r w:rsidRPr="004909ED">
        <w:rPr>
          <w:sz w:val="22"/>
          <w:szCs w:val="22"/>
        </w:rPr>
        <w:t>sampai</w:t>
      </w:r>
      <w:r w:rsidRPr="004909ED">
        <w:rPr>
          <w:spacing w:val="-6"/>
          <w:sz w:val="22"/>
          <w:szCs w:val="22"/>
        </w:rPr>
        <w:t xml:space="preserve"> </w:t>
      </w:r>
      <w:r w:rsidRPr="004909ED">
        <w:rPr>
          <w:sz w:val="22"/>
          <w:szCs w:val="22"/>
        </w:rPr>
        <w:t>ukuran</w:t>
      </w:r>
      <w:r w:rsidRPr="004909ED">
        <w:rPr>
          <w:spacing w:val="-7"/>
          <w:sz w:val="22"/>
          <w:szCs w:val="22"/>
        </w:rPr>
        <w:t xml:space="preserve"> </w:t>
      </w:r>
      <w:r w:rsidRPr="004909ED">
        <w:rPr>
          <w:sz w:val="22"/>
          <w:szCs w:val="22"/>
        </w:rPr>
        <w:t>konsumsi</w:t>
      </w:r>
      <w:r w:rsidRPr="004909ED">
        <w:rPr>
          <w:spacing w:val="-6"/>
          <w:sz w:val="22"/>
          <w:szCs w:val="22"/>
        </w:rPr>
        <w:t xml:space="preserve"> </w:t>
      </w:r>
      <w:r w:rsidRPr="004909ED">
        <w:rPr>
          <w:sz w:val="22"/>
          <w:szCs w:val="22"/>
        </w:rPr>
        <w:t>5</w:t>
      </w:r>
      <w:r w:rsidRPr="004909ED">
        <w:rPr>
          <w:spacing w:val="-6"/>
          <w:sz w:val="22"/>
          <w:szCs w:val="22"/>
        </w:rPr>
        <w:t xml:space="preserve"> </w:t>
      </w:r>
      <w:r w:rsidRPr="004909ED">
        <w:rPr>
          <w:sz w:val="22"/>
          <w:szCs w:val="22"/>
        </w:rPr>
        <w:t>ekor/kg</w:t>
      </w:r>
      <w:r w:rsidRPr="004909ED">
        <w:rPr>
          <w:spacing w:val="-3"/>
          <w:sz w:val="22"/>
          <w:szCs w:val="22"/>
        </w:rPr>
        <w:t xml:space="preserve"> </w:t>
      </w:r>
      <w:r w:rsidRPr="004909ED">
        <w:rPr>
          <w:sz w:val="22"/>
          <w:szCs w:val="22"/>
        </w:rPr>
        <w:t>(kusmini,</w:t>
      </w:r>
      <w:r w:rsidRPr="004909ED">
        <w:rPr>
          <w:spacing w:val="-6"/>
          <w:sz w:val="22"/>
          <w:szCs w:val="22"/>
        </w:rPr>
        <w:t xml:space="preserve"> </w:t>
      </w:r>
      <w:r w:rsidRPr="004909ED">
        <w:rPr>
          <w:i/>
          <w:sz w:val="22"/>
          <w:szCs w:val="22"/>
        </w:rPr>
        <w:t>et</w:t>
      </w:r>
      <w:r w:rsidRPr="004909ED">
        <w:rPr>
          <w:i/>
          <w:spacing w:val="-6"/>
          <w:sz w:val="22"/>
          <w:szCs w:val="22"/>
        </w:rPr>
        <w:t xml:space="preserve"> </w:t>
      </w:r>
      <w:r w:rsidRPr="004909ED">
        <w:rPr>
          <w:i/>
          <w:sz w:val="22"/>
          <w:szCs w:val="22"/>
        </w:rPr>
        <w:t xml:space="preserve">al., </w:t>
      </w:r>
      <w:r w:rsidRPr="004909ED">
        <w:rPr>
          <w:sz w:val="22"/>
          <w:szCs w:val="22"/>
        </w:rPr>
        <w:t>2016). Lamanya kegiatan budidaya berakibat pada besarnya biaya produksi mengakibatkan rendahnya keuntungan</w:t>
      </w:r>
      <w:r w:rsidRPr="004909ED">
        <w:rPr>
          <w:sz w:val="22"/>
          <w:szCs w:val="22"/>
          <w:lang w:val="id-ID"/>
        </w:rPr>
        <w:t xml:space="preserve"> </w:t>
      </w:r>
      <w:r w:rsidRPr="004909ED">
        <w:rPr>
          <w:sz w:val="22"/>
          <w:szCs w:val="22"/>
        </w:rPr>
        <w:t>yang dihasilkan.</w:t>
      </w:r>
    </w:p>
    <w:p w14:paraId="618EE142" w14:textId="77777777" w:rsidR="004909ED" w:rsidRPr="00B0369E" w:rsidRDefault="004909ED" w:rsidP="00402EF2">
      <w:pPr>
        <w:pStyle w:val="BodyText"/>
        <w:spacing w:line="360" w:lineRule="auto"/>
        <w:ind w:right="70" w:firstLine="284"/>
        <w:rPr>
          <w:sz w:val="22"/>
          <w:szCs w:val="22"/>
        </w:rPr>
      </w:pPr>
      <w:r w:rsidRPr="00B0369E">
        <w:rPr>
          <w:sz w:val="22"/>
          <w:szCs w:val="22"/>
        </w:rPr>
        <w:t>Penambahan</w:t>
      </w:r>
      <w:r w:rsidRPr="00B0369E">
        <w:rPr>
          <w:spacing w:val="40"/>
          <w:sz w:val="22"/>
          <w:szCs w:val="22"/>
        </w:rPr>
        <w:t xml:space="preserve"> </w:t>
      </w:r>
      <w:r w:rsidRPr="00B0369E">
        <w:rPr>
          <w:i/>
          <w:sz w:val="22"/>
          <w:szCs w:val="22"/>
        </w:rPr>
        <w:t xml:space="preserve">feed additive </w:t>
      </w:r>
      <w:r w:rsidRPr="00B0369E">
        <w:rPr>
          <w:sz w:val="22"/>
          <w:szCs w:val="22"/>
        </w:rPr>
        <w:t>berupa arang aktif dan kitosan</w:t>
      </w:r>
      <w:r w:rsidRPr="00B0369E">
        <w:rPr>
          <w:spacing w:val="40"/>
          <w:sz w:val="22"/>
          <w:szCs w:val="22"/>
        </w:rPr>
        <w:t xml:space="preserve"> </w:t>
      </w:r>
      <w:r w:rsidRPr="00B0369E">
        <w:rPr>
          <w:sz w:val="22"/>
          <w:szCs w:val="22"/>
        </w:rPr>
        <w:t xml:space="preserve">memberikan dampak positif, arang aktif yang bersifat adsorben berpori dengan luasan permukaan yang besar sehingga bisa menyerab toksin-toksin. Penelitian terdahulu yang menggunakan arang aktif 2% memberikan dampak pada pertumbuhan bobot 14,6 g, pertumbuhan panjang 9,31 cm, dan pertumbuhan harian 1,38% (Nurhayati </w:t>
      </w:r>
      <w:r w:rsidRPr="00B0369E">
        <w:rPr>
          <w:i/>
          <w:sz w:val="22"/>
          <w:szCs w:val="22"/>
        </w:rPr>
        <w:t>et</w:t>
      </w:r>
      <w:r w:rsidRPr="00B0369E">
        <w:rPr>
          <w:i/>
          <w:spacing w:val="-11"/>
          <w:sz w:val="22"/>
          <w:szCs w:val="22"/>
        </w:rPr>
        <w:t xml:space="preserve"> </w:t>
      </w:r>
      <w:r w:rsidRPr="00B0369E">
        <w:rPr>
          <w:i/>
          <w:sz w:val="22"/>
          <w:szCs w:val="22"/>
        </w:rPr>
        <w:t>al.,</w:t>
      </w:r>
      <w:r w:rsidRPr="00B0369E">
        <w:rPr>
          <w:i/>
          <w:spacing w:val="-11"/>
          <w:sz w:val="22"/>
          <w:szCs w:val="22"/>
        </w:rPr>
        <w:t xml:space="preserve"> </w:t>
      </w:r>
      <w:r w:rsidRPr="00B0369E">
        <w:rPr>
          <w:sz w:val="22"/>
          <w:szCs w:val="22"/>
        </w:rPr>
        <w:t>2021).</w:t>
      </w:r>
      <w:r w:rsidRPr="00B0369E">
        <w:rPr>
          <w:spacing w:val="-12"/>
          <w:sz w:val="22"/>
          <w:szCs w:val="22"/>
        </w:rPr>
        <w:t xml:space="preserve"> </w:t>
      </w:r>
      <w:r w:rsidRPr="00B0369E">
        <w:rPr>
          <w:sz w:val="22"/>
          <w:szCs w:val="22"/>
        </w:rPr>
        <w:t>Kitosan</w:t>
      </w:r>
      <w:r w:rsidRPr="00B0369E">
        <w:rPr>
          <w:spacing w:val="-12"/>
          <w:sz w:val="22"/>
          <w:szCs w:val="22"/>
        </w:rPr>
        <w:t xml:space="preserve"> </w:t>
      </w:r>
      <w:r w:rsidRPr="00B0369E">
        <w:rPr>
          <w:sz w:val="22"/>
          <w:szCs w:val="22"/>
        </w:rPr>
        <w:t>dalam</w:t>
      </w:r>
      <w:r w:rsidRPr="00B0369E">
        <w:rPr>
          <w:spacing w:val="-12"/>
          <w:sz w:val="22"/>
          <w:szCs w:val="22"/>
        </w:rPr>
        <w:t xml:space="preserve"> </w:t>
      </w:r>
      <w:r w:rsidRPr="00B0369E">
        <w:rPr>
          <w:sz w:val="22"/>
          <w:szCs w:val="22"/>
        </w:rPr>
        <w:t>bidang</w:t>
      </w:r>
      <w:r w:rsidRPr="00B0369E">
        <w:rPr>
          <w:spacing w:val="-15"/>
          <w:sz w:val="22"/>
          <w:szCs w:val="22"/>
        </w:rPr>
        <w:t xml:space="preserve"> </w:t>
      </w:r>
      <w:r w:rsidRPr="00B0369E">
        <w:rPr>
          <w:sz w:val="22"/>
          <w:szCs w:val="22"/>
        </w:rPr>
        <w:t>akuakultur</w:t>
      </w:r>
      <w:r w:rsidRPr="00B0369E">
        <w:rPr>
          <w:spacing w:val="-12"/>
          <w:sz w:val="22"/>
          <w:szCs w:val="22"/>
        </w:rPr>
        <w:t xml:space="preserve"> </w:t>
      </w:r>
      <w:r w:rsidRPr="00B0369E">
        <w:rPr>
          <w:sz w:val="22"/>
          <w:szCs w:val="22"/>
        </w:rPr>
        <w:t>dapat</w:t>
      </w:r>
      <w:r w:rsidRPr="00B0369E">
        <w:rPr>
          <w:spacing w:val="-11"/>
          <w:sz w:val="22"/>
          <w:szCs w:val="22"/>
        </w:rPr>
        <w:t xml:space="preserve"> </w:t>
      </w:r>
      <w:r w:rsidRPr="00B0369E">
        <w:rPr>
          <w:sz w:val="22"/>
          <w:szCs w:val="22"/>
        </w:rPr>
        <w:t>digunakan</w:t>
      </w:r>
      <w:r w:rsidRPr="00B0369E">
        <w:rPr>
          <w:spacing w:val="-12"/>
          <w:sz w:val="22"/>
          <w:szCs w:val="22"/>
        </w:rPr>
        <w:t xml:space="preserve"> </w:t>
      </w:r>
      <w:r w:rsidRPr="00B0369E">
        <w:rPr>
          <w:sz w:val="22"/>
          <w:szCs w:val="22"/>
        </w:rPr>
        <w:t>untuk</w:t>
      </w:r>
      <w:r w:rsidRPr="00B0369E">
        <w:rPr>
          <w:spacing w:val="-11"/>
          <w:sz w:val="22"/>
          <w:szCs w:val="22"/>
        </w:rPr>
        <w:t xml:space="preserve"> </w:t>
      </w:r>
      <w:r w:rsidRPr="00B0369E">
        <w:rPr>
          <w:sz w:val="22"/>
          <w:szCs w:val="22"/>
        </w:rPr>
        <w:t>menstimulan imun yang berdampak pada kesehatan ikan</w:t>
      </w:r>
      <w:r w:rsidRPr="00B0369E">
        <w:rPr>
          <w:spacing w:val="40"/>
          <w:sz w:val="22"/>
          <w:szCs w:val="22"/>
        </w:rPr>
        <w:t xml:space="preserve"> </w:t>
      </w:r>
      <w:r w:rsidRPr="00B0369E">
        <w:rPr>
          <w:sz w:val="22"/>
          <w:szCs w:val="22"/>
        </w:rPr>
        <w:t xml:space="preserve">dibudidayakan, serta dapat meningkatkan pencernaan dan penyerapan nutrisi (Roffi Grandiosa </w:t>
      </w:r>
      <w:r w:rsidRPr="00B0369E">
        <w:rPr>
          <w:i/>
          <w:sz w:val="22"/>
          <w:szCs w:val="22"/>
        </w:rPr>
        <w:t>et al.</w:t>
      </w:r>
      <w:r w:rsidRPr="00B0369E">
        <w:rPr>
          <w:sz w:val="22"/>
          <w:szCs w:val="22"/>
        </w:rPr>
        <w:t>, 2023).</w:t>
      </w:r>
    </w:p>
    <w:p w14:paraId="529E53CF" w14:textId="77777777" w:rsidR="00987637" w:rsidRDefault="00B0369E" w:rsidP="00402EF2">
      <w:pPr>
        <w:pStyle w:val="BodyText"/>
        <w:spacing w:before="1" w:line="360" w:lineRule="auto"/>
        <w:ind w:right="70" w:firstLine="284"/>
        <w:rPr>
          <w:spacing w:val="-5"/>
          <w:sz w:val="22"/>
          <w:szCs w:val="22"/>
        </w:rPr>
      </w:pPr>
      <w:r w:rsidRPr="00B0369E">
        <w:rPr>
          <w:sz w:val="22"/>
          <w:szCs w:val="22"/>
        </w:rPr>
        <w:t xml:space="preserve">Komposisi pakan yang baik dapat membantu mempercepat pertumbuhan ikan. Oleh karena itu untuk meningkatkan kualitas pakan dapat dilakukan dengan penambahan </w:t>
      </w:r>
      <w:r w:rsidRPr="00B0369E">
        <w:rPr>
          <w:i/>
          <w:sz w:val="22"/>
          <w:szCs w:val="22"/>
        </w:rPr>
        <w:t xml:space="preserve">feed additive </w:t>
      </w:r>
      <w:r w:rsidRPr="00B0369E">
        <w:rPr>
          <w:sz w:val="22"/>
          <w:szCs w:val="22"/>
        </w:rPr>
        <w:t xml:space="preserve">berupa arang aktif dan kitosan. </w:t>
      </w:r>
      <w:proofErr w:type="gramStart"/>
      <w:r w:rsidRPr="00B0369E">
        <w:rPr>
          <w:sz w:val="22"/>
          <w:szCs w:val="22"/>
        </w:rPr>
        <w:t>kinerja</w:t>
      </w:r>
      <w:proofErr w:type="gramEnd"/>
      <w:r w:rsidRPr="00B0369E">
        <w:rPr>
          <w:sz w:val="22"/>
          <w:szCs w:val="22"/>
        </w:rPr>
        <w:t xml:space="preserve"> pertumbuhan berkaitan erat dengan organ pencernaan berupa usus. Penambahan arang aktif dalam pakan dapat mengaktifkan fungsi usus dalam penyerapan pakan, serta mengondisikan membran sel usus untuk mengurangi toksin-toksin disepanjang usus</w:t>
      </w:r>
      <w:r w:rsidRPr="00B0369E">
        <w:rPr>
          <w:spacing w:val="-5"/>
          <w:sz w:val="22"/>
          <w:szCs w:val="22"/>
        </w:rPr>
        <w:t xml:space="preserve"> </w:t>
      </w:r>
    </w:p>
    <w:p w14:paraId="58B4A881" w14:textId="1F0211BB" w:rsidR="00B0369E" w:rsidRDefault="00B0369E" w:rsidP="00987637">
      <w:pPr>
        <w:pStyle w:val="BodyText"/>
        <w:spacing w:before="1" w:line="360" w:lineRule="auto"/>
        <w:ind w:right="70" w:firstLine="0"/>
      </w:pPr>
      <w:proofErr w:type="gramStart"/>
      <w:r w:rsidRPr="00B0369E">
        <w:rPr>
          <w:sz w:val="22"/>
          <w:szCs w:val="22"/>
        </w:rPr>
        <w:lastRenderedPageBreak/>
        <w:t>sehingga</w:t>
      </w:r>
      <w:proofErr w:type="gramEnd"/>
      <w:r w:rsidRPr="00B0369E">
        <w:rPr>
          <w:spacing w:val="-6"/>
          <w:sz w:val="22"/>
          <w:szCs w:val="22"/>
        </w:rPr>
        <w:t xml:space="preserve"> </w:t>
      </w:r>
      <w:r w:rsidRPr="00B0369E">
        <w:rPr>
          <w:sz w:val="22"/>
          <w:szCs w:val="22"/>
        </w:rPr>
        <w:t>penyerapan</w:t>
      </w:r>
      <w:r w:rsidRPr="00B0369E">
        <w:rPr>
          <w:spacing w:val="-6"/>
          <w:sz w:val="22"/>
          <w:szCs w:val="22"/>
        </w:rPr>
        <w:t xml:space="preserve"> </w:t>
      </w:r>
      <w:r w:rsidRPr="00B0369E">
        <w:rPr>
          <w:sz w:val="22"/>
          <w:szCs w:val="22"/>
        </w:rPr>
        <w:t>nutrisi</w:t>
      </w:r>
      <w:r w:rsidRPr="00B0369E">
        <w:rPr>
          <w:spacing w:val="-5"/>
          <w:sz w:val="22"/>
          <w:szCs w:val="22"/>
        </w:rPr>
        <w:t xml:space="preserve"> </w:t>
      </w:r>
      <w:r w:rsidRPr="00B0369E">
        <w:rPr>
          <w:sz w:val="22"/>
          <w:szCs w:val="22"/>
        </w:rPr>
        <w:t>lebih</w:t>
      </w:r>
      <w:r w:rsidRPr="00B0369E">
        <w:rPr>
          <w:spacing w:val="-6"/>
          <w:sz w:val="22"/>
          <w:szCs w:val="22"/>
        </w:rPr>
        <w:t xml:space="preserve"> </w:t>
      </w:r>
      <w:r w:rsidRPr="00B0369E">
        <w:rPr>
          <w:sz w:val="22"/>
          <w:szCs w:val="22"/>
        </w:rPr>
        <w:t>ditingkatkan</w:t>
      </w:r>
      <w:r w:rsidRPr="00B0369E">
        <w:rPr>
          <w:spacing w:val="-3"/>
          <w:sz w:val="22"/>
          <w:szCs w:val="22"/>
        </w:rPr>
        <w:t xml:space="preserve"> </w:t>
      </w:r>
      <w:r w:rsidRPr="00B0369E">
        <w:rPr>
          <w:sz w:val="22"/>
          <w:szCs w:val="22"/>
        </w:rPr>
        <w:t>(Nurhayati</w:t>
      </w:r>
      <w:r w:rsidRPr="00B0369E">
        <w:rPr>
          <w:spacing w:val="-1"/>
          <w:sz w:val="22"/>
          <w:szCs w:val="22"/>
        </w:rPr>
        <w:t xml:space="preserve"> </w:t>
      </w:r>
      <w:r w:rsidRPr="00B0369E">
        <w:rPr>
          <w:i/>
          <w:sz w:val="22"/>
          <w:szCs w:val="22"/>
        </w:rPr>
        <w:t>et</w:t>
      </w:r>
      <w:r w:rsidRPr="00B0369E">
        <w:rPr>
          <w:i/>
          <w:spacing w:val="-5"/>
          <w:sz w:val="22"/>
          <w:szCs w:val="22"/>
        </w:rPr>
        <w:t xml:space="preserve"> </w:t>
      </w:r>
      <w:r w:rsidRPr="00B0369E">
        <w:rPr>
          <w:i/>
          <w:sz w:val="22"/>
          <w:szCs w:val="22"/>
        </w:rPr>
        <w:t>al.,</w:t>
      </w:r>
      <w:r w:rsidRPr="00B0369E">
        <w:rPr>
          <w:i/>
          <w:spacing w:val="-5"/>
          <w:sz w:val="22"/>
          <w:szCs w:val="22"/>
        </w:rPr>
        <w:t xml:space="preserve"> </w:t>
      </w:r>
      <w:r w:rsidRPr="00B0369E">
        <w:rPr>
          <w:sz w:val="22"/>
          <w:szCs w:val="22"/>
        </w:rPr>
        <w:t>2021).</w:t>
      </w:r>
      <w:r w:rsidRPr="00B0369E">
        <w:rPr>
          <w:spacing w:val="-6"/>
          <w:sz w:val="22"/>
          <w:szCs w:val="22"/>
        </w:rPr>
        <w:t xml:space="preserve"> </w:t>
      </w:r>
      <w:r w:rsidRPr="00B0369E">
        <w:rPr>
          <w:sz w:val="22"/>
          <w:szCs w:val="22"/>
        </w:rPr>
        <w:t>Sama halnya dengan arang aktif, kitosan juga bersifat adsorben</w:t>
      </w:r>
      <w:r>
        <w:t xml:space="preserve"> </w:t>
      </w:r>
      <w:r w:rsidRPr="00B0369E">
        <w:rPr>
          <w:sz w:val="22"/>
          <w:szCs w:val="22"/>
        </w:rPr>
        <w:t xml:space="preserve">karena memiliki gugus amina mempunyai sifat anti bakterial dan dapat menstimulasi sistem imun. Pada penelitian terdahulau menggunakan kitosan 3% pada pakan udang vannamei mengahsilkan </w:t>
      </w:r>
      <w:r w:rsidRPr="00B0369E">
        <w:rPr>
          <w:i/>
          <w:sz w:val="22"/>
          <w:szCs w:val="22"/>
        </w:rPr>
        <w:t xml:space="preserve">Specifik Growth Rate (SGR) </w:t>
      </w:r>
      <w:r w:rsidRPr="00B0369E">
        <w:rPr>
          <w:sz w:val="22"/>
          <w:szCs w:val="22"/>
        </w:rPr>
        <w:t>sebesar 2</w:t>
      </w:r>
      <w:proofErr w:type="gramStart"/>
      <w:r w:rsidRPr="00B0369E">
        <w:rPr>
          <w:sz w:val="22"/>
          <w:szCs w:val="22"/>
        </w:rPr>
        <w:t>,23</w:t>
      </w:r>
      <w:proofErr w:type="gramEnd"/>
      <w:r w:rsidRPr="00B0369E">
        <w:rPr>
          <w:sz w:val="22"/>
          <w:szCs w:val="22"/>
        </w:rPr>
        <w:t xml:space="preserve">%/hari (Ekaputri </w:t>
      </w:r>
      <w:r w:rsidRPr="00B0369E">
        <w:rPr>
          <w:i/>
          <w:sz w:val="22"/>
          <w:szCs w:val="22"/>
        </w:rPr>
        <w:t xml:space="preserve">et al., </w:t>
      </w:r>
      <w:r w:rsidRPr="00B0369E">
        <w:rPr>
          <w:spacing w:val="-2"/>
          <w:sz w:val="22"/>
          <w:szCs w:val="22"/>
        </w:rPr>
        <w:t>2018).</w:t>
      </w:r>
    </w:p>
    <w:p w14:paraId="6851ACE9" w14:textId="77777777" w:rsidR="00B0369E" w:rsidRPr="00B0369E" w:rsidRDefault="00B0369E" w:rsidP="00402EF2">
      <w:pPr>
        <w:pStyle w:val="BodyText"/>
        <w:spacing w:line="360" w:lineRule="auto"/>
        <w:ind w:right="70" w:firstLine="284"/>
        <w:rPr>
          <w:sz w:val="22"/>
          <w:szCs w:val="22"/>
        </w:rPr>
      </w:pPr>
      <w:r w:rsidRPr="00B0369E">
        <w:rPr>
          <w:sz w:val="22"/>
          <w:szCs w:val="22"/>
        </w:rPr>
        <w:t xml:space="preserve">Upaya dalam penambahan bahan </w:t>
      </w:r>
      <w:r w:rsidRPr="00B0369E">
        <w:rPr>
          <w:i/>
          <w:sz w:val="22"/>
          <w:szCs w:val="22"/>
        </w:rPr>
        <w:t xml:space="preserve">feed additive </w:t>
      </w:r>
      <w:r w:rsidRPr="00B0369E">
        <w:rPr>
          <w:sz w:val="22"/>
          <w:szCs w:val="22"/>
        </w:rPr>
        <w:t>dalam pakan untuk meningkatkan retensi protein dan lemak, serta pertumbuhan. Semakin sedikit protein yang</w:t>
      </w:r>
      <w:r w:rsidRPr="00B0369E">
        <w:rPr>
          <w:spacing w:val="-7"/>
          <w:sz w:val="22"/>
          <w:szCs w:val="22"/>
        </w:rPr>
        <w:t xml:space="preserve"> </w:t>
      </w:r>
      <w:r w:rsidRPr="00B0369E">
        <w:rPr>
          <w:sz w:val="22"/>
          <w:szCs w:val="22"/>
        </w:rPr>
        <w:t>dikatabolisme</w:t>
      </w:r>
      <w:r w:rsidRPr="00B0369E">
        <w:rPr>
          <w:spacing w:val="-4"/>
          <w:sz w:val="22"/>
          <w:szCs w:val="22"/>
        </w:rPr>
        <w:t xml:space="preserve"> </w:t>
      </w:r>
      <w:r w:rsidRPr="00B0369E">
        <w:rPr>
          <w:sz w:val="22"/>
          <w:szCs w:val="22"/>
        </w:rPr>
        <w:t>menjadi</w:t>
      </w:r>
      <w:r w:rsidRPr="00B0369E">
        <w:rPr>
          <w:spacing w:val="-4"/>
          <w:sz w:val="22"/>
          <w:szCs w:val="22"/>
        </w:rPr>
        <w:t xml:space="preserve"> </w:t>
      </w:r>
      <w:r w:rsidRPr="00B0369E">
        <w:rPr>
          <w:sz w:val="22"/>
          <w:szCs w:val="22"/>
        </w:rPr>
        <w:t>energi,</w:t>
      </w:r>
      <w:r w:rsidRPr="00B0369E">
        <w:rPr>
          <w:spacing w:val="-4"/>
          <w:sz w:val="22"/>
          <w:szCs w:val="22"/>
        </w:rPr>
        <w:t xml:space="preserve"> </w:t>
      </w:r>
      <w:r w:rsidRPr="00B0369E">
        <w:rPr>
          <w:sz w:val="22"/>
          <w:szCs w:val="22"/>
        </w:rPr>
        <w:t>maka</w:t>
      </w:r>
      <w:r w:rsidRPr="00B0369E">
        <w:rPr>
          <w:spacing w:val="-3"/>
          <w:sz w:val="22"/>
          <w:szCs w:val="22"/>
        </w:rPr>
        <w:t xml:space="preserve"> </w:t>
      </w:r>
      <w:r w:rsidRPr="00B0369E">
        <w:rPr>
          <w:sz w:val="22"/>
          <w:szCs w:val="22"/>
        </w:rPr>
        <w:t>nilai</w:t>
      </w:r>
      <w:r w:rsidRPr="00B0369E">
        <w:rPr>
          <w:spacing w:val="-4"/>
          <w:sz w:val="22"/>
          <w:szCs w:val="22"/>
        </w:rPr>
        <w:t xml:space="preserve"> </w:t>
      </w:r>
      <w:r w:rsidRPr="00B0369E">
        <w:rPr>
          <w:sz w:val="22"/>
          <w:szCs w:val="22"/>
        </w:rPr>
        <w:t>pertumbuhan</w:t>
      </w:r>
      <w:r w:rsidRPr="00B0369E">
        <w:rPr>
          <w:spacing w:val="-2"/>
          <w:sz w:val="22"/>
          <w:szCs w:val="22"/>
        </w:rPr>
        <w:t xml:space="preserve"> </w:t>
      </w:r>
      <w:proofErr w:type="gramStart"/>
      <w:r w:rsidRPr="00B0369E">
        <w:rPr>
          <w:sz w:val="22"/>
          <w:szCs w:val="22"/>
        </w:rPr>
        <w:t>akan</w:t>
      </w:r>
      <w:proofErr w:type="gramEnd"/>
      <w:r w:rsidRPr="00B0369E">
        <w:rPr>
          <w:sz w:val="22"/>
          <w:szCs w:val="22"/>
        </w:rPr>
        <w:t xml:space="preserve"> semakin besar akan semakin banyak retensi protein dalam tubuh (Heptarina, 2010).</w:t>
      </w:r>
    </w:p>
    <w:p w14:paraId="292E45A6" w14:textId="6E11D2BA" w:rsidR="00B0369E" w:rsidRPr="00987637" w:rsidRDefault="00B0369E" w:rsidP="00402EF2">
      <w:pPr>
        <w:pStyle w:val="BodyText"/>
        <w:spacing w:before="70" w:line="360" w:lineRule="auto"/>
        <w:ind w:right="70" w:firstLine="284"/>
        <w:rPr>
          <w:sz w:val="22"/>
          <w:szCs w:val="22"/>
          <w:lang w:val="id-ID"/>
        </w:rPr>
      </w:pPr>
      <w:r w:rsidRPr="00B0369E">
        <w:rPr>
          <w:sz w:val="22"/>
          <w:szCs w:val="22"/>
        </w:rPr>
        <w:t xml:space="preserve">Tujuan untuk mengetahui nilai retensi protein dan lemak pada ikan untuk mengetahui efektif nutrisi yang di konsumsi dan diserap oleh tubuh ikan. Serta memastikan ikan mendapatkan nutrisi yang cukup untuk mencapai pertumbuhannya yang optimal, sehingga mengurangi waktu dan biaya produksi. </w:t>
      </w:r>
      <w:proofErr w:type="gramStart"/>
      <w:r w:rsidRPr="00B0369E">
        <w:rPr>
          <w:sz w:val="22"/>
          <w:szCs w:val="22"/>
        </w:rPr>
        <w:t>efisiensi</w:t>
      </w:r>
      <w:proofErr w:type="gramEnd"/>
      <w:r w:rsidRPr="00B0369E">
        <w:rPr>
          <w:sz w:val="22"/>
          <w:szCs w:val="22"/>
        </w:rPr>
        <w:t xml:space="preserve"> Pakan</w:t>
      </w:r>
      <w:r w:rsidR="00987637">
        <w:rPr>
          <w:sz w:val="22"/>
          <w:szCs w:val="22"/>
          <w:lang w:val="id-ID"/>
        </w:rPr>
        <w:t>.</w:t>
      </w:r>
    </w:p>
    <w:p w14:paraId="2971742C" w14:textId="77777777" w:rsidR="009D1E87" w:rsidRDefault="0037263F" w:rsidP="00402EF2">
      <w:pPr>
        <w:pStyle w:val="08paragraf"/>
        <w:ind w:firstLine="284"/>
        <w:rPr>
          <w:lang w:val="en-US"/>
        </w:rPr>
      </w:pPr>
      <w:r>
        <w:rPr>
          <w:lang w:val="en-US"/>
        </w:rPr>
        <w:t>Upaya yang dilakukan dalam meningkatkan pertumbuhan dan kelangsungan hidup ikan gabus selama pe</w:t>
      </w:r>
      <w:r w:rsidR="00647CBE">
        <w:rPr>
          <w:lang w:val="en-US"/>
        </w:rPr>
        <w:t xml:space="preserve">meliharaan yang dapat dilakukan dengan pemberian pakan komersil yang diberi suplemen. Suplemen yang dapat ditambahkan berupa arang aktif dan kitosan. </w:t>
      </w:r>
      <w:r w:rsidR="009D1E87">
        <w:rPr>
          <w:lang w:val="en-US"/>
        </w:rPr>
        <w:t xml:space="preserve"> </w:t>
      </w:r>
    </w:p>
    <w:p w14:paraId="28A1A587" w14:textId="77777777" w:rsidR="00987637" w:rsidRPr="00987637" w:rsidRDefault="00987637" w:rsidP="00402EF2">
      <w:pPr>
        <w:pStyle w:val="BodyText"/>
        <w:spacing w:before="135" w:line="360" w:lineRule="auto"/>
        <w:ind w:right="70" w:firstLine="284"/>
        <w:rPr>
          <w:sz w:val="22"/>
          <w:szCs w:val="22"/>
        </w:rPr>
      </w:pPr>
      <w:r w:rsidRPr="00987637">
        <w:rPr>
          <w:sz w:val="22"/>
          <w:szCs w:val="22"/>
        </w:rPr>
        <w:t>Proksimat</w:t>
      </w:r>
      <w:r w:rsidRPr="00987637">
        <w:rPr>
          <w:spacing w:val="-15"/>
          <w:sz w:val="22"/>
          <w:szCs w:val="22"/>
        </w:rPr>
        <w:t xml:space="preserve"> </w:t>
      </w:r>
      <w:r w:rsidRPr="00987637">
        <w:rPr>
          <w:sz w:val="22"/>
          <w:szCs w:val="22"/>
        </w:rPr>
        <w:t>merupakan</w:t>
      </w:r>
      <w:r w:rsidRPr="00987637">
        <w:rPr>
          <w:spacing w:val="-15"/>
          <w:sz w:val="22"/>
          <w:szCs w:val="22"/>
        </w:rPr>
        <w:t xml:space="preserve"> </w:t>
      </w:r>
      <w:r w:rsidRPr="00987637">
        <w:rPr>
          <w:sz w:val="22"/>
          <w:szCs w:val="22"/>
        </w:rPr>
        <w:t>suatu</w:t>
      </w:r>
      <w:r w:rsidRPr="00987637">
        <w:rPr>
          <w:spacing w:val="-15"/>
          <w:sz w:val="22"/>
          <w:szCs w:val="22"/>
        </w:rPr>
        <w:t xml:space="preserve"> </w:t>
      </w:r>
      <w:r w:rsidRPr="00987637">
        <w:rPr>
          <w:sz w:val="22"/>
          <w:szCs w:val="22"/>
        </w:rPr>
        <w:t>metode</w:t>
      </w:r>
      <w:r w:rsidRPr="00987637">
        <w:rPr>
          <w:spacing w:val="-15"/>
          <w:sz w:val="22"/>
          <w:szCs w:val="22"/>
        </w:rPr>
        <w:t xml:space="preserve"> </w:t>
      </w:r>
      <w:r w:rsidRPr="00987637">
        <w:rPr>
          <w:sz w:val="22"/>
          <w:szCs w:val="22"/>
        </w:rPr>
        <w:t>analisis</w:t>
      </w:r>
      <w:r w:rsidRPr="00987637">
        <w:rPr>
          <w:spacing w:val="-15"/>
          <w:sz w:val="22"/>
          <w:szCs w:val="22"/>
        </w:rPr>
        <w:t xml:space="preserve"> </w:t>
      </w:r>
      <w:r w:rsidRPr="00987637">
        <w:rPr>
          <w:sz w:val="22"/>
          <w:szCs w:val="22"/>
        </w:rPr>
        <w:t>kimia</w:t>
      </w:r>
      <w:r w:rsidRPr="00987637">
        <w:rPr>
          <w:spacing w:val="-15"/>
          <w:sz w:val="22"/>
          <w:szCs w:val="22"/>
        </w:rPr>
        <w:t xml:space="preserve"> </w:t>
      </w:r>
      <w:r w:rsidRPr="00987637">
        <w:rPr>
          <w:sz w:val="22"/>
          <w:szCs w:val="22"/>
        </w:rPr>
        <w:t>sebagai</w:t>
      </w:r>
      <w:r w:rsidRPr="00987637">
        <w:rPr>
          <w:spacing w:val="-14"/>
          <w:sz w:val="22"/>
          <w:szCs w:val="22"/>
        </w:rPr>
        <w:t xml:space="preserve"> </w:t>
      </w:r>
      <w:r w:rsidRPr="00987637">
        <w:rPr>
          <w:sz w:val="22"/>
          <w:szCs w:val="22"/>
        </w:rPr>
        <w:t xml:space="preserve">mengindifikasikan kandungan zat </w:t>
      </w:r>
      <w:r w:rsidRPr="00987637">
        <w:rPr>
          <w:sz w:val="22"/>
          <w:szCs w:val="22"/>
        </w:rPr>
        <w:lastRenderedPageBreak/>
        <w:t>makanan dari suatu bahan pakan atau bahan pakan atau pagan. Analisis proksimat menganalisis berapa konponen seperti: Kadar Air, Bahan Organik (Abu), Protein, Lemak dan Serat Kasar. Namun demikian analisi kimia yang paling ekonomis</w:t>
      </w:r>
      <w:r w:rsidRPr="00987637">
        <w:rPr>
          <w:spacing w:val="40"/>
          <w:sz w:val="22"/>
          <w:szCs w:val="22"/>
        </w:rPr>
        <w:t xml:space="preserve"> </w:t>
      </w:r>
      <w:r w:rsidRPr="00987637">
        <w:rPr>
          <w:sz w:val="22"/>
          <w:szCs w:val="22"/>
        </w:rPr>
        <w:t>dan datanya cukup memadai untuk digunakan dalam penelitian dan penting diperluas praktis (Samosir, 2010). Tujuan kegiatan ini sebagai mengetahui kualitas nutrisi dari tepung ikan.</w:t>
      </w:r>
    </w:p>
    <w:p w14:paraId="010BF8E3" w14:textId="77777777" w:rsidR="002E5C8C" w:rsidRDefault="002E5C8C" w:rsidP="00402EF2">
      <w:pPr>
        <w:pStyle w:val="BodyText"/>
        <w:spacing w:before="132" w:line="360" w:lineRule="auto"/>
        <w:ind w:right="70" w:firstLine="284"/>
        <w:rPr>
          <w:sz w:val="22"/>
          <w:szCs w:val="22"/>
        </w:rPr>
      </w:pPr>
      <w:r w:rsidRPr="002E5C8C">
        <w:rPr>
          <w:sz w:val="22"/>
          <w:szCs w:val="22"/>
        </w:rPr>
        <w:t>Arang Aktif arang yang telah mengalami proses aktivasi untuk meningkatkan luas untuk permukaan</w:t>
      </w:r>
      <w:r w:rsidRPr="002E5C8C">
        <w:rPr>
          <w:spacing w:val="40"/>
          <w:sz w:val="22"/>
          <w:szCs w:val="22"/>
        </w:rPr>
        <w:t xml:space="preserve"> </w:t>
      </w:r>
      <w:r w:rsidRPr="002E5C8C">
        <w:rPr>
          <w:sz w:val="22"/>
          <w:szCs w:val="22"/>
        </w:rPr>
        <w:t>dengan jalan membuka pori-pori</w:t>
      </w:r>
      <w:r w:rsidRPr="002E5C8C">
        <w:rPr>
          <w:spacing w:val="40"/>
          <w:sz w:val="22"/>
          <w:szCs w:val="22"/>
        </w:rPr>
        <w:t xml:space="preserve"> </w:t>
      </w:r>
      <w:r w:rsidRPr="002E5C8C">
        <w:rPr>
          <w:sz w:val="22"/>
          <w:szCs w:val="22"/>
        </w:rPr>
        <w:t>sehingga daya yang adsorben</w:t>
      </w:r>
      <w:r w:rsidRPr="002E5C8C">
        <w:rPr>
          <w:spacing w:val="-1"/>
          <w:sz w:val="22"/>
          <w:szCs w:val="22"/>
        </w:rPr>
        <w:t xml:space="preserve"> </w:t>
      </w:r>
      <w:r w:rsidRPr="002E5C8C">
        <w:rPr>
          <w:sz w:val="22"/>
          <w:szCs w:val="22"/>
        </w:rPr>
        <w:t xml:space="preserve">meningkat. </w:t>
      </w:r>
      <w:proofErr w:type="gramStart"/>
      <w:r w:rsidRPr="002E5C8C">
        <w:rPr>
          <w:sz w:val="22"/>
          <w:szCs w:val="22"/>
        </w:rPr>
        <w:t>luas</w:t>
      </w:r>
      <w:proofErr w:type="gramEnd"/>
      <w:r w:rsidRPr="002E5C8C">
        <w:rPr>
          <w:spacing w:val="-1"/>
          <w:sz w:val="22"/>
          <w:szCs w:val="22"/>
        </w:rPr>
        <w:t xml:space="preserve"> </w:t>
      </w:r>
      <w:r w:rsidRPr="002E5C8C">
        <w:rPr>
          <w:sz w:val="22"/>
          <w:szCs w:val="22"/>
        </w:rPr>
        <w:t>permukaan arang aktif</w:t>
      </w:r>
      <w:r w:rsidRPr="002E5C8C">
        <w:rPr>
          <w:spacing w:val="-1"/>
          <w:sz w:val="22"/>
          <w:szCs w:val="22"/>
        </w:rPr>
        <w:t xml:space="preserve"> </w:t>
      </w:r>
      <w:r w:rsidRPr="002E5C8C">
        <w:rPr>
          <w:sz w:val="22"/>
          <w:szCs w:val="22"/>
        </w:rPr>
        <w:t>berkisar 300</w:t>
      </w:r>
      <w:r w:rsidRPr="002E5C8C">
        <w:rPr>
          <w:spacing w:val="-1"/>
          <w:sz w:val="22"/>
          <w:szCs w:val="22"/>
        </w:rPr>
        <w:t xml:space="preserve"> </w:t>
      </w:r>
      <w:r w:rsidRPr="002E5C8C">
        <w:rPr>
          <w:sz w:val="22"/>
          <w:szCs w:val="22"/>
        </w:rPr>
        <w:t>dan</w:t>
      </w:r>
      <w:r w:rsidRPr="002E5C8C">
        <w:rPr>
          <w:spacing w:val="-1"/>
          <w:sz w:val="22"/>
          <w:szCs w:val="22"/>
        </w:rPr>
        <w:t xml:space="preserve"> </w:t>
      </w:r>
      <w:r w:rsidRPr="002E5C8C">
        <w:rPr>
          <w:sz w:val="22"/>
          <w:szCs w:val="22"/>
        </w:rPr>
        <w:t>3500 M</w:t>
      </w:r>
      <w:r w:rsidRPr="002E5C8C">
        <w:rPr>
          <w:sz w:val="22"/>
          <w:szCs w:val="22"/>
          <w:vertAlign w:val="superscript"/>
        </w:rPr>
        <w:t>2</w:t>
      </w:r>
      <w:r w:rsidRPr="002E5C8C">
        <w:rPr>
          <w:sz w:val="22"/>
          <w:szCs w:val="22"/>
        </w:rPr>
        <w:t>/G (Meilita</w:t>
      </w:r>
      <w:r w:rsidRPr="002E5C8C">
        <w:rPr>
          <w:spacing w:val="1"/>
          <w:sz w:val="22"/>
          <w:szCs w:val="22"/>
        </w:rPr>
        <w:t xml:space="preserve"> </w:t>
      </w:r>
      <w:r w:rsidRPr="002E5C8C">
        <w:rPr>
          <w:sz w:val="22"/>
          <w:szCs w:val="22"/>
        </w:rPr>
        <w:t>dan</w:t>
      </w:r>
      <w:r w:rsidRPr="002E5C8C">
        <w:rPr>
          <w:spacing w:val="1"/>
          <w:sz w:val="22"/>
          <w:szCs w:val="22"/>
        </w:rPr>
        <w:t xml:space="preserve"> </w:t>
      </w:r>
      <w:r w:rsidRPr="002E5C8C">
        <w:rPr>
          <w:sz w:val="22"/>
          <w:szCs w:val="22"/>
        </w:rPr>
        <w:t>Tuti,</w:t>
      </w:r>
      <w:r w:rsidRPr="002E5C8C">
        <w:rPr>
          <w:spacing w:val="1"/>
          <w:sz w:val="22"/>
          <w:szCs w:val="22"/>
        </w:rPr>
        <w:t xml:space="preserve"> </w:t>
      </w:r>
      <w:r w:rsidRPr="002E5C8C">
        <w:rPr>
          <w:sz w:val="22"/>
          <w:szCs w:val="22"/>
        </w:rPr>
        <w:t>2003).</w:t>
      </w:r>
      <w:r w:rsidRPr="002E5C8C">
        <w:rPr>
          <w:spacing w:val="1"/>
          <w:sz w:val="22"/>
          <w:szCs w:val="22"/>
        </w:rPr>
        <w:t xml:space="preserve"> </w:t>
      </w:r>
      <w:r w:rsidRPr="002E5C8C">
        <w:rPr>
          <w:sz w:val="22"/>
          <w:szCs w:val="22"/>
        </w:rPr>
        <w:t>Daya</w:t>
      </w:r>
      <w:r w:rsidRPr="002E5C8C">
        <w:rPr>
          <w:spacing w:val="3"/>
          <w:sz w:val="22"/>
          <w:szCs w:val="22"/>
        </w:rPr>
        <w:t xml:space="preserve"> </w:t>
      </w:r>
      <w:r w:rsidRPr="002E5C8C">
        <w:rPr>
          <w:sz w:val="22"/>
          <w:szCs w:val="22"/>
        </w:rPr>
        <w:t>serap</w:t>
      </w:r>
      <w:r w:rsidRPr="002E5C8C">
        <w:rPr>
          <w:spacing w:val="1"/>
          <w:sz w:val="22"/>
          <w:szCs w:val="22"/>
        </w:rPr>
        <w:t xml:space="preserve"> </w:t>
      </w:r>
      <w:r w:rsidRPr="002E5C8C">
        <w:rPr>
          <w:sz w:val="22"/>
          <w:szCs w:val="22"/>
        </w:rPr>
        <w:t>arang</w:t>
      </w:r>
      <w:r w:rsidRPr="002E5C8C">
        <w:rPr>
          <w:spacing w:val="1"/>
          <w:sz w:val="22"/>
          <w:szCs w:val="22"/>
        </w:rPr>
        <w:t xml:space="preserve"> </w:t>
      </w:r>
      <w:r w:rsidRPr="002E5C8C">
        <w:rPr>
          <w:sz w:val="22"/>
          <w:szCs w:val="22"/>
        </w:rPr>
        <w:t>aktif</w:t>
      </w:r>
      <w:r w:rsidRPr="002E5C8C">
        <w:rPr>
          <w:spacing w:val="1"/>
          <w:sz w:val="22"/>
          <w:szCs w:val="22"/>
        </w:rPr>
        <w:t xml:space="preserve"> </w:t>
      </w:r>
      <w:r w:rsidRPr="002E5C8C">
        <w:rPr>
          <w:sz w:val="22"/>
          <w:szCs w:val="22"/>
        </w:rPr>
        <w:t>sangat</w:t>
      </w:r>
      <w:r w:rsidRPr="002E5C8C">
        <w:rPr>
          <w:spacing w:val="2"/>
          <w:sz w:val="22"/>
          <w:szCs w:val="22"/>
        </w:rPr>
        <w:t xml:space="preserve"> </w:t>
      </w:r>
      <w:r w:rsidRPr="002E5C8C">
        <w:rPr>
          <w:sz w:val="22"/>
          <w:szCs w:val="22"/>
        </w:rPr>
        <w:t>besar</w:t>
      </w:r>
      <w:r w:rsidRPr="002E5C8C">
        <w:rPr>
          <w:spacing w:val="4"/>
          <w:sz w:val="22"/>
          <w:szCs w:val="22"/>
        </w:rPr>
        <w:t xml:space="preserve"> </w:t>
      </w:r>
      <w:r w:rsidRPr="002E5C8C">
        <w:rPr>
          <w:sz w:val="22"/>
          <w:szCs w:val="22"/>
        </w:rPr>
        <w:t>yaitu</w:t>
      </w:r>
      <w:r w:rsidRPr="002E5C8C">
        <w:rPr>
          <w:spacing w:val="1"/>
          <w:sz w:val="22"/>
          <w:szCs w:val="22"/>
        </w:rPr>
        <w:t xml:space="preserve"> </w:t>
      </w:r>
      <w:r w:rsidRPr="002E5C8C">
        <w:rPr>
          <w:spacing w:val="-2"/>
          <w:sz w:val="22"/>
          <w:szCs w:val="22"/>
        </w:rPr>
        <w:t>sekitaran</w:t>
      </w:r>
      <w:r w:rsidRPr="002E5C8C">
        <w:rPr>
          <w:sz w:val="22"/>
          <w:szCs w:val="22"/>
        </w:rPr>
        <w:t>½ sampai 10 kali terhadap bobot arang aktif. Karbon arang aktif suatu bahan hasil proses pirolisis arang pada suhu 600-900</w:t>
      </w:r>
      <w:r w:rsidRPr="002E5C8C">
        <w:rPr>
          <w:sz w:val="22"/>
          <w:szCs w:val="22"/>
          <w:vertAlign w:val="superscript"/>
        </w:rPr>
        <w:t>o</w:t>
      </w:r>
      <w:r w:rsidRPr="002E5C8C">
        <w:rPr>
          <w:sz w:val="22"/>
          <w:szCs w:val="22"/>
        </w:rPr>
        <w:t xml:space="preserve"> C. Keunggulan</w:t>
      </w:r>
      <w:r w:rsidRPr="002E5C8C">
        <w:rPr>
          <w:spacing w:val="40"/>
          <w:sz w:val="22"/>
          <w:szCs w:val="22"/>
        </w:rPr>
        <w:t xml:space="preserve"> </w:t>
      </w:r>
      <w:r w:rsidRPr="002E5C8C">
        <w:rPr>
          <w:sz w:val="22"/>
          <w:szCs w:val="22"/>
        </w:rPr>
        <w:t>arang aktif</w:t>
      </w:r>
      <w:r w:rsidRPr="002E5C8C">
        <w:rPr>
          <w:spacing w:val="40"/>
          <w:sz w:val="22"/>
          <w:szCs w:val="22"/>
        </w:rPr>
        <w:t xml:space="preserve"> </w:t>
      </w:r>
      <w:r w:rsidRPr="002E5C8C">
        <w:rPr>
          <w:sz w:val="22"/>
          <w:szCs w:val="22"/>
        </w:rPr>
        <w:t>sebagai kapsitas dan daya serapnya yang</w:t>
      </w:r>
      <w:r w:rsidRPr="002E5C8C">
        <w:rPr>
          <w:spacing w:val="40"/>
          <w:sz w:val="22"/>
          <w:szCs w:val="22"/>
        </w:rPr>
        <w:t xml:space="preserve"> </w:t>
      </w:r>
      <w:r w:rsidRPr="002E5C8C">
        <w:rPr>
          <w:sz w:val="22"/>
          <w:szCs w:val="22"/>
        </w:rPr>
        <w:t xml:space="preserve">besar karena sturuktur pori dalam keberadaan </w:t>
      </w:r>
      <w:r w:rsidRPr="002E5C8C">
        <w:rPr>
          <w:position w:val="2"/>
          <w:sz w:val="22"/>
          <w:szCs w:val="22"/>
        </w:rPr>
        <w:t>gugus fungsional kimiawi didalam arang aktif seperti C,=O, dan C</w:t>
      </w:r>
      <w:r w:rsidRPr="002E5C8C">
        <w:rPr>
          <w:sz w:val="22"/>
          <w:szCs w:val="22"/>
        </w:rPr>
        <w:t>2</w:t>
      </w:r>
      <w:r w:rsidRPr="002E5C8C">
        <w:rPr>
          <w:position w:val="2"/>
          <w:sz w:val="22"/>
          <w:szCs w:val="22"/>
        </w:rPr>
        <w:t>-, dan C</w:t>
      </w:r>
      <w:r w:rsidRPr="002E5C8C">
        <w:rPr>
          <w:sz w:val="22"/>
          <w:szCs w:val="22"/>
        </w:rPr>
        <w:t>2</w:t>
      </w:r>
      <w:r w:rsidRPr="002E5C8C">
        <w:rPr>
          <w:position w:val="2"/>
          <w:sz w:val="22"/>
          <w:szCs w:val="22"/>
        </w:rPr>
        <w:t xml:space="preserve">h-. </w:t>
      </w:r>
      <w:r w:rsidRPr="002E5C8C">
        <w:rPr>
          <w:sz w:val="22"/>
          <w:szCs w:val="22"/>
        </w:rPr>
        <w:t>Kualitas arang aktif ditunjukan dengan nilai daya serap ion dimana</w:t>
      </w:r>
      <w:r w:rsidRPr="002E5C8C">
        <w:rPr>
          <w:spacing w:val="40"/>
          <w:sz w:val="22"/>
          <w:szCs w:val="22"/>
        </w:rPr>
        <w:t xml:space="preserve"> </w:t>
      </w:r>
      <w:r w:rsidRPr="002E5C8C">
        <w:rPr>
          <w:sz w:val="22"/>
          <w:szCs w:val="22"/>
        </w:rPr>
        <w:t>berdasarkan ketetapan</w:t>
      </w:r>
      <w:r w:rsidRPr="002E5C8C">
        <w:rPr>
          <w:spacing w:val="40"/>
          <w:sz w:val="22"/>
          <w:szCs w:val="22"/>
        </w:rPr>
        <w:t xml:space="preserve"> </w:t>
      </w:r>
      <w:r w:rsidRPr="002E5C8C">
        <w:rPr>
          <w:sz w:val="22"/>
          <w:szCs w:val="22"/>
        </w:rPr>
        <w:t>dari sini 06-3730-1995 arang aktif dinilai sebagai kualitas nilai daya serap mendekati 750 Mg/G (Faust Etal.</w:t>
      </w:r>
      <w:proofErr w:type="gramStart"/>
      <w:r w:rsidRPr="002E5C8C">
        <w:rPr>
          <w:sz w:val="22"/>
          <w:szCs w:val="22"/>
        </w:rPr>
        <w:t>,1983</w:t>
      </w:r>
      <w:proofErr w:type="gramEnd"/>
      <w:r w:rsidRPr="002E5C8C">
        <w:rPr>
          <w:sz w:val="22"/>
          <w:szCs w:val="22"/>
        </w:rPr>
        <w:t>).</w:t>
      </w:r>
    </w:p>
    <w:p w14:paraId="5A02EC91" w14:textId="0DB79671" w:rsidR="002E5C8C" w:rsidRPr="002E5C8C" w:rsidRDefault="002E5C8C" w:rsidP="00FB1317">
      <w:pPr>
        <w:pStyle w:val="BodyText"/>
        <w:spacing w:before="132" w:line="360" w:lineRule="auto"/>
        <w:ind w:right="70" w:firstLine="0"/>
        <w:rPr>
          <w:sz w:val="22"/>
          <w:szCs w:val="22"/>
        </w:rPr>
      </w:pPr>
      <w:r w:rsidRPr="002E5C8C">
        <w:rPr>
          <w:spacing w:val="-2"/>
          <w:sz w:val="22"/>
          <w:szCs w:val="22"/>
        </w:rPr>
        <w:t>Berdasarkan</w:t>
      </w:r>
      <w:r w:rsidR="00FB1317">
        <w:rPr>
          <w:spacing w:val="-2"/>
          <w:sz w:val="22"/>
          <w:szCs w:val="22"/>
          <w:lang w:val="id-ID"/>
        </w:rPr>
        <w:t xml:space="preserve"> </w:t>
      </w:r>
      <w:r w:rsidRPr="002E5C8C">
        <w:rPr>
          <w:spacing w:val="-4"/>
          <w:sz w:val="22"/>
          <w:szCs w:val="22"/>
        </w:rPr>
        <w:t>berat</w:t>
      </w:r>
      <w:r w:rsidR="00FB1317">
        <w:rPr>
          <w:spacing w:val="-4"/>
          <w:sz w:val="22"/>
          <w:szCs w:val="22"/>
          <w:lang w:val="id-ID"/>
        </w:rPr>
        <w:t xml:space="preserve"> </w:t>
      </w:r>
      <w:r w:rsidRPr="002E5C8C">
        <w:rPr>
          <w:spacing w:val="-2"/>
          <w:sz w:val="22"/>
          <w:szCs w:val="22"/>
        </w:rPr>
        <w:t>molekul</w:t>
      </w:r>
      <w:r w:rsidR="00FB1317">
        <w:rPr>
          <w:sz w:val="22"/>
          <w:szCs w:val="22"/>
          <w:lang w:val="id-ID"/>
        </w:rPr>
        <w:t xml:space="preserve"> </w:t>
      </w:r>
      <w:r w:rsidRPr="002E5C8C">
        <w:rPr>
          <w:spacing w:val="-2"/>
          <w:sz w:val="22"/>
          <w:szCs w:val="22"/>
        </w:rPr>
        <w:t>derajat</w:t>
      </w:r>
      <w:r w:rsidRPr="002E5C8C">
        <w:rPr>
          <w:sz w:val="22"/>
          <w:szCs w:val="22"/>
          <w:lang w:val="id-ID"/>
        </w:rPr>
        <w:t xml:space="preserve"> </w:t>
      </w:r>
      <w:r w:rsidRPr="002E5C8C">
        <w:rPr>
          <w:spacing w:val="-2"/>
          <w:sz w:val="22"/>
          <w:szCs w:val="22"/>
        </w:rPr>
        <w:t>deasetilasinya</w:t>
      </w:r>
      <w:proofErr w:type="gramStart"/>
      <w:r w:rsidRPr="002E5C8C">
        <w:rPr>
          <w:spacing w:val="-2"/>
          <w:sz w:val="22"/>
          <w:szCs w:val="22"/>
        </w:rPr>
        <w:t>,kitosan</w:t>
      </w:r>
      <w:proofErr w:type="gramEnd"/>
      <w:r>
        <w:rPr>
          <w:sz w:val="22"/>
          <w:szCs w:val="22"/>
          <w:lang w:val="id-ID"/>
        </w:rPr>
        <w:t xml:space="preserve"> </w:t>
      </w:r>
      <w:r w:rsidRPr="002E5C8C">
        <w:rPr>
          <w:spacing w:val="-4"/>
          <w:sz w:val="22"/>
          <w:szCs w:val="22"/>
        </w:rPr>
        <w:t>juga</w:t>
      </w:r>
      <w:r>
        <w:rPr>
          <w:sz w:val="22"/>
          <w:szCs w:val="22"/>
          <w:lang w:val="id-ID"/>
        </w:rPr>
        <w:t xml:space="preserve"> </w:t>
      </w:r>
      <w:r w:rsidRPr="002E5C8C">
        <w:rPr>
          <w:spacing w:val="-2"/>
          <w:sz w:val="22"/>
          <w:szCs w:val="22"/>
        </w:rPr>
        <w:t xml:space="preserve">dapat </w:t>
      </w:r>
      <w:r w:rsidRPr="002E5C8C">
        <w:rPr>
          <w:sz w:val="22"/>
          <w:szCs w:val="22"/>
        </w:rPr>
        <w:t>dikelompokkan diantaranya sebagai berikut:</w:t>
      </w:r>
    </w:p>
    <w:p w14:paraId="3D3A4CD8" w14:textId="199BF527" w:rsidR="002E5C8C" w:rsidRPr="002E5C8C" w:rsidRDefault="002E5C8C" w:rsidP="00FB1317">
      <w:pPr>
        <w:pStyle w:val="ListParagraph"/>
        <w:numPr>
          <w:ilvl w:val="0"/>
          <w:numId w:val="27"/>
        </w:numPr>
        <w:tabs>
          <w:tab w:val="left" w:pos="1287"/>
        </w:tabs>
        <w:autoSpaceDE w:val="0"/>
        <w:autoSpaceDN w:val="0"/>
        <w:ind w:left="142"/>
        <w:rPr>
          <w:sz w:val="24"/>
        </w:rPr>
      </w:pPr>
      <w:r w:rsidRPr="002E5C8C">
        <w:rPr>
          <w:sz w:val="24"/>
        </w:rPr>
        <w:t>Kitosan</w:t>
      </w:r>
      <w:r w:rsidRPr="002E5C8C">
        <w:rPr>
          <w:spacing w:val="-1"/>
          <w:sz w:val="24"/>
        </w:rPr>
        <w:t xml:space="preserve"> </w:t>
      </w:r>
      <w:r w:rsidRPr="002E5C8C">
        <w:rPr>
          <w:sz w:val="24"/>
        </w:rPr>
        <w:t>larut</w:t>
      </w:r>
      <w:r w:rsidRPr="002E5C8C">
        <w:rPr>
          <w:spacing w:val="-2"/>
          <w:sz w:val="24"/>
        </w:rPr>
        <w:t xml:space="preserve"> </w:t>
      </w:r>
      <w:r w:rsidRPr="002E5C8C">
        <w:rPr>
          <w:sz w:val="24"/>
        </w:rPr>
        <w:t>asam dengan</w:t>
      </w:r>
      <w:r w:rsidRPr="002E5C8C">
        <w:rPr>
          <w:spacing w:val="-1"/>
          <w:sz w:val="24"/>
        </w:rPr>
        <w:t xml:space="preserve"> </w:t>
      </w:r>
      <w:r w:rsidRPr="002E5C8C">
        <w:rPr>
          <w:sz w:val="24"/>
        </w:rPr>
        <w:t>Bm</w:t>
      </w:r>
      <w:r w:rsidRPr="002E5C8C">
        <w:rPr>
          <w:spacing w:val="-1"/>
          <w:sz w:val="24"/>
        </w:rPr>
        <w:t xml:space="preserve"> </w:t>
      </w:r>
      <w:r w:rsidRPr="002E5C8C">
        <w:rPr>
          <w:sz w:val="24"/>
        </w:rPr>
        <w:t>800.000-1.000.000</w:t>
      </w:r>
      <w:r w:rsidRPr="002E5C8C">
        <w:rPr>
          <w:spacing w:val="3"/>
          <w:sz w:val="24"/>
        </w:rPr>
        <w:t xml:space="preserve"> </w:t>
      </w:r>
      <w:r w:rsidRPr="002E5C8C">
        <w:rPr>
          <w:spacing w:val="-2"/>
          <w:sz w:val="24"/>
        </w:rPr>
        <w:t>Dalton</w:t>
      </w:r>
    </w:p>
    <w:p w14:paraId="00A2CFF7" w14:textId="5F82A2D9" w:rsidR="002E5C8C" w:rsidRPr="002E5C8C" w:rsidRDefault="002E5C8C" w:rsidP="00FB1317">
      <w:pPr>
        <w:pStyle w:val="ListParagraph"/>
        <w:numPr>
          <w:ilvl w:val="0"/>
          <w:numId w:val="27"/>
        </w:numPr>
        <w:tabs>
          <w:tab w:val="left" w:pos="1287"/>
        </w:tabs>
        <w:autoSpaceDE w:val="0"/>
        <w:autoSpaceDN w:val="0"/>
        <w:spacing w:before="137"/>
        <w:ind w:left="142"/>
        <w:rPr>
          <w:sz w:val="24"/>
        </w:rPr>
      </w:pPr>
      <w:r w:rsidRPr="002E5C8C">
        <w:rPr>
          <w:sz w:val="24"/>
        </w:rPr>
        <w:lastRenderedPageBreak/>
        <w:t>Kitosan</w:t>
      </w:r>
      <w:r w:rsidRPr="002E5C8C">
        <w:rPr>
          <w:spacing w:val="-4"/>
          <w:sz w:val="24"/>
        </w:rPr>
        <w:t xml:space="preserve"> </w:t>
      </w:r>
      <w:r w:rsidRPr="002E5C8C">
        <w:rPr>
          <w:sz w:val="24"/>
        </w:rPr>
        <w:t>Mikrokristalin</w:t>
      </w:r>
      <w:r w:rsidRPr="002E5C8C">
        <w:rPr>
          <w:spacing w:val="-1"/>
          <w:sz w:val="24"/>
        </w:rPr>
        <w:t xml:space="preserve"> </w:t>
      </w:r>
      <w:r w:rsidRPr="002E5C8C">
        <w:rPr>
          <w:sz w:val="24"/>
        </w:rPr>
        <w:t>(Larut</w:t>
      </w:r>
      <w:r w:rsidRPr="002E5C8C">
        <w:rPr>
          <w:spacing w:val="-2"/>
          <w:sz w:val="24"/>
        </w:rPr>
        <w:t xml:space="preserve"> </w:t>
      </w:r>
      <w:r w:rsidRPr="002E5C8C">
        <w:rPr>
          <w:sz w:val="24"/>
        </w:rPr>
        <w:t>Air) dengan Bm</w:t>
      </w:r>
      <w:r w:rsidRPr="002E5C8C">
        <w:rPr>
          <w:spacing w:val="-1"/>
          <w:sz w:val="24"/>
        </w:rPr>
        <w:t xml:space="preserve"> </w:t>
      </w:r>
      <w:r w:rsidRPr="002E5C8C">
        <w:rPr>
          <w:sz w:val="24"/>
        </w:rPr>
        <w:t>sekitar</w:t>
      </w:r>
      <w:r w:rsidRPr="002E5C8C">
        <w:rPr>
          <w:spacing w:val="-1"/>
          <w:sz w:val="24"/>
        </w:rPr>
        <w:t xml:space="preserve"> </w:t>
      </w:r>
      <w:r w:rsidRPr="002E5C8C">
        <w:rPr>
          <w:sz w:val="24"/>
        </w:rPr>
        <w:t>150.000</w:t>
      </w:r>
      <w:r w:rsidRPr="002E5C8C">
        <w:rPr>
          <w:spacing w:val="-1"/>
          <w:sz w:val="24"/>
        </w:rPr>
        <w:t xml:space="preserve"> </w:t>
      </w:r>
      <w:r w:rsidRPr="002E5C8C">
        <w:rPr>
          <w:spacing w:val="-2"/>
          <w:sz w:val="24"/>
        </w:rPr>
        <w:t>Dalton</w:t>
      </w:r>
    </w:p>
    <w:p w14:paraId="0110F3E0" w14:textId="464D951C" w:rsidR="002E5C8C" w:rsidRPr="002E5C8C" w:rsidRDefault="002E5C8C" w:rsidP="002E5C8C">
      <w:pPr>
        <w:pStyle w:val="ListParagraph"/>
        <w:numPr>
          <w:ilvl w:val="0"/>
          <w:numId w:val="27"/>
        </w:numPr>
        <w:tabs>
          <w:tab w:val="left" w:pos="2008"/>
        </w:tabs>
        <w:autoSpaceDE w:val="0"/>
        <w:autoSpaceDN w:val="0"/>
        <w:spacing w:before="139" w:line="360" w:lineRule="auto"/>
        <w:ind w:left="142" w:right="70"/>
        <w:rPr>
          <w:sz w:val="24"/>
        </w:rPr>
      </w:pPr>
      <w:r w:rsidRPr="002E5C8C">
        <w:rPr>
          <w:sz w:val="24"/>
        </w:rPr>
        <w:t>Kitosan</w:t>
      </w:r>
      <w:r w:rsidRPr="002E5C8C">
        <w:rPr>
          <w:spacing w:val="-8"/>
          <w:sz w:val="24"/>
        </w:rPr>
        <w:t xml:space="preserve"> </w:t>
      </w:r>
      <w:r w:rsidRPr="002E5C8C">
        <w:rPr>
          <w:sz w:val="24"/>
        </w:rPr>
        <w:t>Nanopartikel</w:t>
      </w:r>
      <w:r w:rsidRPr="002E5C8C">
        <w:rPr>
          <w:spacing w:val="-7"/>
          <w:sz w:val="24"/>
        </w:rPr>
        <w:t xml:space="preserve"> </w:t>
      </w:r>
      <w:r w:rsidRPr="002E5C8C">
        <w:rPr>
          <w:sz w:val="24"/>
        </w:rPr>
        <w:t>(Larut</w:t>
      </w:r>
      <w:r w:rsidRPr="002E5C8C">
        <w:rPr>
          <w:spacing w:val="-8"/>
          <w:sz w:val="24"/>
        </w:rPr>
        <w:t xml:space="preserve"> </w:t>
      </w:r>
      <w:r w:rsidRPr="002E5C8C">
        <w:rPr>
          <w:sz w:val="24"/>
        </w:rPr>
        <w:t>Air)</w:t>
      </w:r>
      <w:r w:rsidRPr="002E5C8C">
        <w:rPr>
          <w:spacing w:val="-8"/>
          <w:sz w:val="24"/>
        </w:rPr>
        <w:t xml:space="preserve"> </w:t>
      </w:r>
      <w:r w:rsidRPr="002E5C8C">
        <w:rPr>
          <w:sz w:val="24"/>
        </w:rPr>
        <w:t>dengan</w:t>
      </w:r>
      <w:r w:rsidRPr="002E5C8C">
        <w:rPr>
          <w:spacing w:val="-5"/>
          <w:sz w:val="24"/>
        </w:rPr>
        <w:t xml:space="preserve"> </w:t>
      </w:r>
      <w:r w:rsidRPr="002E5C8C">
        <w:rPr>
          <w:sz w:val="24"/>
        </w:rPr>
        <w:t>Bm</w:t>
      </w:r>
      <w:r w:rsidRPr="002E5C8C">
        <w:rPr>
          <w:spacing w:val="-7"/>
          <w:sz w:val="24"/>
        </w:rPr>
        <w:t xml:space="preserve"> </w:t>
      </w:r>
      <w:r w:rsidRPr="002E5C8C">
        <w:rPr>
          <w:sz w:val="24"/>
        </w:rPr>
        <w:t>23.000-70.000</w:t>
      </w:r>
      <w:r w:rsidRPr="002E5C8C">
        <w:rPr>
          <w:spacing w:val="-8"/>
          <w:sz w:val="24"/>
        </w:rPr>
        <w:t xml:space="preserve"> </w:t>
      </w:r>
      <w:r w:rsidRPr="002E5C8C">
        <w:rPr>
          <w:sz w:val="24"/>
        </w:rPr>
        <w:t xml:space="preserve">Dalton (Ii </w:t>
      </w:r>
      <w:r w:rsidRPr="002E5C8C">
        <w:rPr>
          <w:i/>
          <w:sz w:val="24"/>
        </w:rPr>
        <w:t>et al</w:t>
      </w:r>
      <w:r w:rsidRPr="002E5C8C">
        <w:rPr>
          <w:sz w:val="24"/>
        </w:rPr>
        <w:t>., 2014)</w:t>
      </w:r>
    </w:p>
    <w:p w14:paraId="594D9786" w14:textId="77777777" w:rsidR="00DD6036" w:rsidRDefault="00DD6036" w:rsidP="003B583C">
      <w:pPr>
        <w:pStyle w:val="07aSubJudul"/>
        <w:rPr>
          <w:lang w:val="id-ID"/>
        </w:rPr>
      </w:pPr>
      <w:r>
        <w:rPr>
          <w:lang w:val="id-ID"/>
        </w:rPr>
        <w:t xml:space="preserve">METODE PENELITIAN </w:t>
      </w:r>
    </w:p>
    <w:p w14:paraId="58659D37" w14:textId="152B1A38" w:rsidR="00856EA2" w:rsidRDefault="00856EA2" w:rsidP="003B583C">
      <w:pPr>
        <w:pStyle w:val="07csubsubjuduldibawahsubjudul"/>
      </w:pPr>
      <w:r>
        <w:t xml:space="preserve">Waktu dan Tempat Penelitian </w:t>
      </w:r>
    </w:p>
    <w:p w14:paraId="7DAF75C5" w14:textId="4C8ECFBF" w:rsidR="00102AB3" w:rsidRDefault="00D80CFC" w:rsidP="00402EF2">
      <w:pPr>
        <w:pStyle w:val="08paragraf"/>
        <w:ind w:firstLine="284"/>
        <w:rPr>
          <w:lang w:val="en-US"/>
        </w:rPr>
      </w:pPr>
      <w:r>
        <w:rPr>
          <w:lang w:val="en-US"/>
        </w:rPr>
        <w:t xml:space="preserve">Penelitian ini </w:t>
      </w:r>
      <w:r w:rsidRPr="003B583C">
        <w:t>dilaksanakan</w:t>
      </w:r>
      <w:r>
        <w:rPr>
          <w:lang w:val="en-US"/>
        </w:rPr>
        <w:t xml:space="preserve"> di Laboratorium Terpadu Fakultas Perikanan Universitas Abuliyatama. Waktu penelitian ini dilaksanakan pada bulan Oktober 2023 sampai Januari 2024. </w:t>
      </w:r>
    </w:p>
    <w:p w14:paraId="480DBB26" w14:textId="253598EF" w:rsidR="00D80CFC" w:rsidRDefault="00D80CFC" w:rsidP="003B583C">
      <w:pPr>
        <w:pStyle w:val="07bsubsubjuduldibawahparagraf"/>
      </w:pPr>
      <w:r>
        <w:t xml:space="preserve">Alat dan </w:t>
      </w:r>
      <w:r w:rsidRPr="003B583C">
        <w:t>Bahan</w:t>
      </w:r>
      <w:r>
        <w:t xml:space="preserve"> </w:t>
      </w:r>
    </w:p>
    <w:p w14:paraId="3A9A6FA3" w14:textId="77777777" w:rsidR="00FB1317" w:rsidRPr="00FB1317" w:rsidRDefault="00FB1317" w:rsidP="00402EF2">
      <w:pPr>
        <w:pStyle w:val="BodyText"/>
        <w:spacing w:before="132" w:line="360" w:lineRule="auto"/>
        <w:ind w:right="70" w:firstLine="284"/>
        <w:rPr>
          <w:sz w:val="22"/>
          <w:szCs w:val="22"/>
        </w:rPr>
      </w:pPr>
      <w:r w:rsidRPr="00FB1317">
        <w:rPr>
          <w:sz w:val="22"/>
          <w:szCs w:val="22"/>
        </w:rPr>
        <w:t>Adapun alat yang digunakan pada penelitian ini adalah akuarium dengan kapasitas 90 liter, aerator, thermometer, pH meter, timbangan digital, penggaris, serok,</w:t>
      </w:r>
      <w:r w:rsidRPr="00FB1317">
        <w:rPr>
          <w:spacing w:val="-3"/>
          <w:sz w:val="22"/>
          <w:szCs w:val="22"/>
        </w:rPr>
        <w:t xml:space="preserve"> </w:t>
      </w:r>
      <w:r w:rsidRPr="00FB1317">
        <w:rPr>
          <w:sz w:val="22"/>
          <w:szCs w:val="22"/>
        </w:rPr>
        <w:t>ember,</w:t>
      </w:r>
      <w:r w:rsidRPr="00FB1317">
        <w:rPr>
          <w:spacing w:val="-2"/>
          <w:sz w:val="22"/>
          <w:szCs w:val="22"/>
        </w:rPr>
        <w:t xml:space="preserve"> </w:t>
      </w:r>
      <w:r w:rsidRPr="00FB1317">
        <w:rPr>
          <w:sz w:val="22"/>
          <w:szCs w:val="22"/>
        </w:rPr>
        <w:t>camera</w:t>
      </w:r>
      <w:r w:rsidRPr="00FB1317">
        <w:rPr>
          <w:spacing w:val="-4"/>
          <w:sz w:val="22"/>
          <w:szCs w:val="22"/>
        </w:rPr>
        <w:t xml:space="preserve"> </w:t>
      </w:r>
      <w:r w:rsidRPr="00FB1317">
        <w:rPr>
          <w:sz w:val="22"/>
          <w:szCs w:val="22"/>
        </w:rPr>
        <w:t>dan</w:t>
      </w:r>
      <w:r w:rsidRPr="00FB1317">
        <w:rPr>
          <w:spacing w:val="-2"/>
          <w:sz w:val="22"/>
          <w:szCs w:val="22"/>
        </w:rPr>
        <w:t xml:space="preserve"> </w:t>
      </w:r>
      <w:r w:rsidRPr="00FB1317">
        <w:rPr>
          <w:sz w:val="22"/>
          <w:szCs w:val="22"/>
        </w:rPr>
        <w:t>ATK.</w:t>
      </w:r>
      <w:r w:rsidRPr="00FB1317">
        <w:rPr>
          <w:spacing w:val="-3"/>
          <w:sz w:val="22"/>
          <w:szCs w:val="22"/>
        </w:rPr>
        <w:t xml:space="preserve"> </w:t>
      </w:r>
      <w:r w:rsidRPr="00FB1317">
        <w:rPr>
          <w:sz w:val="22"/>
          <w:szCs w:val="22"/>
        </w:rPr>
        <w:t>Sedangkan</w:t>
      </w:r>
      <w:r w:rsidRPr="00FB1317">
        <w:rPr>
          <w:spacing w:val="-2"/>
          <w:sz w:val="22"/>
          <w:szCs w:val="22"/>
        </w:rPr>
        <w:t xml:space="preserve"> </w:t>
      </w:r>
      <w:r w:rsidRPr="00FB1317">
        <w:rPr>
          <w:sz w:val="22"/>
          <w:szCs w:val="22"/>
        </w:rPr>
        <w:t>bahan yang</w:t>
      </w:r>
      <w:r w:rsidRPr="00FB1317">
        <w:rPr>
          <w:spacing w:val="-5"/>
          <w:sz w:val="22"/>
          <w:szCs w:val="22"/>
        </w:rPr>
        <w:t xml:space="preserve"> </w:t>
      </w:r>
      <w:r w:rsidRPr="00FB1317">
        <w:rPr>
          <w:sz w:val="22"/>
          <w:szCs w:val="22"/>
        </w:rPr>
        <w:t>digunakan</w:t>
      </w:r>
      <w:r w:rsidRPr="00FB1317">
        <w:rPr>
          <w:spacing w:val="-2"/>
          <w:sz w:val="22"/>
          <w:szCs w:val="22"/>
        </w:rPr>
        <w:t xml:space="preserve"> </w:t>
      </w:r>
      <w:r w:rsidRPr="00FB1317">
        <w:rPr>
          <w:sz w:val="22"/>
          <w:szCs w:val="22"/>
        </w:rPr>
        <w:t>pada</w:t>
      </w:r>
      <w:r w:rsidRPr="00FB1317">
        <w:rPr>
          <w:spacing w:val="-3"/>
          <w:sz w:val="22"/>
          <w:szCs w:val="22"/>
        </w:rPr>
        <w:t xml:space="preserve"> </w:t>
      </w:r>
      <w:r w:rsidRPr="00FB1317">
        <w:rPr>
          <w:sz w:val="22"/>
          <w:szCs w:val="22"/>
        </w:rPr>
        <w:t>penelitian ini adalah benih ikan gabus ukuran 3-5 cm, pelet, arang aktif dan kitosan.</w:t>
      </w:r>
    </w:p>
    <w:p w14:paraId="4252E32B" w14:textId="72D961D5" w:rsidR="00102AB3" w:rsidRPr="003B583C" w:rsidRDefault="00102AB3" w:rsidP="003B583C">
      <w:pPr>
        <w:pStyle w:val="07bsubsubjuduldibawahparagraf"/>
      </w:pPr>
      <w:r>
        <w:rPr>
          <w:lang w:val="en-US"/>
        </w:rPr>
        <w:t xml:space="preserve">Prosedur Penelitian </w:t>
      </w:r>
    </w:p>
    <w:p w14:paraId="2D5E90C7" w14:textId="259AEB1E" w:rsidR="00102AB3" w:rsidRDefault="00102AB3" w:rsidP="003B583C">
      <w:pPr>
        <w:pStyle w:val="07csubsubjuduldibawahsubjudul"/>
      </w:pPr>
      <w:r>
        <w:t xml:space="preserve">Persiapan Wadah </w:t>
      </w:r>
    </w:p>
    <w:p w14:paraId="24F7623F" w14:textId="77777777" w:rsidR="004F51CF" w:rsidRPr="004F51CF" w:rsidRDefault="004F51CF" w:rsidP="00402EF2">
      <w:pPr>
        <w:pStyle w:val="BodyText"/>
        <w:spacing w:before="132" w:line="360" w:lineRule="auto"/>
        <w:ind w:right="70" w:firstLine="284"/>
        <w:rPr>
          <w:sz w:val="22"/>
          <w:szCs w:val="22"/>
        </w:rPr>
      </w:pPr>
      <w:r w:rsidRPr="004F51CF">
        <w:rPr>
          <w:sz w:val="22"/>
          <w:szCs w:val="22"/>
        </w:rPr>
        <w:t>Wadah</w:t>
      </w:r>
      <w:r w:rsidRPr="004F51CF">
        <w:rPr>
          <w:spacing w:val="-9"/>
          <w:sz w:val="22"/>
          <w:szCs w:val="22"/>
        </w:rPr>
        <w:t xml:space="preserve"> </w:t>
      </w:r>
      <w:r w:rsidRPr="004F51CF">
        <w:rPr>
          <w:sz w:val="22"/>
          <w:szCs w:val="22"/>
        </w:rPr>
        <w:t>yang</w:t>
      </w:r>
      <w:r w:rsidRPr="004F51CF">
        <w:rPr>
          <w:spacing w:val="-14"/>
          <w:sz w:val="22"/>
          <w:szCs w:val="22"/>
        </w:rPr>
        <w:t xml:space="preserve"> </w:t>
      </w:r>
      <w:r w:rsidRPr="004F51CF">
        <w:rPr>
          <w:sz w:val="22"/>
          <w:szCs w:val="22"/>
        </w:rPr>
        <w:t>digunakan</w:t>
      </w:r>
      <w:r w:rsidRPr="004F51CF">
        <w:rPr>
          <w:spacing w:val="-11"/>
          <w:sz w:val="22"/>
          <w:szCs w:val="22"/>
        </w:rPr>
        <w:t xml:space="preserve"> </w:t>
      </w:r>
      <w:r w:rsidRPr="004F51CF">
        <w:rPr>
          <w:sz w:val="22"/>
          <w:szCs w:val="22"/>
        </w:rPr>
        <w:t>untuk</w:t>
      </w:r>
      <w:r w:rsidRPr="004F51CF">
        <w:rPr>
          <w:spacing w:val="-13"/>
          <w:sz w:val="22"/>
          <w:szCs w:val="22"/>
        </w:rPr>
        <w:t xml:space="preserve"> </w:t>
      </w:r>
      <w:r w:rsidRPr="004F51CF">
        <w:rPr>
          <w:sz w:val="22"/>
          <w:szCs w:val="22"/>
        </w:rPr>
        <w:t>penelitian</w:t>
      </w:r>
      <w:r w:rsidRPr="004F51CF">
        <w:rPr>
          <w:spacing w:val="-13"/>
          <w:sz w:val="22"/>
          <w:szCs w:val="22"/>
        </w:rPr>
        <w:t xml:space="preserve"> </w:t>
      </w:r>
      <w:r w:rsidRPr="004F51CF">
        <w:rPr>
          <w:sz w:val="22"/>
          <w:szCs w:val="22"/>
        </w:rPr>
        <w:t>ini</w:t>
      </w:r>
      <w:r w:rsidRPr="004F51CF">
        <w:rPr>
          <w:spacing w:val="-9"/>
          <w:sz w:val="22"/>
          <w:szCs w:val="22"/>
        </w:rPr>
        <w:t xml:space="preserve"> </w:t>
      </w:r>
      <w:r w:rsidRPr="004F51CF">
        <w:rPr>
          <w:sz w:val="22"/>
          <w:szCs w:val="22"/>
        </w:rPr>
        <w:t>yaitu</w:t>
      </w:r>
      <w:r w:rsidRPr="004F51CF">
        <w:rPr>
          <w:spacing w:val="-13"/>
          <w:sz w:val="22"/>
          <w:szCs w:val="22"/>
        </w:rPr>
        <w:t xml:space="preserve"> </w:t>
      </w:r>
      <w:r w:rsidRPr="004F51CF">
        <w:rPr>
          <w:sz w:val="22"/>
          <w:szCs w:val="22"/>
        </w:rPr>
        <w:t>akuarium</w:t>
      </w:r>
      <w:r w:rsidRPr="004F51CF">
        <w:rPr>
          <w:spacing w:val="-13"/>
          <w:sz w:val="22"/>
          <w:szCs w:val="22"/>
        </w:rPr>
        <w:t xml:space="preserve"> </w:t>
      </w:r>
      <w:r w:rsidRPr="004F51CF">
        <w:rPr>
          <w:sz w:val="22"/>
          <w:szCs w:val="22"/>
        </w:rPr>
        <w:t>ukuran</w:t>
      </w:r>
      <w:r w:rsidRPr="004F51CF">
        <w:rPr>
          <w:spacing w:val="-14"/>
          <w:sz w:val="22"/>
          <w:szCs w:val="22"/>
        </w:rPr>
        <w:t xml:space="preserve"> </w:t>
      </w:r>
      <w:r w:rsidRPr="004F51CF">
        <w:rPr>
          <w:sz w:val="22"/>
          <w:szCs w:val="22"/>
        </w:rPr>
        <w:t xml:space="preserve">60x40x40 cm sebanyak 18 unit. Akuarium dibersihkan terlebih dahulu sebelum digunakan dicuci bersih, kemudian dikeringkan agar tidak mengakibatkan terjadinya kontaminasi pada media air yang </w:t>
      </w:r>
      <w:proofErr w:type="gramStart"/>
      <w:r w:rsidRPr="004F51CF">
        <w:rPr>
          <w:sz w:val="22"/>
          <w:szCs w:val="22"/>
        </w:rPr>
        <w:t>akan</w:t>
      </w:r>
      <w:proofErr w:type="gramEnd"/>
      <w:r w:rsidRPr="004F51CF">
        <w:rPr>
          <w:sz w:val="22"/>
          <w:szCs w:val="22"/>
        </w:rPr>
        <w:t xml:space="preserve"> digunakan untuk pemeliharaan benih ikan gabus.</w:t>
      </w:r>
      <w:r w:rsidRPr="004F51CF">
        <w:rPr>
          <w:spacing w:val="-15"/>
          <w:sz w:val="22"/>
          <w:szCs w:val="22"/>
        </w:rPr>
        <w:t xml:space="preserve"> </w:t>
      </w:r>
      <w:r w:rsidRPr="004F51CF">
        <w:rPr>
          <w:sz w:val="22"/>
          <w:szCs w:val="22"/>
        </w:rPr>
        <w:t>Selanjutnya</w:t>
      </w:r>
      <w:r w:rsidRPr="004F51CF">
        <w:rPr>
          <w:spacing w:val="-15"/>
          <w:sz w:val="22"/>
          <w:szCs w:val="22"/>
        </w:rPr>
        <w:t xml:space="preserve"> </w:t>
      </w:r>
      <w:r w:rsidRPr="004F51CF">
        <w:rPr>
          <w:sz w:val="22"/>
          <w:szCs w:val="22"/>
        </w:rPr>
        <w:t>pemasangan</w:t>
      </w:r>
      <w:r w:rsidRPr="004F51CF">
        <w:rPr>
          <w:spacing w:val="-15"/>
          <w:sz w:val="22"/>
          <w:szCs w:val="22"/>
        </w:rPr>
        <w:t xml:space="preserve"> </w:t>
      </w:r>
      <w:r w:rsidRPr="004F51CF">
        <w:rPr>
          <w:sz w:val="22"/>
          <w:szCs w:val="22"/>
        </w:rPr>
        <w:t>aerasi</w:t>
      </w:r>
      <w:r w:rsidRPr="004F51CF">
        <w:rPr>
          <w:spacing w:val="-15"/>
          <w:sz w:val="22"/>
          <w:szCs w:val="22"/>
        </w:rPr>
        <w:t xml:space="preserve"> </w:t>
      </w:r>
      <w:r w:rsidRPr="004F51CF">
        <w:rPr>
          <w:sz w:val="22"/>
          <w:szCs w:val="22"/>
        </w:rPr>
        <w:t>sebagai</w:t>
      </w:r>
      <w:r w:rsidRPr="004F51CF">
        <w:rPr>
          <w:spacing w:val="-15"/>
          <w:sz w:val="22"/>
          <w:szCs w:val="22"/>
        </w:rPr>
        <w:t xml:space="preserve"> </w:t>
      </w:r>
      <w:r w:rsidRPr="004F51CF">
        <w:rPr>
          <w:sz w:val="22"/>
          <w:szCs w:val="22"/>
        </w:rPr>
        <w:t>suplai</w:t>
      </w:r>
      <w:r w:rsidRPr="004F51CF">
        <w:rPr>
          <w:spacing w:val="-15"/>
          <w:sz w:val="22"/>
          <w:szCs w:val="22"/>
        </w:rPr>
        <w:t xml:space="preserve"> </w:t>
      </w:r>
      <w:r w:rsidRPr="004F51CF">
        <w:rPr>
          <w:sz w:val="22"/>
          <w:szCs w:val="22"/>
        </w:rPr>
        <w:t>oksigen,</w:t>
      </w:r>
      <w:r w:rsidRPr="004F51CF">
        <w:rPr>
          <w:spacing w:val="-15"/>
          <w:sz w:val="22"/>
          <w:szCs w:val="22"/>
        </w:rPr>
        <w:t xml:space="preserve"> </w:t>
      </w:r>
      <w:r w:rsidRPr="004F51CF">
        <w:rPr>
          <w:sz w:val="22"/>
          <w:szCs w:val="22"/>
        </w:rPr>
        <w:t xml:space="preserve">dilanjutkanpengisian media air dengan ketinggian 10 cm sehingga volume air dari akuarium adalah 24 liter. Sumber air yang </w:t>
      </w:r>
      <w:proofErr w:type="gramStart"/>
      <w:r w:rsidRPr="004F51CF">
        <w:rPr>
          <w:sz w:val="22"/>
          <w:szCs w:val="22"/>
        </w:rPr>
        <w:t>digunakan</w:t>
      </w:r>
      <w:proofErr w:type="gramEnd"/>
      <w:r w:rsidRPr="004F51CF">
        <w:rPr>
          <w:sz w:val="22"/>
          <w:szCs w:val="22"/>
        </w:rPr>
        <w:t xml:space="preserve"> berasal dari sumur bor yang </w:t>
      </w:r>
      <w:r w:rsidRPr="004F51CF">
        <w:rPr>
          <w:sz w:val="22"/>
          <w:szCs w:val="22"/>
        </w:rPr>
        <w:lastRenderedPageBreak/>
        <w:t>ditampungdi bak penampungan dan sudah dilakukan treatment yaitu pengendapan selama 2-3hari.</w:t>
      </w:r>
    </w:p>
    <w:p w14:paraId="3A7CA595" w14:textId="46E9CE9F" w:rsidR="009548AC" w:rsidRDefault="009548AC" w:rsidP="003B583C">
      <w:pPr>
        <w:pStyle w:val="07bsubsubjuduldibawahparagraf"/>
        <w:rPr>
          <w:lang w:val="en-US"/>
        </w:rPr>
      </w:pPr>
      <w:r>
        <w:rPr>
          <w:lang w:val="en-US"/>
        </w:rPr>
        <w:t xml:space="preserve">Persiapan Ikan uji </w:t>
      </w:r>
    </w:p>
    <w:p w14:paraId="1ADF320F" w14:textId="77777777" w:rsidR="004F51CF" w:rsidRPr="004F51CF" w:rsidRDefault="004F51CF" w:rsidP="00402EF2">
      <w:pPr>
        <w:pStyle w:val="BodyText"/>
        <w:spacing w:before="132" w:line="360" w:lineRule="auto"/>
        <w:ind w:right="70" w:firstLine="284"/>
        <w:rPr>
          <w:sz w:val="22"/>
          <w:szCs w:val="22"/>
        </w:rPr>
      </w:pPr>
      <w:r w:rsidRPr="004F51CF">
        <w:rPr>
          <w:sz w:val="22"/>
          <w:szCs w:val="22"/>
        </w:rPr>
        <w:t xml:space="preserve">Ikan uji yang digunakan pada penelitian ini adalah benih ikan gabus dengan panjang 3-5 cm dan berat 1-3 gram yang berasal dari Unit Pembenihan Rakyat (UPR) di Sumatera Utara dengan penebaran benih ikan gabus sebanyak 20 ekor pada masing-masing akuarium. Sebelum penebaran benih ikan gabus </w:t>
      </w:r>
      <w:proofErr w:type="gramStart"/>
      <w:r w:rsidRPr="004F51CF">
        <w:rPr>
          <w:sz w:val="22"/>
          <w:szCs w:val="22"/>
        </w:rPr>
        <w:t>akan</w:t>
      </w:r>
      <w:proofErr w:type="gramEnd"/>
      <w:r w:rsidRPr="004F51CF">
        <w:rPr>
          <w:sz w:val="22"/>
          <w:szCs w:val="22"/>
        </w:rPr>
        <w:t xml:space="preserve"> dilakukan sampling, aklimatisasi dan dilakukan untuk penyesuaian benih ikan gabus terhadap perairan yang baru selama 15 menit. Menurut </w:t>
      </w:r>
      <w:proofErr w:type="gramStart"/>
      <w:r w:rsidRPr="004F51CF">
        <w:rPr>
          <w:sz w:val="22"/>
          <w:szCs w:val="22"/>
        </w:rPr>
        <w:t>( Ghufron</w:t>
      </w:r>
      <w:proofErr w:type="gramEnd"/>
      <w:r w:rsidRPr="004F51CF">
        <w:rPr>
          <w:sz w:val="22"/>
          <w:szCs w:val="22"/>
        </w:rPr>
        <w:t xml:space="preserve"> </w:t>
      </w:r>
      <w:r w:rsidRPr="004F51CF">
        <w:rPr>
          <w:i/>
          <w:sz w:val="22"/>
          <w:szCs w:val="22"/>
        </w:rPr>
        <w:t xml:space="preserve">et al., </w:t>
      </w:r>
      <w:r w:rsidRPr="004F51CF">
        <w:rPr>
          <w:sz w:val="22"/>
          <w:szCs w:val="22"/>
        </w:rPr>
        <w:t xml:space="preserve">(2017) aklimatisasi benur bermaksud untuk mencegah tingginya tingkat kematian (mortalitas) benur pada saat dan setelah penebaran. Penyiponan dilakukan secara </w:t>
      </w:r>
      <w:r w:rsidRPr="004F51CF">
        <w:rPr>
          <w:spacing w:val="-2"/>
          <w:sz w:val="22"/>
          <w:szCs w:val="22"/>
        </w:rPr>
        <w:t>penyiponan.</w:t>
      </w:r>
    </w:p>
    <w:p w14:paraId="67AE3EBD" w14:textId="153C0446" w:rsidR="009548AC" w:rsidRDefault="009548AC" w:rsidP="003B583C">
      <w:pPr>
        <w:pStyle w:val="07bsubsubjuduldibawahparagraf"/>
        <w:rPr>
          <w:lang w:val="en-US"/>
        </w:rPr>
      </w:pPr>
      <w:r>
        <w:rPr>
          <w:lang w:val="en-US"/>
        </w:rPr>
        <w:t xml:space="preserve">Persiapan Pakan </w:t>
      </w:r>
      <w:r w:rsidRPr="003B583C">
        <w:t>Uji</w:t>
      </w:r>
      <w:r>
        <w:rPr>
          <w:lang w:val="en-US"/>
        </w:rPr>
        <w:t xml:space="preserve">  </w:t>
      </w:r>
    </w:p>
    <w:p w14:paraId="03070459" w14:textId="77777777" w:rsidR="00C9387B" w:rsidRPr="00C9387B" w:rsidRDefault="00C9387B" w:rsidP="00402EF2">
      <w:pPr>
        <w:pStyle w:val="BodyText"/>
        <w:spacing w:line="360" w:lineRule="auto"/>
        <w:ind w:right="70" w:firstLine="284"/>
        <w:rPr>
          <w:sz w:val="22"/>
          <w:szCs w:val="22"/>
        </w:rPr>
      </w:pPr>
      <w:r w:rsidRPr="00C9387B">
        <w:rPr>
          <w:sz w:val="22"/>
          <w:szCs w:val="22"/>
        </w:rPr>
        <w:t>Pakan yang diberikan adalah pemeliharaan benih ikan gabus berupa pakan komersil PF 500-1000 yang telah ditambahkan arang aktif dan kitosan dan sudah direpleting dengan FR 5%. Pakan yang diberikan dengan frekuensi 2 kali sehari pagi &amp; sore pada pukul 08.00 WIB sampai 16.00 WIB</w:t>
      </w:r>
    </w:p>
    <w:p w14:paraId="5252ABA8" w14:textId="77777777" w:rsidR="008906E0" w:rsidRDefault="008906E0" w:rsidP="003B583C">
      <w:pPr>
        <w:pStyle w:val="07bsubsubjuduldibawahparagraf"/>
      </w:pPr>
      <w:r>
        <w:t xml:space="preserve">Rancangan </w:t>
      </w:r>
      <w:r w:rsidRPr="003B583C">
        <w:t>Penelitian</w:t>
      </w:r>
    </w:p>
    <w:p w14:paraId="17302829" w14:textId="47B7D717" w:rsidR="00F25B60" w:rsidRDefault="00C9387B" w:rsidP="00402EF2">
      <w:pPr>
        <w:pStyle w:val="BodyText"/>
        <w:spacing w:before="132" w:line="360" w:lineRule="auto"/>
        <w:ind w:right="70" w:firstLine="284"/>
      </w:pPr>
      <w:r w:rsidRPr="00C9387B">
        <w:rPr>
          <w:sz w:val="22"/>
          <w:szCs w:val="22"/>
        </w:rPr>
        <w:t>Rancangan percobaan yang digunakan adalah Rancangan Acak Lengkap (RAL) nonfacturie dimana diberikan perlakuan yang berbeda secara acak. Rancangan</w:t>
      </w:r>
      <w:r w:rsidRPr="00C9387B">
        <w:rPr>
          <w:spacing w:val="-15"/>
          <w:sz w:val="22"/>
          <w:szCs w:val="22"/>
        </w:rPr>
        <w:t xml:space="preserve"> </w:t>
      </w:r>
      <w:r w:rsidRPr="00C9387B">
        <w:rPr>
          <w:sz w:val="22"/>
          <w:szCs w:val="22"/>
        </w:rPr>
        <w:t>acak</w:t>
      </w:r>
      <w:r w:rsidRPr="00C9387B">
        <w:rPr>
          <w:spacing w:val="-15"/>
          <w:sz w:val="22"/>
          <w:szCs w:val="22"/>
        </w:rPr>
        <w:t xml:space="preserve"> </w:t>
      </w:r>
      <w:r w:rsidRPr="00C9387B">
        <w:rPr>
          <w:sz w:val="22"/>
          <w:szCs w:val="22"/>
        </w:rPr>
        <w:t>yang</w:t>
      </w:r>
      <w:r w:rsidRPr="00C9387B">
        <w:rPr>
          <w:spacing w:val="-15"/>
          <w:sz w:val="22"/>
          <w:szCs w:val="22"/>
        </w:rPr>
        <w:t xml:space="preserve"> </w:t>
      </w:r>
      <w:r w:rsidRPr="00C9387B">
        <w:rPr>
          <w:sz w:val="22"/>
          <w:szCs w:val="22"/>
        </w:rPr>
        <w:t>lengkap</w:t>
      </w:r>
      <w:r w:rsidRPr="00C9387B">
        <w:rPr>
          <w:spacing w:val="-15"/>
          <w:sz w:val="22"/>
          <w:szCs w:val="22"/>
        </w:rPr>
        <w:t xml:space="preserve"> </w:t>
      </w:r>
      <w:r w:rsidRPr="00C9387B">
        <w:rPr>
          <w:sz w:val="22"/>
          <w:szCs w:val="22"/>
        </w:rPr>
        <w:t>digunakan</w:t>
      </w:r>
      <w:r w:rsidRPr="00C9387B">
        <w:rPr>
          <w:spacing w:val="-15"/>
          <w:sz w:val="22"/>
          <w:szCs w:val="22"/>
        </w:rPr>
        <w:t xml:space="preserve"> </w:t>
      </w:r>
      <w:r w:rsidRPr="00C9387B">
        <w:rPr>
          <w:sz w:val="22"/>
          <w:szCs w:val="22"/>
        </w:rPr>
        <w:t>untuk</w:t>
      </w:r>
      <w:r w:rsidRPr="00C9387B">
        <w:rPr>
          <w:spacing w:val="-15"/>
          <w:sz w:val="22"/>
          <w:szCs w:val="22"/>
        </w:rPr>
        <w:t xml:space="preserve"> </w:t>
      </w:r>
      <w:r w:rsidRPr="00C9387B">
        <w:rPr>
          <w:sz w:val="22"/>
          <w:szCs w:val="22"/>
        </w:rPr>
        <w:t>percobaan</w:t>
      </w:r>
      <w:r w:rsidRPr="00C9387B">
        <w:rPr>
          <w:spacing w:val="-15"/>
          <w:sz w:val="22"/>
          <w:szCs w:val="22"/>
        </w:rPr>
        <w:t xml:space="preserve"> </w:t>
      </w:r>
      <w:r w:rsidRPr="00C9387B">
        <w:rPr>
          <w:sz w:val="22"/>
          <w:szCs w:val="22"/>
        </w:rPr>
        <w:t>untuk</w:t>
      </w:r>
      <w:r w:rsidRPr="00C9387B">
        <w:rPr>
          <w:spacing w:val="-15"/>
          <w:sz w:val="22"/>
          <w:szCs w:val="22"/>
        </w:rPr>
        <w:t xml:space="preserve"> </w:t>
      </w:r>
      <w:r w:rsidRPr="00C9387B">
        <w:rPr>
          <w:sz w:val="22"/>
          <w:szCs w:val="22"/>
        </w:rPr>
        <w:t>mempunyai</w:t>
      </w:r>
      <w:r w:rsidRPr="00C9387B">
        <w:rPr>
          <w:spacing w:val="-15"/>
          <w:sz w:val="22"/>
          <w:szCs w:val="22"/>
        </w:rPr>
        <w:t xml:space="preserve"> </w:t>
      </w:r>
      <w:r w:rsidRPr="00C9387B">
        <w:rPr>
          <w:sz w:val="22"/>
          <w:szCs w:val="22"/>
        </w:rPr>
        <w:t xml:space="preserve">media ataut </w:t>
      </w:r>
      <w:r w:rsidRPr="00C9387B">
        <w:rPr>
          <w:sz w:val="22"/>
          <w:szCs w:val="22"/>
        </w:rPr>
        <w:lastRenderedPageBreak/>
        <w:t>empat percobaan yang seragam, sehingga rancangan acak lengkap dapat banyak digunakan untuk percobaan laboratorium, rumah kaca dan perternakan. Pada penelitian ini rancangan percobaan dilakukan pada system lotre yang menentukan perlakuan pada pemeliharaan benih ikan gabus tersebut.</w:t>
      </w:r>
    </w:p>
    <w:tbl>
      <w:tblPr>
        <w:tblStyle w:val="TableGrid"/>
        <w:tblW w:w="4134"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658"/>
        <w:gridCol w:w="1476"/>
      </w:tblGrid>
      <w:tr w:rsidR="00C9387B" w14:paraId="361463BA" w14:textId="77777777" w:rsidTr="0058075F">
        <w:trPr>
          <w:trHeight w:val="262"/>
        </w:trPr>
        <w:tc>
          <w:tcPr>
            <w:tcW w:w="2658" w:type="dxa"/>
            <w:tcBorders>
              <w:top w:val="single" w:sz="4" w:space="0" w:color="auto"/>
              <w:bottom w:val="single" w:sz="4" w:space="0" w:color="auto"/>
            </w:tcBorders>
          </w:tcPr>
          <w:p w14:paraId="6B60D31C" w14:textId="77777777" w:rsidR="00C9387B" w:rsidRPr="00F25B60" w:rsidRDefault="00C9387B" w:rsidP="0058075F">
            <w:pPr>
              <w:pStyle w:val="08paragraf"/>
              <w:spacing w:line="240" w:lineRule="auto"/>
              <w:ind w:firstLine="0"/>
              <w:jc w:val="center"/>
              <w:rPr>
                <w:sz w:val="20"/>
                <w:szCs w:val="18"/>
                <w:lang w:val="en-US"/>
              </w:rPr>
            </w:pPr>
            <w:r w:rsidRPr="00F25B60">
              <w:rPr>
                <w:sz w:val="20"/>
                <w:szCs w:val="18"/>
                <w:lang w:val="en-US"/>
              </w:rPr>
              <w:t>Perlakuan</w:t>
            </w:r>
          </w:p>
        </w:tc>
        <w:tc>
          <w:tcPr>
            <w:tcW w:w="1476" w:type="dxa"/>
            <w:tcBorders>
              <w:top w:val="single" w:sz="4" w:space="0" w:color="auto"/>
              <w:bottom w:val="single" w:sz="4" w:space="0" w:color="auto"/>
            </w:tcBorders>
          </w:tcPr>
          <w:p w14:paraId="7C8FDCBE" w14:textId="77777777" w:rsidR="00C9387B" w:rsidRPr="00F25B60" w:rsidRDefault="00C9387B" w:rsidP="0058075F">
            <w:pPr>
              <w:pStyle w:val="08paragraf"/>
              <w:spacing w:line="240" w:lineRule="auto"/>
              <w:ind w:firstLine="0"/>
              <w:jc w:val="center"/>
              <w:rPr>
                <w:sz w:val="20"/>
                <w:szCs w:val="18"/>
                <w:lang w:val="en-US"/>
              </w:rPr>
            </w:pPr>
            <w:r w:rsidRPr="00F25B60">
              <w:rPr>
                <w:sz w:val="20"/>
                <w:szCs w:val="18"/>
                <w:lang w:val="en-US"/>
              </w:rPr>
              <w:t>Simbol</w:t>
            </w:r>
          </w:p>
        </w:tc>
      </w:tr>
      <w:tr w:rsidR="00C9387B" w14:paraId="26C6AB92" w14:textId="77777777" w:rsidTr="0058075F">
        <w:trPr>
          <w:trHeight w:val="262"/>
        </w:trPr>
        <w:tc>
          <w:tcPr>
            <w:tcW w:w="2658" w:type="dxa"/>
            <w:tcBorders>
              <w:top w:val="single" w:sz="4" w:space="0" w:color="auto"/>
              <w:right w:val="nil"/>
            </w:tcBorders>
          </w:tcPr>
          <w:p w14:paraId="4742B667" w14:textId="77777777" w:rsidR="00C9387B" w:rsidRPr="00F25B60" w:rsidRDefault="00C9387B" w:rsidP="0058075F">
            <w:pPr>
              <w:pStyle w:val="08paragraf"/>
              <w:spacing w:line="240" w:lineRule="auto"/>
              <w:ind w:firstLine="0"/>
              <w:rPr>
                <w:sz w:val="20"/>
                <w:szCs w:val="18"/>
                <w:lang w:val="en-US"/>
              </w:rPr>
            </w:pPr>
            <w:r w:rsidRPr="00F25B60">
              <w:rPr>
                <w:sz w:val="20"/>
                <w:szCs w:val="18"/>
                <w:lang w:val="en-US"/>
              </w:rPr>
              <w:t>0% kitosan dan arang aktif</w:t>
            </w:r>
          </w:p>
        </w:tc>
        <w:tc>
          <w:tcPr>
            <w:tcW w:w="1476" w:type="dxa"/>
            <w:tcBorders>
              <w:top w:val="single" w:sz="4" w:space="0" w:color="auto"/>
              <w:left w:val="nil"/>
              <w:bottom w:val="nil"/>
            </w:tcBorders>
          </w:tcPr>
          <w:p w14:paraId="655C7378" w14:textId="77777777" w:rsidR="00C9387B" w:rsidRPr="00F25B60" w:rsidRDefault="00C9387B" w:rsidP="0058075F">
            <w:pPr>
              <w:pStyle w:val="08paragraf"/>
              <w:spacing w:line="240" w:lineRule="auto"/>
              <w:ind w:firstLine="0"/>
              <w:jc w:val="center"/>
              <w:rPr>
                <w:sz w:val="20"/>
                <w:szCs w:val="18"/>
                <w:lang w:val="en-US"/>
              </w:rPr>
            </w:pPr>
            <w:r>
              <w:rPr>
                <w:sz w:val="20"/>
                <w:szCs w:val="18"/>
                <w:lang w:val="en-US"/>
              </w:rPr>
              <w:t>A</w:t>
            </w:r>
          </w:p>
        </w:tc>
      </w:tr>
      <w:tr w:rsidR="00C9387B" w14:paraId="7FF94AB9" w14:textId="77777777" w:rsidTr="0058075F">
        <w:trPr>
          <w:trHeight w:val="262"/>
        </w:trPr>
        <w:tc>
          <w:tcPr>
            <w:tcW w:w="2658" w:type="dxa"/>
            <w:tcBorders>
              <w:right w:val="nil"/>
            </w:tcBorders>
          </w:tcPr>
          <w:p w14:paraId="2EB0C5E0" w14:textId="77777777" w:rsidR="00C9387B" w:rsidRPr="00F25B60" w:rsidRDefault="00C9387B" w:rsidP="0058075F">
            <w:pPr>
              <w:pStyle w:val="08paragraf"/>
              <w:spacing w:line="240" w:lineRule="auto"/>
              <w:ind w:firstLine="0"/>
              <w:rPr>
                <w:sz w:val="20"/>
                <w:szCs w:val="18"/>
                <w:lang w:val="en-US"/>
              </w:rPr>
            </w:pPr>
            <w:r w:rsidRPr="00F25B60">
              <w:rPr>
                <w:sz w:val="20"/>
                <w:szCs w:val="18"/>
                <w:lang w:val="en-US"/>
              </w:rPr>
              <w:t xml:space="preserve">0% kitosan dan </w:t>
            </w:r>
            <w:r>
              <w:rPr>
                <w:sz w:val="20"/>
                <w:szCs w:val="18"/>
                <w:lang w:val="en-US"/>
              </w:rPr>
              <w:t>2</w:t>
            </w:r>
            <w:r w:rsidRPr="00F25B60">
              <w:rPr>
                <w:sz w:val="20"/>
                <w:szCs w:val="18"/>
                <w:lang w:val="en-US"/>
              </w:rPr>
              <w:t>% arang aktif</w:t>
            </w:r>
          </w:p>
        </w:tc>
        <w:tc>
          <w:tcPr>
            <w:tcW w:w="1476" w:type="dxa"/>
            <w:tcBorders>
              <w:top w:val="nil"/>
              <w:left w:val="nil"/>
              <w:bottom w:val="nil"/>
            </w:tcBorders>
          </w:tcPr>
          <w:p w14:paraId="4EA3E0F1" w14:textId="77777777" w:rsidR="00C9387B" w:rsidRPr="00F25B60" w:rsidRDefault="00C9387B" w:rsidP="0058075F">
            <w:pPr>
              <w:pStyle w:val="08paragraf"/>
              <w:spacing w:line="240" w:lineRule="auto"/>
              <w:ind w:firstLine="0"/>
              <w:jc w:val="center"/>
              <w:rPr>
                <w:sz w:val="20"/>
                <w:szCs w:val="18"/>
                <w:lang w:val="en-US"/>
              </w:rPr>
            </w:pPr>
            <w:r>
              <w:rPr>
                <w:sz w:val="20"/>
                <w:szCs w:val="18"/>
                <w:lang w:val="en-US"/>
              </w:rPr>
              <w:t>B</w:t>
            </w:r>
          </w:p>
        </w:tc>
      </w:tr>
      <w:tr w:rsidR="00C9387B" w14:paraId="2C5FFE28" w14:textId="77777777" w:rsidTr="0058075F">
        <w:trPr>
          <w:trHeight w:val="279"/>
        </w:trPr>
        <w:tc>
          <w:tcPr>
            <w:tcW w:w="2658" w:type="dxa"/>
            <w:tcBorders>
              <w:right w:val="nil"/>
            </w:tcBorders>
          </w:tcPr>
          <w:p w14:paraId="19B49EDC" w14:textId="77777777" w:rsidR="00C9387B" w:rsidRPr="00F25B60" w:rsidRDefault="00C9387B" w:rsidP="0058075F">
            <w:pPr>
              <w:pStyle w:val="08paragraf"/>
              <w:spacing w:line="240" w:lineRule="auto"/>
              <w:ind w:firstLine="0"/>
              <w:rPr>
                <w:sz w:val="20"/>
                <w:szCs w:val="18"/>
                <w:lang w:val="en-US"/>
              </w:rPr>
            </w:pPr>
            <w:r>
              <w:rPr>
                <w:sz w:val="20"/>
                <w:szCs w:val="18"/>
                <w:lang w:val="en-US"/>
              </w:rPr>
              <w:t>3</w:t>
            </w:r>
            <w:r w:rsidRPr="00F25B60">
              <w:rPr>
                <w:sz w:val="20"/>
                <w:szCs w:val="18"/>
                <w:lang w:val="en-US"/>
              </w:rPr>
              <w:t>% kitosan dan 0% arang aktif</w:t>
            </w:r>
          </w:p>
        </w:tc>
        <w:tc>
          <w:tcPr>
            <w:tcW w:w="1476" w:type="dxa"/>
            <w:tcBorders>
              <w:top w:val="nil"/>
              <w:left w:val="nil"/>
              <w:bottom w:val="nil"/>
            </w:tcBorders>
          </w:tcPr>
          <w:p w14:paraId="413F16F1" w14:textId="77777777" w:rsidR="00C9387B" w:rsidRPr="00F25B60" w:rsidRDefault="00C9387B" w:rsidP="0058075F">
            <w:pPr>
              <w:pStyle w:val="08paragraf"/>
              <w:spacing w:line="240" w:lineRule="auto"/>
              <w:ind w:firstLine="0"/>
              <w:jc w:val="center"/>
              <w:rPr>
                <w:sz w:val="20"/>
                <w:szCs w:val="18"/>
                <w:lang w:val="en-US"/>
              </w:rPr>
            </w:pPr>
            <w:r>
              <w:rPr>
                <w:sz w:val="20"/>
                <w:szCs w:val="18"/>
                <w:lang w:val="en-US"/>
              </w:rPr>
              <w:t>C</w:t>
            </w:r>
          </w:p>
        </w:tc>
      </w:tr>
      <w:tr w:rsidR="00C9387B" w14:paraId="1F0FCE6E" w14:textId="77777777" w:rsidTr="0058075F">
        <w:trPr>
          <w:trHeight w:val="262"/>
        </w:trPr>
        <w:tc>
          <w:tcPr>
            <w:tcW w:w="2658" w:type="dxa"/>
            <w:tcBorders>
              <w:right w:val="nil"/>
            </w:tcBorders>
          </w:tcPr>
          <w:p w14:paraId="79A61FDE" w14:textId="77777777" w:rsidR="00C9387B" w:rsidRPr="00F25B60" w:rsidRDefault="00C9387B" w:rsidP="0058075F">
            <w:pPr>
              <w:pStyle w:val="08paragraf"/>
              <w:spacing w:line="240" w:lineRule="auto"/>
              <w:ind w:firstLine="0"/>
              <w:rPr>
                <w:sz w:val="20"/>
                <w:szCs w:val="18"/>
                <w:lang w:val="en-US"/>
              </w:rPr>
            </w:pPr>
            <w:r>
              <w:rPr>
                <w:sz w:val="20"/>
                <w:szCs w:val="18"/>
                <w:lang w:val="en-US"/>
              </w:rPr>
              <w:t>3</w:t>
            </w:r>
            <w:r w:rsidRPr="00F25B60">
              <w:rPr>
                <w:sz w:val="20"/>
                <w:szCs w:val="18"/>
                <w:lang w:val="en-US"/>
              </w:rPr>
              <w:t xml:space="preserve">% kitosan dan </w:t>
            </w:r>
            <w:r>
              <w:rPr>
                <w:sz w:val="20"/>
                <w:szCs w:val="18"/>
                <w:lang w:val="en-US"/>
              </w:rPr>
              <w:t>1</w:t>
            </w:r>
            <w:r w:rsidRPr="00F25B60">
              <w:rPr>
                <w:sz w:val="20"/>
                <w:szCs w:val="18"/>
                <w:lang w:val="en-US"/>
              </w:rPr>
              <w:t>% arang aktif</w:t>
            </w:r>
          </w:p>
        </w:tc>
        <w:tc>
          <w:tcPr>
            <w:tcW w:w="1476" w:type="dxa"/>
            <w:tcBorders>
              <w:top w:val="nil"/>
              <w:left w:val="nil"/>
              <w:bottom w:val="nil"/>
            </w:tcBorders>
          </w:tcPr>
          <w:p w14:paraId="75217198" w14:textId="77777777" w:rsidR="00C9387B" w:rsidRPr="00F25B60" w:rsidRDefault="00C9387B" w:rsidP="0058075F">
            <w:pPr>
              <w:pStyle w:val="08paragraf"/>
              <w:spacing w:line="240" w:lineRule="auto"/>
              <w:ind w:firstLine="0"/>
              <w:jc w:val="center"/>
              <w:rPr>
                <w:sz w:val="20"/>
                <w:szCs w:val="18"/>
                <w:lang w:val="en-US"/>
              </w:rPr>
            </w:pPr>
            <w:r>
              <w:rPr>
                <w:sz w:val="20"/>
                <w:szCs w:val="18"/>
                <w:lang w:val="en-US"/>
              </w:rPr>
              <w:t>D</w:t>
            </w:r>
          </w:p>
        </w:tc>
      </w:tr>
      <w:tr w:rsidR="00C9387B" w14:paraId="5AE21B61" w14:textId="77777777" w:rsidTr="0058075F">
        <w:trPr>
          <w:trHeight w:val="262"/>
        </w:trPr>
        <w:tc>
          <w:tcPr>
            <w:tcW w:w="2658" w:type="dxa"/>
            <w:tcBorders>
              <w:right w:val="nil"/>
            </w:tcBorders>
          </w:tcPr>
          <w:p w14:paraId="3C6F0F54" w14:textId="77777777" w:rsidR="00C9387B" w:rsidRPr="00F25B60" w:rsidRDefault="00C9387B" w:rsidP="0058075F">
            <w:pPr>
              <w:pStyle w:val="08paragraf"/>
              <w:spacing w:line="240" w:lineRule="auto"/>
              <w:ind w:firstLine="0"/>
              <w:rPr>
                <w:sz w:val="20"/>
                <w:szCs w:val="18"/>
                <w:lang w:val="en-US"/>
              </w:rPr>
            </w:pPr>
            <w:r>
              <w:rPr>
                <w:sz w:val="20"/>
                <w:szCs w:val="18"/>
                <w:lang w:val="en-US"/>
              </w:rPr>
              <w:t>3</w:t>
            </w:r>
            <w:r w:rsidRPr="00F25B60">
              <w:rPr>
                <w:sz w:val="20"/>
                <w:szCs w:val="18"/>
                <w:lang w:val="en-US"/>
              </w:rPr>
              <w:t xml:space="preserve">% kitosan dan </w:t>
            </w:r>
            <w:r>
              <w:rPr>
                <w:sz w:val="20"/>
                <w:szCs w:val="18"/>
                <w:lang w:val="en-US"/>
              </w:rPr>
              <w:t>2</w:t>
            </w:r>
            <w:r w:rsidRPr="00F25B60">
              <w:rPr>
                <w:sz w:val="20"/>
                <w:szCs w:val="18"/>
                <w:lang w:val="en-US"/>
              </w:rPr>
              <w:t>% arang aktif</w:t>
            </w:r>
          </w:p>
        </w:tc>
        <w:tc>
          <w:tcPr>
            <w:tcW w:w="1476" w:type="dxa"/>
            <w:tcBorders>
              <w:top w:val="nil"/>
              <w:left w:val="nil"/>
              <w:bottom w:val="nil"/>
            </w:tcBorders>
          </w:tcPr>
          <w:p w14:paraId="0BABDA4B" w14:textId="77777777" w:rsidR="00C9387B" w:rsidRPr="00F25B60" w:rsidRDefault="00C9387B" w:rsidP="0058075F">
            <w:pPr>
              <w:pStyle w:val="08paragraf"/>
              <w:spacing w:line="240" w:lineRule="auto"/>
              <w:ind w:firstLine="0"/>
              <w:jc w:val="center"/>
              <w:rPr>
                <w:sz w:val="20"/>
                <w:szCs w:val="18"/>
                <w:lang w:val="en-US"/>
              </w:rPr>
            </w:pPr>
            <w:r>
              <w:rPr>
                <w:sz w:val="20"/>
                <w:szCs w:val="18"/>
                <w:lang w:val="en-US"/>
              </w:rPr>
              <w:t>E</w:t>
            </w:r>
          </w:p>
        </w:tc>
      </w:tr>
      <w:tr w:rsidR="00C9387B" w14:paraId="4EFCBD57" w14:textId="77777777" w:rsidTr="0058075F">
        <w:trPr>
          <w:trHeight w:val="93"/>
        </w:trPr>
        <w:tc>
          <w:tcPr>
            <w:tcW w:w="2658" w:type="dxa"/>
            <w:tcBorders>
              <w:right w:val="nil"/>
            </w:tcBorders>
          </w:tcPr>
          <w:p w14:paraId="2F41318E" w14:textId="77777777" w:rsidR="00C9387B" w:rsidRPr="00F25B60" w:rsidRDefault="00C9387B" w:rsidP="0058075F">
            <w:pPr>
              <w:pStyle w:val="08paragraf"/>
              <w:spacing w:line="240" w:lineRule="auto"/>
              <w:ind w:firstLine="0"/>
              <w:rPr>
                <w:sz w:val="20"/>
                <w:szCs w:val="18"/>
                <w:lang w:val="en-US"/>
              </w:rPr>
            </w:pPr>
            <w:r>
              <w:rPr>
                <w:sz w:val="20"/>
                <w:szCs w:val="18"/>
                <w:lang w:val="en-US"/>
              </w:rPr>
              <w:t>3</w:t>
            </w:r>
            <w:r w:rsidRPr="00F25B60">
              <w:rPr>
                <w:sz w:val="20"/>
                <w:szCs w:val="18"/>
                <w:lang w:val="en-US"/>
              </w:rPr>
              <w:t xml:space="preserve">% kitosan dan </w:t>
            </w:r>
            <w:r>
              <w:rPr>
                <w:sz w:val="20"/>
                <w:szCs w:val="18"/>
                <w:lang w:val="en-US"/>
              </w:rPr>
              <w:t>3</w:t>
            </w:r>
            <w:r w:rsidRPr="00F25B60">
              <w:rPr>
                <w:sz w:val="20"/>
                <w:szCs w:val="18"/>
                <w:lang w:val="en-US"/>
              </w:rPr>
              <w:t>% arang aktif</w:t>
            </w:r>
          </w:p>
        </w:tc>
        <w:tc>
          <w:tcPr>
            <w:tcW w:w="1476" w:type="dxa"/>
            <w:tcBorders>
              <w:top w:val="nil"/>
              <w:left w:val="nil"/>
              <w:bottom w:val="single" w:sz="4" w:space="0" w:color="auto"/>
            </w:tcBorders>
          </w:tcPr>
          <w:p w14:paraId="7316DBD7" w14:textId="77777777" w:rsidR="00C9387B" w:rsidRPr="00F25B60" w:rsidRDefault="00C9387B" w:rsidP="0058075F">
            <w:pPr>
              <w:pStyle w:val="08paragraf"/>
              <w:spacing w:line="240" w:lineRule="auto"/>
              <w:ind w:firstLine="0"/>
              <w:jc w:val="center"/>
              <w:rPr>
                <w:sz w:val="20"/>
                <w:szCs w:val="18"/>
                <w:lang w:val="en-US"/>
              </w:rPr>
            </w:pPr>
            <w:r>
              <w:rPr>
                <w:sz w:val="20"/>
                <w:szCs w:val="18"/>
                <w:lang w:val="en-US"/>
              </w:rPr>
              <w:t>F</w:t>
            </w:r>
          </w:p>
        </w:tc>
      </w:tr>
    </w:tbl>
    <w:p w14:paraId="74993179" w14:textId="06D50033" w:rsidR="00C9387B" w:rsidRDefault="00C9387B" w:rsidP="00C9387B">
      <w:pPr>
        <w:spacing w:before="121"/>
        <w:ind w:right="1472" w:firstLine="0"/>
        <w:rPr>
          <w:sz w:val="18"/>
        </w:rPr>
      </w:pPr>
      <w:r>
        <w:rPr>
          <w:sz w:val="18"/>
        </w:rPr>
        <w:t>Gambar</w:t>
      </w:r>
      <w:r>
        <w:rPr>
          <w:spacing w:val="-2"/>
          <w:sz w:val="18"/>
        </w:rPr>
        <w:t xml:space="preserve"> </w:t>
      </w:r>
      <w:r w:rsidR="004912F0">
        <w:rPr>
          <w:sz w:val="22"/>
          <w:szCs w:val="22"/>
          <w:lang w:val="id-ID"/>
        </w:rPr>
        <w:t>1</w:t>
      </w:r>
      <w:r>
        <w:rPr>
          <w:sz w:val="18"/>
        </w:rPr>
        <w:t>.</w:t>
      </w:r>
      <w:r>
        <w:rPr>
          <w:spacing w:val="-1"/>
          <w:sz w:val="18"/>
        </w:rPr>
        <w:t xml:space="preserve"> </w:t>
      </w:r>
      <w:r>
        <w:rPr>
          <w:sz w:val="18"/>
        </w:rPr>
        <w:t>Rancangan</w:t>
      </w:r>
      <w:r>
        <w:rPr>
          <w:spacing w:val="-3"/>
          <w:sz w:val="18"/>
        </w:rPr>
        <w:t xml:space="preserve"> </w:t>
      </w:r>
      <w:r>
        <w:rPr>
          <w:spacing w:val="-2"/>
          <w:sz w:val="18"/>
        </w:rPr>
        <w:t>Percobaan</w:t>
      </w:r>
    </w:p>
    <w:p w14:paraId="4E4FEDC1" w14:textId="6A0C4AA9" w:rsidR="00C9387B" w:rsidRPr="00C9387B" w:rsidRDefault="00C9387B" w:rsidP="00C9387B">
      <w:pPr>
        <w:pStyle w:val="10NamaTabel"/>
        <w:spacing w:before="0"/>
        <w:jc w:val="center"/>
        <w:rPr>
          <w:lang w:val="id-ID"/>
        </w:rPr>
      </w:pPr>
    </w:p>
    <w:p w14:paraId="0CD02A63" w14:textId="7D60DADB" w:rsidR="00996546" w:rsidRPr="00996546" w:rsidRDefault="008906E0" w:rsidP="00BB29DA">
      <w:pPr>
        <w:pStyle w:val="07bsubsubjuduldibawahparagraf"/>
      </w:pPr>
      <w:r>
        <w:t xml:space="preserve">Parameter </w:t>
      </w:r>
      <w:r w:rsidR="00996546">
        <w:t>P</w:t>
      </w:r>
      <w:r w:rsidR="00BB29DA">
        <w:t>engamatan</w:t>
      </w:r>
    </w:p>
    <w:p w14:paraId="0428CDD2" w14:textId="6E8E677A" w:rsidR="00E341FA" w:rsidRPr="00BB29DA" w:rsidRDefault="00BB29DA" w:rsidP="003B583C">
      <w:pPr>
        <w:pStyle w:val="07csubsubjuduldibawahsubjudul"/>
      </w:pPr>
      <w:r>
        <w:t>Analisis proksimat</w:t>
      </w:r>
    </w:p>
    <w:p w14:paraId="7FF89409" w14:textId="77777777" w:rsidR="00116448" w:rsidRPr="00116448" w:rsidRDefault="00116448" w:rsidP="00402EF2">
      <w:pPr>
        <w:pStyle w:val="BodyText"/>
        <w:spacing w:before="132" w:line="360" w:lineRule="auto"/>
        <w:ind w:right="70" w:firstLine="284"/>
        <w:rPr>
          <w:sz w:val="22"/>
          <w:szCs w:val="22"/>
          <w:lang w:val="id-ID"/>
        </w:rPr>
      </w:pPr>
      <w:r w:rsidRPr="00116448">
        <w:rPr>
          <w:sz w:val="22"/>
          <w:szCs w:val="22"/>
          <w:lang w:val="id-ID"/>
        </w:rPr>
        <w:t xml:space="preserve">Analisis proksimat merupakan suatu metode analisis kimia untuk mengidentifikasi kandungan zat makanan dari suatu bahan pakan atau pangan.Analisis proksimat menganalisis beberapa komponen seperti: kadar air, bahan organik (abu),protein ,lemak dan serat kasar.hal ini disebabkan oleh komponen praktisi yang dihanalisikan masih mengandung komponen lain yang jumlahnya sangat sedikit (Mikdarullah, Aditya Nugraha </w:t>
      </w:r>
      <w:r w:rsidRPr="00116448">
        <w:rPr>
          <w:i/>
          <w:sz w:val="22"/>
          <w:szCs w:val="22"/>
          <w:lang w:val="id-ID"/>
        </w:rPr>
        <w:t xml:space="preserve">et al., </w:t>
      </w:r>
      <w:r w:rsidRPr="00116448">
        <w:rPr>
          <w:sz w:val="22"/>
          <w:szCs w:val="22"/>
          <w:lang w:val="id-ID"/>
        </w:rPr>
        <w:t>2020).</w:t>
      </w:r>
    </w:p>
    <w:p w14:paraId="67624D00" w14:textId="052E1431" w:rsidR="00E341FA" w:rsidRDefault="00E341FA" w:rsidP="00A52018">
      <w:pPr>
        <w:pStyle w:val="07bsubsubjuduldibawahparagraf"/>
      </w:pPr>
      <w:r>
        <w:t xml:space="preserve">Pertumbuhan </w:t>
      </w:r>
      <w:r w:rsidR="00996546">
        <w:t xml:space="preserve">Bobot Mutlak </w:t>
      </w:r>
    </w:p>
    <w:p w14:paraId="510552AD" w14:textId="4D5829EE" w:rsidR="00996546" w:rsidRDefault="00B93246" w:rsidP="00402EF2">
      <w:pPr>
        <w:pStyle w:val="08paragraf"/>
        <w:ind w:firstLine="284"/>
        <w:rPr>
          <w:lang w:val="en-US"/>
        </w:rPr>
      </w:pPr>
      <w:r>
        <w:rPr>
          <w:lang w:val="en-US"/>
        </w:rPr>
        <w:t>Untuk rumus pertumbuhan</w:t>
      </w:r>
      <w:r w:rsidR="00A52018">
        <w:rPr>
          <w:lang w:val="en-US"/>
        </w:rPr>
        <w:t xml:space="preserve"> bobot</w:t>
      </w:r>
      <w:r>
        <w:rPr>
          <w:lang w:val="en-US"/>
        </w:rPr>
        <w:t xml:space="preserve"> mutlak dapat dihitung menggunakan rumus ef</w:t>
      </w:r>
      <w:r w:rsidR="00FB7114">
        <w:rPr>
          <w:lang w:val="en-US"/>
        </w:rPr>
        <w:t>f</w:t>
      </w:r>
      <w:r>
        <w:rPr>
          <w:lang w:val="en-US"/>
        </w:rPr>
        <w:t>endi</w:t>
      </w:r>
      <w:r w:rsidR="00FB7114">
        <w:rPr>
          <w:lang w:val="en-US"/>
        </w:rPr>
        <w:t xml:space="preserve">e dalam </w:t>
      </w:r>
      <w:r w:rsidR="00BE3165">
        <w:t xml:space="preserve">Effendie (2002) </w:t>
      </w:r>
      <w:r w:rsidR="00FB7114">
        <w:rPr>
          <w:lang w:val="en-US"/>
        </w:rPr>
        <w:t>sebagai berikut:</w:t>
      </w:r>
    </w:p>
    <w:p w14:paraId="6E86EB02" w14:textId="77777777" w:rsidR="003400D2" w:rsidRDefault="003400D2" w:rsidP="003400D2">
      <w:pPr>
        <w:spacing w:line="280" w:lineRule="exact"/>
        <w:ind w:right="424" w:firstLine="0"/>
        <w:jc w:val="center"/>
        <w:rPr>
          <w:rFonts w:ascii="Cambria Math" w:eastAsia="Cambria Math" w:hAnsi="Cambria Math"/>
          <w:sz w:val="24"/>
        </w:rPr>
      </w:pPr>
      <w:r>
        <w:rPr>
          <w:rFonts w:ascii="Cambria Math" w:eastAsia="Cambria Math" w:hAnsi="Cambria Math"/>
          <w:sz w:val="24"/>
        </w:rPr>
        <w:t>𝑊</w:t>
      </w:r>
      <w:r>
        <w:rPr>
          <w:rFonts w:ascii="Cambria Math" w:eastAsia="Cambria Math" w:hAnsi="Cambria Math"/>
          <w:spacing w:val="27"/>
          <w:sz w:val="24"/>
        </w:rPr>
        <w:t xml:space="preserve"> </w:t>
      </w:r>
      <w:r>
        <w:rPr>
          <w:sz w:val="24"/>
        </w:rPr>
        <w:t>=</w:t>
      </w:r>
      <w:r>
        <w:rPr>
          <w:spacing w:val="13"/>
          <w:sz w:val="24"/>
        </w:rPr>
        <w:t xml:space="preserve"> </w:t>
      </w:r>
      <w:r>
        <w:rPr>
          <w:rFonts w:ascii="Cambria Math" w:eastAsia="Cambria Math" w:hAnsi="Cambria Math"/>
          <w:sz w:val="24"/>
        </w:rPr>
        <w:t>𝑊𝑡</w:t>
      </w:r>
      <w:r>
        <w:rPr>
          <w:rFonts w:ascii="Cambria Math" w:eastAsia="Cambria Math" w:hAnsi="Cambria Math"/>
          <w:spacing w:val="13"/>
          <w:sz w:val="24"/>
        </w:rPr>
        <w:t xml:space="preserve"> </w:t>
      </w:r>
      <w:r>
        <w:rPr>
          <w:sz w:val="24"/>
        </w:rPr>
        <w:t>−</w:t>
      </w:r>
      <w:r>
        <w:rPr>
          <w:spacing w:val="-1"/>
          <w:sz w:val="24"/>
        </w:rPr>
        <w:t xml:space="preserve"> </w:t>
      </w:r>
      <w:r>
        <w:rPr>
          <w:rFonts w:ascii="Cambria Math" w:eastAsia="Cambria Math" w:hAnsi="Cambria Math"/>
          <w:spacing w:val="-7"/>
          <w:sz w:val="24"/>
        </w:rPr>
        <w:t>𝑊𝑜</w:t>
      </w:r>
    </w:p>
    <w:p w14:paraId="48F29C45" w14:textId="77777777" w:rsidR="003400D2" w:rsidRDefault="003400D2" w:rsidP="003400D2">
      <w:pPr>
        <w:pStyle w:val="BodyText"/>
        <w:spacing w:before="142"/>
        <w:rPr>
          <w:spacing w:val="-10"/>
          <w:sz w:val="22"/>
          <w:szCs w:val="22"/>
        </w:rPr>
      </w:pPr>
      <w:proofErr w:type="gramStart"/>
      <w:r w:rsidRPr="003400D2">
        <w:rPr>
          <w:sz w:val="22"/>
          <w:szCs w:val="22"/>
        </w:rPr>
        <w:t>Keterangan</w:t>
      </w:r>
      <w:r w:rsidRPr="003400D2">
        <w:rPr>
          <w:spacing w:val="-8"/>
          <w:sz w:val="22"/>
          <w:szCs w:val="22"/>
        </w:rPr>
        <w:t xml:space="preserve"> </w:t>
      </w:r>
      <w:r w:rsidRPr="003400D2">
        <w:rPr>
          <w:spacing w:val="-10"/>
          <w:sz w:val="22"/>
          <w:szCs w:val="22"/>
        </w:rPr>
        <w:t>:</w:t>
      </w:r>
      <w:proofErr w:type="gramEnd"/>
    </w:p>
    <w:p w14:paraId="12125052" w14:textId="1986034E" w:rsidR="00813AB7" w:rsidRDefault="00813AB7" w:rsidP="00813AB7">
      <w:pPr>
        <w:pStyle w:val="BodyText"/>
        <w:spacing w:before="142" w:line="360" w:lineRule="auto"/>
        <w:ind w:firstLine="0"/>
        <w:rPr>
          <w:spacing w:val="-10"/>
          <w:sz w:val="22"/>
          <w:szCs w:val="22"/>
          <w:lang w:val="id-ID"/>
        </w:rPr>
      </w:pPr>
      <w:r>
        <w:rPr>
          <w:spacing w:val="-10"/>
          <w:sz w:val="22"/>
          <w:szCs w:val="22"/>
          <w:lang w:val="id-ID"/>
        </w:rPr>
        <w:t>W = Pertumbuhan Bobot  Mutlak Ikan Yang Dipelihara (g)</w:t>
      </w:r>
    </w:p>
    <w:p w14:paraId="2EA77D5A" w14:textId="3D0280F6" w:rsidR="00813AB7" w:rsidRDefault="00813AB7" w:rsidP="00813AB7">
      <w:pPr>
        <w:pStyle w:val="BodyText"/>
        <w:spacing w:before="142" w:line="360" w:lineRule="auto"/>
        <w:ind w:firstLine="0"/>
        <w:rPr>
          <w:spacing w:val="-10"/>
          <w:sz w:val="22"/>
          <w:szCs w:val="22"/>
          <w:lang w:val="id-ID"/>
        </w:rPr>
      </w:pPr>
      <w:r>
        <w:rPr>
          <w:spacing w:val="-10"/>
          <w:sz w:val="22"/>
          <w:szCs w:val="22"/>
          <w:lang w:val="id-ID"/>
        </w:rPr>
        <w:lastRenderedPageBreak/>
        <w:t>Wt = Bobot Ikan Pada Akhir Pemeliharaan (g)</w:t>
      </w:r>
    </w:p>
    <w:p w14:paraId="67944433" w14:textId="241A218E" w:rsidR="00813AB7" w:rsidRDefault="00813AB7" w:rsidP="00813AB7">
      <w:pPr>
        <w:pStyle w:val="BodyText"/>
        <w:spacing w:before="142" w:line="360" w:lineRule="auto"/>
        <w:ind w:firstLine="0"/>
        <w:rPr>
          <w:spacing w:val="-10"/>
          <w:sz w:val="22"/>
          <w:szCs w:val="22"/>
          <w:lang w:val="id-ID"/>
        </w:rPr>
      </w:pPr>
      <w:r>
        <w:rPr>
          <w:spacing w:val="-10"/>
          <w:sz w:val="22"/>
          <w:szCs w:val="22"/>
          <w:lang w:val="id-ID"/>
        </w:rPr>
        <w:t>Wo = Bobot Ikan Pada Awal Pemeliharaan(g)</w:t>
      </w:r>
    </w:p>
    <w:p w14:paraId="0D784B15" w14:textId="6ADC8084" w:rsidR="00996546" w:rsidRDefault="00E341FA" w:rsidP="00C45546">
      <w:pPr>
        <w:pStyle w:val="07bsubsubjuduldibawahparagraf"/>
      </w:pPr>
      <w:r>
        <w:t xml:space="preserve">Pertumbuhan Panjang </w:t>
      </w:r>
      <w:r w:rsidR="00996546" w:rsidRPr="00C45546">
        <w:t>Mutlak</w:t>
      </w:r>
      <w:r w:rsidR="00996546">
        <w:t xml:space="preserve"> </w:t>
      </w:r>
    </w:p>
    <w:p w14:paraId="1F00F0FC" w14:textId="77777777" w:rsidR="003400D2" w:rsidRPr="00BE3165" w:rsidRDefault="003400D2" w:rsidP="003400D2">
      <w:pPr>
        <w:pStyle w:val="BodyText"/>
        <w:spacing w:before="132" w:line="360" w:lineRule="auto"/>
        <w:ind w:right="989" w:firstLine="0"/>
        <w:rPr>
          <w:rFonts w:asciiTheme="majorBidi" w:hAnsiTheme="majorBidi" w:cstheme="majorBidi"/>
          <w:sz w:val="22"/>
          <w:szCs w:val="22"/>
        </w:rPr>
      </w:pPr>
      <w:r w:rsidRPr="00BE3165">
        <w:rPr>
          <w:rFonts w:asciiTheme="majorBidi" w:hAnsiTheme="majorBidi" w:cstheme="majorBidi"/>
          <w:sz w:val="22"/>
          <w:szCs w:val="22"/>
        </w:rPr>
        <w:t>Untuk</w:t>
      </w:r>
      <w:r w:rsidRPr="00BE3165">
        <w:rPr>
          <w:rFonts w:asciiTheme="majorBidi" w:hAnsiTheme="majorBidi" w:cstheme="majorBidi"/>
          <w:spacing w:val="40"/>
          <w:sz w:val="22"/>
          <w:szCs w:val="22"/>
        </w:rPr>
        <w:t xml:space="preserve"> </w:t>
      </w:r>
      <w:r w:rsidRPr="00BE3165">
        <w:rPr>
          <w:rFonts w:asciiTheme="majorBidi" w:hAnsiTheme="majorBidi" w:cstheme="majorBidi"/>
          <w:sz w:val="22"/>
          <w:szCs w:val="22"/>
        </w:rPr>
        <w:t>rumus</w:t>
      </w:r>
      <w:r w:rsidRPr="00BE3165">
        <w:rPr>
          <w:rFonts w:asciiTheme="majorBidi" w:hAnsiTheme="majorBidi" w:cstheme="majorBidi"/>
          <w:spacing w:val="40"/>
          <w:sz w:val="22"/>
          <w:szCs w:val="22"/>
        </w:rPr>
        <w:t xml:space="preserve"> </w:t>
      </w:r>
      <w:r w:rsidRPr="00BE3165">
        <w:rPr>
          <w:rFonts w:asciiTheme="majorBidi" w:hAnsiTheme="majorBidi" w:cstheme="majorBidi"/>
          <w:sz w:val="22"/>
          <w:szCs w:val="22"/>
        </w:rPr>
        <w:t>pertumbuhan</w:t>
      </w:r>
      <w:r w:rsidRPr="00BE3165">
        <w:rPr>
          <w:rFonts w:asciiTheme="majorBidi" w:hAnsiTheme="majorBidi" w:cstheme="majorBidi"/>
          <w:spacing w:val="40"/>
          <w:sz w:val="22"/>
          <w:szCs w:val="22"/>
        </w:rPr>
        <w:t xml:space="preserve"> </w:t>
      </w:r>
      <w:r w:rsidRPr="00BE3165">
        <w:rPr>
          <w:rFonts w:asciiTheme="majorBidi" w:hAnsiTheme="majorBidi" w:cstheme="majorBidi"/>
          <w:sz w:val="22"/>
          <w:szCs w:val="22"/>
        </w:rPr>
        <w:t>Panjang</w:t>
      </w:r>
      <w:r w:rsidRPr="00BE3165">
        <w:rPr>
          <w:rFonts w:asciiTheme="majorBidi" w:hAnsiTheme="majorBidi" w:cstheme="majorBidi"/>
          <w:spacing w:val="40"/>
          <w:sz w:val="22"/>
          <w:szCs w:val="22"/>
        </w:rPr>
        <w:t xml:space="preserve"> </w:t>
      </w:r>
      <w:r w:rsidRPr="00BE3165">
        <w:rPr>
          <w:rFonts w:asciiTheme="majorBidi" w:hAnsiTheme="majorBidi" w:cstheme="majorBidi"/>
          <w:sz w:val="22"/>
          <w:szCs w:val="22"/>
        </w:rPr>
        <w:t>mutlak</w:t>
      </w:r>
      <w:r w:rsidRPr="00BE3165">
        <w:rPr>
          <w:rFonts w:asciiTheme="majorBidi" w:hAnsiTheme="majorBidi" w:cstheme="majorBidi"/>
          <w:spacing w:val="40"/>
          <w:sz w:val="22"/>
          <w:szCs w:val="22"/>
        </w:rPr>
        <w:t xml:space="preserve"> </w:t>
      </w:r>
      <w:r w:rsidRPr="00BE3165">
        <w:rPr>
          <w:rFonts w:asciiTheme="majorBidi" w:hAnsiTheme="majorBidi" w:cstheme="majorBidi"/>
          <w:sz w:val="22"/>
          <w:szCs w:val="22"/>
        </w:rPr>
        <w:t>dapat</w:t>
      </w:r>
      <w:r w:rsidRPr="00BE3165">
        <w:rPr>
          <w:rFonts w:asciiTheme="majorBidi" w:hAnsiTheme="majorBidi" w:cstheme="majorBidi"/>
          <w:spacing w:val="40"/>
          <w:sz w:val="22"/>
          <w:szCs w:val="22"/>
        </w:rPr>
        <w:t xml:space="preserve"> </w:t>
      </w:r>
      <w:r w:rsidRPr="00BE3165">
        <w:rPr>
          <w:rFonts w:asciiTheme="majorBidi" w:hAnsiTheme="majorBidi" w:cstheme="majorBidi"/>
          <w:sz w:val="22"/>
          <w:szCs w:val="22"/>
        </w:rPr>
        <w:t>dihitung</w:t>
      </w:r>
      <w:r w:rsidRPr="00BE3165">
        <w:rPr>
          <w:rFonts w:asciiTheme="majorBidi" w:hAnsiTheme="majorBidi" w:cstheme="majorBidi"/>
          <w:spacing w:val="40"/>
          <w:sz w:val="22"/>
          <w:szCs w:val="22"/>
        </w:rPr>
        <w:t xml:space="preserve"> </w:t>
      </w:r>
      <w:r w:rsidRPr="00BE3165">
        <w:rPr>
          <w:rFonts w:asciiTheme="majorBidi" w:hAnsiTheme="majorBidi" w:cstheme="majorBidi"/>
          <w:sz w:val="22"/>
          <w:szCs w:val="22"/>
        </w:rPr>
        <w:t xml:space="preserve">mengunakan </w:t>
      </w:r>
      <w:proofErr w:type="gramStart"/>
      <w:r w:rsidRPr="00BE3165">
        <w:rPr>
          <w:rFonts w:asciiTheme="majorBidi" w:hAnsiTheme="majorBidi" w:cstheme="majorBidi"/>
          <w:sz w:val="22"/>
          <w:szCs w:val="22"/>
        </w:rPr>
        <w:t>rumus :</w:t>
      </w:r>
      <w:proofErr w:type="gramEnd"/>
    </w:p>
    <w:p w14:paraId="0229AB86" w14:textId="77777777" w:rsidR="003400D2" w:rsidRPr="00BE3165" w:rsidRDefault="003400D2" w:rsidP="003400D2">
      <w:pPr>
        <w:spacing w:line="280" w:lineRule="exact"/>
        <w:ind w:right="424"/>
        <w:jc w:val="center"/>
        <w:rPr>
          <w:rFonts w:asciiTheme="majorBidi" w:eastAsia="Cambria Math" w:hAnsiTheme="majorBidi" w:cstheme="majorBidi"/>
          <w:sz w:val="22"/>
          <w:szCs w:val="22"/>
        </w:rPr>
      </w:pPr>
      <w:r w:rsidRPr="00BE3165">
        <w:rPr>
          <w:rFonts w:ascii="Cambria Math" w:eastAsia="Cambria Math" w:hAnsi="Cambria Math" w:cs="Cambria Math"/>
          <w:sz w:val="22"/>
          <w:szCs w:val="22"/>
        </w:rPr>
        <w:t>𝐿</w:t>
      </w:r>
      <w:r w:rsidRPr="00BE3165">
        <w:rPr>
          <w:rFonts w:asciiTheme="majorBidi" w:eastAsia="Cambria Math" w:hAnsiTheme="majorBidi" w:cstheme="majorBidi"/>
          <w:spacing w:val="22"/>
          <w:sz w:val="22"/>
          <w:szCs w:val="22"/>
        </w:rPr>
        <w:t xml:space="preserve"> </w:t>
      </w:r>
      <w:r w:rsidRPr="00BE3165">
        <w:rPr>
          <w:rFonts w:asciiTheme="majorBidi" w:hAnsiTheme="majorBidi" w:cstheme="majorBidi"/>
          <w:sz w:val="22"/>
          <w:szCs w:val="22"/>
        </w:rPr>
        <w:t>=</w:t>
      </w:r>
      <w:r w:rsidRPr="00BE3165">
        <w:rPr>
          <w:rFonts w:asciiTheme="majorBidi" w:hAnsiTheme="majorBidi" w:cstheme="majorBidi"/>
          <w:spacing w:val="13"/>
          <w:sz w:val="22"/>
          <w:szCs w:val="22"/>
        </w:rPr>
        <w:t xml:space="preserve"> </w:t>
      </w:r>
      <w:r w:rsidRPr="00BE3165">
        <w:rPr>
          <w:rFonts w:ascii="Cambria Math" w:eastAsia="Cambria Math" w:hAnsi="Cambria Math" w:cs="Cambria Math"/>
          <w:sz w:val="22"/>
          <w:szCs w:val="22"/>
        </w:rPr>
        <w:t>𝐿𝑡</w:t>
      </w:r>
      <w:r w:rsidRPr="00BE3165">
        <w:rPr>
          <w:rFonts w:asciiTheme="majorBidi" w:eastAsia="Cambria Math" w:hAnsiTheme="majorBidi" w:cstheme="majorBidi"/>
          <w:spacing w:val="10"/>
          <w:sz w:val="22"/>
          <w:szCs w:val="22"/>
        </w:rPr>
        <w:t xml:space="preserve"> </w:t>
      </w:r>
      <w:r w:rsidRPr="00BE3165">
        <w:rPr>
          <w:rFonts w:asciiTheme="majorBidi" w:hAnsiTheme="majorBidi" w:cstheme="majorBidi"/>
          <w:sz w:val="22"/>
          <w:szCs w:val="22"/>
        </w:rPr>
        <w:t xml:space="preserve">– </w:t>
      </w:r>
      <w:r w:rsidRPr="00BE3165">
        <w:rPr>
          <w:rFonts w:ascii="Cambria Math" w:eastAsia="Cambria Math" w:hAnsi="Cambria Math" w:cs="Cambria Math"/>
          <w:spacing w:val="-7"/>
          <w:sz w:val="22"/>
          <w:szCs w:val="22"/>
        </w:rPr>
        <w:t>𝐿𝑜</w:t>
      </w:r>
    </w:p>
    <w:p w14:paraId="13A5DB18" w14:textId="77777777" w:rsidR="003400D2" w:rsidRPr="00BE3165" w:rsidRDefault="003400D2" w:rsidP="003400D2">
      <w:pPr>
        <w:pStyle w:val="BodyText"/>
        <w:spacing w:before="142"/>
        <w:ind w:firstLine="0"/>
        <w:rPr>
          <w:rFonts w:asciiTheme="majorBidi" w:hAnsiTheme="majorBidi" w:cstheme="majorBidi"/>
          <w:sz w:val="22"/>
          <w:szCs w:val="22"/>
        </w:rPr>
      </w:pPr>
      <w:r w:rsidRPr="00BE3165">
        <w:rPr>
          <w:rFonts w:asciiTheme="majorBidi" w:hAnsiTheme="majorBidi" w:cstheme="majorBidi"/>
          <w:spacing w:val="-2"/>
          <w:sz w:val="22"/>
          <w:szCs w:val="22"/>
        </w:rPr>
        <w:t>Keterangan:</w:t>
      </w:r>
    </w:p>
    <w:p w14:paraId="13951754" w14:textId="43EBE459" w:rsidR="00BE3165" w:rsidRPr="00BE3165" w:rsidRDefault="003400D2" w:rsidP="00BE3165">
      <w:pPr>
        <w:pStyle w:val="BodyText"/>
        <w:tabs>
          <w:tab w:val="left" w:pos="426"/>
          <w:tab w:val="left" w:pos="2008"/>
        </w:tabs>
        <w:spacing w:before="137" w:line="360" w:lineRule="auto"/>
        <w:ind w:right="70" w:firstLine="0"/>
        <w:rPr>
          <w:rFonts w:asciiTheme="majorBidi" w:hAnsiTheme="majorBidi" w:cstheme="majorBidi"/>
          <w:sz w:val="22"/>
          <w:szCs w:val="22"/>
        </w:rPr>
      </w:pPr>
      <w:r w:rsidRPr="00BE3165">
        <w:rPr>
          <w:rFonts w:asciiTheme="majorBidi" w:hAnsiTheme="majorBidi" w:cstheme="majorBidi"/>
          <w:spacing w:val="-10"/>
          <w:sz w:val="22"/>
          <w:szCs w:val="22"/>
        </w:rPr>
        <w:t>L</w:t>
      </w:r>
      <w:r w:rsidR="00BE3165" w:rsidRPr="00BE3165">
        <w:rPr>
          <w:rFonts w:asciiTheme="majorBidi" w:hAnsiTheme="majorBidi" w:cstheme="majorBidi"/>
          <w:spacing w:val="-10"/>
          <w:sz w:val="22"/>
          <w:szCs w:val="22"/>
          <w:lang w:val="id-ID"/>
        </w:rPr>
        <w:t xml:space="preserve"> </w:t>
      </w:r>
      <w:r w:rsidR="00BE3165">
        <w:rPr>
          <w:rFonts w:asciiTheme="majorBidi" w:hAnsiTheme="majorBidi" w:cstheme="majorBidi"/>
          <w:spacing w:val="-10"/>
          <w:sz w:val="22"/>
          <w:szCs w:val="22"/>
          <w:lang w:val="id-ID"/>
        </w:rPr>
        <w:t xml:space="preserve">  </w:t>
      </w:r>
      <w:r w:rsidR="00BE3165" w:rsidRPr="00BE3165">
        <w:rPr>
          <w:rFonts w:asciiTheme="majorBidi" w:hAnsiTheme="majorBidi" w:cstheme="majorBidi"/>
          <w:sz w:val="22"/>
          <w:szCs w:val="22"/>
          <w:lang w:val="id-ID"/>
        </w:rPr>
        <w:t>=</w:t>
      </w:r>
      <w:r w:rsidRPr="00BE3165">
        <w:rPr>
          <w:rFonts w:asciiTheme="majorBidi" w:hAnsiTheme="majorBidi" w:cstheme="majorBidi"/>
          <w:sz w:val="22"/>
          <w:szCs w:val="22"/>
        </w:rPr>
        <w:t>Pertumbuhan</w:t>
      </w:r>
      <w:r w:rsidRPr="00BE3165">
        <w:rPr>
          <w:rFonts w:asciiTheme="majorBidi" w:hAnsiTheme="majorBidi" w:cstheme="majorBidi"/>
          <w:spacing w:val="-5"/>
          <w:sz w:val="22"/>
          <w:szCs w:val="22"/>
        </w:rPr>
        <w:t xml:space="preserve"> </w:t>
      </w:r>
      <w:r w:rsidRPr="00BE3165">
        <w:rPr>
          <w:rFonts w:asciiTheme="majorBidi" w:hAnsiTheme="majorBidi" w:cstheme="majorBidi"/>
          <w:sz w:val="22"/>
          <w:szCs w:val="22"/>
        </w:rPr>
        <w:t>Panjang</w:t>
      </w:r>
      <w:r w:rsidRPr="00BE3165">
        <w:rPr>
          <w:rFonts w:asciiTheme="majorBidi" w:hAnsiTheme="majorBidi" w:cstheme="majorBidi"/>
          <w:spacing w:val="-6"/>
          <w:sz w:val="22"/>
          <w:szCs w:val="22"/>
        </w:rPr>
        <w:t xml:space="preserve"> </w:t>
      </w:r>
      <w:r w:rsidRPr="00BE3165">
        <w:rPr>
          <w:rFonts w:asciiTheme="majorBidi" w:hAnsiTheme="majorBidi" w:cstheme="majorBidi"/>
          <w:sz w:val="22"/>
          <w:szCs w:val="22"/>
        </w:rPr>
        <w:t>Mutlak</w:t>
      </w:r>
      <w:r w:rsidRPr="00BE3165">
        <w:rPr>
          <w:rFonts w:asciiTheme="majorBidi" w:hAnsiTheme="majorBidi" w:cstheme="majorBidi"/>
          <w:spacing w:val="-5"/>
          <w:sz w:val="22"/>
          <w:szCs w:val="22"/>
        </w:rPr>
        <w:t xml:space="preserve"> </w:t>
      </w:r>
      <w:r w:rsidRPr="00BE3165">
        <w:rPr>
          <w:rFonts w:asciiTheme="majorBidi" w:hAnsiTheme="majorBidi" w:cstheme="majorBidi"/>
          <w:sz w:val="22"/>
          <w:szCs w:val="22"/>
        </w:rPr>
        <w:t>ikan</w:t>
      </w:r>
      <w:r w:rsidRPr="00BE3165">
        <w:rPr>
          <w:rFonts w:asciiTheme="majorBidi" w:hAnsiTheme="majorBidi" w:cstheme="majorBidi"/>
          <w:spacing w:val="-2"/>
          <w:sz w:val="22"/>
          <w:szCs w:val="22"/>
        </w:rPr>
        <w:t xml:space="preserve"> </w:t>
      </w:r>
      <w:r w:rsidRPr="00BE3165">
        <w:rPr>
          <w:rFonts w:asciiTheme="majorBidi" w:hAnsiTheme="majorBidi" w:cstheme="majorBidi"/>
          <w:sz w:val="22"/>
          <w:szCs w:val="22"/>
        </w:rPr>
        <w:t>yang</w:t>
      </w:r>
      <w:r w:rsidRPr="00BE3165">
        <w:rPr>
          <w:rFonts w:asciiTheme="majorBidi" w:hAnsiTheme="majorBidi" w:cstheme="majorBidi"/>
          <w:spacing w:val="-7"/>
          <w:sz w:val="22"/>
          <w:szCs w:val="22"/>
        </w:rPr>
        <w:t xml:space="preserve"> </w:t>
      </w:r>
      <w:r w:rsidRPr="00BE3165">
        <w:rPr>
          <w:rFonts w:asciiTheme="majorBidi" w:hAnsiTheme="majorBidi" w:cstheme="majorBidi"/>
          <w:sz w:val="22"/>
          <w:szCs w:val="22"/>
        </w:rPr>
        <w:t>dipelihara</w:t>
      </w:r>
      <w:r w:rsidRPr="00BE3165">
        <w:rPr>
          <w:rFonts w:asciiTheme="majorBidi" w:hAnsiTheme="majorBidi" w:cstheme="majorBidi"/>
          <w:spacing w:val="-7"/>
          <w:sz w:val="22"/>
          <w:szCs w:val="22"/>
        </w:rPr>
        <w:t xml:space="preserve"> </w:t>
      </w:r>
      <w:r w:rsidRPr="00BE3165">
        <w:rPr>
          <w:rFonts w:asciiTheme="majorBidi" w:hAnsiTheme="majorBidi" w:cstheme="majorBidi"/>
          <w:sz w:val="22"/>
          <w:szCs w:val="22"/>
        </w:rPr>
        <w:t xml:space="preserve">(cm) </w:t>
      </w:r>
    </w:p>
    <w:p w14:paraId="5CD2F007" w14:textId="2A8DE429" w:rsidR="003400D2" w:rsidRPr="00BE3165" w:rsidRDefault="003400D2" w:rsidP="00BE3165">
      <w:pPr>
        <w:pStyle w:val="BodyText"/>
        <w:tabs>
          <w:tab w:val="left" w:pos="2008"/>
        </w:tabs>
        <w:spacing w:before="137" w:line="360" w:lineRule="auto"/>
        <w:ind w:right="70" w:firstLine="0"/>
        <w:rPr>
          <w:rFonts w:asciiTheme="majorBidi" w:hAnsiTheme="majorBidi" w:cstheme="majorBidi"/>
          <w:sz w:val="22"/>
          <w:szCs w:val="22"/>
        </w:rPr>
      </w:pPr>
      <w:r w:rsidRPr="00BE3165">
        <w:rPr>
          <w:rFonts w:asciiTheme="majorBidi" w:hAnsiTheme="majorBidi" w:cstheme="majorBidi"/>
          <w:spacing w:val="-6"/>
          <w:sz w:val="22"/>
          <w:szCs w:val="22"/>
        </w:rPr>
        <w:t>Lt</w:t>
      </w:r>
      <w:r w:rsidR="00BE3165" w:rsidRPr="00BE3165">
        <w:rPr>
          <w:rFonts w:asciiTheme="majorBidi" w:hAnsiTheme="majorBidi" w:cstheme="majorBidi"/>
          <w:sz w:val="22"/>
          <w:szCs w:val="22"/>
          <w:lang w:val="id-ID"/>
        </w:rPr>
        <w:t xml:space="preserve">    </w:t>
      </w:r>
      <w:r w:rsidRPr="00BE3165">
        <w:rPr>
          <w:rFonts w:asciiTheme="majorBidi" w:hAnsiTheme="majorBidi" w:cstheme="majorBidi"/>
          <w:sz w:val="22"/>
          <w:szCs w:val="22"/>
        </w:rPr>
        <w:t>= Panjang ikan dalam pemiliharaan (cm)</w:t>
      </w:r>
    </w:p>
    <w:p w14:paraId="234F11E3" w14:textId="06FE44D0" w:rsidR="003400D2" w:rsidRPr="00BE3165" w:rsidRDefault="003400D2" w:rsidP="00BE3165">
      <w:pPr>
        <w:pStyle w:val="BodyText"/>
        <w:tabs>
          <w:tab w:val="left" w:pos="2008"/>
        </w:tabs>
        <w:spacing w:before="1"/>
        <w:ind w:firstLine="0"/>
        <w:rPr>
          <w:rFonts w:asciiTheme="majorBidi" w:hAnsiTheme="majorBidi" w:cstheme="majorBidi"/>
          <w:sz w:val="22"/>
          <w:szCs w:val="22"/>
        </w:rPr>
      </w:pPr>
      <w:r w:rsidRPr="00BE3165">
        <w:rPr>
          <w:rFonts w:asciiTheme="majorBidi" w:hAnsiTheme="majorBidi" w:cstheme="majorBidi"/>
          <w:spacing w:val="-5"/>
          <w:sz w:val="22"/>
          <w:szCs w:val="22"/>
        </w:rPr>
        <w:t>Lo</w:t>
      </w:r>
      <w:r w:rsidR="00BE3165" w:rsidRPr="00BE3165">
        <w:rPr>
          <w:rFonts w:asciiTheme="majorBidi" w:hAnsiTheme="majorBidi" w:cstheme="majorBidi"/>
          <w:sz w:val="22"/>
          <w:szCs w:val="22"/>
          <w:lang w:val="id-ID"/>
        </w:rPr>
        <w:t xml:space="preserve">   </w:t>
      </w:r>
      <w:r w:rsidRPr="00BE3165">
        <w:rPr>
          <w:rFonts w:asciiTheme="majorBidi" w:hAnsiTheme="majorBidi" w:cstheme="majorBidi"/>
          <w:sz w:val="22"/>
          <w:szCs w:val="22"/>
        </w:rPr>
        <w:t>=</w:t>
      </w:r>
      <w:r w:rsidRPr="00BE3165">
        <w:rPr>
          <w:rFonts w:asciiTheme="majorBidi" w:hAnsiTheme="majorBidi" w:cstheme="majorBidi"/>
          <w:spacing w:val="-2"/>
          <w:sz w:val="22"/>
          <w:szCs w:val="22"/>
        </w:rPr>
        <w:t xml:space="preserve"> </w:t>
      </w:r>
      <w:r w:rsidRPr="00BE3165">
        <w:rPr>
          <w:rFonts w:asciiTheme="majorBidi" w:hAnsiTheme="majorBidi" w:cstheme="majorBidi"/>
          <w:sz w:val="22"/>
          <w:szCs w:val="22"/>
        </w:rPr>
        <w:t>Panjang</w:t>
      </w:r>
      <w:r w:rsidRPr="00BE3165">
        <w:rPr>
          <w:rFonts w:asciiTheme="majorBidi" w:hAnsiTheme="majorBidi" w:cstheme="majorBidi"/>
          <w:spacing w:val="-4"/>
          <w:sz w:val="22"/>
          <w:szCs w:val="22"/>
        </w:rPr>
        <w:t xml:space="preserve"> </w:t>
      </w:r>
      <w:r w:rsidRPr="00BE3165">
        <w:rPr>
          <w:rFonts w:asciiTheme="majorBidi" w:hAnsiTheme="majorBidi" w:cstheme="majorBidi"/>
          <w:sz w:val="22"/>
          <w:szCs w:val="22"/>
        </w:rPr>
        <w:t>ikan awal</w:t>
      </w:r>
      <w:r w:rsidRPr="00BE3165">
        <w:rPr>
          <w:rFonts w:asciiTheme="majorBidi" w:hAnsiTheme="majorBidi" w:cstheme="majorBidi"/>
          <w:spacing w:val="-1"/>
          <w:sz w:val="22"/>
          <w:szCs w:val="22"/>
        </w:rPr>
        <w:t xml:space="preserve"> </w:t>
      </w:r>
      <w:r w:rsidRPr="00BE3165">
        <w:rPr>
          <w:rFonts w:asciiTheme="majorBidi" w:hAnsiTheme="majorBidi" w:cstheme="majorBidi"/>
          <w:sz w:val="22"/>
          <w:szCs w:val="22"/>
        </w:rPr>
        <w:t xml:space="preserve">pemiliharan </w:t>
      </w:r>
      <w:r w:rsidRPr="00BE3165">
        <w:rPr>
          <w:rFonts w:asciiTheme="majorBidi" w:hAnsiTheme="majorBidi" w:cstheme="majorBidi"/>
          <w:spacing w:val="-4"/>
          <w:sz w:val="22"/>
          <w:szCs w:val="22"/>
        </w:rPr>
        <w:t>(cm)</w:t>
      </w:r>
    </w:p>
    <w:p w14:paraId="4CD23C9C" w14:textId="77777777" w:rsidR="00BE3165" w:rsidRPr="00BE3165" w:rsidRDefault="00BE3165" w:rsidP="00BE3165">
      <w:pPr>
        <w:pStyle w:val="BodyText"/>
        <w:spacing w:before="144"/>
        <w:rPr>
          <w:sz w:val="22"/>
          <w:szCs w:val="22"/>
        </w:rPr>
      </w:pPr>
    </w:p>
    <w:p w14:paraId="386C1473" w14:textId="77777777" w:rsidR="00BE3165" w:rsidRPr="00BE3165" w:rsidRDefault="00BE3165" w:rsidP="00BE3165">
      <w:pPr>
        <w:pStyle w:val="Heading2"/>
        <w:keepNext w:val="0"/>
        <w:keepLines w:val="0"/>
        <w:tabs>
          <w:tab w:val="left" w:pos="1127"/>
        </w:tabs>
        <w:autoSpaceDE w:val="0"/>
        <w:autoSpaceDN w:val="0"/>
        <w:spacing w:before="0"/>
        <w:ind w:firstLine="0"/>
        <w:rPr>
          <w:b/>
          <w:bCs/>
          <w:color w:val="000000" w:themeColor="text1"/>
          <w:sz w:val="22"/>
          <w:szCs w:val="22"/>
        </w:rPr>
      </w:pPr>
      <w:bookmarkStart w:id="0" w:name="_bookmark46"/>
      <w:bookmarkEnd w:id="0"/>
      <w:r w:rsidRPr="00BE3165">
        <w:rPr>
          <w:b/>
          <w:bCs/>
          <w:color w:val="000000" w:themeColor="text1"/>
          <w:sz w:val="22"/>
          <w:szCs w:val="22"/>
        </w:rPr>
        <w:t>Specific</w:t>
      </w:r>
      <w:r w:rsidRPr="00BE3165">
        <w:rPr>
          <w:b/>
          <w:bCs/>
          <w:color w:val="000000" w:themeColor="text1"/>
          <w:spacing w:val="-3"/>
          <w:sz w:val="22"/>
          <w:szCs w:val="22"/>
        </w:rPr>
        <w:t xml:space="preserve"> </w:t>
      </w:r>
      <w:r w:rsidRPr="00BE3165">
        <w:rPr>
          <w:b/>
          <w:bCs/>
          <w:color w:val="000000" w:themeColor="text1"/>
          <w:sz w:val="22"/>
          <w:szCs w:val="22"/>
        </w:rPr>
        <w:t>Grotwth</w:t>
      </w:r>
      <w:r w:rsidRPr="00BE3165">
        <w:rPr>
          <w:b/>
          <w:bCs/>
          <w:color w:val="000000" w:themeColor="text1"/>
          <w:spacing w:val="-2"/>
          <w:sz w:val="22"/>
          <w:szCs w:val="22"/>
        </w:rPr>
        <w:t xml:space="preserve"> </w:t>
      </w:r>
      <w:r w:rsidRPr="00BE3165">
        <w:rPr>
          <w:b/>
          <w:bCs/>
          <w:color w:val="000000" w:themeColor="text1"/>
          <w:sz w:val="22"/>
          <w:szCs w:val="22"/>
        </w:rPr>
        <w:t>Rate</w:t>
      </w:r>
      <w:r w:rsidRPr="00BE3165">
        <w:rPr>
          <w:b/>
          <w:bCs/>
          <w:color w:val="000000" w:themeColor="text1"/>
          <w:spacing w:val="-2"/>
          <w:sz w:val="22"/>
          <w:szCs w:val="22"/>
        </w:rPr>
        <w:t xml:space="preserve"> </w:t>
      </w:r>
      <w:r w:rsidRPr="00BE3165">
        <w:rPr>
          <w:b/>
          <w:bCs/>
          <w:color w:val="000000" w:themeColor="text1"/>
          <w:spacing w:val="-4"/>
          <w:sz w:val="22"/>
          <w:szCs w:val="22"/>
        </w:rPr>
        <w:t>(SGR)</w:t>
      </w:r>
    </w:p>
    <w:p w14:paraId="1A702F2F" w14:textId="5CCEDD03" w:rsidR="007F2C64" w:rsidRDefault="00BE3165" w:rsidP="007F2C64">
      <w:pPr>
        <w:pStyle w:val="BodyText"/>
        <w:spacing w:before="132" w:line="360" w:lineRule="auto"/>
        <w:ind w:right="70" w:firstLine="284"/>
        <w:rPr>
          <w:sz w:val="22"/>
          <w:szCs w:val="22"/>
        </w:rPr>
      </w:pPr>
      <w:r w:rsidRPr="00C55A40">
        <w:rPr>
          <w:sz w:val="22"/>
          <w:szCs w:val="22"/>
        </w:rPr>
        <w:t xml:space="preserve">Menurut Aggraeni dan Nurlita (2013), laju pertumbuhan merupakan parameter yang digunakan untuk mengukur tingkat pertumbuhan ikan selama pemeliharaan. Metode perhitungan sebagai </w:t>
      </w:r>
      <w:proofErr w:type="gramStart"/>
      <w:r w:rsidRPr="00C55A40">
        <w:rPr>
          <w:sz w:val="22"/>
          <w:szCs w:val="22"/>
        </w:rPr>
        <w:t>berikut :</w:t>
      </w:r>
      <w:proofErr w:type="gramEnd"/>
    </w:p>
    <w:p w14:paraId="17066DE1" w14:textId="32E02B17" w:rsidR="00AA204B" w:rsidRPr="00AA204B" w:rsidRDefault="00AA204B" w:rsidP="00AA204B">
      <w:pPr>
        <w:pStyle w:val="BodyText"/>
        <w:spacing w:before="132" w:line="360" w:lineRule="auto"/>
        <w:ind w:right="70" w:firstLine="284"/>
        <w:jc w:val="center"/>
        <w:rPr>
          <w:sz w:val="22"/>
          <w:szCs w:val="22"/>
          <w:lang w:val="id-ID"/>
        </w:rPr>
      </w:pPr>
      <m:oMathPara>
        <m:oMath>
          <m:r>
            <w:rPr>
              <w:rFonts w:ascii="Cambria Math" w:hAnsi="Cambria Math"/>
              <w:sz w:val="22"/>
              <w:szCs w:val="22"/>
              <w:lang w:val="id-ID"/>
            </w:rPr>
            <m:t>SGR=</m:t>
          </m:r>
          <m:f>
            <m:fPr>
              <m:ctrlPr>
                <w:rPr>
                  <w:rFonts w:ascii="Cambria Math" w:hAnsi="Cambria Math"/>
                  <w:i/>
                  <w:sz w:val="22"/>
                  <w:szCs w:val="22"/>
                  <w:lang w:val="id-ID"/>
                </w:rPr>
              </m:ctrlPr>
            </m:fPr>
            <m:num>
              <m:r>
                <w:rPr>
                  <w:rFonts w:ascii="Cambria Math" w:hAnsi="Cambria Math"/>
                </w:rPr>
                <m:t>I</m:t>
              </m:r>
              <m:r>
                <m:rPr>
                  <m:scr m:val="script"/>
                </m:rPr>
                <w:rPr>
                  <w:rFonts w:ascii="Cambria Math" w:hAnsi="Cambria Math"/>
                </w:rPr>
                <m:t>n(</m:t>
              </m:r>
              <m:r>
                <w:rPr>
                  <w:rFonts w:ascii="Cambria Math" w:hAnsi="Cambria Math"/>
                </w:rPr>
                <m:t>Wt-I</m:t>
              </m:r>
              <m:r>
                <m:rPr>
                  <m:scr m:val="script"/>
                </m:rPr>
                <w:rPr>
                  <w:rFonts w:ascii="Cambria Math" w:hAnsi="Cambria Math"/>
                </w:rPr>
                <m:t>n(</m:t>
              </m:r>
              <m:r>
                <w:rPr>
                  <w:rFonts w:ascii="Cambria Math" w:hAnsi="Cambria Math"/>
                </w:rPr>
                <m:t>Wo)</m:t>
              </m:r>
            </m:num>
            <m:den>
              <m:r>
                <w:rPr>
                  <w:rFonts w:ascii="Cambria Math" w:hAnsi="Cambria Math"/>
                </w:rPr>
                <m:t>t</m:t>
              </m:r>
            </m:den>
          </m:f>
          <m:r>
            <w:rPr>
              <w:rFonts w:ascii="Cambria Math" w:hAnsi="Cambria Math"/>
              <w:sz w:val="22"/>
              <w:szCs w:val="22"/>
              <w:lang w:val="id-ID"/>
            </w:rPr>
            <m:t>×100%</m:t>
          </m:r>
        </m:oMath>
      </m:oMathPara>
    </w:p>
    <w:p w14:paraId="14227165" w14:textId="5274A02E" w:rsidR="007704CA" w:rsidRPr="007704CA" w:rsidRDefault="007704CA" w:rsidP="00C55A40">
      <w:pPr>
        <w:pStyle w:val="13Rumus"/>
        <w:spacing w:before="0" w:after="0"/>
        <w:jc w:val="center"/>
      </w:pPr>
    </w:p>
    <w:p w14:paraId="3E566992" w14:textId="77777777" w:rsidR="007704CA" w:rsidRPr="007F2C64" w:rsidRDefault="007704CA" w:rsidP="00C45546">
      <w:pPr>
        <w:pStyle w:val="14KeteranganRumus"/>
        <w:rPr>
          <w:kern w:val="0"/>
          <w:sz w:val="22"/>
          <w:lang w:val="en-US" w:eastAsia="en-US"/>
        </w:rPr>
      </w:pPr>
      <w:r w:rsidRPr="007F2C64">
        <w:rPr>
          <w:sz w:val="22"/>
        </w:rPr>
        <w:t>Keterangan:</w:t>
      </w:r>
    </w:p>
    <w:p w14:paraId="4F408068" w14:textId="30DC68A3" w:rsidR="007F2C64" w:rsidRDefault="007F2C64" w:rsidP="007F2C64">
      <w:pPr>
        <w:pStyle w:val="BodyText"/>
        <w:tabs>
          <w:tab w:val="left" w:pos="426"/>
          <w:tab w:val="left" w:pos="1948"/>
          <w:tab w:val="left" w:pos="2008"/>
        </w:tabs>
        <w:spacing w:before="137" w:line="360" w:lineRule="auto"/>
        <w:ind w:right="70" w:firstLine="0"/>
        <w:rPr>
          <w:sz w:val="22"/>
          <w:szCs w:val="22"/>
        </w:rPr>
      </w:pPr>
      <w:r w:rsidRPr="007F2C64">
        <w:rPr>
          <w:spacing w:val="-4"/>
          <w:sz w:val="22"/>
          <w:szCs w:val="22"/>
          <w:lang w:val="id-ID"/>
        </w:rPr>
        <w:t>S</w:t>
      </w:r>
      <w:r w:rsidRPr="007F2C64">
        <w:rPr>
          <w:spacing w:val="-4"/>
          <w:sz w:val="22"/>
          <w:szCs w:val="22"/>
        </w:rPr>
        <w:t>GR</w:t>
      </w:r>
      <w:r>
        <w:rPr>
          <w:spacing w:val="-4"/>
          <w:sz w:val="22"/>
          <w:szCs w:val="22"/>
          <w:lang w:val="id-ID"/>
        </w:rPr>
        <w:t xml:space="preserve"> </w:t>
      </w:r>
      <w:r w:rsidRPr="007F2C64">
        <w:rPr>
          <w:sz w:val="22"/>
          <w:szCs w:val="22"/>
        </w:rPr>
        <w:t>=</w:t>
      </w:r>
      <w:r w:rsidRPr="007F2C64">
        <w:rPr>
          <w:spacing w:val="-7"/>
          <w:sz w:val="22"/>
          <w:szCs w:val="22"/>
        </w:rPr>
        <w:t xml:space="preserve"> </w:t>
      </w:r>
      <w:r w:rsidRPr="007F2C64">
        <w:rPr>
          <w:sz w:val="22"/>
          <w:szCs w:val="22"/>
        </w:rPr>
        <w:t>Laju</w:t>
      </w:r>
      <w:r w:rsidRPr="007F2C64">
        <w:rPr>
          <w:spacing w:val="-8"/>
          <w:sz w:val="22"/>
          <w:szCs w:val="22"/>
        </w:rPr>
        <w:t xml:space="preserve"> </w:t>
      </w:r>
      <w:r w:rsidRPr="007F2C64">
        <w:rPr>
          <w:sz w:val="22"/>
          <w:szCs w:val="22"/>
        </w:rPr>
        <w:t>pertumbuhan</w:t>
      </w:r>
      <w:r w:rsidRPr="007F2C64">
        <w:rPr>
          <w:spacing w:val="-8"/>
          <w:sz w:val="22"/>
          <w:szCs w:val="22"/>
        </w:rPr>
        <w:t xml:space="preserve"> </w:t>
      </w:r>
      <w:r w:rsidRPr="007F2C64">
        <w:rPr>
          <w:sz w:val="22"/>
          <w:szCs w:val="22"/>
        </w:rPr>
        <w:t>berat</w:t>
      </w:r>
      <w:r w:rsidRPr="007F2C64">
        <w:rPr>
          <w:spacing w:val="-8"/>
          <w:sz w:val="22"/>
          <w:szCs w:val="22"/>
        </w:rPr>
        <w:t xml:space="preserve"> </w:t>
      </w:r>
      <w:r w:rsidRPr="007F2C64">
        <w:rPr>
          <w:sz w:val="22"/>
          <w:szCs w:val="22"/>
        </w:rPr>
        <w:t>spedifik</w:t>
      </w:r>
      <w:r w:rsidRPr="007F2C64">
        <w:rPr>
          <w:spacing w:val="-8"/>
          <w:sz w:val="22"/>
          <w:szCs w:val="22"/>
        </w:rPr>
        <w:t xml:space="preserve"> </w:t>
      </w:r>
      <w:r w:rsidRPr="007F2C64">
        <w:rPr>
          <w:sz w:val="22"/>
          <w:szCs w:val="22"/>
        </w:rPr>
        <w:t xml:space="preserve">(%/hari) </w:t>
      </w:r>
    </w:p>
    <w:p w14:paraId="07987B99" w14:textId="3C415165" w:rsidR="007F2C64" w:rsidRDefault="007F2C64" w:rsidP="007F2C64">
      <w:pPr>
        <w:pStyle w:val="BodyText"/>
        <w:tabs>
          <w:tab w:val="left" w:pos="1948"/>
          <w:tab w:val="left" w:pos="2008"/>
        </w:tabs>
        <w:spacing w:before="137" w:line="360" w:lineRule="auto"/>
        <w:ind w:right="70" w:firstLine="0"/>
        <w:rPr>
          <w:sz w:val="22"/>
          <w:szCs w:val="22"/>
        </w:rPr>
      </w:pPr>
      <w:r w:rsidRPr="007F2C64">
        <w:rPr>
          <w:spacing w:val="-6"/>
          <w:sz w:val="22"/>
          <w:szCs w:val="22"/>
        </w:rPr>
        <w:t>Wt</w:t>
      </w:r>
      <w:r>
        <w:rPr>
          <w:spacing w:val="-6"/>
          <w:sz w:val="22"/>
          <w:szCs w:val="22"/>
          <w:lang w:val="id-ID"/>
        </w:rPr>
        <w:t xml:space="preserve">    </w:t>
      </w:r>
      <w:r w:rsidRPr="007F2C64">
        <w:rPr>
          <w:sz w:val="22"/>
          <w:szCs w:val="22"/>
        </w:rPr>
        <w:t>= Bobot rata-rata pada akhir penelitian (gr)</w:t>
      </w:r>
    </w:p>
    <w:p w14:paraId="7F858FB7" w14:textId="031E4B74" w:rsidR="007F2C64" w:rsidRDefault="007F2C64" w:rsidP="007F2C64">
      <w:pPr>
        <w:pStyle w:val="BodyText"/>
        <w:tabs>
          <w:tab w:val="left" w:pos="1948"/>
          <w:tab w:val="left" w:pos="2008"/>
        </w:tabs>
        <w:spacing w:before="137" w:line="360" w:lineRule="auto"/>
        <w:ind w:right="70" w:firstLine="0"/>
        <w:rPr>
          <w:sz w:val="22"/>
          <w:szCs w:val="22"/>
        </w:rPr>
      </w:pPr>
      <w:r w:rsidRPr="007F2C64">
        <w:rPr>
          <w:sz w:val="22"/>
          <w:szCs w:val="22"/>
        </w:rPr>
        <w:t xml:space="preserve"> </w:t>
      </w:r>
      <w:proofErr w:type="gramStart"/>
      <w:r w:rsidRPr="007F2C64">
        <w:rPr>
          <w:spacing w:val="-6"/>
          <w:sz w:val="22"/>
          <w:szCs w:val="22"/>
        </w:rPr>
        <w:t>Wo</w:t>
      </w:r>
      <w:r>
        <w:rPr>
          <w:spacing w:val="-6"/>
          <w:sz w:val="22"/>
          <w:szCs w:val="22"/>
          <w:lang w:val="id-ID"/>
        </w:rPr>
        <w:t xml:space="preserve">  </w:t>
      </w:r>
      <w:r w:rsidRPr="007F2C64">
        <w:rPr>
          <w:sz w:val="22"/>
          <w:szCs w:val="22"/>
        </w:rPr>
        <w:t>=</w:t>
      </w:r>
      <w:proofErr w:type="gramEnd"/>
      <w:r w:rsidRPr="007F2C64">
        <w:rPr>
          <w:sz w:val="22"/>
          <w:szCs w:val="22"/>
        </w:rPr>
        <w:t xml:space="preserve"> Bobot rata-rata pada awal penelitian (gr)</w:t>
      </w:r>
    </w:p>
    <w:p w14:paraId="663476DA" w14:textId="35285258" w:rsidR="007F2C64" w:rsidRPr="007F2C64" w:rsidRDefault="007F2C64" w:rsidP="007F2C64">
      <w:pPr>
        <w:pStyle w:val="BodyText"/>
        <w:tabs>
          <w:tab w:val="left" w:pos="1948"/>
          <w:tab w:val="left" w:pos="2008"/>
        </w:tabs>
        <w:spacing w:before="137" w:line="360" w:lineRule="auto"/>
        <w:ind w:right="70" w:firstLine="0"/>
        <w:rPr>
          <w:sz w:val="22"/>
          <w:szCs w:val="22"/>
        </w:rPr>
      </w:pPr>
      <w:r w:rsidRPr="007F2C64">
        <w:rPr>
          <w:spacing w:val="40"/>
          <w:sz w:val="22"/>
          <w:szCs w:val="22"/>
        </w:rPr>
        <w:t xml:space="preserve"> </w:t>
      </w:r>
      <w:r w:rsidRPr="007F2C64">
        <w:rPr>
          <w:spacing w:val="-10"/>
          <w:sz w:val="22"/>
          <w:szCs w:val="22"/>
        </w:rPr>
        <w:t>T</w:t>
      </w:r>
      <w:r>
        <w:rPr>
          <w:sz w:val="22"/>
          <w:szCs w:val="22"/>
          <w:lang w:val="id-ID"/>
        </w:rPr>
        <w:t xml:space="preserve">    </w:t>
      </w:r>
      <w:r w:rsidRPr="007F2C64">
        <w:rPr>
          <w:sz w:val="22"/>
          <w:szCs w:val="22"/>
        </w:rPr>
        <w:t>= Waktu Penelitian.</w:t>
      </w:r>
    </w:p>
    <w:p w14:paraId="1B68B4B5" w14:textId="77777777" w:rsidR="007542E2" w:rsidRDefault="007542E2" w:rsidP="007704CA">
      <w:pPr>
        <w:pStyle w:val="07bsubsubjuduldibawahparagraf"/>
      </w:pPr>
      <w:r w:rsidRPr="00C45546">
        <w:rPr>
          <w:i/>
          <w:iCs/>
        </w:rPr>
        <w:t>Survival Rate</w:t>
      </w:r>
      <w:r>
        <w:t xml:space="preserve"> (SR)</w:t>
      </w:r>
    </w:p>
    <w:p w14:paraId="6C38C5AB" w14:textId="2D94A6F1" w:rsidR="00996546" w:rsidRDefault="007704CA" w:rsidP="00402EF2">
      <w:pPr>
        <w:pStyle w:val="08paragraf"/>
        <w:ind w:firstLine="284"/>
        <w:rPr>
          <w:szCs w:val="24"/>
          <w:lang w:val="en-US"/>
        </w:rPr>
      </w:pPr>
      <w:r>
        <w:rPr>
          <w:szCs w:val="24"/>
        </w:rPr>
        <w:t>Untuk menghitung SR dapat menggunakan rumus</w:t>
      </w:r>
      <w:r>
        <w:rPr>
          <w:szCs w:val="24"/>
          <w:lang w:val="en-US"/>
        </w:rPr>
        <w:t xml:space="preserve"> </w:t>
      </w:r>
      <w:r>
        <w:rPr>
          <w:szCs w:val="24"/>
        </w:rPr>
        <w:t xml:space="preserve"> </w:t>
      </w:r>
      <w:r w:rsidR="00764264">
        <w:rPr>
          <w:szCs w:val="24"/>
        </w:rPr>
        <w:t>(</w:t>
      </w:r>
      <w:r w:rsidR="00764264">
        <w:t xml:space="preserve">Aggraeni dan Nurlita 2013), </w:t>
      </w:r>
      <w:r>
        <w:rPr>
          <w:szCs w:val="24"/>
          <w:lang w:val="en-US"/>
        </w:rPr>
        <w:t xml:space="preserve"> sebagai berikut: </w:t>
      </w:r>
    </w:p>
    <w:p w14:paraId="22B19172" w14:textId="4CB797BA" w:rsidR="007704CA" w:rsidRPr="007704CA" w:rsidRDefault="00764264" w:rsidP="00764264">
      <w:pPr>
        <w:pStyle w:val="13Rumus"/>
        <w:spacing w:before="0" w:after="0"/>
      </w:pPr>
      <m:oMathPara>
        <m:oMath>
          <m:r>
            <w:rPr>
              <w:rFonts w:ascii="Cambria Math" w:hAnsi="Cambria Math"/>
            </w:rPr>
            <m:t>SR=Nt/Nox100</m:t>
          </m:r>
        </m:oMath>
      </m:oMathPara>
    </w:p>
    <w:p w14:paraId="77A2C184" w14:textId="1F431EAC" w:rsidR="007704CA" w:rsidRPr="00942E5D" w:rsidRDefault="007704CA" w:rsidP="00942E5D">
      <w:pPr>
        <w:pStyle w:val="14KeteranganRumus"/>
        <w:ind w:left="284" w:firstLine="0"/>
        <w:rPr>
          <w:sz w:val="22"/>
          <w:lang w:val="en-US"/>
        </w:rPr>
      </w:pPr>
      <w:bookmarkStart w:id="1" w:name="_Hlk159982303"/>
      <w:r w:rsidRPr="00942E5D">
        <w:rPr>
          <w:sz w:val="22"/>
        </w:rPr>
        <w:t>Keterangan</w:t>
      </w:r>
      <w:r w:rsidRPr="00942E5D">
        <w:rPr>
          <w:sz w:val="22"/>
          <w:lang w:val="en-US"/>
        </w:rPr>
        <w:t>:</w:t>
      </w:r>
      <w:r w:rsidRPr="00942E5D">
        <w:rPr>
          <w:sz w:val="22"/>
        </w:rPr>
        <w:br/>
        <w:t>SR</w:t>
      </w:r>
      <w:r w:rsidRPr="00942E5D">
        <w:rPr>
          <w:sz w:val="22"/>
          <w:lang w:val="en-US"/>
        </w:rPr>
        <w:t xml:space="preserve"> </w:t>
      </w:r>
      <w:r w:rsidR="00942E5D">
        <w:rPr>
          <w:sz w:val="22"/>
        </w:rPr>
        <w:t xml:space="preserve"> </w:t>
      </w:r>
      <w:r w:rsidRPr="00942E5D">
        <w:rPr>
          <w:sz w:val="22"/>
        </w:rPr>
        <w:t xml:space="preserve">= </w:t>
      </w:r>
      <w:r w:rsidR="00942E5D" w:rsidRPr="00942E5D">
        <w:rPr>
          <w:sz w:val="22"/>
        </w:rPr>
        <w:t>Survival Rate</w:t>
      </w:r>
    </w:p>
    <w:p w14:paraId="39E6DCFD" w14:textId="5F493728" w:rsidR="007704CA" w:rsidRPr="00942E5D" w:rsidRDefault="00942E5D" w:rsidP="00942E5D">
      <w:pPr>
        <w:pStyle w:val="14KeteranganRumus"/>
        <w:rPr>
          <w:sz w:val="22"/>
        </w:rPr>
      </w:pPr>
      <w:r w:rsidRPr="00942E5D">
        <w:rPr>
          <w:sz w:val="22"/>
        </w:rPr>
        <w:t>Nt</w:t>
      </w:r>
      <w:r>
        <w:rPr>
          <w:sz w:val="22"/>
        </w:rPr>
        <w:t xml:space="preserve">  </w:t>
      </w:r>
      <w:r w:rsidRPr="00942E5D">
        <w:rPr>
          <w:sz w:val="22"/>
          <w:lang w:val="en-US"/>
        </w:rPr>
        <w:t xml:space="preserve"> </w:t>
      </w:r>
      <w:r w:rsidRPr="00942E5D">
        <w:rPr>
          <w:sz w:val="22"/>
        </w:rPr>
        <w:t>= Jumlah Rotifer Setelah Penyimpanan (Ekor)</w:t>
      </w:r>
    </w:p>
    <w:p w14:paraId="57B96ECD" w14:textId="16D5EA73" w:rsidR="007704CA" w:rsidRPr="00942E5D" w:rsidRDefault="007704CA" w:rsidP="00942E5D">
      <w:pPr>
        <w:pStyle w:val="14KeteranganRumus"/>
        <w:rPr>
          <w:sz w:val="22"/>
        </w:rPr>
      </w:pPr>
      <w:r w:rsidRPr="00942E5D">
        <w:rPr>
          <w:sz w:val="22"/>
        </w:rPr>
        <w:t>No</w:t>
      </w:r>
      <w:r w:rsidR="00942E5D">
        <w:rPr>
          <w:sz w:val="22"/>
        </w:rPr>
        <w:t xml:space="preserve"> </w:t>
      </w:r>
      <w:r w:rsidRPr="00942E5D">
        <w:rPr>
          <w:sz w:val="22"/>
        </w:rPr>
        <w:t xml:space="preserve">= </w:t>
      </w:r>
      <w:bookmarkEnd w:id="1"/>
      <w:r w:rsidR="00942E5D" w:rsidRPr="00942E5D">
        <w:rPr>
          <w:sz w:val="22"/>
        </w:rPr>
        <w:t>Jumlah Rotifer Sebelum Penyimpanan</w:t>
      </w:r>
    </w:p>
    <w:p w14:paraId="022E4B08" w14:textId="1121EE4D" w:rsidR="00996546" w:rsidRDefault="00996546" w:rsidP="007704CA">
      <w:pPr>
        <w:pStyle w:val="07bsubsubjuduldibawahparagraf"/>
      </w:pPr>
      <w:r>
        <w:t xml:space="preserve">Konversi Pakan </w:t>
      </w:r>
    </w:p>
    <w:p w14:paraId="2946742C" w14:textId="0EE38D23" w:rsidR="00402EF2" w:rsidRPr="0058075F" w:rsidRDefault="000C3E52" w:rsidP="00402EF2">
      <w:pPr>
        <w:pStyle w:val="BodyText"/>
        <w:spacing w:before="132" w:line="360" w:lineRule="auto"/>
        <w:ind w:right="70" w:firstLine="284"/>
        <w:rPr>
          <w:sz w:val="22"/>
          <w:szCs w:val="22"/>
        </w:rPr>
      </w:pPr>
      <w:r w:rsidRPr="0058075F">
        <w:rPr>
          <w:sz w:val="22"/>
          <w:szCs w:val="22"/>
        </w:rPr>
        <w:t>KP atau bias dikenal dengan perhitungan konversi pakan berat kering makanan</w:t>
      </w:r>
      <w:r w:rsidRPr="0058075F">
        <w:rPr>
          <w:spacing w:val="-1"/>
          <w:sz w:val="22"/>
          <w:szCs w:val="22"/>
        </w:rPr>
        <w:t xml:space="preserve"> </w:t>
      </w:r>
      <w:r w:rsidRPr="0058075F">
        <w:rPr>
          <w:sz w:val="22"/>
          <w:szCs w:val="22"/>
        </w:rPr>
        <w:t>yang</w:t>
      </w:r>
      <w:r w:rsidRPr="0058075F">
        <w:rPr>
          <w:spacing w:val="-8"/>
          <w:sz w:val="22"/>
          <w:szCs w:val="22"/>
        </w:rPr>
        <w:t xml:space="preserve"> </w:t>
      </w:r>
      <w:r w:rsidRPr="0058075F">
        <w:rPr>
          <w:sz w:val="22"/>
          <w:szCs w:val="22"/>
        </w:rPr>
        <w:t>diberikan,</w:t>
      </w:r>
      <w:r w:rsidRPr="0058075F">
        <w:rPr>
          <w:spacing w:val="-3"/>
          <w:sz w:val="22"/>
          <w:szCs w:val="22"/>
        </w:rPr>
        <w:t xml:space="preserve"> </w:t>
      </w:r>
      <w:r w:rsidRPr="0058075F">
        <w:rPr>
          <w:sz w:val="22"/>
          <w:szCs w:val="22"/>
        </w:rPr>
        <w:t>diberi</w:t>
      </w:r>
      <w:r w:rsidRPr="0058075F">
        <w:rPr>
          <w:spacing w:val="-5"/>
          <w:sz w:val="22"/>
          <w:szCs w:val="22"/>
        </w:rPr>
        <w:t xml:space="preserve"> </w:t>
      </w:r>
      <w:r w:rsidRPr="0058075F">
        <w:rPr>
          <w:sz w:val="22"/>
          <w:szCs w:val="22"/>
        </w:rPr>
        <w:t>dengan</w:t>
      </w:r>
      <w:r w:rsidRPr="0058075F">
        <w:rPr>
          <w:spacing w:val="-5"/>
          <w:sz w:val="22"/>
          <w:szCs w:val="22"/>
        </w:rPr>
        <w:t xml:space="preserve"> </w:t>
      </w:r>
      <w:r w:rsidRPr="0058075F">
        <w:rPr>
          <w:sz w:val="22"/>
          <w:szCs w:val="22"/>
        </w:rPr>
        <w:t>pertumbuhan</w:t>
      </w:r>
      <w:r w:rsidRPr="0058075F">
        <w:rPr>
          <w:spacing w:val="-5"/>
          <w:sz w:val="22"/>
          <w:szCs w:val="22"/>
        </w:rPr>
        <w:t xml:space="preserve"> </w:t>
      </w:r>
      <w:r w:rsidRPr="0058075F">
        <w:rPr>
          <w:sz w:val="22"/>
          <w:szCs w:val="22"/>
        </w:rPr>
        <w:t>berat</w:t>
      </w:r>
      <w:r w:rsidRPr="0058075F">
        <w:rPr>
          <w:spacing w:val="-5"/>
          <w:sz w:val="22"/>
          <w:szCs w:val="22"/>
        </w:rPr>
        <w:t xml:space="preserve"> </w:t>
      </w:r>
      <w:r w:rsidRPr="0058075F">
        <w:rPr>
          <w:sz w:val="22"/>
          <w:szCs w:val="22"/>
        </w:rPr>
        <w:t>tubuh</w:t>
      </w:r>
      <w:r w:rsidRPr="0058075F">
        <w:rPr>
          <w:spacing w:val="-5"/>
          <w:sz w:val="22"/>
          <w:szCs w:val="22"/>
        </w:rPr>
        <w:t xml:space="preserve"> </w:t>
      </w:r>
      <w:r w:rsidRPr="0058075F">
        <w:rPr>
          <w:sz w:val="22"/>
          <w:szCs w:val="22"/>
        </w:rPr>
        <w:t>ikan.</w:t>
      </w:r>
      <w:r w:rsidRPr="0058075F">
        <w:rPr>
          <w:spacing w:val="-5"/>
          <w:sz w:val="22"/>
          <w:szCs w:val="22"/>
        </w:rPr>
        <w:t xml:space="preserve"> </w:t>
      </w:r>
      <w:r w:rsidRPr="0058075F">
        <w:rPr>
          <w:sz w:val="22"/>
          <w:szCs w:val="22"/>
        </w:rPr>
        <w:t xml:space="preserve">Konversi pakan dapat dihitung dengan rumus Handayani (2010) </w:t>
      </w:r>
      <w:proofErr w:type="gramStart"/>
      <w:r w:rsidRPr="0058075F">
        <w:rPr>
          <w:sz w:val="22"/>
          <w:szCs w:val="22"/>
        </w:rPr>
        <w:t>yaitu :</w:t>
      </w:r>
      <w:proofErr w:type="gramEnd"/>
    </w:p>
    <w:p w14:paraId="30405E07" w14:textId="7C38A963" w:rsidR="00F23A9B" w:rsidRPr="00402EF2" w:rsidRDefault="0058075F" w:rsidP="0058075F">
      <w:pPr>
        <w:pStyle w:val="13Rumus"/>
        <w:spacing w:before="0" w:after="0"/>
        <w:rPr>
          <w:sz w:val="24"/>
          <w:szCs w:val="24"/>
        </w:rPr>
      </w:pPr>
      <m:oMathPara>
        <m:oMath>
          <m:r>
            <w:rPr>
              <w:rFonts w:ascii="Cambria Math" w:hAnsi="Cambria Math"/>
              <w:sz w:val="24"/>
              <w:szCs w:val="24"/>
            </w:rPr>
            <m:t>Wt=F/(Wt-Wo)</m:t>
          </m:r>
        </m:oMath>
      </m:oMathPara>
    </w:p>
    <w:p w14:paraId="14EB7DD1" w14:textId="77777777" w:rsidR="00402EF2" w:rsidRPr="00F23A9B" w:rsidRDefault="00402EF2" w:rsidP="0058075F">
      <w:pPr>
        <w:pStyle w:val="13Rumus"/>
        <w:spacing w:before="0" w:after="0"/>
        <w:rPr>
          <w:sz w:val="24"/>
          <w:szCs w:val="24"/>
        </w:rPr>
      </w:pPr>
    </w:p>
    <w:p w14:paraId="5827D090" w14:textId="77777777" w:rsidR="00F23A9B" w:rsidRPr="00A2066E" w:rsidRDefault="00F23A9B" w:rsidP="0058075F">
      <w:pPr>
        <w:pStyle w:val="14KeteranganRumus"/>
        <w:ind w:firstLine="0"/>
        <w:rPr>
          <w:sz w:val="22"/>
        </w:rPr>
      </w:pPr>
      <w:r w:rsidRPr="00A2066E">
        <w:rPr>
          <w:sz w:val="22"/>
        </w:rPr>
        <w:t>Keterangan :</w:t>
      </w:r>
    </w:p>
    <w:p w14:paraId="18891702" w14:textId="67664308" w:rsidR="0058075F" w:rsidRPr="00A2066E" w:rsidRDefault="00D94B43" w:rsidP="0058075F">
      <w:pPr>
        <w:pStyle w:val="14KeteranganRumus"/>
        <w:ind w:firstLine="0"/>
        <w:rPr>
          <w:sz w:val="22"/>
        </w:rPr>
      </w:pPr>
      <w:r>
        <w:rPr>
          <w:sz w:val="22"/>
        </w:rPr>
        <w:t>KP</w:t>
      </w:r>
      <w:r>
        <w:rPr>
          <w:sz w:val="22"/>
        </w:rPr>
        <w:tab/>
        <w:t xml:space="preserve"> =</w:t>
      </w:r>
      <w:r w:rsidR="0058075F" w:rsidRPr="00A2066E">
        <w:rPr>
          <w:sz w:val="22"/>
        </w:rPr>
        <w:t>Konversi pakan</w:t>
      </w:r>
    </w:p>
    <w:p w14:paraId="5E446371" w14:textId="745BDC37" w:rsidR="0058075F" w:rsidRPr="00A2066E" w:rsidRDefault="00D94B43" w:rsidP="0058075F">
      <w:pPr>
        <w:pStyle w:val="14KeteranganRumus"/>
        <w:ind w:firstLine="0"/>
        <w:rPr>
          <w:sz w:val="22"/>
        </w:rPr>
      </w:pPr>
      <w:r>
        <w:rPr>
          <w:sz w:val="22"/>
        </w:rPr>
        <w:t>F</w:t>
      </w:r>
      <w:r>
        <w:rPr>
          <w:sz w:val="22"/>
        </w:rPr>
        <w:tab/>
        <w:t xml:space="preserve"> =</w:t>
      </w:r>
      <w:r w:rsidR="0058075F" w:rsidRPr="00A2066E">
        <w:rPr>
          <w:sz w:val="22"/>
        </w:rPr>
        <w:t>Berat  pakan yang diberikan(g)</w:t>
      </w:r>
    </w:p>
    <w:p w14:paraId="593ACAD7" w14:textId="08A672F1" w:rsidR="0058075F" w:rsidRPr="00A2066E" w:rsidRDefault="00A2066E" w:rsidP="00A2066E">
      <w:pPr>
        <w:pStyle w:val="14KeteranganRumus"/>
        <w:ind w:left="720" w:right="70" w:hanging="720"/>
        <w:rPr>
          <w:sz w:val="22"/>
        </w:rPr>
      </w:pPr>
      <w:r w:rsidRPr="00A2066E">
        <w:rPr>
          <w:sz w:val="22"/>
        </w:rPr>
        <w:t>Wt</w:t>
      </w:r>
      <w:r w:rsidRPr="00A2066E">
        <w:rPr>
          <w:sz w:val="22"/>
        </w:rPr>
        <w:tab/>
      </w:r>
      <w:r w:rsidR="00D94B43">
        <w:rPr>
          <w:sz w:val="22"/>
        </w:rPr>
        <w:t xml:space="preserve"> =</w:t>
      </w:r>
      <w:r w:rsidR="0058075F" w:rsidRPr="00A2066E">
        <w:rPr>
          <w:sz w:val="22"/>
        </w:rPr>
        <w:t xml:space="preserve">Bobot biomassa ikan uji pada akhir </w:t>
      </w:r>
      <w:r>
        <w:rPr>
          <w:sz w:val="22"/>
        </w:rPr>
        <w:t xml:space="preserve">  </w:t>
      </w:r>
      <w:r w:rsidR="0058075F" w:rsidRPr="00A2066E">
        <w:rPr>
          <w:sz w:val="22"/>
        </w:rPr>
        <w:t>penelitian (</w:t>
      </w:r>
      <w:r w:rsidRPr="00A2066E">
        <w:rPr>
          <w:sz w:val="22"/>
        </w:rPr>
        <w:t>g)</w:t>
      </w:r>
    </w:p>
    <w:p w14:paraId="410A6960" w14:textId="323A8EA3" w:rsidR="0058075F" w:rsidRPr="00D94B43" w:rsidRDefault="00D94B43" w:rsidP="00D94B43">
      <w:pPr>
        <w:pStyle w:val="14KeteranganRumus"/>
        <w:ind w:left="720" w:hanging="720"/>
        <w:rPr>
          <w:sz w:val="22"/>
        </w:rPr>
      </w:pPr>
      <w:r>
        <w:rPr>
          <w:sz w:val="22"/>
        </w:rPr>
        <w:t>Wo</w:t>
      </w:r>
      <w:r>
        <w:rPr>
          <w:sz w:val="22"/>
        </w:rPr>
        <w:tab/>
        <w:t xml:space="preserve"> =</w:t>
      </w:r>
      <w:r w:rsidR="00A2066E" w:rsidRPr="00D94B43">
        <w:rPr>
          <w:sz w:val="22"/>
        </w:rPr>
        <w:t>Bobot biomassa ikan uji pada awal penelitian</w:t>
      </w:r>
      <w:r w:rsidRPr="00D94B43">
        <w:rPr>
          <w:sz w:val="22"/>
        </w:rPr>
        <w:t>(g)</w:t>
      </w:r>
    </w:p>
    <w:p w14:paraId="62B51BB0" w14:textId="77777777" w:rsidR="00F23A9B" w:rsidRDefault="00996546" w:rsidP="00F23A9B">
      <w:pPr>
        <w:pStyle w:val="07bsubsubjuduldibawahparagraf"/>
      </w:pPr>
      <w:r>
        <w:t>Efisiensi Pakan</w:t>
      </w:r>
    </w:p>
    <w:p w14:paraId="1D942C85" w14:textId="77777777" w:rsidR="00D94B43" w:rsidRPr="00D94B43" w:rsidRDefault="00D94B43" w:rsidP="00D94B43">
      <w:pPr>
        <w:pStyle w:val="BodyText"/>
        <w:spacing w:before="132" w:line="360" w:lineRule="auto"/>
        <w:ind w:right="70" w:firstLine="284"/>
        <w:rPr>
          <w:sz w:val="22"/>
          <w:szCs w:val="22"/>
        </w:rPr>
      </w:pPr>
      <w:r w:rsidRPr="00D94B43">
        <w:rPr>
          <w:sz w:val="22"/>
          <w:szCs w:val="22"/>
        </w:rPr>
        <w:t>Menurut</w:t>
      </w:r>
      <w:r w:rsidRPr="00D94B43">
        <w:rPr>
          <w:spacing w:val="28"/>
          <w:sz w:val="22"/>
          <w:szCs w:val="22"/>
        </w:rPr>
        <w:t xml:space="preserve"> </w:t>
      </w:r>
      <w:r w:rsidRPr="00D94B43">
        <w:rPr>
          <w:sz w:val="22"/>
          <w:szCs w:val="22"/>
        </w:rPr>
        <w:t>Zonneveld</w:t>
      </w:r>
      <w:r w:rsidRPr="00D94B43">
        <w:rPr>
          <w:spacing w:val="32"/>
          <w:sz w:val="22"/>
          <w:szCs w:val="22"/>
        </w:rPr>
        <w:t xml:space="preserve"> </w:t>
      </w:r>
      <w:r w:rsidRPr="00D94B43">
        <w:rPr>
          <w:i/>
          <w:sz w:val="22"/>
          <w:szCs w:val="22"/>
        </w:rPr>
        <w:t>et al.,</w:t>
      </w:r>
      <w:r w:rsidRPr="00D94B43">
        <w:rPr>
          <w:i/>
          <w:spacing w:val="29"/>
          <w:sz w:val="22"/>
          <w:szCs w:val="22"/>
        </w:rPr>
        <w:t xml:space="preserve"> </w:t>
      </w:r>
      <w:r w:rsidRPr="00D94B43">
        <w:rPr>
          <w:sz w:val="22"/>
          <w:szCs w:val="22"/>
        </w:rPr>
        <w:t>(1991) persentase efisiensi pakan</w:t>
      </w:r>
      <w:r w:rsidRPr="00D94B43">
        <w:rPr>
          <w:spacing w:val="31"/>
          <w:sz w:val="22"/>
          <w:szCs w:val="22"/>
        </w:rPr>
        <w:t xml:space="preserve"> </w:t>
      </w:r>
      <w:r w:rsidRPr="00D94B43">
        <w:rPr>
          <w:sz w:val="22"/>
          <w:szCs w:val="22"/>
        </w:rPr>
        <w:t xml:space="preserve">dihitung menggunakan rumus sebagai </w:t>
      </w:r>
      <w:proofErr w:type="gramStart"/>
      <w:r w:rsidRPr="00D94B43">
        <w:rPr>
          <w:sz w:val="22"/>
          <w:szCs w:val="22"/>
        </w:rPr>
        <w:t>berikut :</w:t>
      </w:r>
      <w:proofErr w:type="gramEnd"/>
    </w:p>
    <w:p w14:paraId="60874BB3" w14:textId="2FFF9488" w:rsidR="00F23A9B" w:rsidRPr="00C45546" w:rsidRDefault="00F71AF3" w:rsidP="00D94B43">
      <w:pPr>
        <w:pStyle w:val="13Rumus"/>
      </w:pPr>
      <m:oMathPara>
        <m:oMath>
          <m:r>
            <w:rPr>
              <w:rFonts w:ascii="Cambria Math" w:hAnsi="Cambria Math"/>
            </w:rPr>
            <m:t>EP</m:t>
          </m:r>
          <m:r>
            <m:rPr>
              <m:sty m:val="p"/>
            </m:rPr>
            <w:rPr>
              <w:rFonts w:ascii="Cambria Math" w:hAnsi="Cambria Math"/>
            </w:rPr>
            <m:t>=</m:t>
          </m:r>
          <m:f>
            <m:fPr>
              <m:ctrlPr>
                <w:rPr>
                  <w:rFonts w:ascii="Cambria Math" w:hAnsi="Cambria Math"/>
                  <w:lang w:eastAsia="en-US"/>
                </w:rPr>
              </m:ctrlPr>
            </m:fPr>
            <m:num>
              <m:d>
                <m:dPr>
                  <m:ctrlPr>
                    <w:rPr>
                      <w:rFonts w:ascii="Cambria Math" w:hAnsi="Cambria Math"/>
                    </w:rPr>
                  </m:ctrlPr>
                </m:dPr>
                <m:e>
                  <m:r>
                    <m:rPr>
                      <m:sty m:val="p"/>
                    </m:rPr>
                    <w:rPr>
                      <w:rFonts w:ascii="Cambria Math" w:hAnsi="Cambria Math"/>
                    </w:rPr>
                    <m:t>Wt+D</m:t>
                  </m:r>
                </m:e>
              </m:d>
              <m:r>
                <m:rPr>
                  <m:sty m:val="p"/>
                </m:rPr>
                <w:rPr>
                  <w:rFonts w:ascii="Cambria Math" w:hAnsi="Cambria Math"/>
                </w:rPr>
                <m:t>-Wo</m:t>
              </m:r>
            </m:num>
            <m:den>
              <m:r>
                <w:rPr>
                  <w:rFonts w:ascii="Cambria Math" w:hAnsi="Cambria Math"/>
                </w:rPr>
                <m:t>F</m:t>
              </m:r>
            </m:den>
          </m:f>
          <m:r>
            <m:rPr>
              <m:sty m:val="p"/>
            </m:rPr>
            <w:rPr>
              <w:rFonts w:ascii="Cambria Math" w:hAnsi="Cambria Math"/>
            </w:rPr>
            <m:t>×100</m:t>
          </m:r>
        </m:oMath>
      </m:oMathPara>
    </w:p>
    <w:p w14:paraId="416FE952" w14:textId="30B4873E" w:rsidR="00F23A9B" w:rsidRPr="00F71AF3" w:rsidRDefault="00F71AF3" w:rsidP="00C45546">
      <w:pPr>
        <w:pStyle w:val="14KeteranganRumus"/>
        <w:rPr>
          <w:rFonts w:eastAsiaTheme="minorHAnsi"/>
          <w:sz w:val="22"/>
        </w:rPr>
      </w:pPr>
      <w:r w:rsidRPr="00F71AF3">
        <w:rPr>
          <w:sz w:val="22"/>
        </w:rPr>
        <w:t xml:space="preserve">Keterangan : </w:t>
      </w:r>
    </w:p>
    <w:p w14:paraId="2447052E" w14:textId="15F09FF7" w:rsidR="00F71AF3" w:rsidRPr="00F71AF3" w:rsidRDefault="00F71AF3" w:rsidP="00F71AF3">
      <w:pPr>
        <w:pStyle w:val="14KeteranganRumus"/>
        <w:rPr>
          <w:sz w:val="22"/>
        </w:rPr>
      </w:pPr>
      <w:r w:rsidRPr="00F71AF3">
        <w:rPr>
          <w:sz w:val="22"/>
        </w:rPr>
        <w:t>Efisiensi Pakan  (%)</w:t>
      </w:r>
    </w:p>
    <w:p w14:paraId="539E8476" w14:textId="4F46CCA6" w:rsidR="00F71AF3" w:rsidRPr="00F71AF3" w:rsidRDefault="00F71AF3" w:rsidP="00F71AF3">
      <w:pPr>
        <w:pStyle w:val="14KeteranganRumus"/>
        <w:rPr>
          <w:sz w:val="22"/>
        </w:rPr>
      </w:pPr>
      <w:r w:rsidRPr="00F71AF3">
        <w:rPr>
          <w:sz w:val="22"/>
        </w:rPr>
        <w:t>Wt</w:t>
      </w:r>
      <w:r w:rsidRPr="00F71AF3">
        <w:rPr>
          <w:sz w:val="22"/>
        </w:rPr>
        <w:tab/>
        <w:t>= Bobot Ikan Akhir Pemeliharaan (G)</w:t>
      </w:r>
    </w:p>
    <w:p w14:paraId="034C790A" w14:textId="15661E5B" w:rsidR="00F71AF3" w:rsidRPr="00F71AF3" w:rsidRDefault="00F71AF3" w:rsidP="00F71AF3">
      <w:pPr>
        <w:pStyle w:val="14KeteranganRumus"/>
        <w:rPr>
          <w:sz w:val="22"/>
        </w:rPr>
      </w:pPr>
      <w:r w:rsidRPr="00F71AF3">
        <w:rPr>
          <w:sz w:val="22"/>
        </w:rPr>
        <w:t>D</w:t>
      </w:r>
      <w:r w:rsidRPr="00F71AF3">
        <w:rPr>
          <w:sz w:val="22"/>
        </w:rPr>
        <w:tab/>
        <w:t>= Bobot Ikan Awal Pemelharan (G)</w:t>
      </w:r>
    </w:p>
    <w:p w14:paraId="27CC23C4" w14:textId="6239106A" w:rsidR="00F71AF3" w:rsidRPr="00F71AF3" w:rsidRDefault="00F71AF3" w:rsidP="00F71AF3">
      <w:pPr>
        <w:pStyle w:val="14KeteranganRumus"/>
        <w:rPr>
          <w:sz w:val="22"/>
        </w:rPr>
      </w:pPr>
      <w:r w:rsidRPr="00F71AF3">
        <w:rPr>
          <w:sz w:val="22"/>
        </w:rPr>
        <w:t>Wo</w:t>
      </w:r>
      <w:r w:rsidRPr="00F71AF3">
        <w:rPr>
          <w:sz w:val="22"/>
        </w:rPr>
        <w:tab/>
        <w:t>= Bobot Ikan Awal Pemeliharaan(G)</w:t>
      </w:r>
    </w:p>
    <w:p w14:paraId="5D84D358" w14:textId="352605EE" w:rsidR="00F71AF3" w:rsidRPr="00F71AF3" w:rsidRDefault="00F71AF3" w:rsidP="00F71AF3">
      <w:pPr>
        <w:pStyle w:val="14KeteranganRumus"/>
        <w:rPr>
          <w:sz w:val="22"/>
        </w:rPr>
      </w:pPr>
      <w:r w:rsidRPr="00F71AF3">
        <w:rPr>
          <w:sz w:val="22"/>
        </w:rPr>
        <w:t>F</w:t>
      </w:r>
      <w:r w:rsidRPr="00F71AF3">
        <w:rPr>
          <w:sz w:val="22"/>
        </w:rPr>
        <w:tab/>
        <w:t>= Jumlah Total Pakan Yang Dikomsumsi (G)</w:t>
      </w:r>
    </w:p>
    <w:p w14:paraId="4BACD034" w14:textId="77777777" w:rsidR="00F71AF3" w:rsidRPr="00A97271" w:rsidRDefault="00F71AF3" w:rsidP="00F71AF3">
      <w:pPr>
        <w:pStyle w:val="07aSubJudul"/>
        <w:rPr>
          <w:sz w:val="22"/>
          <w:szCs w:val="22"/>
        </w:rPr>
      </w:pPr>
      <w:r w:rsidRPr="00A97271">
        <w:rPr>
          <w:sz w:val="22"/>
          <w:szCs w:val="22"/>
        </w:rPr>
        <w:t xml:space="preserve">HASIL </w:t>
      </w:r>
      <w:r w:rsidRPr="00A97271">
        <w:rPr>
          <w:sz w:val="22"/>
          <w:szCs w:val="22"/>
          <w:lang w:val="id-ID"/>
        </w:rPr>
        <w:t xml:space="preserve">DAN </w:t>
      </w:r>
      <w:r w:rsidRPr="00A97271">
        <w:rPr>
          <w:sz w:val="22"/>
          <w:szCs w:val="22"/>
        </w:rPr>
        <w:t>PEMBAHASAN</w:t>
      </w:r>
    </w:p>
    <w:p w14:paraId="2E511C71" w14:textId="0D8998E3" w:rsidR="00DD6036" w:rsidRPr="00A97271" w:rsidRDefault="00996546" w:rsidP="002A5B8C">
      <w:pPr>
        <w:pStyle w:val="07csubsubjuduldibawahsubjudul"/>
      </w:pPr>
      <w:r w:rsidRPr="00A97271">
        <w:t>Histologi Empedu Ikan Gabus</w:t>
      </w:r>
    </w:p>
    <w:p w14:paraId="4CA801BA" w14:textId="426B3FCE" w:rsidR="004912F0" w:rsidRDefault="007F46F0" w:rsidP="00402EF2">
      <w:pPr>
        <w:pStyle w:val="BodyText"/>
        <w:spacing w:before="135" w:line="360" w:lineRule="auto"/>
        <w:ind w:right="70" w:firstLine="142"/>
      </w:pPr>
      <w:r w:rsidRPr="007F46F0">
        <w:rPr>
          <w:sz w:val="22"/>
          <w:szCs w:val="22"/>
        </w:rPr>
        <w:t xml:space="preserve">Hasil analisa penelitian yang telah dilakukan selama 70 hari ditemukan nilai retensi protein </w:t>
      </w:r>
      <w:r w:rsidRPr="007F46F0">
        <w:rPr>
          <w:sz w:val="22"/>
          <w:szCs w:val="22"/>
        </w:rPr>
        <w:lastRenderedPageBreak/>
        <w:t>dan lemak tubuh ik</w:t>
      </w:r>
      <w:r w:rsidR="004912F0">
        <w:rPr>
          <w:sz w:val="22"/>
          <w:szCs w:val="22"/>
        </w:rPr>
        <w:t xml:space="preserve">an gabus, disajikan pada tabel </w:t>
      </w:r>
      <w:r w:rsidR="004912F0">
        <w:rPr>
          <w:sz w:val="22"/>
          <w:szCs w:val="22"/>
          <w:lang w:val="id-ID"/>
        </w:rPr>
        <w:t>1</w:t>
      </w:r>
      <w:r>
        <w:t>.</w:t>
      </w:r>
    </w:p>
    <w:p w14:paraId="58AE90ED" w14:textId="77777777" w:rsidR="00122FB3" w:rsidRDefault="00122FB3" w:rsidP="009709DE">
      <w:pPr>
        <w:pStyle w:val="08paragraf"/>
        <w:ind w:firstLine="0"/>
        <w:rPr>
          <w:lang w:val="en-US"/>
        </w:rPr>
      </w:pPr>
    </w:p>
    <w:p w14:paraId="5E3CF129" w14:textId="582AE57F" w:rsidR="0007656B" w:rsidRDefault="0007656B" w:rsidP="009709DE">
      <w:pPr>
        <w:pStyle w:val="08paragraf"/>
        <w:ind w:firstLine="0"/>
        <w:rPr>
          <w:lang w:val="en-US"/>
        </w:rPr>
        <w:sectPr w:rsidR="0007656B" w:rsidSect="00936755">
          <w:headerReference w:type="default" r:id="rId14"/>
          <w:footerReference w:type="default" r:id="rId15"/>
          <w:type w:val="continuous"/>
          <w:pgSz w:w="12191" w:h="16840" w:code="9"/>
          <w:pgMar w:top="1701" w:right="1418" w:bottom="1418" w:left="1418" w:header="709" w:footer="709" w:gutter="0"/>
          <w:cols w:num="2" w:space="709"/>
          <w:docGrid w:linePitch="360"/>
        </w:sectPr>
      </w:pPr>
      <w:r w:rsidRPr="004912F0">
        <w:rPr>
          <w:szCs w:val="22"/>
        </w:rPr>
        <w:t>terttinggi</w:t>
      </w:r>
      <w:r w:rsidRPr="004912F0">
        <w:rPr>
          <w:spacing w:val="-8"/>
          <w:szCs w:val="22"/>
        </w:rPr>
        <w:t xml:space="preserve"> </w:t>
      </w:r>
      <w:r w:rsidRPr="004912F0">
        <w:rPr>
          <w:szCs w:val="22"/>
        </w:rPr>
        <w:t>18,12%.</w:t>
      </w:r>
      <w:r w:rsidRPr="004912F0">
        <w:rPr>
          <w:spacing w:val="-8"/>
          <w:szCs w:val="22"/>
        </w:rPr>
        <w:t xml:space="preserve"> </w:t>
      </w:r>
      <w:r w:rsidRPr="004912F0">
        <w:rPr>
          <w:szCs w:val="22"/>
        </w:rPr>
        <w:t>Tingginya retensi</w:t>
      </w:r>
      <w:r w:rsidRPr="004912F0">
        <w:rPr>
          <w:spacing w:val="-8"/>
          <w:szCs w:val="22"/>
        </w:rPr>
        <w:t xml:space="preserve"> </w:t>
      </w:r>
      <w:r w:rsidRPr="004912F0">
        <w:rPr>
          <w:szCs w:val="22"/>
        </w:rPr>
        <w:t>protein</w:t>
      </w:r>
      <w:r w:rsidRPr="004912F0">
        <w:rPr>
          <w:spacing w:val="-8"/>
          <w:szCs w:val="22"/>
        </w:rPr>
        <w:t xml:space="preserve"> </w:t>
      </w:r>
      <w:r w:rsidRPr="004912F0">
        <w:rPr>
          <w:szCs w:val="22"/>
        </w:rPr>
        <w:lastRenderedPageBreak/>
        <w:t>berdampak</w:t>
      </w:r>
      <w:r w:rsidRPr="004912F0">
        <w:rPr>
          <w:spacing w:val="-8"/>
          <w:szCs w:val="22"/>
        </w:rPr>
        <w:t xml:space="preserve"> </w:t>
      </w:r>
      <w:r w:rsidRPr="004912F0">
        <w:rPr>
          <w:szCs w:val="22"/>
        </w:rPr>
        <w:t>baik</w:t>
      </w:r>
      <w:r w:rsidRPr="004912F0">
        <w:rPr>
          <w:spacing w:val="-8"/>
          <w:szCs w:val="22"/>
        </w:rPr>
        <w:t xml:space="preserve"> </w:t>
      </w:r>
      <w:r w:rsidRPr="004912F0">
        <w:rPr>
          <w:szCs w:val="22"/>
        </w:rPr>
        <w:t>bagi</w:t>
      </w:r>
      <w:r w:rsidRPr="004912F0">
        <w:rPr>
          <w:spacing w:val="-8"/>
          <w:szCs w:val="22"/>
        </w:rPr>
        <w:t xml:space="preserve"> </w:t>
      </w:r>
      <w:r w:rsidRPr="004912F0">
        <w:rPr>
          <w:szCs w:val="22"/>
        </w:rPr>
        <w:t xml:space="preserve">ikan gabus, hal ini sesuai dengan hasil terbaik pada perlakuan D pada kinerja </w:t>
      </w:r>
      <w:r w:rsidRPr="004912F0">
        <w:rPr>
          <w:spacing w:val="-2"/>
          <w:szCs w:val="22"/>
        </w:rPr>
        <w:t>pertumbuhan</w:t>
      </w:r>
      <w:r>
        <w:rPr>
          <w:spacing w:val="-2"/>
          <w:szCs w:val="22"/>
        </w:rPr>
        <w:t>.</w:t>
      </w:r>
    </w:p>
    <w:tbl>
      <w:tblPr>
        <w:tblW w:w="9356" w:type="dxa"/>
        <w:tblLayout w:type="fixed"/>
        <w:tblCellMar>
          <w:left w:w="0" w:type="dxa"/>
          <w:right w:w="0" w:type="dxa"/>
        </w:tblCellMar>
        <w:tblLook w:val="01E0" w:firstRow="1" w:lastRow="1" w:firstColumn="1" w:lastColumn="1" w:noHBand="0" w:noVBand="0"/>
      </w:tblPr>
      <w:tblGrid>
        <w:gridCol w:w="2510"/>
        <w:gridCol w:w="947"/>
        <w:gridCol w:w="918"/>
        <w:gridCol w:w="949"/>
        <w:gridCol w:w="920"/>
        <w:gridCol w:w="992"/>
        <w:gridCol w:w="2120"/>
      </w:tblGrid>
      <w:tr w:rsidR="004912F0" w14:paraId="27033D99" w14:textId="77777777" w:rsidTr="004912F0">
        <w:trPr>
          <w:trHeight w:val="294"/>
        </w:trPr>
        <w:tc>
          <w:tcPr>
            <w:tcW w:w="2510" w:type="dxa"/>
            <w:vMerge w:val="restart"/>
            <w:tcBorders>
              <w:top w:val="single" w:sz="4" w:space="0" w:color="000000"/>
              <w:bottom w:val="single" w:sz="4" w:space="0" w:color="000000"/>
            </w:tcBorders>
          </w:tcPr>
          <w:p w14:paraId="613239E9" w14:textId="77777777" w:rsidR="004912F0" w:rsidRDefault="004912F0" w:rsidP="00722C81">
            <w:pPr>
              <w:pStyle w:val="TableParagraph"/>
              <w:spacing w:before="185"/>
              <w:ind w:left="575"/>
              <w:jc w:val="left"/>
              <w:rPr>
                <w:sz w:val="20"/>
              </w:rPr>
            </w:pPr>
            <w:r>
              <w:rPr>
                <w:spacing w:val="-2"/>
                <w:sz w:val="20"/>
              </w:rPr>
              <w:lastRenderedPageBreak/>
              <w:t>Parameter</w:t>
            </w:r>
          </w:p>
        </w:tc>
        <w:tc>
          <w:tcPr>
            <w:tcW w:w="947" w:type="dxa"/>
            <w:tcBorders>
              <w:top w:val="single" w:sz="4" w:space="0" w:color="000000"/>
              <w:bottom w:val="single" w:sz="4" w:space="0" w:color="000000"/>
            </w:tcBorders>
          </w:tcPr>
          <w:p w14:paraId="5EE47E6D" w14:textId="77777777" w:rsidR="004912F0" w:rsidRDefault="004912F0" w:rsidP="00722C81">
            <w:pPr>
              <w:pStyle w:val="TableParagraph"/>
              <w:jc w:val="left"/>
            </w:pPr>
          </w:p>
        </w:tc>
        <w:tc>
          <w:tcPr>
            <w:tcW w:w="918" w:type="dxa"/>
            <w:tcBorders>
              <w:top w:val="single" w:sz="4" w:space="0" w:color="000000"/>
              <w:bottom w:val="single" w:sz="4" w:space="0" w:color="000000"/>
            </w:tcBorders>
          </w:tcPr>
          <w:p w14:paraId="7ED3132E" w14:textId="77777777" w:rsidR="004912F0" w:rsidRDefault="004912F0" w:rsidP="00722C81">
            <w:pPr>
              <w:pStyle w:val="TableParagraph"/>
              <w:jc w:val="left"/>
            </w:pPr>
          </w:p>
        </w:tc>
        <w:tc>
          <w:tcPr>
            <w:tcW w:w="1869" w:type="dxa"/>
            <w:gridSpan w:val="2"/>
            <w:tcBorders>
              <w:top w:val="single" w:sz="4" w:space="0" w:color="000000"/>
              <w:bottom w:val="single" w:sz="4" w:space="0" w:color="000000"/>
            </w:tcBorders>
          </w:tcPr>
          <w:p w14:paraId="0293C805" w14:textId="77777777" w:rsidR="004912F0" w:rsidRDefault="004912F0" w:rsidP="00722C81">
            <w:pPr>
              <w:pStyle w:val="TableParagraph"/>
              <w:spacing w:before="24"/>
              <w:ind w:left="797"/>
              <w:jc w:val="left"/>
              <w:rPr>
                <w:sz w:val="20"/>
              </w:rPr>
            </w:pPr>
            <w:r>
              <w:rPr>
                <w:spacing w:val="-2"/>
                <w:sz w:val="20"/>
              </w:rPr>
              <w:t>Ulangan</w:t>
            </w:r>
          </w:p>
        </w:tc>
        <w:tc>
          <w:tcPr>
            <w:tcW w:w="992" w:type="dxa"/>
            <w:tcBorders>
              <w:top w:val="single" w:sz="4" w:space="0" w:color="000000"/>
              <w:bottom w:val="single" w:sz="4" w:space="0" w:color="000000"/>
            </w:tcBorders>
          </w:tcPr>
          <w:p w14:paraId="7A6D287A" w14:textId="77777777" w:rsidR="004912F0" w:rsidRDefault="004912F0" w:rsidP="00722C81">
            <w:pPr>
              <w:pStyle w:val="TableParagraph"/>
              <w:jc w:val="left"/>
            </w:pPr>
          </w:p>
        </w:tc>
        <w:tc>
          <w:tcPr>
            <w:tcW w:w="2120" w:type="dxa"/>
            <w:tcBorders>
              <w:top w:val="single" w:sz="4" w:space="0" w:color="000000"/>
              <w:bottom w:val="single" w:sz="4" w:space="0" w:color="000000"/>
            </w:tcBorders>
          </w:tcPr>
          <w:p w14:paraId="48B6C729" w14:textId="77777777" w:rsidR="004912F0" w:rsidRDefault="004912F0" w:rsidP="00722C81">
            <w:pPr>
              <w:pStyle w:val="TableParagraph"/>
              <w:jc w:val="left"/>
            </w:pPr>
          </w:p>
        </w:tc>
      </w:tr>
      <w:tr w:rsidR="004912F0" w14:paraId="38E83848" w14:textId="77777777" w:rsidTr="004912F0">
        <w:trPr>
          <w:trHeight w:val="306"/>
        </w:trPr>
        <w:tc>
          <w:tcPr>
            <w:tcW w:w="2510" w:type="dxa"/>
            <w:vMerge/>
            <w:tcBorders>
              <w:top w:val="nil"/>
              <w:bottom w:val="single" w:sz="4" w:space="0" w:color="000000"/>
            </w:tcBorders>
          </w:tcPr>
          <w:p w14:paraId="425ED7EB" w14:textId="77777777" w:rsidR="004912F0" w:rsidRDefault="004912F0" w:rsidP="00722C81">
            <w:pPr>
              <w:rPr>
                <w:sz w:val="2"/>
                <w:szCs w:val="2"/>
              </w:rPr>
            </w:pPr>
          </w:p>
        </w:tc>
        <w:tc>
          <w:tcPr>
            <w:tcW w:w="947" w:type="dxa"/>
            <w:tcBorders>
              <w:top w:val="single" w:sz="4" w:space="0" w:color="000000"/>
              <w:bottom w:val="single" w:sz="4" w:space="0" w:color="000000"/>
            </w:tcBorders>
          </w:tcPr>
          <w:p w14:paraId="4B8E3B32" w14:textId="77777777" w:rsidR="004912F0" w:rsidRDefault="004912F0" w:rsidP="00722C81">
            <w:pPr>
              <w:pStyle w:val="TableParagraph"/>
              <w:spacing w:before="31"/>
              <w:ind w:left="119"/>
              <w:rPr>
                <w:sz w:val="20"/>
              </w:rPr>
            </w:pPr>
            <w:r>
              <w:rPr>
                <w:spacing w:val="-10"/>
                <w:sz w:val="20"/>
              </w:rPr>
              <w:t>A</w:t>
            </w:r>
          </w:p>
        </w:tc>
        <w:tc>
          <w:tcPr>
            <w:tcW w:w="918" w:type="dxa"/>
            <w:tcBorders>
              <w:top w:val="single" w:sz="4" w:space="0" w:color="000000"/>
              <w:bottom w:val="single" w:sz="4" w:space="0" w:color="000000"/>
            </w:tcBorders>
          </w:tcPr>
          <w:p w14:paraId="2A81CB6D" w14:textId="77777777" w:rsidR="004912F0" w:rsidRDefault="004912F0" w:rsidP="00722C81">
            <w:pPr>
              <w:pStyle w:val="TableParagraph"/>
              <w:spacing w:before="31"/>
              <w:ind w:left="12" w:right="2"/>
              <w:rPr>
                <w:sz w:val="20"/>
              </w:rPr>
            </w:pPr>
            <w:r>
              <w:rPr>
                <w:spacing w:val="-10"/>
                <w:sz w:val="20"/>
              </w:rPr>
              <w:t>B</w:t>
            </w:r>
          </w:p>
        </w:tc>
        <w:tc>
          <w:tcPr>
            <w:tcW w:w="949" w:type="dxa"/>
            <w:tcBorders>
              <w:top w:val="single" w:sz="4" w:space="0" w:color="000000"/>
              <w:bottom w:val="single" w:sz="4" w:space="0" w:color="000000"/>
            </w:tcBorders>
          </w:tcPr>
          <w:p w14:paraId="5065DB67" w14:textId="77777777" w:rsidR="004912F0" w:rsidRDefault="004912F0" w:rsidP="00722C81">
            <w:pPr>
              <w:pStyle w:val="TableParagraph"/>
              <w:spacing w:before="31"/>
              <w:ind w:right="40"/>
              <w:rPr>
                <w:sz w:val="20"/>
              </w:rPr>
            </w:pPr>
            <w:r>
              <w:rPr>
                <w:spacing w:val="-10"/>
                <w:sz w:val="20"/>
              </w:rPr>
              <w:t>C</w:t>
            </w:r>
          </w:p>
        </w:tc>
        <w:tc>
          <w:tcPr>
            <w:tcW w:w="920" w:type="dxa"/>
            <w:tcBorders>
              <w:top w:val="single" w:sz="4" w:space="0" w:color="000000"/>
              <w:bottom w:val="single" w:sz="4" w:space="0" w:color="000000"/>
            </w:tcBorders>
          </w:tcPr>
          <w:p w14:paraId="6E9EF135" w14:textId="77777777" w:rsidR="004912F0" w:rsidRDefault="004912F0" w:rsidP="00722C81">
            <w:pPr>
              <w:pStyle w:val="TableParagraph"/>
              <w:spacing w:before="31"/>
              <w:ind w:left="73" w:right="1"/>
              <w:rPr>
                <w:sz w:val="20"/>
              </w:rPr>
            </w:pPr>
            <w:r>
              <w:rPr>
                <w:spacing w:val="-10"/>
                <w:sz w:val="20"/>
              </w:rPr>
              <w:t>D</w:t>
            </w:r>
          </w:p>
        </w:tc>
        <w:tc>
          <w:tcPr>
            <w:tcW w:w="992" w:type="dxa"/>
            <w:tcBorders>
              <w:top w:val="single" w:sz="4" w:space="0" w:color="000000"/>
              <w:bottom w:val="single" w:sz="4" w:space="0" w:color="000000"/>
            </w:tcBorders>
          </w:tcPr>
          <w:p w14:paraId="62986295" w14:textId="77777777" w:rsidR="004912F0" w:rsidRDefault="004912F0" w:rsidP="00722C81">
            <w:pPr>
              <w:pStyle w:val="TableParagraph"/>
              <w:spacing w:before="31"/>
              <w:ind w:left="1" w:right="136"/>
              <w:rPr>
                <w:sz w:val="20"/>
              </w:rPr>
            </w:pPr>
            <w:r>
              <w:rPr>
                <w:spacing w:val="-10"/>
                <w:sz w:val="20"/>
              </w:rPr>
              <w:t>E</w:t>
            </w:r>
          </w:p>
        </w:tc>
        <w:tc>
          <w:tcPr>
            <w:tcW w:w="2120" w:type="dxa"/>
            <w:tcBorders>
              <w:top w:val="single" w:sz="4" w:space="0" w:color="000000"/>
              <w:bottom w:val="single" w:sz="4" w:space="0" w:color="000000"/>
            </w:tcBorders>
          </w:tcPr>
          <w:p w14:paraId="0B0AD05D" w14:textId="77777777" w:rsidR="004912F0" w:rsidRDefault="004912F0" w:rsidP="004912F0">
            <w:pPr>
              <w:pStyle w:val="TableParagraph"/>
              <w:spacing w:before="31"/>
              <w:rPr>
                <w:sz w:val="20"/>
              </w:rPr>
            </w:pPr>
            <w:r>
              <w:rPr>
                <w:spacing w:val="-10"/>
                <w:sz w:val="20"/>
              </w:rPr>
              <w:t>F</w:t>
            </w:r>
          </w:p>
        </w:tc>
      </w:tr>
      <w:tr w:rsidR="004912F0" w14:paraId="72EEAE03" w14:textId="77777777" w:rsidTr="004912F0">
        <w:trPr>
          <w:trHeight w:val="355"/>
        </w:trPr>
        <w:tc>
          <w:tcPr>
            <w:tcW w:w="2510" w:type="dxa"/>
            <w:tcBorders>
              <w:top w:val="single" w:sz="4" w:space="0" w:color="000000"/>
            </w:tcBorders>
          </w:tcPr>
          <w:p w14:paraId="3FC3FA59" w14:textId="77777777" w:rsidR="004912F0" w:rsidRDefault="004912F0" w:rsidP="00722C81">
            <w:pPr>
              <w:pStyle w:val="TableParagraph"/>
              <w:spacing w:before="73"/>
              <w:ind w:left="76" w:right="151"/>
              <w:rPr>
                <w:sz w:val="20"/>
              </w:rPr>
            </w:pPr>
            <w:r>
              <w:rPr>
                <w:sz w:val="20"/>
              </w:rPr>
              <w:t>Retensi</w:t>
            </w:r>
            <w:r>
              <w:rPr>
                <w:spacing w:val="-5"/>
                <w:sz w:val="20"/>
              </w:rPr>
              <w:t xml:space="preserve"> </w:t>
            </w:r>
            <w:r>
              <w:rPr>
                <w:sz w:val="20"/>
              </w:rPr>
              <w:t>Protein</w:t>
            </w:r>
            <w:r>
              <w:rPr>
                <w:spacing w:val="45"/>
                <w:sz w:val="20"/>
              </w:rPr>
              <w:t xml:space="preserve"> </w:t>
            </w:r>
            <w:r>
              <w:rPr>
                <w:spacing w:val="-5"/>
                <w:sz w:val="20"/>
              </w:rPr>
              <w:t>(%)</w:t>
            </w:r>
          </w:p>
        </w:tc>
        <w:tc>
          <w:tcPr>
            <w:tcW w:w="947" w:type="dxa"/>
            <w:tcBorders>
              <w:top w:val="single" w:sz="4" w:space="0" w:color="000000"/>
            </w:tcBorders>
          </w:tcPr>
          <w:p w14:paraId="5C67FA27" w14:textId="77777777" w:rsidR="004912F0" w:rsidRDefault="004912F0" w:rsidP="00722C81">
            <w:pPr>
              <w:pStyle w:val="TableParagraph"/>
              <w:spacing w:before="34"/>
              <w:ind w:left="119"/>
              <w:rPr>
                <w:sz w:val="20"/>
              </w:rPr>
            </w:pPr>
            <w:r>
              <w:rPr>
                <w:spacing w:val="-4"/>
                <w:sz w:val="20"/>
              </w:rPr>
              <w:t>16,1</w:t>
            </w:r>
          </w:p>
        </w:tc>
        <w:tc>
          <w:tcPr>
            <w:tcW w:w="918" w:type="dxa"/>
            <w:tcBorders>
              <w:top w:val="single" w:sz="4" w:space="0" w:color="000000"/>
            </w:tcBorders>
          </w:tcPr>
          <w:p w14:paraId="1BF4917F" w14:textId="77777777" w:rsidR="004912F0" w:rsidRDefault="004912F0" w:rsidP="00722C81">
            <w:pPr>
              <w:pStyle w:val="TableParagraph"/>
              <w:spacing w:before="34"/>
              <w:ind w:left="12"/>
              <w:rPr>
                <w:sz w:val="20"/>
              </w:rPr>
            </w:pPr>
            <w:r>
              <w:rPr>
                <w:spacing w:val="-2"/>
                <w:sz w:val="20"/>
              </w:rPr>
              <w:t>15,57</w:t>
            </w:r>
          </w:p>
        </w:tc>
        <w:tc>
          <w:tcPr>
            <w:tcW w:w="949" w:type="dxa"/>
            <w:tcBorders>
              <w:top w:val="single" w:sz="4" w:space="0" w:color="000000"/>
            </w:tcBorders>
          </w:tcPr>
          <w:p w14:paraId="107E7B1F" w14:textId="77777777" w:rsidR="004912F0" w:rsidRDefault="004912F0" w:rsidP="00722C81">
            <w:pPr>
              <w:pStyle w:val="TableParagraph"/>
              <w:spacing w:before="34"/>
              <w:ind w:left="2" w:right="40"/>
              <w:rPr>
                <w:sz w:val="20"/>
              </w:rPr>
            </w:pPr>
            <w:r>
              <w:rPr>
                <w:spacing w:val="-2"/>
                <w:sz w:val="20"/>
              </w:rPr>
              <w:t>13,76</w:t>
            </w:r>
          </w:p>
        </w:tc>
        <w:tc>
          <w:tcPr>
            <w:tcW w:w="920" w:type="dxa"/>
            <w:tcBorders>
              <w:top w:val="single" w:sz="4" w:space="0" w:color="000000"/>
            </w:tcBorders>
          </w:tcPr>
          <w:p w14:paraId="5F4620C3" w14:textId="77777777" w:rsidR="004912F0" w:rsidRDefault="004912F0" w:rsidP="00722C81">
            <w:pPr>
              <w:pStyle w:val="TableParagraph"/>
              <w:spacing w:before="34"/>
              <w:ind w:left="73"/>
              <w:rPr>
                <w:sz w:val="20"/>
              </w:rPr>
            </w:pPr>
            <w:r>
              <w:rPr>
                <w:spacing w:val="-2"/>
                <w:sz w:val="20"/>
              </w:rPr>
              <w:t>16,24</w:t>
            </w:r>
          </w:p>
        </w:tc>
        <w:tc>
          <w:tcPr>
            <w:tcW w:w="992" w:type="dxa"/>
            <w:tcBorders>
              <w:top w:val="single" w:sz="4" w:space="0" w:color="000000"/>
            </w:tcBorders>
          </w:tcPr>
          <w:p w14:paraId="2063C424" w14:textId="77777777" w:rsidR="004912F0" w:rsidRDefault="004912F0" w:rsidP="00722C81">
            <w:pPr>
              <w:pStyle w:val="TableParagraph"/>
              <w:spacing w:before="34"/>
              <w:ind w:right="136"/>
              <w:rPr>
                <w:sz w:val="20"/>
              </w:rPr>
            </w:pPr>
            <w:r>
              <w:rPr>
                <w:spacing w:val="-2"/>
                <w:sz w:val="20"/>
              </w:rPr>
              <w:t>12,45</w:t>
            </w:r>
          </w:p>
        </w:tc>
        <w:tc>
          <w:tcPr>
            <w:tcW w:w="2120" w:type="dxa"/>
            <w:tcBorders>
              <w:top w:val="single" w:sz="4" w:space="0" w:color="000000"/>
            </w:tcBorders>
          </w:tcPr>
          <w:p w14:paraId="2E6850C0" w14:textId="77777777" w:rsidR="004912F0" w:rsidRDefault="004912F0" w:rsidP="00722C81">
            <w:pPr>
              <w:pStyle w:val="TableParagraph"/>
              <w:spacing w:before="34"/>
              <w:ind w:right="136"/>
              <w:rPr>
                <w:sz w:val="20"/>
              </w:rPr>
            </w:pPr>
            <w:r>
              <w:rPr>
                <w:spacing w:val="-2"/>
                <w:sz w:val="20"/>
              </w:rPr>
              <w:t>13,27</w:t>
            </w:r>
          </w:p>
        </w:tc>
      </w:tr>
      <w:tr w:rsidR="004912F0" w14:paraId="6A4380C9" w14:textId="77777777" w:rsidTr="004912F0">
        <w:trPr>
          <w:trHeight w:val="541"/>
        </w:trPr>
        <w:tc>
          <w:tcPr>
            <w:tcW w:w="2510" w:type="dxa"/>
            <w:tcBorders>
              <w:bottom w:val="single" w:sz="4" w:space="0" w:color="000000"/>
            </w:tcBorders>
          </w:tcPr>
          <w:p w14:paraId="4996A83E" w14:textId="77777777" w:rsidR="004912F0" w:rsidRDefault="004912F0" w:rsidP="00722C81">
            <w:pPr>
              <w:pStyle w:val="TableParagraph"/>
              <w:spacing w:before="139" w:line="217" w:lineRule="exact"/>
              <w:ind w:right="151"/>
              <w:rPr>
                <w:sz w:val="20"/>
              </w:rPr>
            </w:pPr>
            <w:r>
              <w:rPr>
                <w:sz w:val="20"/>
              </w:rPr>
              <w:t>Retensi</w:t>
            </w:r>
            <w:r>
              <w:rPr>
                <w:spacing w:val="-6"/>
                <w:sz w:val="20"/>
              </w:rPr>
              <w:t xml:space="preserve"> </w:t>
            </w:r>
            <w:r>
              <w:rPr>
                <w:sz w:val="20"/>
              </w:rPr>
              <w:t>Lemak</w:t>
            </w:r>
            <w:r>
              <w:rPr>
                <w:spacing w:val="-8"/>
                <w:sz w:val="20"/>
              </w:rPr>
              <w:t xml:space="preserve"> </w:t>
            </w:r>
            <w:r>
              <w:rPr>
                <w:spacing w:val="-5"/>
                <w:sz w:val="20"/>
              </w:rPr>
              <w:t>(%)</w:t>
            </w:r>
          </w:p>
        </w:tc>
        <w:tc>
          <w:tcPr>
            <w:tcW w:w="947" w:type="dxa"/>
            <w:tcBorders>
              <w:bottom w:val="single" w:sz="4" w:space="0" w:color="000000"/>
            </w:tcBorders>
          </w:tcPr>
          <w:p w14:paraId="33C135CE" w14:textId="77777777" w:rsidR="004912F0" w:rsidRDefault="004912F0" w:rsidP="00722C81">
            <w:pPr>
              <w:pStyle w:val="TableParagraph"/>
              <w:spacing w:before="43"/>
              <w:ind w:left="119"/>
              <w:rPr>
                <w:sz w:val="20"/>
              </w:rPr>
            </w:pPr>
            <w:r>
              <w:rPr>
                <w:spacing w:val="-4"/>
                <w:sz w:val="20"/>
              </w:rPr>
              <w:t>3,33</w:t>
            </w:r>
          </w:p>
        </w:tc>
        <w:tc>
          <w:tcPr>
            <w:tcW w:w="918" w:type="dxa"/>
            <w:tcBorders>
              <w:bottom w:val="single" w:sz="4" w:space="0" w:color="000000"/>
            </w:tcBorders>
          </w:tcPr>
          <w:p w14:paraId="1639ED2A" w14:textId="77777777" w:rsidR="004912F0" w:rsidRDefault="004912F0" w:rsidP="00722C81">
            <w:pPr>
              <w:pStyle w:val="TableParagraph"/>
              <w:spacing w:before="43"/>
              <w:ind w:left="12"/>
              <w:rPr>
                <w:sz w:val="20"/>
              </w:rPr>
            </w:pPr>
            <w:r>
              <w:rPr>
                <w:spacing w:val="-4"/>
                <w:sz w:val="20"/>
              </w:rPr>
              <w:t>1,11</w:t>
            </w:r>
          </w:p>
        </w:tc>
        <w:tc>
          <w:tcPr>
            <w:tcW w:w="949" w:type="dxa"/>
            <w:tcBorders>
              <w:bottom w:val="single" w:sz="4" w:space="0" w:color="000000"/>
            </w:tcBorders>
          </w:tcPr>
          <w:p w14:paraId="474C291E" w14:textId="77777777" w:rsidR="004912F0" w:rsidRDefault="004912F0" w:rsidP="00722C81">
            <w:pPr>
              <w:pStyle w:val="TableParagraph"/>
              <w:spacing w:before="43"/>
              <w:ind w:left="2" w:right="40"/>
              <w:rPr>
                <w:sz w:val="20"/>
              </w:rPr>
            </w:pPr>
            <w:r>
              <w:rPr>
                <w:spacing w:val="-4"/>
                <w:sz w:val="20"/>
              </w:rPr>
              <w:t>0,66</w:t>
            </w:r>
          </w:p>
        </w:tc>
        <w:tc>
          <w:tcPr>
            <w:tcW w:w="920" w:type="dxa"/>
            <w:tcBorders>
              <w:bottom w:val="single" w:sz="4" w:space="0" w:color="000000"/>
            </w:tcBorders>
          </w:tcPr>
          <w:p w14:paraId="4FD23AF7" w14:textId="77777777" w:rsidR="004912F0" w:rsidRDefault="004912F0" w:rsidP="00722C81">
            <w:pPr>
              <w:pStyle w:val="TableParagraph"/>
              <w:spacing w:before="43"/>
              <w:ind w:left="73"/>
              <w:rPr>
                <w:sz w:val="20"/>
              </w:rPr>
            </w:pPr>
            <w:r>
              <w:rPr>
                <w:spacing w:val="-4"/>
                <w:sz w:val="20"/>
              </w:rPr>
              <w:t>1,66</w:t>
            </w:r>
          </w:p>
        </w:tc>
        <w:tc>
          <w:tcPr>
            <w:tcW w:w="992" w:type="dxa"/>
            <w:tcBorders>
              <w:bottom w:val="single" w:sz="4" w:space="0" w:color="000000"/>
            </w:tcBorders>
          </w:tcPr>
          <w:p w14:paraId="4F2CF21E" w14:textId="77777777" w:rsidR="004912F0" w:rsidRDefault="004912F0" w:rsidP="00722C81">
            <w:pPr>
              <w:pStyle w:val="TableParagraph"/>
              <w:spacing w:before="43"/>
              <w:ind w:right="136"/>
              <w:rPr>
                <w:sz w:val="20"/>
              </w:rPr>
            </w:pPr>
            <w:r>
              <w:rPr>
                <w:spacing w:val="-4"/>
                <w:sz w:val="20"/>
              </w:rPr>
              <w:t>0,69</w:t>
            </w:r>
          </w:p>
        </w:tc>
        <w:tc>
          <w:tcPr>
            <w:tcW w:w="2120" w:type="dxa"/>
            <w:tcBorders>
              <w:bottom w:val="single" w:sz="4" w:space="0" w:color="000000"/>
            </w:tcBorders>
          </w:tcPr>
          <w:p w14:paraId="0A514151" w14:textId="77777777" w:rsidR="004912F0" w:rsidRDefault="004912F0" w:rsidP="00722C81">
            <w:pPr>
              <w:pStyle w:val="TableParagraph"/>
              <w:spacing w:before="43"/>
              <w:ind w:left="1" w:right="136"/>
              <w:rPr>
                <w:sz w:val="20"/>
              </w:rPr>
            </w:pPr>
            <w:r>
              <w:rPr>
                <w:spacing w:val="-4"/>
                <w:sz w:val="20"/>
              </w:rPr>
              <w:t>0,75</w:t>
            </w:r>
          </w:p>
        </w:tc>
      </w:tr>
    </w:tbl>
    <w:p w14:paraId="0AF5E065" w14:textId="41FA7F8E" w:rsidR="004912F0" w:rsidRDefault="004912F0" w:rsidP="004912F0">
      <w:pPr>
        <w:spacing w:line="253" w:lineRule="exact"/>
        <w:ind w:firstLine="0"/>
      </w:pPr>
      <w:r>
        <w:t>Tabel</w:t>
      </w:r>
      <w:r>
        <w:rPr>
          <w:spacing w:val="-4"/>
        </w:rPr>
        <w:t xml:space="preserve"> </w:t>
      </w:r>
      <w:r>
        <w:rPr>
          <w:lang w:val="id-ID"/>
        </w:rPr>
        <w:t>1</w:t>
      </w:r>
      <w:r>
        <w:t>.</w:t>
      </w:r>
      <w:r>
        <w:rPr>
          <w:spacing w:val="-3"/>
        </w:rPr>
        <w:t xml:space="preserve"> </w:t>
      </w:r>
      <w:r>
        <w:t>Hasil</w:t>
      </w:r>
      <w:r>
        <w:rPr>
          <w:spacing w:val="-2"/>
        </w:rPr>
        <w:t xml:space="preserve"> </w:t>
      </w:r>
      <w:r>
        <w:t>Analisa</w:t>
      </w:r>
      <w:r>
        <w:rPr>
          <w:spacing w:val="-3"/>
        </w:rPr>
        <w:t xml:space="preserve"> </w:t>
      </w:r>
      <w:r>
        <w:rPr>
          <w:spacing w:val="-2"/>
        </w:rPr>
        <w:t>Proksimat</w:t>
      </w:r>
    </w:p>
    <w:p w14:paraId="6C477E0D" w14:textId="35322E97" w:rsidR="009709DE" w:rsidRDefault="009709DE" w:rsidP="00223127">
      <w:pPr>
        <w:pStyle w:val="08paragraf"/>
        <w:ind w:firstLine="0"/>
        <w:jc w:val="center"/>
        <w:rPr>
          <w:lang w:val="en-US"/>
        </w:rPr>
      </w:pPr>
    </w:p>
    <w:p w14:paraId="19FE2CBA" w14:textId="77777777" w:rsidR="00122FB3" w:rsidRDefault="00122FB3" w:rsidP="00A0173E">
      <w:pPr>
        <w:pStyle w:val="08paragraf"/>
        <w:ind w:firstLine="0"/>
        <w:rPr>
          <w:lang w:val="en-US"/>
        </w:rPr>
        <w:sectPr w:rsidR="00122FB3" w:rsidSect="00122FB3">
          <w:type w:val="continuous"/>
          <w:pgSz w:w="12191" w:h="16840" w:code="9"/>
          <w:pgMar w:top="1701" w:right="1418" w:bottom="1418" w:left="1418" w:header="709" w:footer="709" w:gutter="0"/>
          <w:cols w:space="709"/>
          <w:docGrid w:linePitch="360"/>
        </w:sectPr>
      </w:pPr>
    </w:p>
    <w:p w14:paraId="0FF9D9C3" w14:textId="77777777" w:rsidR="0007656B" w:rsidRDefault="004912F0" w:rsidP="00402EF2">
      <w:pPr>
        <w:pStyle w:val="BodyText"/>
        <w:spacing w:before="1" w:line="360" w:lineRule="auto"/>
        <w:ind w:right="70" w:firstLine="284"/>
        <w:rPr>
          <w:sz w:val="22"/>
          <w:szCs w:val="22"/>
        </w:rPr>
      </w:pPr>
      <w:r w:rsidRPr="004912F0">
        <w:rPr>
          <w:sz w:val="22"/>
          <w:szCs w:val="22"/>
        </w:rPr>
        <w:lastRenderedPageBreak/>
        <w:t>Berdasarkan</w:t>
      </w:r>
      <w:r w:rsidRPr="004912F0">
        <w:rPr>
          <w:spacing w:val="-8"/>
          <w:sz w:val="22"/>
          <w:szCs w:val="22"/>
        </w:rPr>
        <w:t xml:space="preserve"> </w:t>
      </w:r>
      <w:r w:rsidRPr="004912F0">
        <w:rPr>
          <w:sz w:val="22"/>
          <w:szCs w:val="22"/>
        </w:rPr>
        <w:t>hasil</w:t>
      </w:r>
      <w:r w:rsidRPr="004912F0">
        <w:rPr>
          <w:spacing w:val="-8"/>
          <w:sz w:val="22"/>
          <w:szCs w:val="22"/>
        </w:rPr>
        <w:t xml:space="preserve"> </w:t>
      </w:r>
      <w:r w:rsidRPr="004912F0">
        <w:rPr>
          <w:sz w:val="22"/>
          <w:szCs w:val="22"/>
        </w:rPr>
        <w:t>pengamatan</w:t>
      </w:r>
      <w:r w:rsidRPr="004912F0">
        <w:rPr>
          <w:spacing w:val="-9"/>
          <w:sz w:val="22"/>
          <w:szCs w:val="22"/>
        </w:rPr>
        <w:t xml:space="preserve"> </w:t>
      </w:r>
      <w:r w:rsidRPr="004912F0">
        <w:rPr>
          <w:sz w:val="22"/>
          <w:szCs w:val="22"/>
        </w:rPr>
        <w:t>dari</w:t>
      </w:r>
      <w:r w:rsidRPr="004912F0">
        <w:rPr>
          <w:spacing w:val="-9"/>
          <w:sz w:val="22"/>
          <w:szCs w:val="22"/>
        </w:rPr>
        <w:t xml:space="preserve"> </w:t>
      </w:r>
      <w:r w:rsidRPr="004912F0">
        <w:rPr>
          <w:sz w:val="22"/>
          <w:szCs w:val="22"/>
        </w:rPr>
        <w:t>tabel</w:t>
      </w:r>
      <w:r w:rsidRPr="004912F0">
        <w:rPr>
          <w:spacing w:val="-4"/>
          <w:sz w:val="22"/>
          <w:szCs w:val="22"/>
        </w:rPr>
        <w:t xml:space="preserve"> </w:t>
      </w:r>
      <w:r w:rsidRPr="004912F0">
        <w:rPr>
          <w:sz w:val="22"/>
          <w:szCs w:val="22"/>
        </w:rPr>
        <w:t>yang</w:t>
      </w:r>
      <w:r w:rsidRPr="004912F0">
        <w:rPr>
          <w:spacing w:val="-11"/>
          <w:sz w:val="22"/>
          <w:szCs w:val="22"/>
        </w:rPr>
        <w:t xml:space="preserve"> </w:t>
      </w:r>
      <w:r w:rsidRPr="004912F0">
        <w:rPr>
          <w:sz w:val="22"/>
          <w:szCs w:val="22"/>
        </w:rPr>
        <w:t>dilakukan,</w:t>
      </w:r>
      <w:r w:rsidRPr="004912F0">
        <w:rPr>
          <w:spacing w:val="-8"/>
          <w:sz w:val="22"/>
          <w:szCs w:val="22"/>
        </w:rPr>
        <w:t xml:space="preserve"> </w:t>
      </w:r>
      <w:r w:rsidRPr="004912F0">
        <w:rPr>
          <w:sz w:val="22"/>
          <w:szCs w:val="22"/>
        </w:rPr>
        <w:t>nilai</w:t>
      </w:r>
      <w:r w:rsidRPr="004912F0">
        <w:rPr>
          <w:spacing w:val="-8"/>
          <w:sz w:val="22"/>
          <w:szCs w:val="22"/>
        </w:rPr>
        <w:t xml:space="preserve"> </w:t>
      </w:r>
      <w:r w:rsidRPr="004912F0">
        <w:rPr>
          <w:sz w:val="22"/>
          <w:szCs w:val="22"/>
        </w:rPr>
        <w:t>retensi</w:t>
      </w:r>
      <w:r w:rsidRPr="004912F0">
        <w:rPr>
          <w:spacing w:val="-8"/>
          <w:sz w:val="22"/>
          <w:szCs w:val="22"/>
        </w:rPr>
        <w:t xml:space="preserve"> </w:t>
      </w:r>
      <w:r w:rsidRPr="004912F0">
        <w:rPr>
          <w:sz w:val="22"/>
          <w:szCs w:val="22"/>
        </w:rPr>
        <w:t>protein tertinggi</w:t>
      </w:r>
      <w:r w:rsidRPr="004912F0">
        <w:rPr>
          <w:spacing w:val="-4"/>
          <w:sz w:val="22"/>
          <w:szCs w:val="22"/>
        </w:rPr>
        <w:t xml:space="preserve"> </w:t>
      </w:r>
      <w:r w:rsidRPr="004912F0">
        <w:rPr>
          <w:sz w:val="22"/>
          <w:szCs w:val="22"/>
        </w:rPr>
        <w:t>terdapat</w:t>
      </w:r>
      <w:r w:rsidRPr="004912F0">
        <w:rPr>
          <w:spacing w:val="-4"/>
          <w:sz w:val="22"/>
          <w:szCs w:val="22"/>
        </w:rPr>
        <w:t xml:space="preserve"> </w:t>
      </w:r>
      <w:r w:rsidRPr="004912F0">
        <w:rPr>
          <w:sz w:val="22"/>
          <w:szCs w:val="22"/>
        </w:rPr>
        <w:t>pada</w:t>
      </w:r>
      <w:r w:rsidRPr="004912F0">
        <w:rPr>
          <w:spacing w:val="-6"/>
          <w:sz w:val="22"/>
          <w:szCs w:val="22"/>
        </w:rPr>
        <w:t xml:space="preserve"> </w:t>
      </w:r>
      <w:r w:rsidRPr="004912F0">
        <w:rPr>
          <w:sz w:val="22"/>
          <w:szCs w:val="22"/>
        </w:rPr>
        <w:t>perlakuan</w:t>
      </w:r>
      <w:r w:rsidRPr="004912F0">
        <w:rPr>
          <w:spacing w:val="-4"/>
          <w:sz w:val="22"/>
          <w:szCs w:val="22"/>
        </w:rPr>
        <w:t xml:space="preserve"> </w:t>
      </w:r>
      <w:r w:rsidRPr="004912F0">
        <w:rPr>
          <w:sz w:val="22"/>
          <w:szCs w:val="22"/>
        </w:rPr>
        <w:t>D</w:t>
      </w:r>
      <w:r w:rsidRPr="004912F0">
        <w:rPr>
          <w:spacing w:val="-4"/>
          <w:sz w:val="22"/>
          <w:szCs w:val="22"/>
        </w:rPr>
        <w:t xml:space="preserve"> </w:t>
      </w:r>
      <w:r w:rsidRPr="004912F0">
        <w:rPr>
          <w:sz w:val="22"/>
          <w:szCs w:val="22"/>
        </w:rPr>
        <w:t>dengan</w:t>
      </w:r>
      <w:r w:rsidRPr="004912F0">
        <w:rPr>
          <w:spacing w:val="-4"/>
          <w:sz w:val="22"/>
          <w:szCs w:val="22"/>
        </w:rPr>
        <w:t xml:space="preserve"> </w:t>
      </w:r>
      <w:r w:rsidRPr="004912F0">
        <w:rPr>
          <w:sz w:val="22"/>
          <w:szCs w:val="22"/>
        </w:rPr>
        <w:t>nilai</w:t>
      </w:r>
      <w:r w:rsidRPr="004912F0">
        <w:rPr>
          <w:spacing w:val="-1"/>
          <w:sz w:val="22"/>
          <w:szCs w:val="22"/>
        </w:rPr>
        <w:t xml:space="preserve"> </w:t>
      </w:r>
      <w:r w:rsidRPr="004912F0">
        <w:rPr>
          <w:sz w:val="22"/>
          <w:szCs w:val="22"/>
        </w:rPr>
        <w:t>16,24%,</w:t>
      </w:r>
      <w:r w:rsidRPr="004912F0">
        <w:rPr>
          <w:spacing w:val="-4"/>
          <w:sz w:val="22"/>
          <w:szCs w:val="22"/>
        </w:rPr>
        <w:t xml:space="preserve"> </w:t>
      </w:r>
      <w:r w:rsidRPr="004912F0">
        <w:rPr>
          <w:sz w:val="22"/>
          <w:szCs w:val="22"/>
        </w:rPr>
        <w:t>kemudian</w:t>
      </w:r>
      <w:r w:rsidRPr="004912F0">
        <w:rPr>
          <w:spacing w:val="-4"/>
          <w:sz w:val="22"/>
          <w:szCs w:val="22"/>
        </w:rPr>
        <w:t xml:space="preserve"> </w:t>
      </w:r>
      <w:r w:rsidRPr="004912F0">
        <w:rPr>
          <w:sz w:val="22"/>
          <w:szCs w:val="22"/>
        </w:rPr>
        <w:t>diikuti</w:t>
      </w:r>
      <w:r w:rsidRPr="004912F0">
        <w:rPr>
          <w:spacing w:val="-6"/>
          <w:sz w:val="22"/>
          <w:szCs w:val="22"/>
        </w:rPr>
        <w:t xml:space="preserve"> </w:t>
      </w:r>
      <w:r w:rsidRPr="004912F0">
        <w:rPr>
          <w:sz w:val="22"/>
          <w:szCs w:val="22"/>
        </w:rPr>
        <w:t>dengan perlakuan A 16,1%, dan nilai terendah terdapat pada perlakuan E 12,45%. Kadar protein yang ditemukan pada ikan gabus hasil penelitian ini lebih rendah</w:t>
      </w:r>
    </w:p>
    <w:p w14:paraId="1777C637" w14:textId="3DE5410D" w:rsidR="0007656B" w:rsidRDefault="0007656B" w:rsidP="00402EF2">
      <w:pPr>
        <w:pStyle w:val="BodyText"/>
        <w:spacing w:before="1" w:line="360" w:lineRule="auto"/>
        <w:ind w:right="70" w:firstLine="284"/>
        <w:rPr>
          <w:sz w:val="22"/>
          <w:szCs w:val="22"/>
        </w:rPr>
      </w:pPr>
      <w:r w:rsidRPr="0007656B">
        <w:rPr>
          <w:sz w:val="22"/>
          <w:szCs w:val="22"/>
        </w:rPr>
        <w:t xml:space="preserve">Penambahan arang aktif dan kitosan dapat meningkatkan penyerapan nutrisi dengan mengikat zat-zat yang menghambat pencernaan berdampak pada peningkatan retensi protein. Hal ini diperkuat oleh pernyataan (Risna </w:t>
      </w:r>
      <w:r w:rsidRPr="0007656B">
        <w:rPr>
          <w:i/>
          <w:sz w:val="22"/>
          <w:szCs w:val="22"/>
        </w:rPr>
        <w:t>et al.</w:t>
      </w:r>
      <w:r w:rsidRPr="0007656B">
        <w:rPr>
          <w:sz w:val="22"/>
          <w:szCs w:val="22"/>
        </w:rPr>
        <w:t>, 2020) penambahan arang aktif 2% pada pakan berdampak pada villi usus 344</w:t>
      </w:r>
      <w:proofErr w:type="gramStart"/>
      <w:r w:rsidRPr="0007656B">
        <w:rPr>
          <w:sz w:val="22"/>
          <w:szCs w:val="22"/>
        </w:rPr>
        <w:t>,44</w:t>
      </w:r>
      <w:proofErr w:type="gramEnd"/>
      <w:r w:rsidRPr="0007656B">
        <w:rPr>
          <w:sz w:val="22"/>
          <w:szCs w:val="22"/>
        </w:rPr>
        <w:t xml:space="preserve"> um, memudahkan dalam penyerapan nutrisi. Penyerapan nutrisi yang baik dapat memberikan</w:t>
      </w:r>
      <w:r w:rsidRPr="0007656B">
        <w:rPr>
          <w:spacing w:val="-9"/>
          <w:sz w:val="22"/>
          <w:szCs w:val="22"/>
        </w:rPr>
        <w:t xml:space="preserve"> </w:t>
      </w:r>
      <w:r w:rsidRPr="0007656B">
        <w:rPr>
          <w:sz w:val="22"/>
          <w:szCs w:val="22"/>
        </w:rPr>
        <w:t>nilai</w:t>
      </w:r>
      <w:r w:rsidRPr="0007656B">
        <w:rPr>
          <w:spacing w:val="-9"/>
          <w:sz w:val="22"/>
          <w:szCs w:val="22"/>
        </w:rPr>
        <w:t xml:space="preserve"> </w:t>
      </w:r>
      <w:r w:rsidRPr="0007656B">
        <w:rPr>
          <w:sz w:val="22"/>
          <w:szCs w:val="22"/>
        </w:rPr>
        <w:t>efisiensi</w:t>
      </w:r>
      <w:r w:rsidRPr="0007656B">
        <w:rPr>
          <w:spacing w:val="-9"/>
          <w:sz w:val="22"/>
          <w:szCs w:val="22"/>
        </w:rPr>
        <w:t xml:space="preserve"> </w:t>
      </w:r>
      <w:r w:rsidRPr="0007656B">
        <w:rPr>
          <w:sz w:val="22"/>
          <w:szCs w:val="22"/>
        </w:rPr>
        <w:t>pakan,</w:t>
      </w:r>
      <w:r w:rsidRPr="0007656B">
        <w:rPr>
          <w:spacing w:val="-9"/>
          <w:sz w:val="22"/>
          <w:szCs w:val="22"/>
        </w:rPr>
        <w:t xml:space="preserve"> </w:t>
      </w:r>
      <w:r w:rsidRPr="0007656B">
        <w:rPr>
          <w:sz w:val="22"/>
          <w:szCs w:val="22"/>
        </w:rPr>
        <w:t>serta</w:t>
      </w:r>
      <w:r w:rsidRPr="0007656B">
        <w:rPr>
          <w:spacing w:val="-10"/>
          <w:sz w:val="22"/>
          <w:szCs w:val="22"/>
        </w:rPr>
        <w:t xml:space="preserve"> </w:t>
      </w:r>
      <w:r w:rsidRPr="0007656B">
        <w:rPr>
          <w:sz w:val="22"/>
          <w:szCs w:val="22"/>
        </w:rPr>
        <w:t>memastikan</w:t>
      </w:r>
      <w:r w:rsidRPr="0007656B">
        <w:rPr>
          <w:spacing w:val="-9"/>
          <w:sz w:val="22"/>
          <w:szCs w:val="22"/>
        </w:rPr>
        <w:t xml:space="preserve"> </w:t>
      </w:r>
      <w:r w:rsidRPr="0007656B">
        <w:rPr>
          <w:sz w:val="22"/>
          <w:szCs w:val="22"/>
        </w:rPr>
        <w:t>ikan</w:t>
      </w:r>
      <w:r w:rsidRPr="0007656B">
        <w:rPr>
          <w:spacing w:val="-10"/>
          <w:sz w:val="22"/>
          <w:szCs w:val="22"/>
        </w:rPr>
        <w:t xml:space="preserve"> </w:t>
      </w:r>
      <w:r w:rsidRPr="0007656B">
        <w:rPr>
          <w:sz w:val="22"/>
          <w:szCs w:val="22"/>
        </w:rPr>
        <w:t>mendapatkan</w:t>
      </w:r>
      <w:r w:rsidRPr="0007656B">
        <w:rPr>
          <w:spacing w:val="-10"/>
          <w:sz w:val="22"/>
          <w:szCs w:val="22"/>
        </w:rPr>
        <w:t xml:space="preserve"> </w:t>
      </w:r>
      <w:r w:rsidRPr="0007656B">
        <w:rPr>
          <w:sz w:val="22"/>
          <w:szCs w:val="22"/>
        </w:rPr>
        <w:t>nutrisi</w:t>
      </w:r>
      <w:r w:rsidRPr="0007656B">
        <w:rPr>
          <w:spacing w:val="-6"/>
          <w:sz w:val="22"/>
          <w:szCs w:val="22"/>
        </w:rPr>
        <w:t xml:space="preserve"> </w:t>
      </w:r>
      <w:r w:rsidRPr="0007656B">
        <w:rPr>
          <w:sz w:val="22"/>
          <w:szCs w:val="22"/>
        </w:rPr>
        <w:t>yang cukup untuk mencapai pertumbuhan yang optimal.</w:t>
      </w:r>
    </w:p>
    <w:p w14:paraId="6F5E3321" w14:textId="414AF06C" w:rsidR="0007656B" w:rsidRPr="0007656B" w:rsidRDefault="0007656B" w:rsidP="00402EF2">
      <w:pPr>
        <w:pStyle w:val="BodyText"/>
        <w:spacing w:before="1" w:line="360" w:lineRule="auto"/>
        <w:ind w:right="70" w:firstLine="284"/>
        <w:rPr>
          <w:sz w:val="22"/>
          <w:szCs w:val="22"/>
        </w:rPr>
      </w:pPr>
      <w:r w:rsidRPr="0007656B">
        <w:rPr>
          <w:sz w:val="22"/>
          <w:szCs w:val="22"/>
        </w:rPr>
        <w:t xml:space="preserve">Tingginya rertensi protein memberikan dampak positif berupa pertumbuhan yang optimal dikarenakan protein pada pakan digunakan secara efisien mempercepat pertumbuhan, efisiensi pakan yang dimakan oleh ikan serta kandungan protein yang di </w:t>
      </w:r>
      <w:r w:rsidRPr="0007656B">
        <w:rPr>
          <w:sz w:val="22"/>
          <w:szCs w:val="22"/>
        </w:rPr>
        <w:lastRenderedPageBreak/>
        <w:t>manfaatkan dan kesehatan ikan menjadi baik. Kandungan protein ikan gabus dipengaruhi oleh jenis makanan, habitat, serta ketersediaan</w:t>
      </w:r>
      <w:r w:rsidRPr="0007656B">
        <w:rPr>
          <w:spacing w:val="62"/>
          <w:sz w:val="22"/>
          <w:szCs w:val="22"/>
        </w:rPr>
        <w:t xml:space="preserve"> </w:t>
      </w:r>
      <w:r w:rsidRPr="0007656B">
        <w:rPr>
          <w:sz w:val="22"/>
          <w:szCs w:val="22"/>
        </w:rPr>
        <w:t>makanan</w:t>
      </w:r>
      <w:r w:rsidRPr="0007656B">
        <w:rPr>
          <w:spacing w:val="67"/>
          <w:sz w:val="22"/>
          <w:szCs w:val="22"/>
        </w:rPr>
        <w:t xml:space="preserve"> </w:t>
      </w:r>
      <w:r w:rsidRPr="0007656B">
        <w:rPr>
          <w:sz w:val="22"/>
          <w:szCs w:val="22"/>
        </w:rPr>
        <w:t>(Akbar,</w:t>
      </w:r>
      <w:r w:rsidRPr="0007656B">
        <w:rPr>
          <w:spacing w:val="64"/>
          <w:sz w:val="22"/>
          <w:szCs w:val="22"/>
        </w:rPr>
        <w:t xml:space="preserve"> </w:t>
      </w:r>
      <w:r w:rsidRPr="0007656B">
        <w:rPr>
          <w:sz w:val="22"/>
          <w:szCs w:val="22"/>
        </w:rPr>
        <w:t>2022).</w:t>
      </w:r>
    </w:p>
    <w:p w14:paraId="4AEA5E69" w14:textId="1B11DDD4" w:rsidR="00897054" w:rsidRDefault="00897054" w:rsidP="0007656B">
      <w:pPr>
        <w:pStyle w:val="BodyText"/>
        <w:spacing w:line="360" w:lineRule="auto"/>
        <w:ind w:right="70" w:firstLine="284"/>
      </w:pPr>
    </w:p>
    <w:p w14:paraId="4FE130A8" w14:textId="63E4E8E8" w:rsidR="0007656B" w:rsidRPr="0007656B" w:rsidRDefault="0007656B" w:rsidP="00402EF2">
      <w:pPr>
        <w:pStyle w:val="BodyText"/>
        <w:spacing w:line="360" w:lineRule="auto"/>
        <w:ind w:right="70" w:firstLine="284"/>
        <w:rPr>
          <w:sz w:val="22"/>
          <w:szCs w:val="22"/>
        </w:rPr>
      </w:pPr>
      <w:r w:rsidRPr="0007656B">
        <w:rPr>
          <w:sz w:val="22"/>
          <w:szCs w:val="22"/>
        </w:rPr>
        <w:t>Hasil</w:t>
      </w:r>
      <w:r w:rsidRPr="0007656B">
        <w:rPr>
          <w:spacing w:val="-15"/>
          <w:sz w:val="22"/>
          <w:szCs w:val="22"/>
        </w:rPr>
        <w:t xml:space="preserve"> </w:t>
      </w:r>
      <w:r w:rsidRPr="0007656B">
        <w:rPr>
          <w:sz w:val="22"/>
          <w:szCs w:val="22"/>
        </w:rPr>
        <w:t>dari</w:t>
      </w:r>
      <w:r w:rsidRPr="0007656B">
        <w:rPr>
          <w:spacing w:val="-15"/>
          <w:sz w:val="22"/>
          <w:szCs w:val="22"/>
        </w:rPr>
        <w:t xml:space="preserve"> </w:t>
      </w:r>
      <w:r w:rsidRPr="0007656B">
        <w:rPr>
          <w:sz w:val="22"/>
          <w:szCs w:val="22"/>
        </w:rPr>
        <w:t>retensi</w:t>
      </w:r>
      <w:r w:rsidRPr="0007656B">
        <w:rPr>
          <w:spacing w:val="-15"/>
          <w:sz w:val="22"/>
          <w:szCs w:val="22"/>
        </w:rPr>
        <w:t xml:space="preserve"> </w:t>
      </w:r>
      <w:r w:rsidRPr="0007656B">
        <w:rPr>
          <w:sz w:val="22"/>
          <w:szCs w:val="22"/>
        </w:rPr>
        <w:t>lemak</w:t>
      </w:r>
      <w:r w:rsidRPr="0007656B">
        <w:rPr>
          <w:spacing w:val="-15"/>
          <w:sz w:val="22"/>
          <w:szCs w:val="22"/>
        </w:rPr>
        <w:t xml:space="preserve"> </w:t>
      </w:r>
      <w:r w:rsidRPr="0007656B">
        <w:rPr>
          <w:sz w:val="22"/>
          <w:szCs w:val="22"/>
        </w:rPr>
        <w:t>tertinggi</w:t>
      </w:r>
      <w:r w:rsidRPr="0007656B">
        <w:rPr>
          <w:spacing w:val="-15"/>
          <w:sz w:val="22"/>
          <w:szCs w:val="22"/>
        </w:rPr>
        <w:t xml:space="preserve"> </w:t>
      </w:r>
      <w:r w:rsidRPr="0007656B">
        <w:rPr>
          <w:sz w:val="22"/>
          <w:szCs w:val="22"/>
        </w:rPr>
        <w:t>terdapat</w:t>
      </w:r>
      <w:r w:rsidRPr="0007656B">
        <w:rPr>
          <w:spacing w:val="-15"/>
          <w:sz w:val="22"/>
          <w:szCs w:val="22"/>
        </w:rPr>
        <w:t xml:space="preserve"> </w:t>
      </w:r>
      <w:r w:rsidRPr="0007656B">
        <w:rPr>
          <w:sz w:val="22"/>
          <w:szCs w:val="22"/>
        </w:rPr>
        <w:t>pada</w:t>
      </w:r>
      <w:r w:rsidRPr="0007656B">
        <w:rPr>
          <w:spacing w:val="-15"/>
          <w:sz w:val="22"/>
          <w:szCs w:val="22"/>
        </w:rPr>
        <w:t xml:space="preserve"> </w:t>
      </w:r>
      <w:r w:rsidRPr="0007656B">
        <w:rPr>
          <w:sz w:val="22"/>
          <w:szCs w:val="22"/>
        </w:rPr>
        <w:t>perlakuan</w:t>
      </w:r>
      <w:r w:rsidRPr="0007656B">
        <w:rPr>
          <w:spacing w:val="-15"/>
          <w:sz w:val="22"/>
          <w:szCs w:val="22"/>
        </w:rPr>
        <w:t xml:space="preserve"> </w:t>
      </w:r>
      <w:r w:rsidRPr="0007656B">
        <w:rPr>
          <w:sz w:val="22"/>
          <w:szCs w:val="22"/>
        </w:rPr>
        <w:t>A</w:t>
      </w:r>
      <w:r w:rsidRPr="0007656B">
        <w:rPr>
          <w:spacing w:val="-15"/>
          <w:sz w:val="22"/>
          <w:szCs w:val="22"/>
        </w:rPr>
        <w:t xml:space="preserve"> </w:t>
      </w:r>
      <w:r w:rsidRPr="0007656B">
        <w:rPr>
          <w:sz w:val="22"/>
          <w:szCs w:val="22"/>
        </w:rPr>
        <w:t>3,33%,</w:t>
      </w:r>
      <w:r w:rsidRPr="0007656B">
        <w:rPr>
          <w:spacing w:val="-15"/>
          <w:sz w:val="22"/>
          <w:szCs w:val="22"/>
        </w:rPr>
        <w:t xml:space="preserve"> </w:t>
      </w:r>
      <w:r w:rsidRPr="0007656B">
        <w:rPr>
          <w:sz w:val="22"/>
          <w:szCs w:val="22"/>
        </w:rPr>
        <w:t>kemudian diikuti perlakaun D 1,66% dan terendah perlakuan C 0,66%.</w:t>
      </w:r>
      <w:r w:rsidRPr="0007656B">
        <w:rPr>
          <w:spacing w:val="40"/>
          <w:sz w:val="22"/>
          <w:szCs w:val="22"/>
        </w:rPr>
        <w:t xml:space="preserve"> </w:t>
      </w:r>
      <w:r w:rsidRPr="0007656B">
        <w:rPr>
          <w:sz w:val="22"/>
          <w:szCs w:val="22"/>
        </w:rPr>
        <w:t>Kadar retensi lemak yang</w:t>
      </w:r>
      <w:r w:rsidRPr="0007656B">
        <w:rPr>
          <w:spacing w:val="-1"/>
          <w:sz w:val="22"/>
          <w:szCs w:val="22"/>
        </w:rPr>
        <w:t xml:space="preserve"> </w:t>
      </w:r>
      <w:r w:rsidRPr="0007656B">
        <w:rPr>
          <w:sz w:val="22"/>
          <w:szCs w:val="22"/>
        </w:rPr>
        <w:t>ditemukan</w:t>
      </w:r>
      <w:r w:rsidRPr="0007656B">
        <w:rPr>
          <w:spacing w:val="-2"/>
          <w:sz w:val="22"/>
          <w:szCs w:val="22"/>
        </w:rPr>
        <w:t xml:space="preserve"> </w:t>
      </w:r>
      <w:r w:rsidRPr="0007656B">
        <w:rPr>
          <w:sz w:val="22"/>
          <w:szCs w:val="22"/>
        </w:rPr>
        <w:t>pada</w:t>
      </w:r>
      <w:r w:rsidRPr="0007656B">
        <w:rPr>
          <w:spacing w:val="-2"/>
          <w:sz w:val="22"/>
          <w:szCs w:val="22"/>
        </w:rPr>
        <w:t xml:space="preserve"> </w:t>
      </w:r>
      <w:r w:rsidRPr="0007656B">
        <w:rPr>
          <w:sz w:val="22"/>
          <w:szCs w:val="22"/>
        </w:rPr>
        <w:t>penelitian</w:t>
      </w:r>
      <w:r w:rsidRPr="0007656B">
        <w:rPr>
          <w:spacing w:val="-1"/>
          <w:sz w:val="22"/>
          <w:szCs w:val="22"/>
        </w:rPr>
        <w:t xml:space="preserve"> </w:t>
      </w:r>
      <w:r w:rsidRPr="0007656B">
        <w:rPr>
          <w:sz w:val="22"/>
          <w:szCs w:val="22"/>
        </w:rPr>
        <w:t>ini sebesar</w:t>
      </w:r>
      <w:r w:rsidRPr="0007656B">
        <w:rPr>
          <w:spacing w:val="-2"/>
          <w:sz w:val="22"/>
          <w:szCs w:val="22"/>
        </w:rPr>
        <w:t xml:space="preserve"> </w:t>
      </w:r>
      <w:r w:rsidRPr="0007656B">
        <w:rPr>
          <w:sz w:val="22"/>
          <w:szCs w:val="22"/>
        </w:rPr>
        <w:t>1</w:t>
      </w:r>
      <w:proofErr w:type="gramStart"/>
      <w:r w:rsidRPr="0007656B">
        <w:rPr>
          <w:sz w:val="22"/>
          <w:szCs w:val="22"/>
        </w:rPr>
        <w:t>,66</w:t>
      </w:r>
      <w:proofErr w:type="gramEnd"/>
      <w:r w:rsidRPr="0007656B">
        <w:rPr>
          <w:sz w:val="22"/>
          <w:szCs w:val="22"/>
        </w:rPr>
        <w:t>-3,33%</w:t>
      </w:r>
      <w:r w:rsidRPr="0007656B">
        <w:rPr>
          <w:spacing w:val="-1"/>
          <w:sz w:val="22"/>
          <w:szCs w:val="22"/>
        </w:rPr>
        <w:t xml:space="preserve"> </w:t>
      </w:r>
      <w:r w:rsidRPr="0007656B">
        <w:rPr>
          <w:sz w:val="22"/>
          <w:szCs w:val="22"/>
        </w:rPr>
        <w:t>lebih</w:t>
      </w:r>
      <w:r w:rsidRPr="0007656B">
        <w:rPr>
          <w:spacing w:val="-1"/>
          <w:sz w:val="22"/>
          <w:szCs w:val="22"/>
        </w:rPr>
        <w:t xml:space="preserve"> </w:t>
      </w:r>
      <w:r w:rsidRPr="0007656B">
        <w:rPr>
          <w:sz w:val="22"/>
          <w:szCs w:val="22"/>
        </w:rPr>
        <w:t>tinggi</w:t>
      </w:r>
      <w:r w:rsidRPr="0007656B">
        <w:rPr>
          <w:spacing w:val="-1"/>
          <w:sz w:val="22"/>
          <w:szCs w:val="22"/>
        </w:rPr>
        <w:t xml:space="preserve"> </w:t>
      </w:r>
      <w:r w:rsidRPr="0007656B">
        <w:rPr>
          <w:sz w:val="22"/>
          <w:szCs w:val="22"/>
        </w:rPr>
        <w:t>di</w:t>
      </w:r>
      <w:r w:rsidRPr="0007656B">
        <w:rPr>
          <w:spacing w:val="-1"/>
          <w:sz w:val="22"/>
          <w:szCs w:val="22"/>
        </w:rPr>
        <w:t xml:space="preserve"> </w:t>
      </w:r>
      <w:r w:rsidRPr="0007656B">
        <w:rPr>
          <w:sz w:val="22"/>
          <w:szCs w:val="22"/>
        </w:rPr>
        <w:t>bandingkan dengan</w:t>
      </w:r>
      <w:r w:rsidRPr="0007656B">
        <w:rPr>
          <w:spacing w:val="-2"/>
          <w:sz w:val="22"/>
          <w:szCs w:val="22"/>
        </w:rPr>
        <w:t xml:space="preserve"> </w:t>
      </w:r>
      <w:r w:rsidRPr="0007656B">
        <w:rPr>
          <w:sz w:val="22"/>
          <w:szCs w:val="22"/>
        </w:rPr>
        <w:t>hasil</w:t>
      </w:r>
      <w:r w:rsidRPr="0007656B">
        <w:rPr>
          <w:spacing w:val="-1"/>
          <w:sz w:val="22"/>
          <w:szCs w:val="22"/>
        </w:rPr>
        <w:t xml:space="preserve"> </w:t>
      </w:r>
      <w:r w:rsidRPr="0007656B">
        <w:rPr>
          <w:sz w:val="22"/>
          <w:szCs w:val="22"/>
        </w:rPr>
        <w:t>penelitian (suwandi</w:t>
      </w:r>
      <w:r w:rsidRPr="0007656B">
        <w:rPr>
          <w:spacing w:val="-1"/>
          <w:sz w:val="22"/>
          <w:szCs w:val="22"/>
        </w:rPr>
        <w:t xml:space="preserve"> </w:t>
      </w:r>
      <w:r w:rsidRPr="0007656B">
        <w:rPr>
          <w:i/>
          <w:sz w:val="22"/>
          <w:szCs w:val="22"/>
        </w:rPr>
        <w:t>et</w:t>
      </w:r>
      <w:r w:rsidRPr="0007656B">
        <w:rPr>
          <w:i/>
          <w:spacing w:val="-2"/>
          <w:sz w:val="22"/>
          <w:szCs w:val="22"/>
        </w:rPr>
        <w:t xml:space="preserve"> </w:t>
      </w:r>
      <w:r w:rsidRPr="0007656B">
        <w:rPr>
          <w:i/>
          <w:sz w:val="22"/>
          <w:szCs w:val="22"/>
        </w:rPr>
        <w:t>al.,</w:t>
      </w:r>
      <w:r w:rsidRPr="0007656B">
        <w:rPr>
          <w:i/>
          <w:spacing w:val="-1"/>
          <w:sz w:val="22"/>
          <w:szCs w:val="22"/>
        </w:rPr>
        <w:t xml:space="preserve"> </w:t>
      </w:r>
      <w:r w:rsidRPr="0007656B">
        <w:rPr>
          <w:sz w:val="22"/>
          <w:szCs w:val="22"/>
        </w:rPr>
        <w:t>2014) yaitu</w:t>
      </w:r>
      <w:r w:rsidRPr="0007656B">
        <w:rPr>
          <w:spacing w:val="-2"/>
          <w:sz w:val="22"/>
          <w:szCs w:val="22"/>
        </w:rPr>
        <w:t xml:space="preserve"> </w:t>
      </w:r>
      <w:r w:rsidRPr="0007656B">
        <w:rPr>
          <w:sz w:val="22"/>
          <w:szCs w:val="22"/>
        </w:rPr>
        <w:t>0,09-0,90%.</w:t>
      </w:r>
      <w:r w:rsidRPr="0007656B">
        <w:rPr>
          <w:spacing w:val="-2"/>
          <w:sz w:val="22"/>
          <w:szCs w:val="22"/>
        </w:rPr>
        <w:t xml:space="preserve"> </w:t>
      </w:r>
      <w:r w:rsidRPr="0007656B">
        <w:rPr>
          <w:sz w:val="22"/>
          <w:szCs w:val="22"/>
        </w:rPr>
        <w:t>Pada</w:t>
      </w:r>
      <w:r w:rsidRPr="0007656B">
        <w:rPr>
          <w:spacing w:val="-3"/>
          <w:sz w:val="22"/>
          <w:szCs w:val="22"/>
        </w:rPr>
        <w:t xml:space="preserve"> </w:t>
      </w:r>
      <w:r w:rsidRPr="0007656B">
        <w:rPr>
          <w:sz w:val="22"/>
          <w:szCs w:val="22"/>
        </w:rPr>
        <w:t>perlakuan</w:t>
      </w:r>
      <w:r w:rsidRPr="0007656B">
        <w:rPr>
          <w:spacing w:val="-2"/>
          <w:sz w:val="22"/>
          <w:szCs w:val="22"/>
        </w:rPr>
        <w:t xml:space="preserve"> </w:t>
      </w:r>
      <w:proofErr w:type="gramStart"/>
      <w:r w:rsidRPr="0007656B">
        <w:rPr>
          <w:sz w:val="22"/>
          <w:szCs w:val="22"/>
        </w:rPr>
        <w:t>A</w:t>
      </w:r>
      <w:proofErr w:type="gramEnd"/>
      <w:r w:rsidRPr="0007656B">
        <w:rPr>
          <w:sz w:val="22"/>
          <w:szCs w:val="22"/>
        </w:rPr>
        <w:t xml:space="preserve"> pakan yang digunakan tanpa tambahan </w:t>
      </w:r>
      <w:r w:rsidRPr="0007656B">
        <w:rPr>
          <w:i/>
          <w:sz w:val="22"/>
          <w:szCs w:val="22"/>
        </w:rPr>
        <w:t>feed additive</w:t>
      </w:r>
      <w:r w:rsidRPr="0007656B">
        <w:rPr>
          <w:sz w:val="22"/>
          <w:szCs w:val="22"/>
        </w:rPr>
        <w:t xml:space="preserve">, sesuai ransum kebutuhan pakan ikan. Menurut (Rombenso </w:t>
      </w:r>
      <w:r w:rsidRPr="0007656B">
        <w:rPr>
          <w:i/>
          <w:sz w:val="22"/>
          <w:szCs w:val="22"/>
        </w:rPr>
        <w:t xml:space="preserve">et al., </w:t>
      </w:r>
      <w:r w:rsidRPr="0007656B">
        <w:rPr>
          <w:sz w:val="22"/>
          <w:szCs w:val="22"/>
        </w:rPr>
        <w:t>2022) kandungan lemak seimbang dan protein</w:t>
      </w:r>
      <w:r w:rsidRPr="0007656B">
        <w:rPr>
          <w:spacing w:val="-4"/>
          <w:sz w:val="22"/>
          <w:szCs w:val="22"/>
        </w:rPr>
        <w:t xml:space="preserve"> </w:t>
      </w:r>
      <w:r w:rsidRPr="0007656B">
        <w:rPr>
          <w:sz w:val="22"/>
          <w:szCs w:val="22"/>
        </w:rPr>
        <w:t>yang</w:t>
      </w:r>
      <w:r w:rsidRPr="0007656B">
        <w:rPr>
          <w:spacing w:val="-8"/>
          <w:sz w:val="22"/>
          <w:szCs w:val="22"/>
        </w:rPr>
        <w:t xml:space="preserve"> </w:t>
      </w:r>
      <w:r w:rsidRPr="0007656B">
        <w:rPr>
          <w:sz w:val="22"/>
          <w:szCs w:val="22"/>
        </w:rPr>
        <w:t>cukup</w:t>
      </w:r>
      <w:r w:rsidRPr="0007656B">
        <w:rPr>
          <w:spacing w:val="-7"/>
          <w:sz w:val="22"/>
          <w:szCs w:val="22"/>
        </w:rPr>
        <w:t xml:space="preserve"> </w:t>
      </w:r>
      <w:r w:rsidRPr="0007656B">
        <w:rPr>
          <w:sz w:val="22"/>
          <w:szCs w:val="22"/>
        </w:rPr>
        <w:t>sangat</w:t>
      </w:r>
      <w:r w:rsidRPr="0007656B">
        <w:rPr>
          <w:spacing w:val="-6"/>
          <w:sz w:val="22"/>
          <w:szCs w:val="22"/>
        </w:rPr>
        <w:t xml:space="preserve"> </w:t>
      </w:r>
      <w:r w:rsidRPr="0007656B">
        <w:rPr>
          <w:sz w:val="22"/>
          <w:szCs w:val="22"/>
        </w:rPr>
        <w:t>penting</w:t>
      </w:r>
      <w:r w:rsidRPr="0007656B">
        <w:rPr>
          <w:spacing w:val="-7"/>
          <w:sz w:val="22"/>
          <w:szCs w:val="22"/>
        </w:rPr>
        <w:t xml:space="preserve"> </w:t>
      </w:r>
      <w:r w:rsidRPr="0007656B">
        <w:rPr>
          <w:sz w:val="22"/>
          <w:szCs w:val="22"/>
        </w:rPr>
        <w:t>untuk</w:t>
      </w:r>
      <w:r w:rsidRPr="0007656B">
        <w:rPr>
          <w:spacing w:val="-6"/>
          <w:sz w:val="22"/>
          <w:szCs w:val="22"/>
        </w:rPr>
        <w:t xml:space="preserve"> </w:t>
      </w:r>
      <w:r w:rsidRPr="0007656B">
        <w:rPr>
          <w:sz w:val="22"/>
          <w:szCs w:val="22"/>
        </w:rPr>
        <w:t>mencapai</w:t>
      </w:r>
      <w:r w:rsidRPr="0007656B">
        <w:rPr>
          <w:spacing w:val="-4"/>
          <w:sz w:val="22"/>
          <w:szCs w:val="22"/>
        </w:rPr>
        <w:t xml:space="preserve"> </w:t>
      </w:r>
      <w:r w:rsidRPr="0007656B">
        <w:rPr>
          <w:sz w:val="22"/>
          <w:szCs w:val="22"/>
        </w:rPr>
        <w:t>retensi</w:t>
      </w:r>
      <w:r w:rsidRPr="0007656B">
        <w:rPr>
          <w:spacing w:val="-7"/>
          <w:sz w:val="22"/>
          <w:szCs w:val="22"/>
        </w:rPr>
        <w:t xml:space="preserve"> </w:t>
      </w:r>
      <w:r w:rsidRPr="0007656B">
        <w:rPr>
          <w:sz w:val="22"/>
          <w:szCs w:val="22"/>
        </w:rPr>
        <w:t>lemak</w:t>
      </w:r>
      <w:r w:rsidRPr="0007656B">
        <w:rPr>
          <w:spacing w:val="-2"/>
          <w:sz w:val="22"/>
          <w:szCs w:val="22"/>
        </w:rPr>
        <w:t xml:space="preserve"> </w:t>
      </w:r>
      <w:r w:rsidRPr="0007656B">
        <w:rPr>
          <w:sz w:val="22"/>
          <w:szCs w:val="22"/>
        </w:rPr>
        <w:t>yang</w:t>
      </w:r>
      <w:r w:rsidRPr="0007656B">
        <w:rPr>
          <w:spacing w:val="-8"/>
          <w:sz w:val="22"/>
          <w:szCs w:val="22"/>
        </w:rPr>
        <w:t xml:space="preserve"> </w:t>
      </w:r>
      <w:r w:rsidRPr="0007656B">
        <w:rPr>
          <w:sz w:val="22"/>
          <w:szCs w:val="22"/>
        </w:rPr>
        <w:t>optimal</w:t>
      </w:r>
      <w:r w:rsidRPr="0007656B">
        <w:rPr>
          <w:spacing w:val="-7"/>
          <w:sz w:val="22"/>
          <w:szCs w:val="22"/>
        </w:rPr>
        <w:t xml:space="preserve"> </w:t>
      </w:r>
      <w:r w:rsidRPr="0007656B">
        <w:rPr>
          <w:sz w:val="22"/>
          <w:szCs w:val="22"/>
        </w:rPr>
        <w:t>dan meningkatkan kinerja pertumbuhan. Tingginya nilai retensi lemak memberikan cadangan energi yang baik pada ikan dan efisiensi pakan yang baik, dikarenakan lemak yang diserap optimal menunjukkan formulasi pakan yang sesuai. Pada kondisi rendahnya nilai retensi lemak berdampak pada kekurangan cadangan</w:t>
      </w:r>
      <w:r>
        <w:rPr>
          <w:sz w:val="22"/>
          <w:szCs w:val="22"/>
          <w:lang w:val="id-ID"/>
        </w:rPr>
        <w:t xml:space="preserve"> </w:t>
      </w:r>
      <w:r w:rsidRPr="0007656B">
        <w:rPr>
          <w:sz w:val="22"/>
          <w:szCs w:val="22"/>
        </w:rPr>
        <w:t xml:space="preserve">energi, </w:t>
      </w:r>
      <w:r w:rsidRPr="0007656B">
        <w:rPr>
          <w:sz w:val="22"/>
          <w:szCs w:val="22"/>
        </w:rPr>
        <w:lastRenderedPageBreak/>
        <w:t xml:space="preserve">serta terganggunya kesehatan ikan (Rahimnejad </w:t>
      </w:r>
      <w:r w:rsidRPr="0007656B">
        <w:rPr>
          <w:i/>
          <w:sz w:val="22"/>
          <w:szCs w:val="22"/>
        </w:rPr>
        <w:t xml:space="preserve">et al., </w:t>
      </w:r>
      <w:r w:rsidRPr="0007656B">
        <w:rPr>
          <w:sz w:val="22"/>
          <w:szCs w:val="22"/>
        </w:rPr>
        <w:t>2021).</w:t>
      </w:r>
    </w:p>
    <w:p w14:paraId="6B329F66" w14:textId="77777777" w:rsidR="00780B63" w:rsidRDefault="0007656B" w:rsidP="00402EF2">
      <w:pPr>
        <w:pStyle w:val="BodyText"/>
        <w:spacing w:before="1" w:line="360" w:lineRule="auto"/>
        <w:ind w:right="70" w:firstLine="284"/>
        <w:rPr>
          <w:sz w:val="22"/>
          <w:szCs w:val="22"/>
        </w:rPr>
      </w:pPr>
      <w:r w:rsidRPr="0007656B">
        <w:rPr>
          <w:sz w:val="22"/>
          <w:szCs w:val="22"/>
        </w:rPr>
        <w:t xml:space="preserve"> </w:t>
      </w:r>
      <w:r w:rsidR="00780B63" w:rsidRPr="00780B63">
        <w:rPr>
          <w:sz w:val="22"/>
          <w:szCs w:val="22"/>
        </w:rPr>
        <w:t xml:space="preserve">Berdasarkan perhitungan nilai retensi protein dan lemak, penambahan arang aktif dan </w:t>
      </w:r>
    </w:p>
    <w:p w14:paraId="1536010A" w14:textId="18F29DC2" w:rsidR="00780B63" w:rsidRPr="00780B63" w:rsidRDefault="000E304A" w:rsidP="00402EF2">
      <w:pPr>
        <w:pStyle w:val="BodyText"/>
        <w:spacing w:before="1" w:line="360" w:lineRule="auto"/>
        <w:ind w:right="70" w:firstLine="284"/>
        <w:rPr>
          <w:sz w:val="22"/>
          <w:szCs w:val="22"/>
        </w:rPr>
      </w:pPr>
      <w:r>
        <w:rPr>
          <w:sz w:val="22"/>
          <w:szCs w:val="22"/>
          <w:lang w:val="id-ID"/>
        </w:rPr>
        <w:t>K</w:t>
      </w:r>
      <w:r w:rsidR="00780B63" w:rsidRPr="00780B63">
        <w:rPr>
          <w:sz w:val="22"/>
          <w:szCs w:val="22"/>
        </w:rPr>
        <w:t>itosan menunjukkan pada tiap perlakuan tidak terlalu signifikat dibandingkan kontrol (tanpa penambahan arang aktif dan kitosan).</w:t>
      </w:r>
    </w:p>
    <w:p w14:paraId="17060D53" w14:textId="470EAB26" w:rsidR="00780B63" w:rsidRDefault="00DF2E43" w:rsidP="00780B63">
      <w:pPr>
        <w:pStyle w:val="BodyText"/>
        <w:spacing w:line="360" w:lineRule="auto"/>
        <w:ind w:left="142" w:right="70" w:firstLine="0"/>
        <w:rPr>
          <w:b/>
          <w:bCs/>
          <w:spacing w:val="-2"/>
          <w:sz w:val="22"/>
          <w:szCs w:val="22"/>
        </w:rPr>
      </w:pPr>
      <w:r>
        <w:rPr>
          <w:b/>
          <w:bCs/>
          <w:sz w:val="22"/>
          <w:szCs w:val="22"/>
        </w:rPr>
        <w:lastRenderedPageBreak/>
        <w:t>K</w:t>
      </w:r>
      <w:r>
        <w:rPr>
          <w:b/>
          <w:bCs/>
          <w:sz w:val="22"/>
          <w:szCs w:val="22"/>
          <w:lang w:val="id-ID"/>
        </w:rPr>
        <w:t>ini</w:t>
      </w:r>
      <w:r w:rsidR="00780B63" w:rsidRPr="00780B63">
        <w:rPr>
          <w:b/>
          <w:bCs/>
          <w:sz w:val="22"/>
          <w:szCs w:val="22"/>
        </w:rPr>
        <w:t>erja</w:t>
      </w:r>
      <w:r w:rsidR="00780B63" w:rsidRPr="00780B63">
        <w:rPr>
          <w:b/>
          <w:bCs/>
          <w:spacing w:val="-1"/>
          <w:sz w:val="22"/>
          <w:szCs w:val="22"/>
        </w:rPr>
        <w:t xml:space="preserve"> </w:t>
      </w:r>
      <w:r w:rsidR="00780B63" w:rsidRPr="00780B63">
        <w:rPr>
          <w:b/>
          <w:bCs/>
          <w:spacing w:val="-2"/>
          <w:sz w:val="22"/>
          <w:szCs w:val="22"/>
        </w:rPr>
        <w:t>Pertumbuhan</w:t>
      </w:r>
    </w:p>
    <w:p w14:paraId="0E8910FA" w14:textId="32563420" w:rsidR="00780B63" w:rsidRPr="00780B63" w:rsidRDefault="00780B63" w:rsidP="00402EF2">
      <w:pPr>
        <w:pStyle w:val="BodyText"/>
        <w:spacing w:line="360" w:lineRule="auto"/>
        <w:ind w:right="70" w:firstLine="284"/>
        <w:rPr>
          <w:b/>
          <w:bCs/>
          <w:spacing w:val="-2"/>
          <w:sz w:val="22"/>
          <w:szCs w:val="22"/>
          <w:lang w:val="id-ID"/>
        </w:rPr>
        <w:sectPr w:rsidR="00780B63" w:rsidRPr="00780B63" w:rsidSect="00936755">
          <w:type w:val="continuous"/>
          <w:pgSz w:w="12191" w:h="16840" w:code="9"/>
          <w:pgMar w:top="1701" w:right="1418" w:bottom="1418" w:left="1418" w:header="709" w:footer="709" w:gutter="0"/>
          <w:cols w:num="2" w:space="709"/>
          <w:docGrid w:linePitch="360"/>
        </w:sectPr>
      </w:pPr>
      <w:r>
        <w:rPr>
          <w:sz w:val="24"/>
        </w:rPr>
        <w:t>Adapun</w:t>
      </w:r>
      <w:r>
        <w:rPr>
          <w:spacing w:val="-1"/>
          <w:sz w:val="24"/>
        </w:rPr>
        <w:t xml:space="preserve"> </w:t>
      </w:r>
      <w:r>
        <w:rPr>
          <w:sz w:val="24"/>
        </w:rPr>
        <w:t>hasil penelitian</w:t>
      </w:r>
      <w:r>
        <w:rPr>
          <w:spacing w:val="-1"/>
          <w:sz w:val="24"/>
        </w:rPr>
        <w:t xml:space="preserve"> </w:t>
      </w:r>
      <w:r>
        <w:rPr>
          <w:sz w:val="24"/>
        </w:rPr>
        <w:t>terhadap</w:t>
      </w:r>
      <w:r>
        <w:rPr>
          <w:spacing w:val="-1"/>
          <w:sz w:val="24"/>
        </w:rPr>
        <w:t xml:space="preserve"> </w:t>
      </w:r>
      <w:r>
        <w:rPr>
          <w:sz w:val="24"/>
        </w:rPr>
        <w:t>kinerja</w:t>
      </w:r>
      <w:r>
        <w:rPr>
          <w:spacing w:val="-2"/>
          <w:sz w:val="24"/>
        </w:rPr>
        <w:t xml:space="preserve"> </w:t>
      </w:r>
      <w:r>
        <w:rPr>
          <w:sz w:val="24"/>
        </w:rPr>
        <w:t>pertumbuhan</w:t>
      </w:r>
      <w:r>
        <w:rPr>
          <w:spacing w:val="-1"/>
          <w:sz w:val="24"/>
        </w:rPr>
        <w:t xml:space="preserve"> </w:t>
      </w:r>
      <w:r>
        <w:rPr>
          <w:sz w:val="24"/>
        </w:rPr>
        <w:t xml:space="preserve">ikan gabus selama 70 hari terdiri dari </w:t>
      </w:r>
      <w:r>
        <w:rPr>
          <w:i/>
          <w:sz w:val="24"/>
        </w:rPr>
        <w:t xml:space="preserve">Survival Rate </w:t>
      </w:r>
      <w:r>
        <w:rPr>
          <w:sz w:val="24"/>
        </w:rPr>
        <w:t xml:space="preserve">(SR), pertumbuhan berat, pertumbuhan panjang, </w:t>
      </w:r>
      <w:r>
        <w:rPr>
          <w:i/>
          <w:sz w:val="24"/>
        </w:rPr>
        <w:t xml:space="preserve">Specific Growt Rate </w:t>
      </w:r>
      <w:r>
        <w:rPr>
          <w:sz w:val="24"/>
        </w:rPr>
        <w:t xml:space="preserve">(SGR), </w:t>
      </w:r>
      <w:r>
        <w:rPr>
          <w:i/>
          <w:sz w:val="24"/>
        </w:rPr>
        <w:t xml:space="preserve">Feed Conversion Ratio </w:t>
      </w:r>
      <w:r>
        <w:rPr>
          <w:sz w:val="24"/>
        </w:rPr>
        <w:t xml:space="preserve">(FCR) dan efisiensi pakan disajikan pada tabel </w:t>
      </w:r>
      <w:r>
        <w:rPr>
          <w:sz w:val="24"/>
          <w:lang w:val="id-ID"/>
        </w:rPr>
        <w:t>2</w:t>
      </w:r>
    </w:p>
    <w:p w14:paraId="7A84B5C1" w14:textId="77777777" w:rsidR="00897054" w:rsidRDefault="00897054" w:rsidP="00780B63">
      <w:pPr>
        <w:pStyle w:val="08paragraf"/>
        <w:ind w:firstLine="0"/>
      </w:pPr>
    </w:p>
    <w:tbl>
      <w:tblPr>
        <w:tblW w:w="9356" w:type="dxa"/>
        <w:tblLayout w:type="fixed"/>
        <w:tblCellMar>
          <w:left w:w="0" w:type="dxa"/>
          <w:right w:w="0" w:type="dxa"/>
        </w:tblCellMar>
        <w:tblLook w:val="01E0" w:firstRow="1" w:lastRow="1" w:firstColumn="1" w:lastColumn="1" w:noHBand="0" w:noVBand="0"/>
      </w:tblPr>
      <w:tblGrid>
        <w:gridCol w:w="2692"/>
        <w:gridCol w:w="1160"/>
        <w:gridCol w:w="1161"/>
        <w:gridCol w:w="1160"/>
        <w:gridCol w:w="1160"/>
        <w:gridCol w:w="1164"/>
        <w:gridCol w:w="859"/>
      </w:tblGrid>
      <w:tr w:rsidR="00780B63" w14:paraId="41C870E2" w14:textId="77777777" w:rsidTr="00402EF2">
        <w:trPr>
          <w:trHeight w:val="337"/>
        </w:trPr>
        <w:tc>
          <w:tcPr>
            <w:tcW w:w="2692" w:type="dxa"/>
            <w:vMerge w:val="restart"/>
            <w:tcBorders>
              <w:top w:val="single" w:sz="4" w:space="0" w:color="000000"/>
              <w:bottom w:val="single" w:sz="4" w:space="0" w:color="000000"/>
            </w:tcBorders>
          </w:tcPr>
          <w:p w14:paraId="0206B013" w14:textId="77777777" w:rsidR="00780B63" w:rsidRDefault="00780B63" w:rsidP="00722C81">
            <w:pPr>
              <w:pStyle w:val="TableParagraph"/>
              <w:spacing w:before="182"/>
              <w:ind w:left="703"/>
              <w:jc w:val="left"/>
              <w:rPr>
                <w:sz w:val="20"/>
              </w:rPr>
            </w:pPr>
            <w:r>
              <w:rPr>
                <w:spacing w:val="-2"/>
                <w:sz w:val="20"/>
              </w:rPr>
              <w:t>Parameter</w:t>
            </w:r>
          </w:p>
        </w:tc>
        <w:tc>
          <w:tcPr>
            <w:tcW w:w="1160" w:type="dxa"/>
            <w:tcBorders>
              <w:top w:val="single" w:sz="4" w:space="0" w:color="000000"/>
              <w:bottom w:val="single" w:sz="4" w:space="0" w:color="000000"/>
            </w:tcBorders>
          </w:tcPr>
          <w:p w14:paraId="559D76E8" w14:textId="77777777" w:rsidR="00780B63" w:rsidRDefault="00780B63" w:rsidP="00722C81">
            <w:pPr>
              <w:pStyle w:val="TableParagraph"/>
              <w:jc w:val="left"/>
              <w:rPr>
                <w:sz w:val="20"/>
              </w:rPr>
            </w:pPr>
          </w:p>
        </w:tc>
        <w:tc>
          <w:tcPr>
            <w:tcW w:w="1161" w:type="dxa"/>
            <w:tcBorders>
              <w:top w:val="single" w:sz="4" w:space="0" w:color="000000"/>
              <w:bottom w:val="single" w:sz="4" w:space="0" w:color="000000"/>
            </w:tcBorders>
          </w:tcPr>
          <w:p w14:paraId="14E7905B" w14:textId="77777777" w:rsidR="00780B63" w:rsidRDefault="00780B63" w:rsidP="00722C81">
            <w:pPr>
              <w:pStyle w:val="TableParagraph"/>
              <w:jc w:val="left"/>
              <w:rPr>
                <w:sz w:val="20"/>
              </w:rPr>
            </w:pPr>
          </w:p>
        </w:tc>
        <w:tc>
          <w:tcPr>
            <w:tcW w:w="2320" w:type="dxa"/>
            <w:gridSpan w:val="2"/>
            <w:tcBorders>
              <w:top w:val="single" w:sz="4" w:space="0" w:color="000000"/>
              <w:bottom w:val="single" w:sz="4" w:space="0" w:color="000000"/>
            </w:tcBorders>
          </w:tcPr>
          <w:p w14:paraId="1299B706" w14:textId="77777777" w:rsidR="00780B63" w:rsidRDefault="00780B63" w:rsidP="00722C81">
            <w:pPr>
              <w:pStyle w:val="TableParagraph"/>
              <w:spacing w:before="24"/>
              <w:ind w:left="730"/>
              <w:jc w:val="left"/>
              <w:rPr>
                <w:sz w:val="20"/>
              </w:rPr>
            </w:pPr>
            <w:r>
              <w:rPr>
                <w:spacing w:val="-2"/>
                <w:sz w:val="20"/>
              </w:rPr>
              <w:t>Perlakuan</w:t>
            </w:r>
          </w:p>
        </w:tc>
        <w:tc>
          <w:tcPr>
            <w:tcW w:w="1164" w:type="dxa"/>
            <w:tcBorders>
              <w:top w:val="single" w:sz="4" w:space="0" w:color="000000"/>
              <w:bottom w:val="single" w:sz="4" w:space="0" w:color="000000"/>
            </w:tcBorders>
          </w:tcPr>
          <w:p w14:paraId="2E0F0AFE" w14:textId="77777777" w:rsidR="00780B63" w:rsidRDefault="00780B63" w:rsidP="00722C81">
            <w:pPr>
              <w:pStyle w:val="TableParagraph"/>
              <w:jc w:val="left"/>
              <w:rPr>
                <w:sz w:val="20"/>
              </w:rPr>
            </w:pPr>
          </w:p>
        </w:tc>
        <w:tc>
          <w:tcPr>
            <w:tcW w:w="859" w:type="dxa"/>
            <w:tcBorders>
              <w:top w:val="single" w:sz="4" w:space="0" w:color="000000"/>
              <w:bottom w:val="single" w:sz="4" w:space="0" w:color="000000"/>
            </w:tcBorders>
          </w:tcPr>
          <w:p w14:paraId="12257364" w14:textId="77777777" w:rsidR="00780B63" w:rsidRDefault="00780B63" w:rsidP="00722C81">
            <w:pPr>
              <w:pStyle w:val="TableParagraph"/>
              <w:jc w:val="left"/>
              <w:rPr>
                <w:sz w:val="20"/>
              </w:rPr>
            </w:pPr>
          </w:p>
        </w:tc>
      </w:tr>
      <w:tr w:rsidR="00780B63" w14:paraId="2FC0DA40" w14:textId="77777777" w:rsidTr="00402EF2">
        <w:trPr>
          <w:trHeight w:val="353"/>
        </w:trPr>
        <w:tc>
          <w:tcPr>
            <w:tcW w:w="2692" w:type="dxa"/>
            <w:vMerge/>
            <w:tcBorders>
              <w:top w:val="nil"/>
              <w:bottom w:val="single" w:sz="4" w:space="0" w:color="000000"/>
            </w:tcBorders>
          </w:tcPr>
          <w:p w14:paraId="419F78BA" w14:textId="77777777" w:rsidR="00780B63" w:rsidRDefault="00780B63" w:rsidP="00722C81">
            <w:pPr>
              <w:rPr>
                <w:sz w:val="2"/>
                <w:szCs w:val="2"/>
              </w:rPr>
            </w:pPr>
          </w:p>
        </w:tc>
        <w:tc>
          <w:tcPr>
            <w:tcW w:w="1160" w:type="dxa"/>
            <w:tcBorders>
              <w:top w:val="single" w:sz="4" w:space="0" w:color="000000"/>
              <w:bottom w:val="single" w:sz="4" w:space="0" w:color="000000"/>
            </w:tcBorders>
          </w:tcPr>
          <w:p w14:paraId="1DE73D42" w14:textId="77777777" w:rsidR="00780B63" w:rsidRDefault="00780B63" w:rsidP="00722C81">
            <w:pPr>
              <w:pStyle w:val="TableParagraph"/>
              <w:spacing w:before="31"/>
              <w:ind w:left="47" w:right="47"/>
              <w:rPr>
                <w:sz w:val="20"/>
              </w:rPr>
            </w:pPr>
            <w:r>
              <w:rPr>
                <w:spacing w:val="-10"/>
                <w:sz w:val="20"/>
              </w:rPr>
              <w:t>A</w:t>
            </w:r>
          </w:p>
        </w:tc>
        <w:tc>
          <w:tcPr>
            <w:tcW w:w="1161" w:type="dxa"/>
            <w:tcBorders>
              <w:top w:val="single" w:sz="4" w:space="0" w:color="000000"/>
              <w:bottom w:val="single" w:sz="4" w:space="0" w:color="000000"/>
            </w:tcBorders>
          </w:tcPr>
          <w:p w14:paraId="4B25BD9B" w14:textId="77777777" w:rsidR="00780B63" w:rsidRDefault="00780B63" w:rsidP="00722C81">
            <w:pPr>
              <w:pStyle w:val="TableParagraph"/>
              <w:spacing w:before="31"/>
              <w:ind w:left="9" w:right="9"/>
              <w:rPr>
                <w:sz w:val="20"/>
              </w:rPr>
            </w:pPr>
            <w:r>
              <w:rPr>
                <w:spacing w:val="-10"/>
                <w:sz w:val="20"/>
              </w:rPr>
              <w:t>B</w:t>
            </w:r>
          </w:p>
        </w:tc>
        <w:tc>
          <w:tcPr>
            <w:tcW w:w="1160" w:type="dxa"/>
            <w:tcBorders>
              <w:top w:val="single" w:sz="4" w:space="0" w:color="000000"/>
              <w:bottom w:val="single" w:sz="4" w:space="0" w:color="000000"/>
            </w:tcBorders>
          </w:tcPr>
          <w:p w14:paraId="01E7B8BB" w14:textId="77777777" w:rsidR="00780B63" w:rsidRDefault="00780B63" w:rsidP="00722C81">
            <w:pPr>
              <w:pStyle w:val="TableParagraph"/>
              <w:spacing w:before="31"/>
              <w:ind w:left="47" w:right="46"/>
              <w:rPr>
                <w:sz w:val="20"/>
              </w:rPr>
            </w:pPr>
            <w:r>
              <w:rPr>
                <w:spacing w:val="-10"/>
                <w:sz w:val="20"/>
              </w:rPr>
              <w:t>C</w:t>
            </w:r>
          </w:p>
        </w:tc>
        <w:tc>
          <w:tcPr>
            <w:tcW w:w="1160" w:type="dxa"/>
            <w:tcBorders>
              <w:top w:val="single" w:sz="4" w:space="0" w:color="000000"/>
              <w:bottom w:val="single" w:sz="4" w:space="0" w:color="000000"/>
            </w:tcBorders>
          </w:tcPr>
          <w:p w14:paraId="31A6941C" w14:textId="77777777" w:rsidR="00780B63" w:rsidRDefault="00780B63" w:rsidP="00722C81">
            <w:pPr>
              <w:pStyle w:val="TableParagraph"/>
              <w:spacing w:before="31"/>
              <w:ind w:left="47" w:right="46"/>
              <w:rPr>
                <w:sz w:val="20"/>
              </w:rPr>
            </w:pPr>
            <w:r>
              <w:rPr>
                <w:spacing w:val="-10"/>
                <w:sz w:val="20"/>
              </w:rPr>
              <w:t>D</w:t>
            </w:r>
          </w:p>
        </w:tc>
        <w:tc>
          <w:tcPr>
            <w:tcW w:w="1164" w:type="dxa"/>
            <w:tcBorders>
              <w:top w:val="single" w:sz="4" w:space="0" w:color="000000"/>
              <w:bottom w:val="single" w:sz="4" w:space="0" w:color="000000"/>
            </w:tcBorders>
          </w:tcPr>
          <w:p w14:paraId="5E8CB629" w14:textId="77777777" w:rsidR="00780B63" w:rsidRDefault="00780B63" w:rsidP="00722C81">
            <w:pPr>
              <w:pStyle w:val="TableParagraph"/>
              <w:spacing w:before="31"/>
              <w:ind w:right="1"/>
              <w:rPr>
                <w:sz w:val="20"/>
              </w:rPr>
            </w:pPr>
            <w:r>
              <w:rPr>
                <w:spacing w:val="-10"/>
                <w:sz w:val="20"/>
              </w:rPr>
              <w:t>E</w:t>
            </w:r>
          </w:p>
        </w:tc>
        <w:tc>
          <w:tcPr>
            <w:tcW w:w="859" w:type="dxa"/>
            <w:tcBorders>
              <w:top w:val="single" w:sz="4" w:space="0" w:color="000000"/>
              <w:bottom w:val="single" w:sz="4" w:space="0" w:color="000000"/>
            </w:tcBorders>
          </w:tcPr>
          <w:p w14:paraId="57353862" w14:textId="77777777" w:rsidR="00780B63" w:rsidRDefault="00780B63" w:rsidP="00722C81">
            <w:pPr>
              <w:pStyle w:val="TableParagraph"/>
              <w:spacing w:before="31"/>
              <w:ind w:right="2"/>
              <w:rPr>
                <w:sz w:val="20"/>
              </w:rPr>
            </w:pPr>
            <w:r>
              <w:rPr>
                <w:spacing w:val="-10"/>
                <w:sz w:val="20"/>
              </w:rPr>
              <w:t>F</w:t>
            </w:r>
          </w:p>
        </w:tc>
      </w:tr>
      <w:tr w:rsidR="00780B63" w14:paraId="210597C6" w14:textId="77777777" w:rsidTr="00402EF2">
        <w:trPr>
          <w:trHeight w:val="376"/>
        </w:trPr>
        <w:tc>
          <w:tcPr>
            <w:tcW w:w="2692" w:type="dxa"/>
            <w:tcBorders>
              <w:top w:val="single" w:sz="4" w:space="0" w:color="000000"/>
            </w:tcBorders>
          </w:tcPr>
          <w:p w14:paraId="14818A24" w14:textId="77777777" w:rsidR="00780B63" w:rsidRDefault="00780B63" w:rsidP="00722C81">
            <w:pPr>
              <w:pStyle w:val="TableParagraph"/>
              <w:spacing w:before="94"/>
              <w:ind w:left="122"/>
              <w:jc w:val="left"/>
              <w:rPr>
                <w:sz w:val="18"/>
              </w:rPr>
            </w:pPr>
            <w:r>
              <w:rPr>
                <w:i/>
                <w:sz w:val="18"/>
              </w:rPr>
              <w:t>Survival</w:t>
            </w:r>
            <w:r>
              <w:rPr>
                <w:i/>
                <w:spacing w:val="-3"/>
                <w:sz w:val="18"/>
              </w:rPr>
              <w:t xml:space="preserve"> </w:t>
            </w:r>
            <w:r>
              <w:rPr>
                <w:i/>
                <w:sz w:val="18"/>
              </w:rPr>
              <w:t>Rate</w:t>
            </w:r>
            <w:r>
              <w:rPr>
                <w:i/>
                <w:spacing w:val="1"/>
                <w:sz w:val="18"/>
              </w:rPr>
              <w:t xml:space="preserve"> </w:t>
            </w:r>
            <w:r>
              <w:rPr>
                <w:spacing w:val="-5"/>
                <w:sz w:val="18"/>
              </w:rPr>
              <w:t>(%)</w:t>
            </w:r>
          </w:p>
        </w:tc>
        <w:tc>
          <w:tcPr>
            <w:tcW w:w="1160" w:type="dxa"/>
            <w:tcBorders>
              <w:top w:val="single" w:sz="4" w:space="0" w:color="000000"/>
            </w:tcBorders>
          </w:tcPr>
          <w:p w14:paraId="489D4618" w14:textId="77777777" w:rsidR="00780B63" w:rsidRDefault="00780B63" w:rsidP="00722C81">
            <w:pPr>
              <w:pStyle w:val="TableParagraph"/>
              <w:spacing w:before="46"/>
              <w:ind w:left="47" w:right="48"/>
              <w:rPr>
                <w:sz w:val="18"/>
              </w:rPr>
            </w:pPr>
            <w:r>
              <w:rPr>
                <w:sz w:val="18"/>
              </w:rPr>
              <w:t>75</w:t>
            </w:r>
            <w:r>
              <w:rPr>
                <w:spacing w:val="1"/>
                <w:sz w:val="18"/>
              </w:rPr>
              <w:t xml:space="preserve"> </w:t>
            </w:r>
            <w:r>
              <w:rPr>
                <w:sz w:val="18"/>
              </w:rPr>
              <w:t>±</w:t>
            </w:r>
            <w:r>
              <w:rPr>
                <w:spacing w:val="-2"/>
                <w:sz w:val="18"/>
              </w:rPr>
              <w:t xml:space="preserve"> </w:t>
            </w:r>
            <w:r>
              <w:rPr>
                <w:spacing w:val="-4"/>
                <w:sz w:val="18"/>
              </w:rPr>
              <w:t>22,7</w:t>
            </w:r>
          </w:p>
        </w:tc>
        <w:tc>
          <w:tcPr>
            <w:tcW w:w="1161" w:type="dxa"/>
            <w:tcBorders>
              <w:top w:val="single" w:sz="4" w:space="0" w:color="000000"/>
            </w:tcBorders>
          </w:tcPr>
          <w:p w14:paraId="5496D757" w14:textId="77777777" w:rsidR="00780B63" w:rsidRDefault="00780B63" w:rsidP="00722C81">
            <w:pPr>
              <w:pStyle w:val="TableParagraph"/>
              <w:spacing w:before="46"/>
              <w:ind w:left="9" w:right="9"/>
              <w:rPr>
                <w:sz w:val="18"/>
              </w:rPr>
            </w:pPr>
            <w:r>
              <w:rPr>
                <w:sz w:val="18"/>
              </w:rPr>
              <w:t>71,67</w:t>
            </w:r>
            <w:r>
              <w:rPr>
                <w:spacing w:val="1"/>
                <w:sz w:val="18"/>
              </w:rPr>
              <w:t xml:space="preserve"> </w:t>
            </w:r>
            <w:r>
              <w:rPr>
                <w:sz w:val="18"/>
              </w:rPr>
              <w:t>±</w:t>
            </w:r>
            <w:r>
              <w:rPr>
                <w:spacing w:val="-2"/>
                <w:sz w:val="18"/>
              </w:rPr>
              <w:t xml:space="preserve"> </w:t>
            </w:r>
            <w:r>
              <w:rPr>
                <w:spacing w:val="-4"/>
                <w:sz w:val="18"/>
              </w:rPr>
              <w:t>16,5</w:t>
            </w:r>
          </w:p>
        </w:tc>
        <w:tc>
          <w:tcPr>
            <w:tcW w:w="1160" w:type="dxa"/>
            <w:tcBorders>
              <w:top w:val="single" w:sz="4" w:space="0" w:color="000000"/>
            </w:tcBorders>
          </w:tcPr>
          <w:p w14:paraId="39D00F87" w14:textId="77777777" w:rsidR="00780B63" w:rsidRDefault="00780B63" w:rsidP="00722C81">
            <w:pPr>
              <w:pStyle w:val="TableParagraph"/>
              <w:spacing w:before="46"/>
              <w:ind w:left="47" w:right="47"/>
              <w:rPr>
                <w:sz w:val="18"/>
              </w:rPr>
            </w:pPr>
            <w:r>
              <w:rPr>
                <w:sz w:val="18"/>
              </w:rPr>
              <w:t>86,67</w:t>
            </w:r>
            <w:r>
              <w:rPr>
                <w:spacing w:val="-1"/>
                <w:sz w:val="18"/>
              </w:rPr>
              <w:t xml:space="preserve"> </w:t>
            </w:r>
            <w:r>
              <w:rPr>
                <w:sz w:val="18"/>
              </w:rPr>
              <w:t>±</w:t>
            </w:r>
            <w:r>
              <w:rPr>
                <w:spacing w:val="-2"/>
                <w:sz w:val="18"/>
              </w:rPr>
              <w:t xml:space="preserve"> </w:t>
            </w:r>
            <w:r>
              <w:rPr>
                <w:spacing w:val="-4"/>
                <w:sz w:val="18"/>
              </w:rPr>
              <w:t>2,36</w:t>
            </w:r>
          </w:p>
        </w:tc>
        <w:tc>
          <w:tcPr>
            <w:tcW w:w="1160" w:type="dxa"/>
            <w:tcBorders>
              <w:top w:val="single" w:sz="4" w:space="0" w:color="000000"/>
            </w:tcBorders>
          </w:tcPr>
          <w:p w14:paraId="7DF08F99" w14:textId="77777777" w:rsidR="00780B63" w:rsidRDefault="00780B63" w:rsidP="00722C81">
            <w:pPr>
              <w:pStyle w:val="TableParagraph"/>
              <w:spacing w:before="46"/>
              <w:ind w:left="48" w:right="1"/>
              <w:rPr>
                <w:sz w:val="18"/>
              </w:rPr>
            </w:pPr>
            <w:r>
              <w:rPr>
                <w:sz w:val="18"/>
              </w:rPr>
              <w:t>75</w:t>
            </w:r>
            <w:r>
              <w:rPr>
                <w:spacing w:val="1"/>
                <w:sz w:val="18"/>
              </w:rPr>
              <w:t xml:space="preserve"> </w:t>
            </w:r>
            <w:r>
              <w:rPr>
                <w:sz w:val="18"/>
              </w:rPr>
              <w:t>±</w:t>
            </w:r>
            <w:r>
              <w:rPr>
                <w:spacing w:val="-2"/>
                <w:sz w:val="18"/>
              </w:rPr>
              <w:t xml:space="preserve"> </w:t>
            </w:r>
            <w:r>
              <w:rPr>
                <w:spacing w:val="-4"/>
                <w:sz w:val="18"/>
              </w:rPr>
              <w:t>17,8</w:t>
            </w:r>
          </w:p>
        </w:tc>
        <w:tc>
          <w:tcPr>
            <w:tcW w:w="1164" w:type="dxa"/>
            <w:tcBorders>
              <w:top w:val="single" w:sz="4" w:space="0" w:color="000000"/>
            </w:tcBorders>
          </w:tcPr>
          <w:p w14:paraId="10C1CD75" w14:textId="77777777" w:rsidR="00780B63" w:rsidRDefault="00780B63" w:rsidP="00722C81">
            <w:pPr>
              <w:pStyle w:val="TableParagraph"/>
              <w:spacing w:before="46"/>
              <w:ind w:left="1" w:right="1"/>
              <w:rPr>
                <w:sz w:val="18"/>
              </w:rPr>
            </w:pPr>
            <w:r>
              <w:rPr>
                <w:sz w:val="18"/>
              </w:rPr>
              <w:t>86,67</w:t>
            </w:r>
            <w:r>
              <w:rPr>
                <w:spacing w:val="1"/>
                <w:sz w:val="18"/>
              </w:rPr>
              <w:t xml:space="preserve"> </w:t>
            </w:r>
            <w:r>
              <w:rPr>
                <w:sz w:val="18"/>
              </w:rPr>
              <w:t>±</w:t>
            </w:r>
            <w:r>
              <w:rPr>
                <w:spacing w:val="-2"/>
                <w:sz w:val="18"/>
              </w:rPr>
              <w:t xml:space="preserve"> </w:t>
            </w:r>
            <w:r>
              <w:rPr>
                <w:spacing w:val="-5"/>
                <w:sz w:val="18"/>
              </w:rPr>
              <w:t>8,5</w:t>
            </w:r>
          </w:p>
        </w:tc>
        <w:tc>
          <w:tcPr>
            <w:tcW w:w="859" w:type="dxa"/>
            <w:tcBorders>
              <w:top w:val="single" w:sz="4" w:space="0" w:color="000000"/>
            </w:tcBorders>
          </w:tcPr>
          <w:p w14:paraId="75F3B221" w14:textId="77777777" w:rsidR="00780B63" w:rsidRDefault="00780B63" w:rsidP="00722C81">
            <w:pPr>
              <w:pStyle w:val="TableParagraph"/>
              <w:spacing w:before="46"/>
              <w:ind w:left="2" w:right="2"/>
              <w:rPr>
                <w:sz w:val="18"/>
              </w:rPr>
            </w:pPr>
            <w:r>
              <w:rPr>
                <w:sz w:val="18"/>
              </w:rPr>
              <w:t>76,67</w:t>
            </w:r>
            <w:r>
              <w:rPr>
                <w:spacing w:val="-1"/>
                <w:sz w:val="18"/>
              </w:rPr>
              <w:t xml:space="preserve"> </w:t>
            </w:r>
            <w:r>
              <w:rPr>
                <w:sz w:val="18"/>
              </w:rPr>
              <w:t>±</w:t>
            </w:r>
            <w:r>
              <w:rPr>
                <w:spacing w:val="-2"/>
                <w:sz w:val="18"/>
              </w:rPr>
              <w:t xml:space="preserve"> </w:t>
            </w:r>
            <w:r>
              <w:rPr>
                <w:spacing w:val="-4"/>
                <w:sz w:val="18"/>
              </w:rPr>
              <w:t>2,36</w:t>
            </w:r>
          </w:p>
        </w:tc>
      </w:tr>
      <w:tr w:rsidR="00780B63" w14:paraId="2468BE5A" w14:textId="77777777" w:rsidTr="00402EF2">
        <w:trPr>
          <w:trHeight w:val="337"/>
        </w:trPr>
        <w:tc>
          <w:tcPr>
            <w:tcW w:w="2692" w:type="dxa"/>
          </w:tcPr>
          <w:p w14:paraId="6E9C3D1A" w14:textId="77777777" w:rsidR="00780B63" w:rsidRDefault="00780B63" w:rsidP="00722C81">
            <w:pPr>
              <w:pStyle w:val="TableParagraph"/>
              <w:spacing w:before="60"/>
              <w:ind w:left="122"/>
              <w:jc w:val="left"/>
              <w:rPr>
                <w:sz w:val="18"/>
              </w:rPr>
            </w:pPr>
            <w:r>
              <w:rPr>
                <w:sz w:val="18"/>
              </w:rPr>
              <w:t>Pertumbuhan</w:t>
            </w:r>
            <w:r>
              <w:rPr>
                <w:spacing w:val="-1"/>
                <w:sz w:val="18"/>
              </w:rPr>
              <w:t xml:space="preserve"> </w:t>
            </w:r>
            <w:r>
              <w:rPr>
                <w:sz w:val="18"/>
              </w:rPr>
              <w:t>Berat</w:t>
            </w:r>
            <w:r>
              <w:rPr>
                <w:spacing w:val="46"/>
                <w:sz w:val="18"/>
              </w:rPr>
              <w:t xml:space="preserve"> </w:t>
            </w:r>
            <w:r>
              <w:rPr>
                <w:spacing w:val="-4"/>
                <w:sz w:val="18"/>
              </w:rPr>
              <w:t>(gr)</w:t>
            </w:r>
          </w:p>
        </w:tc>
        <w:tc>
          <w:tcPr>
            <w:tcW w:w="1160" w:type="dxa"/>
          </w:tcPr>
          <w:p w14:paraId="7AE0F4CB" w14:textId="77777777" w:rsidR="00780B63" w:rsidRDefault="00780B63" w:rsidP="00722C81">
            <w:pPr>
              <w:pStyle w:val="TableParagraph"/>
              <w:spacing w:before="17"/>
              <w:ind w:left="47" w:right="48"/>
              <w:rPr>
                <w:sz w:val="18"/>
              </w:rPr>
            </w:pPr>
            <w:r>
              <w:rPr>
                <w:sz w:val="18"/>
              </w:rPr>
              <w:t>2,15 ±</w:t>
            </w:r>
            <w:r>
              <w:rPr>
                <w:spacing w:val="-3"/>
                <w:sz w:val="18"/>
              </w:rPr>
              <w:t xml:space="preserve"> </w:t>
            </w:r>
            <w:r>
              <w:rPr>
                <w:spacing w:val="-4"/>
                <w:sz w:val="18"/>
              </w:rPr>
              <w:t>0,95</w:t>
            </w:r>
          </w:p>
        </w:tc>
        <w:tc>
          <w:tcPr>
            <w:tcW w:w="1161" w:type="dxa"/>
          </w:tcPr>
          <w:p w14:paraId="231C14BF" w14:textId="77777777" w:rsidR="00780B63" w:rsidRDefault="00780B63" w:rsidP="00722C81">
            <w:pPr>
              <w:pStyle w:val="TableParagraph"/>
              <w:spacing w:before="17"/>
              <w:ind w:left="9" w:right="9"/>
              <w:rPr>
                <w:sz w:val="18"/>
              </w:rPr>
            </w:pPr>
            <w:r>
              <w:rPr>
                <w:sz w:val="18"/>
              </w:rPr>
              <w:t>2,75 ±</w:t>
            </w:r>
            <w:r>
              <w:rPr>
                <w:spacing w:val="-3"/>
                <w:sz w:val="18"/>
              </w:rPr>
              <w:t xml:space="preserve"> </w:t>
            </w:r>
            <w:r>
              <w:rPr>
                <w:spacing w:val="-4"/>
                <w:sz w:val="18"/>
              </w:rPr>
              <w:t>0,22</w:t>
            </w:r>
          </w:p>
        </w:tc>
        <w:tc>
          <w:tcPr>
            <w:tcW w:w="1160" w:type="dxa"/>
          </w:tcPr>
          <w:p w14:paraId="0754A6C0" w14:textId="77777777" w:rsidR="00780B63" w:rsidRDefault="00780B63" w:rsidP="00722C81">
            <w:pPr>
              <w:pStyle w:val="TableParagraph"/>
              <w:spacing w:before="17"/>
              <w:ind w:left="47" w:right="44"/>
              <w:rPr>
                <w:sz w:val="18"/>
              </w:rPr>
            </w:pPr>
            <w:r>
              <w:rPr>
                <w:sz w:val="18"/>
              </w:rPr>
              <w:t>1,76 ±</w:t>
            </w:r>
            <w:r>
              <w:rPr>
                <w:spacing w:val="-3"/>
                <w:sz w:val="18"/>
              </w:rPr>
              <w:t xml:space="preserve"> </w:t>
            </w:r>
            <w:r>
              <w:rPr>
                <w:spacing w:val="-5"/>
                <w:sz w:val="18"/>
              </w:rPr>
              <w:t>0,4</w:t>
            </w:r>
          </w:p>
        </w:tc>
        <w:tc>
          <w:tcPr>
            <w:tcW w:w="1160" w:type="dxa"/>
          </w:tcPr>
          <w:p w14:paraId="558DD28A" w14:textId="77777777" w:rsidR="00780B63" w:rsidRDefault="00780B63" w:rsidP="00722C81">
            <w:pPr>
              <w:pStyle w:val="TableParagraph"/>
              <w:spacing w:before="17"/>
              <w:ind w:left="47" w:right="46"/>
              <w:rPr>
                <w:sz w:val="18"/>
              </w:rPr>
            </w:pPr>
            <w:r>
              <w:rPr>
                <w:sz w:val="18"/>
              </w:rPr>
              <w:t>2,71 ±</w:t>
            </w:r>
            <w:r>
              <w:rPr>
                <w:spacing w:val="-3"/>
                <w:sz w:val="18"/>
              </w:rPr>
              <w:t xml:space="preserve"> </w:t>
            </w:r>
            <w:r>
              <w:rPr>
                <w:spacing w:val="-5"/>
                <w:sz w:val="18"/>
              </w:rPr>
              <w:t>0,5</w:t>
            </w:r>
          </w:p>
        </w:tc>
        <w:tc>
          <w:tcPr>
            <w:tcW w:w="1164" w:type="dxa"/>
          </w:tcPr>
          <w:p w14:paraId="3CD2DA37" w14:textId="77777777" w:rsidR="00780B63" w:rsidRDefault="00780B63" w:rsidP="00722C81">
            <w:pPr>
              <w:pStyle w:val="TableParagraph"/>
              <w:spacing w:before="17"/>
              <w:ind w:left="1" w:right="1"/>
              <w:rPr>
                <w:sz w:val="18"/>
              </w:rPr>
            </w:pPr>
            <w:r>
              <w:rPr>
                <w:sz w:val="18"/>
              </w:rPr>
              <w:t>2,17 ±</w:t>
            </w:r>
            <w:r>
              <w:rPr>
                <w:spacing w:val="-3"/>
                <w:sz w:val="18"/>
              </w:rPr>
              <w:t xml:space="preserve"> </w:t>
            </w:r>
            <w:r>
              <w:rPr>
                <w:spacing w:val="-4"/>
                <w:sz w:val="18"/>
              </w:rPr>
              <w:t>0,28</w:t>
            </w:r>
          </w:p>
        </w:tc>
        <w:tc>
          <w:tcPr>
            <w:tcW w:w="859" w:type="dxa"/>
          </w:tcPr>
          <w:p w14:paraId="000A40E8" w14:textId="77777777" w:rsidR="00780B63" w:rsidRDefault="00780B63" w:rsidP="00722C81">
            <w:pPr>
              <w:pStyle w:val="TableParagraph"/>
              <w:spacing w:before="17"/>
              <w:ind w:left="2" w:right="2"/>
              <w:rPr>
                <w:sz w:val="18"/>
              </w:rPr>
            </w:pPr>
            <w:r>
              <w:rPr>
                <w:sz w:val="18"/>
              </w:rPr>
              <w:t>2,03 ±</w:t>
            </w:r>
            <w:r>
              <w:rPr>
                <w:spacing w:val="-3"/>
                <w:sz w:val="18"/>
              </w:rPr>
              <w:t xml:space="preserve"> </w:t>
            </w:r>
            <w:r>
              <w:rPr>
                <w:spacing w:val="-4"/>
                <w:sz w:val="18"/>
              </w:rPr>
              <w:t>0,46</w:t>
            </w:r>
          </w:p>
        </w:tc>
      </w:tr>
      <w:tr w:rsidR="00780B63" w14:paraId="70139FC0" w14:textId="77777777" w:rsidTr="00402EF2">
        <w:trPr>
          <w:trHeight w:val="337"/>
        </w:trPr>
        <w:tc>
          <w:tcPr>
            <w:tcW w:w="2692" w:type="dxa"/>
          </w:tcPr>
          <w:p w14:paraId="615B53C4" w14:textId="77777777" w:rsidR="00780B63" w:rsidRDefault="00780B63" w:rsidP="00722C81">
            <w:pPr>
              <w:pStyle w:val="TableParagraph"/>
              <w:spacing w:before="60"/>
              <w:ind w:left="122"/>
              <w:jc w:val="left"/>
              <w:rPr>
                <w:sz w:val="18"/>
              </w:rPr>
            </w:pPr>
            <w:r>
              <w:rPr>
                <w:sz w:val="18"/>
              </w:rPr>
              <w:t>Pertumbuhan</w:t>
            </w:r>
            <w:r>
              <w:rPr>
                <w:spacing w:val="-3"/>
                <w:sz w:val="18"/>
              </w:rPr>
              <w:t xml:space="preserve"> </w:t>
            </w:r>
            <w:r>
              <w:rPr>
                <w:sz w:val="18"/>
              </w:rPr>
              <w:t xml:space="preserve">Panjang </w:t>
            </w:r>
            <w:r>
              <w:rPr>
                <w:spacing w:val="-4"/>
                <w:sz w:val="18"/>
              </w:rPr>
              <w:t>(cm)</w:t>
            </w:r>
          </w:p>
        </w:tc>
        <w:tc>
          <w:tcPr>
            <w:tcW w:w="1160" w:type="dxa"/>
          </w:tcPr>
          <w:p w14:paraId="07A98237" w14:textId="77777777" w:rsidR="00780B63" w:rsidRDefault="00780B63" w:rsidP="00722C81">
            <w:pPr>
              <w:pStyle w:val="TableParagraph"/>
              <w:spacing w:before="17"/>
              <w:ind w:left="47" w:right="47"/>
              <w:rPr>
                <w:sz w:val="18"/>
              </w:rPr>
            </w:pPr>
            <w:r>
              <w:rPr>
                <w:sz w:val="18"/>
              </w:rPr>
              <w:t>1,78 ±</w:t>
            </w:r>
            <w:r>
              <w:rPr>
                <w:spacing w:val="-3"/>
                <w:sz w:val="18"/>
              </w:rPr>
              <w:t xml:space="preserve"> </w:t>
            </w:r>
            <w:r>
              <w:rPr>
                <w:spacing w:val="-5"/>
                <w:sz w:val="18"/>
              </w:rPr>
              <w:t>0,7</w:t>
            </w:r>
          </w:p>
        </w:tc>
        <w:tc>
          <w:tcPr>
            <w:tcW w:w="1161" w:type="dxa"/>
          </w:tcPr>
          <w:p w14:paraId="0CF51CB3" w14:textId="77777777" w:rsidR="00780B63" w:rsidRDefault="00780B63" w:rsidP="00722C81">
            <w:pPr>
              <w:pStyle w:val="TableParagraph"/>
              <w:spacing w:before="17"/>
              <w:ind w:left="9" w:right="9"/>
              <w:rPr>
                <w:sz w:val="18"/>
              </w:rPr>
            </w:pPr>
            <w:r>
              <w:rPr>
                <w:sz w:val="18"/>
              </w:rPr>
              <w:t>4,36 ±</w:t>
            </w:r>
            <w:r>
              <w:rPr>
                <w:spacing w:val="-3"/>
                <w:sz w:val="18"/>
              </w:rPr>
              <w:t xml:space="preserve"> </w:t>
            </w:r>
            <w:r>
              <w:rPr>
                <w:spacing w:val="-4"/>
                <w:sz w:val="18"/>
              </w:rPr>
              <w:t>1,45</w:t>
            </w:r>
          </w:p>
        </w:tc>
        <w:tc>
          <w:tcPr>
            <w:tcW w:w="1160" w:type="dxa"/>
          </w:tcPr>
          <w:p w14:paraId="325AB2A7" w14:textId="77777777" w:rsidR="00780B63" w:rsidRDefault="00780B63" w:rsidP="00722C81">
            <w:pPr>
              <w:pStyle w:val="TableParagraph"/>
              <w:spacing w:before="17"/>
              <w:ind w:left="47" w:right="46"/>
              <w:rPr>
                <w:sz w:val="18"/>
              </w:rPr>
            </w:pPr>
            <w:r>
              <w:rPr>
                <w:sz w:val="18"/>
              </w:rPr>
              <w:t>2,62 ±</w:t>
            </w:r>
            <w:r>
              <w:rPr>
                <w:spacing w:val="-3"/>
                <w:sz w:val="18"/>
              </w:rPr>
              <w:t xml:space="preserve"> </w:t>
            </w:r>
            <w:r>
              <w:rPr>
                <w:spacing w:val="-4"/>
                <w:sz w:val="18"/>
              </w:rPr>
              <w:t>0,48</w:t>
            </w:r>
          </w:p>
        </w:tc>
        <w:tc>
          <w:tcPr>
            <w:tcW w:w="1160" w:type="dxa"/>
          </w:tcPr>
          <w:p w14:paraId="5C849046" w14:textId="77777777" w:rsidR="00780B63" w:rsidRDefault="00780B63" w:rsidP="00722C81">
            <w:pPr>
              <w:pStyle w:val="TableParagraph"/>
              <w:spacing w:before="17"/>
              <w:ind w:left="47" w:right="47"/>
              <w:rPr>
                <w:sz w:val="18"/>
              </w:rPr>
            </w:pPr>
            <w:r>
              <w:rPr>
                <w:sz w:val="18"/>
              </w:rPr>
              <w:t>3,19 ±</w:t>
            </w:r>
            <w:r>
              <w:rPr>
                <w:spacing w:val="-3"/>
                <w:sz w:val="18"/>
              </w:rPr>
              <w:t xml:space="preserve"> </w:t>
            </w:r>
            <w:r>
              <w:rPr>
                <w:spacing w:val="-4"/>
                <w:sz w:val="18"/>
              </w:rPr>
              <w:t>0,24</w:t>
            </w:r>
          </w:p>
        </w:tc>
        <w:tc>
          <w:tcPr>
            <w:tcW w:w="1164" w:type="dxa"/>
          </w:tcPr>
          <w:p w14:paraId="649FC4F0" w14:textId="77777777" w:rsidR="00780B63" w:rsidRDefault="00780B63" w:rsidP="00722C81">
            <w:pPr>
              <w:pStyle w:val="TableParagraph"/>
              <w:spacing w:before="17"/>
              <w:ind w:left="1" w:right="1"/>
              <w:rPr>
                <w:sz w:val="18"/>
              </w:rPr>
            </w:pPr>
            <w:r>
              <w:rPr>
                <w:sz w:val="18"/>
              </w:rPr>
              <w:t>2,7</w:t>
            </w:r>
            <w:r>
              <w:rPr>
                <w:spacing w:val="1"/>
                <w:sz w:val="18"/>
              </w:rPr>
              <w:t xml:space="preserve"> </w:t>
            </w:r>
            <w:r>
              <w:rPr>
                <w:sz w:val="18"/>
              </w:rPr>
              <w:t>±</w:t>
            </w:r>
            <w:r>
              <w:rPr>
                <w:spacing w:val="-2"/>
                <w:sz w:val="18"/>
              </w:rPr>
              <w:t xml:space="preserve"> </w:t>
            </w:r>
            <w:r>
              <w:rPr>
                <w:spacing w:val="-4"/>
                <w:sz w:val="18"/>
              </w:rPr>
              <w:t>0,34</w:t>
            </w:r>
          </w:p>
        </w:tc>
        <w:tc>
          <w:tcPr>
            <w:tcW w:w="859" w:type="dxa"/>
          </w:tcPr>
          <w:p w14:paraId="60532086" w14:textId="77777777" w:rsidR="00780B63" w:rsidRDefault="00780B63" w:rsidP="00722C81">
            <w:pPr>
              <w:pStyle w:val="TableParagraph"/>
              <w:spacing w:before="17"/>
              <w:ind w:left="2" w:right="2"/>
              <w:rPr>
                <w:sz w:val="18"/>
              </w:rPr>
            </w:pPr>
            <w:r>
              <w:rPr>
                <w:sz w:val="18"/>
              </w:rPr>
              <w:t>2,17 ±</w:t>
            </w:r>
            <w:r>
              <w:rPr>
                <w:spacing w:val="-3"/>
                <w:sz w:val="18"/>
              </w:rPr>
              <w:t xml:space="preserve"> </w:t>
            </w:r>
            <w:r>
              <w:rPr>
                <w:spacing w:val="-4"/>
                <w:sz w:val="18"/>
              </w:rPr>
              <w:t>0,86</w:t>
            </w:r>
          </w:p>
        </w:tc>
      </w:tr>
      <w:tr w:rsidR="00780B63" w14:paraId="66DDCDA9" w14:textId="77777777" w:rsidTr="00402EF2">
        <w:trPr>
          <w:trHeight w:val="338"/>
        </w:trPr>
        <w:tc>
          <w:tcPr>
            <w:tcW w:w="2692" w:type="dxa"/>
          </w:tcPr>
          <w:p w14:paraId="3BE4783E" w14:textId="77777777" w:rsidR="00780B63" w:rsidRDefault="00780B63" w:rsidP="00722C81">
            <w:pPr>
              <w:pStyle w:val="TableParagraph"/>
              <w:spacing w:before="60"/>
              <w:ind w:left="122"/>
              <w:jc w:val="left"/>
              <w:rPr>
                <w:sz w:val="18"/>
              </w:rPr>
            </w:pPr>
            <w:r>
              <w:rPr>
                <w:sz w:val="18"/>
              </w:rPr>
              <w:t>SGR</w:t>
            </w:r>
            <w:r>
              <w:rPr>
                <w:spacing w:val="-5"/>
                <w:sz w:val="18"/>
              </w:rPr>
              <w:t xml:space="preserve"> </w:t>
            </w:r>
            <w:r>
              <w:rPr>
                <w:spacing w:val="-2"/>
                <w:sz w:val="18"/>
              </w:rPr>
              <w:t>(%/hari)</w:t>
            </w:r>
          </w:p>
        </w:tc>
        <w:tc>
          <w:tcPr>
            <w:tcW w:w="1160" w:type="dxa"/>
          </w:tcPr>
          <w:p w14:paraId="46E5C727" w14:textId="77777777" w:rsidR="00780B63" w:rsidRDefault="00780B63" w:rsidP="00722C81">
            <w:pPr>
              <w:pStyle w:val="TableParagraph"/>
              <w:spacing w:before="17"/>
              <w:ind w:left="47" w:right="48"/>
              <w:rPr>
                <w:sz w:val="18"/>
              </w:rPr>
            </w:pPr>
            <w:r>
              <w:rPr>
                <w:sz w:val="18"/>
              </w:rPr>
              <w:t>0,02 ±</w:t>
            </w:r>
            <w:r>
              <w:rPr>
                <w:spacing w:val="-3"/>
                <w:sz w:val="18"/>
              </w:rPr>
              <w:t xml:space="preserve"> </w:t>
            </w:r>
            <w:r>
              <w:rPr>
                <w:spacing w:val="-4"/>
                <w:sz w:val="18"/>
              </w:rPr>
              <w:t>0,00</w:t>
            </w:r>
          </w:p>
        </w:tc>
        <w:tc>
          <w:tcPr>
            <w:tcW w:w="1161" w:type="dxa"/>
          </w:tcPr>
          <w:p w14:paraId="7815FAD5" w14:textId="77777777" w:rsidR="00780B63" w:rsidRDefault="00780B63" w:rsidP="00722C81">
            <w:pPr>
              <w:pStyle w:val="TableParagraph"/>
              <w:spacing w:before="17"/>
              <w:ind w:left="9" w:right="9"/>
              <w:rPr>
                <w:sz w:val="18"/>
              </w:rPr>
            </w:pPr>
            <w:r>
              <w:rPr>
                <w:sz w:val="18"/>
              </w:rPr>
              <w:t>0,02 ±</w:t>
            </w:r>
            <w:r>
              <w:rPr>
                <w:spacing w:val="-3"/>
                <w:sz w:val="18"/>
              </w:rPr>
              <w:t xml:space="preserve"> </w:t>
            </w:r>
            <w:r>
              <w:rPr>
                <w:spacing w:val="-4"/>
                <w:sz w:val="18"/>
              </w:rPr>
              <w:t>0,00</w:t>
            </w:r>
          </w:p>
        </w:tc>
        <w:tc>
          <w:tcPr>
            <w:tcW w:w="1160" w:type="dxa"/>
          </w:tcPr>
          <w:p w14:paraId="7E44AB25" w14:textId="77777777" w:rsidR="00780B63" w:rsidRDefault="00780B63" w:rsidP="00722C81">
            <w:pPr>
              <w:pStyle w:val="TableParagraph"/>
              <w:spacing w:before="17"/>
              <w:ind w:left="47" w:right="46"/>
              <w:rPr>
                <w:sz w:val="18"/>
              </w:rPr>
            </w:pPr>
            <w:r>
              <w:rPr>
                <w:sz w:val="18"/>
              </w:rPr>
              <w:t>0,01 ±</w:t>
            </w:r>
            <w:r>
              <w:rPr>
                <w:spacing w:val="-3"/>
                <w:sz w:val="18"/>
              </w:rPr>
              <w:t xml:space="preserve"> </w:t>
            </w:r>
            <w:r>
              <w:rPr>
                <w:spacing w:val="-4"/>
                <w:sz w:val="18"/>
              </w:rPr>
              <w:t>0,00</w:t>
            </w:r>
          </w:p>
        </w:tc>
        <w:tc>
          <w:tcPr>
            <w:tcW w:w="1160" w:type="dxa"/>
          </w:tcPr>
          <w:p w14:paraId="2B66AEB1" w14:textId="77777777" w:rsidR="00780B63" w:rsidRDefault="00780B63" w:rsidP="00722C81">
            <w:pPr>
              <w:pStyle w:val="TableParagraph"/>
              <w:spacing w:before="17"/>
              <w:ind w:left="47" w:right="47"/>
              <w:rPr>
                <w:sz w:val="18"/>
              </w:rPr>
            </w:pPr>
            <w:r>
              <w:rPr>
                <w:sz w:val="18"/>
              </w:rPr>
              <w:t>0,02 ±</w:t>
            </w:r>
            <w:r>
              <w:rPr>
                <w:spacing w:val="-3"/>
                <w:sz w:val="18"/>
              </w:rPr>
              <w:t xml:space="preserve"> </w:t>
            </w:r>
            <w:r>
              <w:rPr>
                <w:spacing w:val="-4"/>
                <w:sz w:val="18"/>
              </w:rPr>
              <w:t>0,00</w:t>
            </w:r>
          </w:p>
        </w:tc>
        <w:tc>
          <w:tcPr>
            <w:tcW w:w="1164" w:type="dxa"/>
          </w:tcPr>
          <w:p w14:paraId="1D4886B5" w14:textId="77777777" w:rsidR="00780B63" w:rsidRDefault="00780B63" w:rsidP="00722C81">
            <w:pPr>
              <w:pStyle w:val="TableParagraph"/>
              <w:spacing w:before="17"/>
              <w:ind w:left="1" w:right="1"/>
              <w:rPr>
                <w:sz w:val="18"/>
              </w:rPr>
            </w:pPr>
            <w:r>
              <w:rPr>
                <w:sz w:val="18"/>
              </w:rPr>
              <w:t>0,02 ±</w:t>
            </w:r>
            <w:r>
              <w:rPr>
                <w:spacing w:val="-3"/>
                <w:sz w:val="18"/>
              </w:rPr>
              <w:t xml:space="preserve"> </w:t>
            </w:r>
            <w:r>
              <w:rPr>
                <w:spacing w:val="-4"/>
                <w:sz w:val="18"/>
              </w:rPr>
              <w:t>0,00</w:t>
            </w:r>
          </w:p>
        </w:tc>
        <w:tc>
          <w:tcPr>
            <w:tcW w:w="859" w:type="dxa"/>
          </w:tcPr>
          <w:p w14:paraId="02648F65" w14:textId="77777777" w:rsidR="00780B63" w:rsidRDefault="00780B63" w:rsidP="00722C81">
            <w:pPr>
              <w:pStyle w:val="TableParagraph"/>
              <w:spacing w:before="17"/>
              <w:ind w:left="2" w:right="2"/>
              <w:rPr>
                <w:sz w:val="18"/>
              </w:rPr>
            </w:pPr>
            <w:r>
              <w:rPr>
                <w:sz w:val="18"/>
              </w:rPr>
              <w:t>0,02 ±</w:t>
            </w:r>
            <w:r>
              <w:rPr>
                <w:spacing w:val="-3"/>
                <w:sz w:val="18"/>
              </w:rPr>
              <w:t xml:space="preserve"> </w:t>
            </w:r>
            <w:r>
              <w:rPr>
                <w:spacing w:val="-4"/>
                <w:sz w:val="18"/>
              </w:rPr>
              <w:t>0,00</w:t>
            </w:r>
          </w:p>
        </w:tc>
      </w:tr>
      <w:tr w:rsidR="00780B63" w14:paraId="35DDDBD5" w14:textId="77777777" w:rsidTr="00402EF2">
        <w:trPr>
          <w:trHeight w:val="341"/>
        </w:trPr>
        <w:tc>
          <w:tcPr>
            <w:tcW w:w="2692" w:type="dxa"/>
          </w:tcPr>
          <w:p w14:paraId="6627C089" w14:textId="77777777" w:rsidR="00780B63" w:rsidRDefault="00780B63" w:rsidP="00722C81">
            <w:pPr>
              <w:pStyle w:val="TableParagraph"/>
              <w:spacing w:before="59"/>
              <w:ind w:left="122"/>
              <w:jc w:val="left"/>
              <w:rPr>
                <w:sz w:val="18"/>
              </w:rPr>
            </w:pPr>
            <w:r>
              <w:rPr>
                <w:spacing w:val="-5"/>
                <w:sz w:val="18"/>
              </w:rPr>
              <w:t>FCR</w:t>
            </w:r>
          </w:p>
        </w:tc>
        <w:tc>
          <w:tcPr>
            <w:tcW w:w="1160" w:type="dxa"/>
          </w:tcPr>
          <w:p w14:paraId="1E122715" w14:textId="77777777" w:rsidR="00780B63" w:rsidRDefault="00780B63" w:rsidP="00722C81">
            <w:pPr>
              <w:pStyle w:val="TableParagraph"/>
              <w:spacing w:before="18"/>
              <w:ind w:left="47" w:right="48"/>
              <w:rPr>
                <w:sz w:val="18"/>
              </w:rPr>
            </w:pPr>
            <w:r>
              <w:rPr>
                <w:sz w:val="18"/>
              </w:rPr>
              <w:t>7,19 ±</w:t>
            </w:r>
            <w:r>
              <w:rPr>
                <w:spacing w:val="-3"/>
                <w:sz w:val="18"/>
              </w:rPr>
              <w:t xml:space="preserve"> </w:t>
            </w:r>
            <w:r>
              <w:rPr>
                <w:spacing w:val="-4"/>
                <w:sz w:val="18"/>
              </w:rPr>
              <w:t>2,34</w:t>
            </w:r>
          </w:p>
        </w:tc>
        <w:tc>
          <w:tcPr>
            <w:tcW w:w="1161" w:type="dxa"/>
          </w:tcPr>
          <w:p w14:paraId="397205E7" w14:textId="77777777" w:rsidR="00780B63" w:rsidRDefault="00780B63" w:rsidP="00722C81">
            <w:pPr>
              <w:pStyle w:val="TableParagraph"/>
              <w:spacing w:before="18"/>
              <w:ind w:left="9" w:right="9"/>
              <w:rPr>
                <w:sz w:val="18"/>
              </w:rPr>
            </w:pPr>
            <w:r>
              <w:rPr>
                <w:sz w:val="18"/>
              </w:rPr>
              <w:t>3,40 ±</w:t>
            </w:r>
            <w:r>
              <w:rPr>
                <w:spacing w:val="-3"/>
                <w:sz w:val="18"/>
              </w:rPr>
              <w:t xml:space="preserve"> </w:t>
            </w:r>
            <w:r>
              <w:rPr>
                <w:spacing w:val="-4"/>
                <w:sz w:val="18"/>
              </w:rPr>
              <w:t>0,94</w:t>
            </w:r>
          </w:p>
        </w:tc>
        <w:tc>
          <w:tcPr>
            <w:tcW w:w="1160" w:type="dxa"/>
          </w:tcPr>
          <w:p w14:paraId="66594E60" w14:textId="77777777" w:rsidR="00780B63" w:rsidRDefault="00780B63" w:rsidP="00722C81">
            <w:pPr>
              <w:pStyle w:val="TableParagraph"/>
              <w:spacing w:before="18"/>
              <w:ind w:left="47" w:right="46"/>
              <w:rPr>
                <w:sz w:val="18"/>
              </w:rPr>
            </w:pPr>
            <w:r>
              <w:rPr>
                <w:sz w:val="18"/>
              </w:rPr>
              <w:t>3,53 ±</w:t>
            </w:r>
            <w:r>
              <w:rPr>
                <w:spacing w:val="-3"/>
                <w:sz w:val="18"/>
              </w:rPr>
              <w:t xml:space="preserve"> </w:t>
            </w:r>
            <w:r>
              <w:rPr>
                <w:spacing w:val="-4"/>
                <w:sz w:val="18"/>
              </w:rPr>
              <w:t>0,72</w:t>
            </w:r>
          </w:p>
        </w:tc>
        <w:tc>
          <w:tcPr>
            <w:tcW w:w="1160" w:type="dxa"/>
          </w:tcPr>
          <w:p w14:paraId="0B20A274" w14:textId="77777777" w:rsidR="00780B63" w:rsidRDefault="00780B63" w:rsidP="00722C81">
            <w:pPr>
              <w:pStyle w:val="TableParagraph"/>
              <w:spacing w:before="18"/>
              <w:ind w:left="47" w:right="47"/>
              <w:rPr>
                <w:sz w:val="18"/>
              </w:rPr>
            </w:pPr>
            <w:r>
              <w:rPr>
                <w:sz w:val="18"/>
              </w:rPr>
              <w:t>3,04 ±</w:t>
            </w:r>
            <w:r>
              <w:rPr>
                <w:spacing w:val="-3"/>
                <w:sz w:val="18"/>
              </w:rPr>
              <w:t xml:space="preserve"> </w:t>
            </w:r>
            <w:r>
              <w:rPr>
                <w:spacing w:val="-4"/>
                <w:sz w:val="18"/>
              </w:rPr>
              <w:t>0,17</w:t>
            </w:r>
          </w:p>
        </w:tc>
        <w:tc>
          <w:tcPr>
            <w:tcW w:w="1164" w:type="dxa"/>
          </w:tcPr>
          <w:p w14:paraId="7E04ECFE" w14:textId="77777777" w:rsidR="00780B63" w:rsidRDefault="00780B63" w:rsidP="00722C81">
            <w:pPr>
              <w:pStyle w:val="TableParagraph"/>
              <w:spacing w:before="18"/>
              <w:ind w:right="1"/>
              <w:rPr>
                <w:sz w:val="18"/>
              </w:rPr>
            </w:pPr>
            <w:r>
              <w:rPr>
                <w:sz w:val="18"/>
              </w:rPr>
              <w:t>3,62 ±</w:t>
            </w:r>
            <w:r>
              <w:rPr>
                <w:spacing w:val="-2"/>
                <w:sz w:val="18"/>
              </w:rPr>
              <w:t xml:space="preserve"> </w:t>
            </w:r>
            <w:r>
              <w:rPr>
                <w:spacing w:val="-4"/>
                <w:sz w:val="18"/>
              </w:rPr>
              <w:t>0,71</w:t>
            </w:r>
          </w:p>
        </w:tc>
        <w:tc>
          <w:tcPr>
            <w:tcW w:w="859" w:type="dxa"/>
          </w:tcPr>
          <w:p w14:paraId="1E04B699" w14:textId="77777777" w:rsidR="00780B63" w:rsidRDefault="00780B63" w:rsidP="00722C81">
            <w:pPr>
              <w:pStyle w:val="TableParagraph"/>
              <w:spacing w:before="18"/>
              <w:ind w:left="2" w:right="2"/>
              <w:rPr>
                <w:sz w:val="18"/>
              </w:rPr>
            </w:pPr>
            <w:r>
              <w:rPr>
                <w:sz w:val="18"/>
              </w:rPr>
              <w:t>4,36 ±</w:t>
            </w:r>
            <w:r>
              <w:rPr>
                <w:spacing w:val="-3"/>
                <w:sz w:val="18"/>
              </w:rPr>
              <w:t xml:space="preserve"> </w:t>
            </w:r>
            <w:r>
              <w:rPr>
                <w:spacing w:val="-4"/>
                <w:sz w:val="18"/>
              </w:rPr>
              <w:t>1,78</w:t>
            </w:r>
          </w:p>
        </w:tc>
      </w:tr>
      <w:tr w:rsidR="00780B63" w14:paraId="3044473A" w14:textId="77777777" w:rsidTr="00402EF2">
        <w:trPr>
          <w:trHeight w:val="326"/>
        </w:trPr>
        <w:tc>
          <w:tcPr>
            <w:tcW w:w="2692" w:type="dxa"/>
            <w:tcBorders>
              <w:bottom w:val="single" w:sz="4" w:space="0" w:color="000000"/>
            </w:tcBorders>
          </w:tcPr>
          <w:p w14:paraId="1B474276" w14:textId="77777777" w:rsidR="00780B63" w:rsidRDefault="00780B63" w:rsidP="00722C81">
            <w:pPr>
              <w:pStyle w:val="TableParagraph"/>
              <w:spacing w:before="21"/>
              <w:ind w:left="122"/>
              <w:jc w:val="left"/>
              <w:rPr>
                <w:sz w:val="18"/>
              </w:rPr>
            </w:pPr>
            <w:r>
              <w:rPr>
                <w:sz w:val="18"/>
              </w:rPr>
              <w:t>EP</w:t>
            </w:r>
            <w:r>
              <w:rPr>
                <w:spacing w:val="1"/>
                <w:sz w:val="18"/>
              </w:rPr>
              <w:t xml:space="preserve"> </w:t>
            </w:r>
            <w:r>
              <w:rPr>
                <w:spacing w:val="-5"/>
                <w:sz w:val="18"/>
              </w:rPr>
              <w:t>(%)</w:t>
            </w:r>
          </w:p>
        </w:tc>
        <w:tc>
          <w:tcPr>
            <w:tcW w:w="1160" w:type="dxa"/>
            <w:tcBorders>
              <w:bottom w:val="single" w:sz="4" w:space="0" w:color="000000"/>
            </w:tcBorders>
          </w:tcPr>
          <w:p w14:paraId="17CD78AB" w14:textId="77777777" w:rsidR="00780B63" w:rsidRDefault="00780B63" w:rsidP="00722C81">
            <w:pPr>
              <w:pStyle w:val="TableParagraph"/>
              <w:spacing w:before="21"/>
              <w:ind w:left="47" w:right="48"/>
              <w:rPr>
                <w:sz w:val="18"/>
              </w:rPr>
            </w:pPr>
            <w:r>
              <w:rPr>
                <w:sz w:val="18"/>
              </w:rPr>
              <w:t>16,10</w:t>
            </w:r>
            <w:r>
              <w:rPr>
                <w:spacing w:val="-1"/>
                <w:sz w:val="18"/>
              </w:rPr>
              <w:t xml:space="preserve"> </w:t>
            </w:r>
            <w:r>
              <w:rPr>
                <w:sz w:val="18"/>
              </w:rPr>
              <w:t>±</w:t>
            </w:r>
            <w:r>
              <w:rPr>
                <w:spacing w:val="-2"/>
                <w:sz w:val="18"/>
              </w:rPr>
              <w:t xml:space="preserve"> </w:t>
            </w:r>
            <w:r>
              <w:rPr>
                <w:spacing w:val="-4"/>
                <w:sz w:val="18"/>
              </w:rPr>
              <w:t>6,76</w:t>
            </w:r>
          </w:p>
        </w:tc>
        <w:tc>
          <w:tcPr>
            <w:tcW w:w="1161" w:type="dxa"/>
            <w:tcBorders>
              <w:bottom w:val="single" w:sz="4" w:space="0" w:color="000000"/>
            </w:tcBorders>
          </w:tcPr>
          <w:p w14:paraId="409AFCC1" w14:textId="77777777" w:rsidR="00780B63" w:rsidRDefault="00780B63" w:rsidP="00722C81">
            <w:pPr>
              <w:pStyle w:val="TableParagraph"/>
              <w:spacing w:before="21"/>
              <w:ind w:left="9" w:right="9"/>
              <w:rPr>
                <w:sz w:val="18"/>
              </w:rPr>
            </w:pPr>
            <w:r>
              <w:rPr>
                <w:sz w:val="18"/>
              </w:rPr>
              <w:t>27,46</w:t>
            </w:r>
            <w:r>
              <w:rPr>
                <w:spacing w:val="-1"/>
                <w:sz w:val="18"/>
              </w:rPr>
              <w:t xml:space="preserve"> </w:t>
            </w:r>
            <w:r>
              <w:rPr>
                <w:sz w:val="18"/>
              </w:rPr>
              <w:t>±</w:t>
            </w:r>
            <w:r>
              <w:rPr>
                <w:spacing w:val="-2"/>
                <w:sz w:val="18"/>
              </w:rPr>
              <w:t xml:space="preserve"> </w:t>
            </w:r>
            <w:r>
              <w:rPr>
                <w:spacing w:val="-4"/>
                <w:sz w:val="18"/>
              </w:rPr>
              <w:t>4,34</w:t>
            </w:r>
          </w:p>
        </w:tc>
        <w:tc>
          <w:tcPr>
            <w:tcW w:w="1160" w:type="dxa"/>
            <w:tcBorders>
              <w:bottom w:val="single" w:sz="4" w:space="0" w:color="000000"/>
            </w:tcBorders>
          </w:tcPr>
          <w:p w14:paraId="14DF60A4" w14:textId="77777777" w:rsidR="00780B63" w:rsidRDefault="00780B63" w:rsidP="00722C81">
            <w:pPr>
              <w:pStyle w:val="TableParagraph"/>
              <w:spacing w:before="21"/>
              <w:ind w:left="47" w:right="47"/>
              <w:rPr>
                <w:sz w:val="18"/>
              </w:rPr>
            </w:pPr>
            <w:r>
              <w:rPr>
                <w:sz w:val="18"/>
              </w:rPr>
              <w:t>29,38</w:t>
            </w:r>
            <w:r>
              <w:rPr>
                <w:spacing w:val="-1"/>
                <w:sz w:val="18"/>
              </w:rPr>
              <w:t xml:space="preserve"> </w:t>
            </w:r>
            <w:r>
              <w:rPr>
                <w:sz w:val="18"/>
              </w:rPr>
              <w:t>±</w:t>
            </w:r>
            <w:r>
              <w:rPr>
                <w:spacing w:val="-2"/>
                <w:sz w:val="18"/>
              </w:rPr>
              <w:t xml:space="preserve"> </w:t>
            </w:r>
            <w:r>
              <w:rPr>
                <w:spacing w:val="-4"/>
                <w:sz w:val="18"/>
              </w:rPr>
              <w:t>5,25</w:t>
            </w:r>
          </w:p>
        </w:tc>
        <w:tc>
          <w:tcPr>
            <w:tcW w:w="1160" w:type="dxa"/>
            <w:tcBorders>
              <w:bottom w:val="single" w:sz="4" w:space="0" w:color="000000"/>
            </w:tcBorders>
          </w:tcPr>
          <w:p w14:paraId="588B35F7" w14:textId="77777777" w:rsidR="00780B63" w:rsidRDefault="00780B63" w:rsidP="00722C81">
            <w:pPr>
              <w:pStyle w:val="TableParagraph"/>
              <w:spacing w:before="21"/>
              <w:ind w:left="47" w:right="47"/>
              <w:rPr>
                <w:sz w:val="18"/>
              </w:rPr>
            </w:pPr>
            <w:r>
              <w:rPr>
                <w:sz w:val="18"/>
              </w:rPr>
              <w:t>32,96</w:t>
            </w:r>
            <w:r>
              <w:rPr>
                <w:spacing w:val="-1"/>
                <w:sz w:val="18"/>
              </w:rPr>
              <w:t xml:space="preserve"> </w:t>
            </w:r>
            <w:r>
              <w:rPr>
                <w:sz w:val="18"/>
              </w:rPr>
              <w:t>±</w:t>
            </w:r>
            <w:r>
              <w:rPr>
                <w:spacing w:val="-2"/>
                <w:sz w:val="18"/>
              </w:rPr>
              <w:t xml:space="preserve"> </w:t>
            </w:r>
            <w:r>
              <w:rPr>
                <w:spacing w:val="-4"/>
                <w:sz w:val="18"/>
              </w:rPr>
              <w:t>1,92</w:t>
            </w:r>
          </w:p>
        </w:tc>
        <w:tc>
          <w:tcPr>
            <w:tcW w:w="1164" w:type="dxa"/>
            <w:tcBorders>
              <w:bottom w:val="single" w:sz="4" w:space="0" w:color="000000"/>
            </w:tcBorders>
          </w:tcPr>
          <w:p w14:paraId="6FA21C05" w14:textId="77777777" w:rsidR="00780B63" w:rsidRDefault="00780B63" w:rsidP="00722C81">
            <w:pPr>
              <w:pStyle w:val="TableParagraph"/>
              <w:spacing w:before="21"/>
              <w:ind w:left="1" w:right="1"/>
              <w:rPr>
                <w:sz w:val="18"/>
              </w:rPr>
            </w:pPr>
            <w:r>
              <w:rPr>
                <w:sz w:val="18"/>
              </w:rPr>
              <w:t>28,61</w:t>
            </w:r>
            <w:r>
              <w:rPr>
                <w:spacing w:val="-1"/>
                <w:sz w:val="18"/>
              </w:rPr>
              <w:t xml:space="preserve"> </w:t>
            </w:r>
            <w:r>
              <w:rPr>
                <w:sz w:val="18"/>
              </w:rPr>
              <w:t>±</w:t>
            </w:r>
            <w:r>
              <w:rPr>
                <w:spacing w:val="-2"/>
                <w:sz w:val="18"/>
              </w:rPr>
              <w:t xml:space="preserve"> </w:t>
            </w:r>
            <w:r>
              <w:rPr>
                <w:spacing w:val="-4"/>
                <w:sz w:val="18"/>
              </w:rPr>
              <w:t>4,98</w:t>
            </w:r>
          </w:p>
        </w:tc>
        <w:tc>
          <w:tcPr>
            <w:tcW w:w="859" w:type="dxa"/>
            <w:tcBorders>
              <w:bottom w:val="single" w:sz="4" w:space="0" w:color="000000"/>
            </w:tcBorders>
          </w:tcPr>
          <w:p w14:paraId="3919DD1C" w14:textId="77777777" w:rsidR="00780B63" w:rsidRDefault="00780B63" w:rsidP="00722C81">
            <w:pPr>
              <w:pStyle w:val="TableParagraph"/>
              <w:spacing w:before="21"/>
              <w:ind w:left="2" w:right="2"/>
              <w:rPr>
                <w:sz w:val="18"/>
              </w:rPr>
            </w:pPr>
            <w:r>
              <w:rPr>
                <w:sz w:val="18"/>
              </w:rPr>
              <w:t>26,39</w:t>
            </w:r>
            <w:r>
              <w:rPr>
                <w:spacing w:val="-1"/>
                <w:sz w:val="18"/>
              </w:rPr>
              <w:t xml:space="preserve"> </w:t>
            </w:r>
            <w:r>
              <w:rPr>
                <w:sz w:val="18"/>
              </w:rPr>
              <w:t>±</w:t>
            </w:r>
            <w:r>
              <w:rPr>
                <w:spacing w:val="-2"/>
                <w:sz w:val="18"/>
              </w:rPr>
              <w:t xml:space="preserve"> </w:t>
            </w:r>
            <w:r>
              <w:rPr>
                <w:spacing w:val="-4"/>
                <w:sz w:val="18"/>
              </w:rPr>
              <w:t>8,53</w:t>
            </w:r>
          </w:p>
        </w:tc>
      </w:tr>
    </w:tbl>
    <w:p w14:paraId="515CC70E" w14:textId="1EB3947F" w:rsidR="00F16DD2" w:rsidRDefault="00780B63" w:rsidP="00FF2044">
      <w:pPr>
        <w:spacing w:line="253" w:lineRule="exact"/>
        <w:ind w:left="568"/>
        <w:jc w:val="center"/>
        <w:rPr>
          <w:spacing w:val="-2"/>
          <w:sz w:val="22"/>
          <w:szCs w:val="22"/>
        </w:rPr>
      </w:pPr>
      <w:r w:rsidRPr="00780B63">
        <w:rPr>
          <w:sz w:val="22"/>
          <w:szCs w:val="22"/>
        </w:rPr>
        <w:t>Tabel</w:t>
      </w:r>
      <w:r w:rsidRPr="00780B63">
        <w:rPr>
          <w:spacing w:val="-3"/>
          <w:sz w:val="22"/>
          <w:szCs w:val="22"/>
        </w:rPr>
        <w:t xml:space="preserve"> </w:t>
      </w:r>
      <w:r>
        <w:rPr>
          <w:sz w:val="22"/>
          <w:szCs w:val="22"/>
          <w:lang w:val="id-ID"/>
        </w:rPr>
        <w:t>2</w:t>
      </w:r>
      <w:r w:rsidRPr="00780B63">
        <w:rPr>
          <w:sz w:val="22"/>
          <w:szCs w:val="22"/>
        </w:rPr>
        <w:t>.</w:t>
      </w:r>
      <w:r w:rsidRPr="00780B63">
        <w:rPr>
          <w:spacing w:val="-5"/>
          <w:sz w:val="22"/>
          <w:szCs w:val="22"/>
        </w:rPr>
        <w:t xml:space="preserve"> </w:t>
      </w:r>
      <w:r w:rsidRPr="00780B63">
        <w:rPr>
          <w:sz w:val="22"/>
          <w:szCs w:val="22"/>
        </w:rPr>
        <w:t>Kinerja</w:t>
      </w:r>
      <w:r w:rsidRPr="00780B63">
        <w:rPr>
          <w:spacing w:val="-1"/>
          <w:sz w:val="22"/>
          <w:szCs w:val="22"/>
        </w:rPr>
        <w:t xml:space="preserve"> </w:t>
      </w:r>
      <w:r w:rsidRPr="00780B63">
        <w:rPr>
          <w:spacing w:val="-2"/>
          <w:sz w:val="22"/>
          <w:szCs w:val="22"/>
        </w:rPr>
        <w:t>Pertumbuhan</w:t>
      </w:r>
    </w:p>
    <w:p w14:paraId="6A54956A" w14:textId="77777777" w:rsidR="00FF2044" w:rsidRDefault="00FF2044" w:rsidP="00FF2044">
      <w:pPr>
        <w:spacing w:line="253" w:lineRule="exact"/>
        <w:ind w:left="568"/>
        <w:jc w:val="center"/>
        <w:rPr>
          <w:spacing w:val="-2"/>
          <w:sz w:val="22"/>
          <w:szCs w:val="22"/>
        </w:rPr>
      </w:pPr>
    </w:p>
    <w:p w14:paraId="49F4F613" w14:textId="77777777" w:rsidR="00FF2044" w:rsidRPr="00FF2044" w:rsidRDefault="00FF2044" w:rsidP="00FF2044">
      <w:pPr>
        <w:spacing w:line="253" w:lineRule="exact"/>
        <w:ind w:left="568"/>
        <w:jc w:val="center"/>
        <w:rPr>
          <w:sz w:val="22"/>
          <w:szCs w:val="22"/>
        </w:rPr>
        <w:sectPr w:rsidR="00FF2044" w:rsidRPr="00FF2044" w:rsidSect="00897054">
          <w:type w:val="continuous"/>
          <w:pgSz w:w="12191" w:h="16840" w:code="9"/>
          <w:pgMar w:top="1701" w:right="1418" w:bottom="1418" w:left="1418" w:header="709" w:footer="709" w:gutter="0"/>
          <w:cols w:space="709"/>
          <w:docGrid w:linePitch="360"/>
        </w:sectPr>
      </w:pPr>
    </w:p>
    <w:p w14:paraId="40C52163" w14:textId="622FEEC8" w:rsidR="00A97271" w:rsidRPr="00A97271" w:rsidRDefault="00A97271" w:rsidP="00FF2044">
      <w:pPr>
        <w:pStyle w:val="BodyText"/>
        <w:spacing w:before="70" w:line="360" w:lineRule="auto"/>
        <w:ind w:right="70" w:firstLine="284"/>
        <w:rPr>
          <w:sz w:val="22"/>
          <w:szCs w:val="22"/>
        </w:rPr>
      </w:pPr>
      <w:r>
        <w:rPr>
          <w:sz w:val="22"/>
          <w:szCs w:val="22"/>
          <w:lang w:val="id-ID"/>
        </w:rPr>
        <w:lastRenderedPageBreak/>
        <w:t xml:space="preserve">Pada Tabel, terlihat bahwa nilai SR tertingi </w:t>
      </w:r>
      <w:r w:rsidR="00F16DD2">
        <w:rPr>
          <w:sz w:val="22"/>
          <w:szCs w:val="22"/>
          <w:lang w:val="id-ID"/>
        </w:rPr>
        <w:t xml:space="preserve">ditemukan pada perlakuan C sebesar 86,67% dan perlakuan D sebesar 75% dibandingkan dengan </w:t>
      </w:r>
      <w:r w:rsidRPr="00F16DD2">
        <w:rPr>
          <w:sz w:val="22"/>
          <w:szCs w:val="22"/>
          <w:lang w:val="id-ID"/>
        </w:rPr>
        <w:t xml:space="preserve">penelitian pemeliharaan benih ikan gabus yang diberikan pakan komersial dengan perpaduan atraktan, di mana perlakuan terbaik mencapai 73,33% (Zainuri, Mirna Fitrani, 2017). </w:t>
      </w:r>
      <w:r w:rsidRPr="00A97271">
        <w:rPr>
          <w:sz w:val="22"/>
          <w:szCs w:val="22"/>
        </w:rPr>
        <w:t>Tingginya nilai tersebut diduga karena penambahan KT sebanyak 3%</w:t>
      </w:r>
      <w:r w:rsidRPr="00A97271">
        <w:rPr>
          <w:spacing w:val="-15"/>
          <w:sz w:val="22"/>
          <w:szCs w:val="22"/>
        </w:rPr>
        <w:t xml:space="preserve"> </w:t>
      </w:r>
      <w:r w:rsidRPr="00A97271">
        <w:rPr>
          <w:sz w:val="22"/>
          <w:szCs w:val="22"/>
        </w:rPr>
        <w:t>dalam</w:t>
      </w:r>
      <w:r w:rsidRPr="00A97271">
        <w:rPr>
          <w:spacing w:val="-15"/>
          <w:sz w:val="22"/>
          <w:szCs w:val="22"/>
        </w:rPr>
        <w:t xml:space="preserve"> </w:t>
      </w:r>
      <w:r w:rsidRPr="00A97271">
        <w:rPr>
          <w:sz w:val="22"/>
          <w:szCs w:val="22"/>
        </w:rPr>
        <w:t>pakan.</w:t>
      </w:r>
      <w:r w:rsidRPr="00A97271">
        <w:rPr>
          <w:spacing w:val="-11"/>
          <w:sz w:val="22"/>
          <w:szCs w:val="22"/>
        </w:rPr>
        <w:t xml:space="preserve"> </w:t>
      </w:r>
      <w:r w:rsidRPr="00A97271">
        <w:rPr>
          <w:sz w:val="22"/>
          <w:szCs w:val="22"/>
        </w:rPr>
        <w:t>Berdasarkan</w:t>
      </w:r>
      <w:r w:rsidRPr="00A97271">
        <w:rPr>
          <w:spacing w:val="-13"/>
          <w:sz w:val="22"/>
          <w:szCs w:val="22"/>
        </w:rPr>
        <w:t xml:space="preserve"> </w:t>
      </w:r>
      <w:r w:rsidRPr="00A97271">
        <w:rPr>
          <w:sz w:val="22"/>
          <w:szCs w:val="22"/>
        </w:rPr>
        <w:t>penelitian</w:t>
      </w:r>
      <w:r w:rsidRPr="00A97271">
        <w:rPr>
          <w:spacing w:val="-15"/>
          <w:sz w:val="22"/>
          <w:szCs w:val="22"/>
        </w:rPr>
        <w:t xml:space="preserve"> </w:t>
      </w:r>
      <w:r w:rsidRPr="00A97271">
        <w:rPr>
          <w:sz w:val="22"/>
          <w:szCs w:val="22"/>
        </w:rPr>
        <w:t>oleh</w:t>
      </w:r>
      <w:r w:rsidRPr="00A97271">
        <w:rPr>
          <w:spacing w:val="-13"/>
          <w:sz w:val="22"/>
          <w:szCs w:val="22"/>
        </w:rPr>
        <w:t xml:space="preserve"> </w:t>
      </w:r>
      <w:r w:rsidRPr="00A97271">
        <w:rPr>
          <w:sz w:val="22"/>
          <w:szCs w:val="22"/>
        </w:rPr>
        <w:t>(Lembang</w:t>
      </w:r>
      <w:r w:rsidRPr="00A97271">
        <w:rPr>
          <w:spacing w:val="-15"/>
          <w:sz w:val="22"/>
          <w:szCs w:val="22"/>
        </w:rPr>
        <w:t xml:space="preserve"> </w:t>
      </w:r>
      <w:r w:rsidRPr="00A97271">
        <w:rPr>
          <w:sz w:val="22"/>
          <w:szCs w:val="22"/>
        </w:rPr>
        <w:t>et</w:t>
      </w:r>
      <w:r w:rsidRPr="00A97271">
        <w:rPr>
          <w:spacing w:val="-13"/>
          <w:sz w:val="22"/>
          <w:szCs w:val="22"/>
        </w:rPr>
        <w:t xml:space="preserve"> </w:t>
      </w:r>
      <w:r w:rsidRPr="00A97271">
        <w:rPr>
          <w:sz w:val="22"/>
          <w:szCs w:val="22"/>
        </w:rPr>
        <w:t>al.,</w:t>
      </w:r>
      <w:r w:rsidRPr="00A97271">
        <w:rPr>
          <w:spacing w:val="-15"/>
          <w:sz w:val="22"/>
          <w:szCs w:val="22"/>
        </w:rPr>
        <w:t xml:space="preserve"> </w:t>
      </w:r>
      <w:r w:rsidRPr="00A97271">
        <w:rPr>
          <w:sz w:val="22"/>
          <w:szCs w:val="22"/>
        </w:rPr>
        <w:t>2023),</w:t>
      </w:r>
      <w:r w:rsidRPr="00A97271">
        <w:rPr>
          <w:spacing w:val="-13"/>
          <w:sz w:val="22"/>
          <w:szCs w:val="22"/>
        </w:rPr>
        <w:t xml:space="preserve"> </w:t>
      </w:r>
      <w:r w:rsidRPr="00A97271">
        <w:rPr>
          <w:sz w:val="22"/>
          <w:szCs w:val="22"/>
        </w:rPr>
        <w:t>KT</w:t>
      </w:r>
      <w:r w:rsidRPr="00A97271">
        <w:rPr>
          <w:spacing w:val="-14"/>
          <w:sz w:val="22"/>
          <w:szCs w:val="22"/>
        </w:rPr>
        <w:t xml:space="preserve"> </w:t>
      </w:r>
      <w:r w:rsidRPr="00A97271">
        <w:rPr>
          <w:sz w:val="22"/>
          <w:szCs w:val="22"/>
        </w:rPr>
        <w:t>berfungsi sebagai imunostimulan yang mampu meningkatkan kesehatan pencernaan, sehingga penyerapan nutrisi dari pakan menjadi lebih efektif. Hal ini dapat mengurangi angka kematian dengan memperkuat sistem imun.</w:t>
      </w:r>
    </w:p>
    <w:p w14:paraId="409158EA" w14:textId="77777777" w:rsidR="00F16DD2" w:rsidRPr="00F16DD2" w:rsidRDefault="00F16DD2" w:rsidP="00F16DD2">
      <w:pPr>
        <w:pStyle w:val="BodyText"/>
        <w:spacing w:line="360" w:lineRule="auto"/>
        <w:ind w:right="70" w:firstLine="284"/>
        <w:rPr>
          <w:sz w:val="22"/>
          <w:szCs w:val="22"/>
        </w:rPr>
      </w:pPr>
      <w:r w:rsidRPr="00F16DD2">
        <w:rPr>
          <w:sz w:val="22"/>
          <w:szCs w:val="22"/>
        </w:rPr>
        <w:lastRenderedPageBreak/>
        <w:t>Pertumbuhan berat terbaik ditemukan pada perlakuan B dengan nilai 2,75 g, sementara nilai terendah terdapat pada perlakuan C sebesar 1,76 g. Menurut (Nurhayati et al., 2021), pada pemeliharaan ikan gurami dengan penambahan 2% arang aktif dari tulang kambing dalam pakan, diperoleh rata-rata pertumbuhan sebesar 14,6 ± 0,3 g.</w:t>
      </w:r>
    </w:p>
    <w:p w14:paraId="3FE2555D" w14:textId="77777777" w:rsidR="00F16DD2" w:rsidRPr="00F16DD2" w:rsidRDefault="00F16DD2" w:rsidP="00402EF2">
      <w:pPr>
        <w:pStyle w:val="BodyText"/>
        <w:spacing w:before="1" w:line="360" w:lineRule="auto"/>
        <w:ind w:right="70" w:firstLine="284"/>
        <w:rPr>
          <w:sz w:val="22"/>
          <w:szCs w:val="22"/>
        </w:rPr>
      </w:pPr>
      <w:r w:rsidRPr="00F16DD2">
        <w:rPr>
          <w:sz w:val="22"/>
          <w:szCs w:val="22"/>
        </w:rPr>
        <w:t>Pemberian</w:t>
      </w:r>
      <w:r w:rsidRPr="00F16DD2">
        <w:rPr>
          <w:spacing w:val="-12"/>
          <w:sz w:val="22"/>
          <w:szCs w:val="22"/>
        </w:rPr>
        <w:t xml:space="preserve"> </w:t>
      </w:r>
      <w:r w:rsidRPr="00F16DD2">
        <w:rPr>
          <w:sz w:val="22"/>
          <w:szCs w:val="22"/>
        </w:rPr>
        <w:t>AA</w:t>
      </w:r>
      <w:r w:rsidRPr="00F16DD2">
        <w:rPr>
          <w:spacing w:val="-12"/>
          <w:sz w:val="22"/>
          <w:szCs w:val="22"/>
        </w:rPr>
        <w:t xml:space="preserve"> </w:t>
      </w:r>
      <w:r w:rsidRPr="00F16DD2">
        <w:rPr>
          <w:sz w:val="22"/>
          <w:szCs w:val="22"/>
        </w:rPr>
        <w:t>dengan</w:t>
      </w:r>
      <w:r w:rsidRPr="00F16DD2">
        <w:rPr>
          <w:spacing w:val="-11"/>
          <w:sz w:val="22"/>
          <w:szCs w:val="22"/>
        </w:rPr>
        <w:t xml:space="preserve"> </w:t>
      </w:r>
      <w:r w:rsidRPr="00F16DD2">
        <w:rPr>
          <w:sz w:val="22"/>
          <w:szCs w:val="22"/>
        </w:rPr>
        <w:t>konsentrasi</w:t>
      </w:r>
      <w:r w:rsidRPr="00F16DD2">
        <w:rPr>
          <w:spacing w:val="-11"/>
          <w:sz w:val="22"/>
          <w:szCs w:val="22"/>
        </w:rPr>
        <w:t xml:space="preserve"> </w:t>
      </w:r>
      <w:r w:rsidRPr="00F16DD2">
        <w:rPr>
          <w:sz w:val="22"/>
          <w:szCs w:val="22"/>
        </w:rPr>
        <w:t>2%</w:t>
      </w:r>
      <w:r w:rsidRPr="00F16DD2">
        <w:rPr>
          <w:spacing w:val="-12"/>
          <w:sz w:val="22"/>
          <w:szCs w:val="22"/>
        </w:rPr>
        <w:t xml:space="preserve"> </w:t>
      </w:r>
      <w:r w:rsidRPr="00F16DD2">
        <w:rPr>
          <w:sz w:val="22"/>
          <w:szCs w:val="22"/>
        </w:rPr>
        <w:t>menghasilkan</w:t>
      </w:r>
      <w:r w:rsidRPr="00F16DD2">
        <w:rPr>
          <w:spacing w:val="-11"/>
          <w:sz w:val="22"/>
          <w:szCs w:val="22"/>
        </w:rPr>
        <w:t xml:space="preserve"> </w:t>
      </w:r>
      <w:r w:rsidRPr="00F16DD2">
        <w:rPr>
          <w:sz w:val="22"/>
          <w:szCs w:val="22"/>
        </w:rPr>
        <w:t>pertumbuhan</w:t>
      </w:r>
      <w:r w:rsidRPr="00F16DD2">
        <w:rPr>
          <w:spacing w:val="-11"/>
          <w:sz w:val="22"/>
          <w:szCs w:val="22"/>
        </w:rPr>
        <w:t xml:space="preserve"> </w:t>
      </w:r>
      <w:r w:rsidRPr="00F16DD2">
        <w:rPr>
          <w:sz w:val="22"/>
          <w:szCs w:val="22"/>
        </w:rPr>
        <w:t xml:space="preserve">panjang terbaik pada perlakuan B sebesar 4,36 cm, sedangkan pada perlakuan kontrol A hanya sebesar 1,78 cm. Pertumbuhan panjang yang tinggi ini diduga karena penambahan dosis AA sebanyak 2% dalam pakan sudah sesuai. Menurut (Nurhayati et al., 2021), pemberian dosis optimal 2% pada </w:t>
      </w:r>
      <w:r w:rsidRPr="00F16DD2">
        <w:rPr>
          <w:sz w:val="22"/>
          <w:szCs w:val="22"/>
        </w:rPr>
        <w:lastRenderedPageBreak/>
        <w:t>pemeliharaan ikan gurami</w:t>
      </w:r>
      <w:r w:rsidRPr="00F16DD2">
        <w:rPr>
          <w:spacing w:val="-5"/>
          <w:sz w:val="22"/>
          <w:szCs w:val="22"/>
        </w:rPr>
        <w:t xml:space="preserve"> </w:t>
      </w:r>
      <w:r w:rsidRPr="00F16DD2">
        <w:rPr>
          <w:sz w:val="22"/>
          <w:szCs w:val="22"/>
        </w:rPr>
        <w:t>menghasilkan</w:t>
      </w:r>
      <w:r w:rsidRPr="00F16DD2">
        <w:rPr>
          <w:spacing w:val="-5"/>
          <w:sz w:val="22"/>
          <w:szCs w:val="22"/>
        </w:rPr>
        <w:t xml:space="preserve"> </w:t>
      </w:r>
      <w:r w:rsidRPr="00F16DD2">
        <w:rPr>
          <w:sz w:val="22"/>
          <w:szCs w:val="22"/>
        </w:rPr>
        <w:t>pertumbuhan</w:t>
      </w:r>
      <w:r w:rsidRPr="00F16DD2">
        <w:rPr>
          <w:spacing w:val="-5"/>
          <w:sz w:val="22"/>
          <w:szCs w:val="22"/>
        </w:rPr>
        <w:t xml:space="preserve"> </w:t>
      </w:r>
      <w:r w:rsidRPr="00F16DD2">
        <w:rPr>
          <w:sz w:val="22"/>
          <w:szCs w:val="22"/>
        </w:rPr>
        <w:t>panjang</w:t>
      </w:r>
      <w:r w:rsidRPr="00F16DD2">
        <w:rPr>
          <w:spacing w:val="-7"/>
          <w:sz w:val="22"/>
          <w:szCs w:val="22"/>
        </w:rPr>
        <w:t xml:space="preserve"> </w:t>
      </w:r>
      <w:r w:rsidRPr="00F16DD2">
        <w:rPr>
          <w:sz w:val="22"/>
          <w:szCs w:val="22"/>
        </w:rPr>
        <w:t>terbaik</w:t>
      </w:r>
      <w:r w:rsidRPr="00F16DD2">
        <w:rPr>
          <w:spacing w:val="-5"/>
          <w:sz w:val="22"/>
          <w:szCs w:val="22"/>
        </w:rPr>
        <w:t xml:space="preserve"> </w:t>
      </w:r>
      <w:r w:rsidRPr="00F16DD2">
        <w:rPr>
          <w:sz w:val="22"/>
          <w:szCs w:val="22"/>
        </w:rPr>
        <w:t>sebesar</w:t>
      </w:r>
      <w:r w:rsidRPr="00F16DD2">
        <w:rPr>
          <w:spacing w:val="-5"/>
          <w:sz w:val="22"/>
          <w:szCs w:val="22"/>
        </w:rPr>
        <w:t xml:space="preserve"> </w:t>
      </w:r>
      <w:r w:rsidRPr="00F16DD2">
        <w:rPr>
          <w:sz w:val="22"/>
          <w:szCs w:val="22"/>
        </w:rPr>
        <w:t>9,31</w:t>
      </w:r>
      <w:r w:rsidRPr="00F16DD2">
        <w:rPr>
          <w:spacing w:val="-6"/>
          <w:sz w:val="22"/>
          <w:szCs w:val="22"/>
        </w:rPr>
        <w:t xml:space="preserve"> </w:t>
      </w:r>
      <w:r w:rsidRPr="00F16DD2">
        <w:rPr>
          <w:sz w:val="22"/>
          <w:szCs w:val="22"/>
        </w:rPr>
        <w:t>cm.</w:t>
      </w:r>
      <w:r w:rsidRPr="00F16DD2">
        <w:rPr>
          <w:spacing w:val="-5"/>
          <w:sz w:val="22"/>
          <w:szCs w:val="22"/>
        </w:rPr>
        <w:t xml:space="preserve"> </w:t>
      </w:r>
      <w:r w:rsidRPr="00F16DD2">
        <w:rPr>
          <w:sz w:val="22"/>
          <w:szCs w:val="22"/>
        </w:rPr>
        <w:t>Namun,</w:t>
      </w:r>
      <w:r w:rsidRPr="00F16DD2">
        <w:rPr>
          <w:spacing w:val="-5"/>
          <w:sz w:val="22"/>
          <w:szCs w:val="22"/>
        </w:rPr>
        <w:t xml:space="preserve"> </w:t>
      </w:r>
      <w:r w:rsidRPr="00F16DD2">
        <w:rPr>
          <w:sz w:val="22"/>
          <w:szCs w:val="22"/>
        </w:rPr>
        <w:t>pada laju</w:t>
      </w:r>
      <w:r w:rsidRPr="00F16DD2">
        <w:rPr>
          <w:spacing w:val="-15"/>
          <w:sz w:val="22"/>
          <w:szCs w:val="22"/>
        </w:rPr>
        <w:t xml:space="preserve"> </w:t>
      </w:r>
      <w:r w:rsidRPr="00F16DD2">
        <w:rPr>
          <w:sz w:val="22"/>
          <w:szCs w:val="22"/>
        </w:rPr>
        <w:t>pertumbuhan</w:t>
      </w:r>
      <w:r w:rsidRPr="00F16DD2">
        <w:rPr>
          <w:spacing w:val="-15"/>
          <w:sz w:val="22"/>
          <w:szCs w:val="22"/>
        </w:rPr>
        <w:t xml:space="preserve"> </w:t>
      </w:r>
      <w:r w:rsidRPr="00F16DD2">
        <w:rPr>
          <w:sz w:val="22"/>
          <w:szCs w:val="22"/>
        </w:rPr>
        <w:t>spesifik</w:t>
      </w:r>
      <w:r w:rsidRPr="00F16DD2">
        <w:rPr>
          <w:spacing w:val="-15"/>
          <w:sz w:val="22"/>
          <w:szCs w:val="22"/>
        </w:rPr>
        <w:t xml:space="preserve"> </w:t>
      </w:r>
      <w:r w:rsidRPr="00F16DD2">
        <w:rPr>
          <w:sz w:val="22"/>
          <w:szCs w:val="22"/>
        </w:rPr>
        <w:t>(SGR),</w:t>
      </w:r>
      <w:r w:rsidRPr="00F16DD2">
        <w:rPr>
          <w:spacing w:val="-15"/>
          <w:sz w:val="22"/>
          <w:szCs w:val="22"/>
        </w:rPr>
        <w:t xml:space="preserve"> </w:t>
      </w:r>
      <w:r w:rsidRPr="00F16DD2">
        <w:rPr>
          <w:sz w:val="22"/>
          <w:szCs w:val="22"/>
        </w:rPr>
        <w:t>tidak</w:t>
      </w:r>
      <w:r w:rsidRPr="00F16DD2">
        <w:rPr>
          <w:spacing w:val="-15"/>
          <w:sz w:val="22"/>
          <w:szCs w:val="22"/>
        </w:rPr>
        <w:t xml:space="preserve"> </w:t>
      </w:r>
      <w:r w:rsidRPr="00F16DD2">
        <w:rPr>
          <w:sz w:val="22"/>
          <w:szCs w:val="22"/>
        </w:rPr>
        <w:t>ada</w:t>
      </w:r>
      <w:r w:rsidRPr="00F16DD2">
        <w:rPr>
          <w:spacing w:val="-15"/>
          <w:sz w:val="22"/>
          <w:szCs w:val="22"/>
        </w:rPr>
        <w:t xml:space="preserve"> </w:t>
      </w:r>
      <w:r w:rsidRPr="00F16DD2">
        <w:rPr>
          <w:sz w:val="22"/>
          <w:szCs w:val="22"/>
        </w:rPr>
        <w:t>perbedaan</w:t>
      </w:r>
      <w:r w:rsidRPr="00F16DD2">
        <w:rPr>
          <w:spacing w:val="-15"/>
          <w:sz w:val="22"/>
          <w:szCs w:val="22"/>
        </w:rPr>
        <w:t xml:space="preserve"> </w:t>
      </w:r>
      <w:r w:rsidRPr="00F16DD2">
        <w:rPr>
          <w:sz w:val="22"/>
          <w:szCs w:val="22"/>
        </w:rPr>
        <w:t>yang</w:t>
      </w:r>
      <w:r w:rsidRPr="00F16DD2">
        <w:rPr>
          <w:spacing w:val="-15"/>
          <w:sz w:val="22"/>
          <w:szCs w:val="22"/>
        </w:rPr>
        <w:t xml:space="preserve"> </w:t>
      </w:r>
      <w:r w:rsidRPr="00F16DD2">
        <w:rPr>
          <w:sz w:val="22"/>
          <w:szCs w:val="22"/>
        </w:rPr>
        <w:t>signifikan,</w:t>
      </w:r>
      <w:r w:rsidRPr="00F16DD2">
        <w:rPr>
          <w:spacing w:val="-15"/>
          <w:sz w:val="22"/>
          <w:szCs w:val="22"/>
        </w:rPr>
        <w:t xml:space="preserve"> </w:t>
      </w:r>
      <w:r w:rsidRPr="00F16DD2">
        <w:rPr>
          <w:sz w:val="22"/>
          <w:szCs w:val="22"/>
        </w:rPr>
        <w:t>dengan</w:t>
      </w:r>
      <w:r w:rsidRPr="00F16DD2">
        <w:rPr>
          <w:spacing w:val="-15"/>
          <w:sz w:val="22"/>
          <w:szCs w:val="22"/>
        </w:rPr>
        <w:t xml:space="preserve"> </w:t>
      </w:r>
      <w:r w:rsidRPr="00F16DD2">
        <w:rPr>
          <w:sz w:val="22"/>
          <w:szCs w:val="22"/>
        </w:rPr>
        <w:t>nilai 0,02%/hari</w:t>
      </w:r>
      <w:r w:rsidRPr="00F16DD2">
        <w:rPr>
          <w:spacing w:val="-1"/>
          <w:sz w:val="22"/>
          <w:szCs w:val="22"/>
        </w:rPr>
        <w:t xml:space="preserve"> </w:t>
      </w:r>
      <w:r w:rsidRPr="00F16DD2">
        <w:rPr>
          <w:sz w:val="22"/>
          <w:szCs w:val="22"/>
        </w:rPr>
        <w:t>untuk</w:t>
      </w:r>
      <w:r w:rsidRPr="00F16DD2">
        <w:rPr>
          <w:spacing w:val="-1"/>
          <w:sz w:val="22"/>
          <w:szCs w:val="22"/>
        </w:rPr>
        <w:t xml:space="preserve"> </w:t>
      </w:r>
      <w:r w:rsidRPr="00F16DD2">
        <w:rPr>
          <w:sz w:val="22"/>
          <w:szCs w:val="22"/>
        </w:rPr>
        <w:t>perlakuan</w:t>
      </w:r>
      <w:r w:rsidRPr="00F16DD2">
        <w:rPr>
          <w:spacing w:val="-1"/>
          <w:sz w:val="22"/>
          <w:szCs w:val="22"/>
        </w:rPr>
        <w:t xml:space="preserve"> </w:t>
      </w:r>
      <w:r w:rsidRPr="00F16DD2">
        <w:rPr>
          <w:sz w:val="22"/>
          <w:szCs w:val="22"/>
        </w:rPr>
        <w:t>A, B,</w:t>
      </w:r>
      <w:r w:rsidRPr="00F16DD2">
        <w:rPr>
          <w:spacing w:val="-1"/>
          <w:sz w:val="22"/>
          <w:szCs w:val="22"/>
        </w:rPr>
        <w:t xml:space="preserve"> </w:t>
      </w:r>
      <w:r w:rsidRPr="00F16DD2">
        <w:rPr>
          <w:sz w:val="22"/>
          <w:szCs w:val="22"/>
        </w:rPr>
        <w:t>D, E,</w:t>
      </w:r>
      <w:r w:rsidRPr="00F16DD2">
        <w:rPr>
          <w:spacing w:val="-2"/>
          <w:sz w:val="22"/>
          <w:szCs w:val="22"/>
        </w:rPr>
        <w:t xml:space="preserve"> </w:t>
      </w:r>
      <w:r w:rsidRPr="00F16DD2">
        <w:rPr>
          <w:sz w:val="22"/>
          <w:szCs w:val="22"/>
        </w:rPr>
        <w:t>dan F, serta</w:t>
      </w:r>
      <w:r w:rsidRPr="00F16DD2">
        <w:rPr>
          <w:spacing w:val="-2"/>
          <w:sz w:val="22"/>
          <w:szCs w:val="22"/>
        </w:rPr>
        <w:t xml:space="preserve"> </w:t>
      </w:r>
      <w:r w:rsidRPr="00F16DD2">
        <w:rPr>
          <w:sz w:val="22"/>
          <w:szCs w:val="22"/>
        </w:rPr>
        <w:t>0,01%/hari pada perlakuan</w:t>
      </w:r>
      <w:r w:rsidRPr="00F16DD2">
        <w:rPr>
          <w:spacing w:val="-1"/>
          <w:sz w:val="22"/>
          <w:szCs w:val="22"/>
        </w:rPr>
        <w:t xml:space="preserve"> </w:t>
      </w:r>
      <w:r w:rsidRPr="00F16DD2">
        <w:rPr>
          <w:sz w:val="22"/>
          <w:szCs w:val="22"/>
        </w:rPr>
        <w:t>C. Pernyataan ini sejalan dengan temuan (Lembang et al., 2023), yang menunjukkan bahwa laju pertumbuhan spesifik (SGR) ikan nila tanpa dan dengan penambahan nanokitosan dalam pakan tidak berbeda secara signifikan.</w:t>
      </w:r>
    </w:p>
    <w:p w14:paraId="522203BB" w14:textId="77777777" w:rsidR="00F16DD2" w:rsidRDefault="00F16DD2" w:rsidP="00402EF2">
      <w:pPr>
        <w:pStyle w:val="BodyText"/>
        <w:spacing w:line="360" w:lineRule="auto"/>
        <w:ind w:right="70" w:firstLine="284"/>
      </w:pPr>
      <w:r w:rsidRPr="00FF2044">
        <w:rPr>
          <w:sz w:val="22"/>
          <w:szCs w:val="22"/>
        </w:rPr>
        <w:t>Nilai FCR terendah ditemukan pada perlakuan D dengan nilai 3,04 gram, yang</w:t>
      </w:r>
      <w:r w:rsidRPr="00FF2044">
        <w:rPr>
          <w:spacing w:val="-4"/>
          <w:sz w:val="22"/>
          <w:szCs w:val="22"/>
        </w:rPr>
        <w:t xml:space="preserve"> </w:t>
      </w:r>
      <w:r w:rsidRPr="00FF2044">
        <w:rPr>
          <w:sz w:val="22"/>
          <w:szCs w:val="22"/>
        </w:rPr>
        <w:t>sejalan</w:t>
      </w:r>
      <w:r w:rsidRPr="00FF2044">
        <w:rPr>
          <w:spacing w:val="-2"/>
          <w:sz w:val="22"/>
          <w:szCs w:val="22"/>
        </w:rPr>
        <w:t xml:space="preserve"> </w:t>
      </w:r>
      <w:r w:rsidRPr="00FF2044">
        <w:rPr>
          <w:sz w:val="22"/>
          <w:szCs w:val="22"/>
        </w:rPr>
        <w:t>dengan</w:t>
      </w:r>
      <w:r w:rsidRPr="00FF2044">
        <w:rPr>
          <w:spacing w:val="-2"/>
          <w:sz w:val="22"/>
          <w:szCs w:val="22"/>
        </w:rPr>
        <w:t xml:space="preserve"> </w:t>
      </w:r>
      <w:r w:rsidRPr="00FF2044">
        <w:rPr>
          <w:sz w:val="22"/>
          <w:szCs w:val="22"/>
        </w:rPr>
        <w:t>pernyataan</w:t>
      </w:r>
      <w:r w:rsidRPr="00FF2044">
        <w:rPr>
          <w:spacing w:val="40"/>
          <w:sz w:val="22"/>
          <w:szCs w:val="22"/>
        </w:rPr>
        <w:t xml:space="preserve"> </w:t>
      </w:r>
      <w:r w:rsidRPr="00FF2044">
        <w:rPr>
          <w:sz w:val="22"/>
          <w:szCs w:val="22"/>
        </w:rPr>
        <w:t>(Anggiriyani</w:t>
      </w:r>
      <w:r w:rsidRPr="00FF2044">
        <w:rPr>
          <w:spacing w:val="-2"/>
          <w:sz w:val="22"/>
          <w:szCs w:val="22"/>
        </w:rPr>
        <w:t xml:space="preserve"> </w:t>
      </w:r>
      <w:r w:rsidRPr="00FF2044">
        <w:rPr>
          <w:sz w:val="22"/>
          <w:szCs w:val="22"/>
        </w:rPr>
        <w:t>Safira,</w:t>
      </w:r>
      <w:r w:rsidRPr="00FF2044">
        <w:rPr>
          <w:spacing w:val="-2"/>
          <w:sz w:val="22"/>
          <w:szCs w:val="22"/>
        </w:rPr>
        <w:t xml:space="preserve"> </w:t>
      </w:r>
      <w:r w:rsidRPr="00FF2044">
        <w:rPr>
          <w:sz w:val="22"/>
          <w:szCs w:val="22"/>
        </w:rPr>
        <w:t>2022)</w:t>
      </w:r>
      <w:r w:rsidRPr="00FF2044">
        <w:rPr>
          <w:spacing w:val="40"/>
          <w:sz w:val="22"/>
          <w:szCs w:val="22"/>
        </w:rPr>
        <w:t xml:space="preserve"> </w:t>
      </w:r>
      <w:r w:rsidRPr="00FF2044">
        <w:rPr>
          <w:sz w:val="22"/>
          <w:szCs w:val="22"/>
        </w:rPr>
        <w:t>bahwa</w:t>
      </w:r>
      <w:r w:rsidRPr="00FF2044">
        <w:rPr>
          <w:spacing w:val="-3"/>
          <w:sz w:val="22"/>
          <w:szCs w:val="22"/>
        </w:rPr>
        <w:t xml:space="preserve"> </w:t>
      </w:r>
      <w:r w:rsidRPr="00FF2044">
        <w:rPr>
          <w:sz w:val="22"/>
          <w:szCs w:val="22"/>
        </w:rPr>
        <w:t>besar</w:t>
      </w:r>
      <w:r w:rsidRPr="00FF2044">
        <w:rPr>
          <w:spacing w:val="-2"/>
          <w:sz w:val="22"/>
          <w:szCs w:val="22"/>
        </w:rPr>
        <w:t xml:space="preserve"> </w:t>
      </w:r>
      <w:r w:rsidRPr="00FF2044">
        <w:rPr>
          <w:sz w:val="22"/>
          <w:szCs w:val="22"/>
        </w:rPr>
        <w:t>kecilnya konversi pakan mencerminkan tingkat efisiensi pakan tersebut. Sebaliknya, jika nilai</w:t>
      </w:r>
      <w:r w:rsidRPr="00FF2044">
        <w:rPr>
          <w:spacing w:val="-12"/>
          <w:sz w:val="22"/>
          <w:szCs w:val="22"/>
        </w:rPr>
        <w:t xml:space="preserve"> </w:t>
      </w:r>
      <w:r w:rsidRPr="00FF2044">
        <w:rPr>
          <w:sz w:val="22"/>
          <w:szCs w:val="22"/>
        </w:rPr>
        <w:t>konversi</w:t>
      </w:r>
      <w:r w:rsidRPr="00FF2044">
        <w:rPr>
          <w:spacing w:val="-12"/>
          <w:sz w:val="22"/>
          <w:szCs w:val="22"/>
        </w:rPr>
        <w:t xml:space="preserve"> </w:t>
      </w:r>
      <w:r w:rsidRPr="00FF2044">
        <w:rPr>
          <w:sz w:val="22"/>
          <w:szCs w:val="22"/>
        </w:rPr>
        <w:t>tinggi,</w:t>
      </w:r>
      <w:r w:rsidRPr="00FF2044">
        <w:rPr>
          <w:spacing w:val="-12"/>
          <w:sz w:val="22"/>
          <w:szCs w:val="22"/>
        </w:rPr>
        <w:t xml:space="preserve"> </w:t>
      </w:r>
      <w:r w:rsidRPr="00FF2044">
        <w:rPr>
          <w:sz w:val="22"/>
          <w:szCs w:val="22"/>
        </w:rPr>
        <w:t>maka</w:t>
      </w:r>
      <w:r w:rsidRPr="00FF2044">
        <w:rPr>
          <w:spacing w:val="-13"/>
          <w:sz w:val="22"/>
          <w:szCs w:val="22"/>
        </w:rPr>
        <w:t xml:space="preserve"> </w:t>
      </w:r>
      <w:r w:rsidRPr="00FF2044">
        <w:rPr>
          <w:sz w:val="22"/>
          <w:szCs w:val="22"/>
        </w:rPr>
        <w:t>efisiensi</w:t>
      </w:r>
      <w:r w:rsidRPr="00FF2044">
        <w:rPr>
          <w:spacing w:val="-12"/>
          <w:sz w:val="22"/>
          <w:szCs w:val="22"/>
        </w:rPr>
        <w:t xml:space="preserve"> </w:t>
      </w:r>
      <w:r w:rsidRPr="00FF2044">
        <w:rPr>
          <w:sz w:val="22"/>
          <w:szCs w:val="22"/>
        </w:rPr>
        <w:t>pakan</w:t>
      </w:r>
      <w:r w:rsidRPr="00FF2044">
        <w:rPr>
          <w:spacing w:val="-10"/>
          <w:sz w:val="22"/>
          <w:szCs w:val="22"/>
        </w:rPr>
        <w:t xml:space="preserve"> </w:t>
      </w:r>
      <w:r w:rsidRPr="00FF2044">
        <w:rPr>
          <w:sz w:val="22"/>
          <w:szCs w:val="22"/>
        </w:rPr>
        <w:t>cenderung</w:t>
      </w:r>
      <w:r w:rsidRPr="00FF2044">
        <w:rPr>
          <w:spacing w:val="-14"/>
          <w:sz w:val="22"/>
          <w:szCs w:val="22"/>
        </w:rPr>
        <w:t xml:space="preserve"> </w:t>
      </w:r>
      <w:r w:rsidRPr="00FF2044">
        <w:rPr>
          <w:sz w:val="22"/>
          <w:szCs w:val="22"/>
        </w:rPr>
        <w:t>kurang</w:t>
      </w:r>
      <w:r w:rsidRPr="00FF2044">
        <w:rPr>
          <w:spacing w:val="-12"/>
          <w:sz w:val="22"/>
          <w:szCs w:val="22"/>
        </w:rPr>
        <w:t xml:space="preserve"> </w:t>
      </w:r>
      <w:r w:rsidRPr="00FF2044">
        <w:rPr>
          <w:sz w:val="22"/>
          <w:szCs w:val="22"/>
        </w:rPr>
        <w:t>baik.</w:t>
      </w:r>
      <w:r w:rsidRPr="00FF2044">
        <w:rPr>
          <w:spacing w:val="-9"/>
          <w:sz w:val="22"/>
          <w:szCs w:val="22"/>
        </w:rPr>
        <w:t xml:space="preserve"> </w:t>
      </w:r>
      <w:r w:rsidRPr="00FF2044">
        <w:rPr>
          <w:sz w:val="22"/>
          <w:szCs w:val="22"/>
        </w:rPr>
        <w:t>Kondisi</w:t>
      </w:r>
      <w:r w:rsidRPr="00FF2044">
        <w:rPr>
          <w:spacing w:val="-12"/>
          <w:sz w:val="22"/>
          <w:szCs w:val="22"/>
        </w:rPr>
        <w:t xml:space="preserve"> </w:t>
      </w:r>
      <w:r w:rsidRPr="00FF2044">
        <w:rPr>
          <w:sz w:val="22"/>
          <w:szCs w:val="22"/>
        </w:rPr>
        <w:t>di</w:t>
      </w:r>
      <w:r w:rsidRPr="00FF2044">
        <w:rPr>
          <w:spacing w:val="-12"/>
          <w:sz w:val="22"/>
          <w:szCs w:val="22"/>
        </w:rPr>
        <w:t xml:space="preserve"> </w:t>
      </w:r>
      <w:r w:rsidRPr="00FF2044">
        <w:rPr>
          <w:sz w:val="22"/>
          <w:szCs w:val="22"/>
        </w:rPr>
        <w:t>mana</w:t>
      </w:r>
      <w:r>
        <w:t xml:space="preserve"> </w:t>
      </w:r>
      <w:r w:rsidRPr="00FF2044">
        <w:rPr>
          <w:sz w:val="22"/>
          <w:szCs w:val="22"/>
        </w:rPr>
        <w:t xml:space="preserve">kebutuhan pakan rendah namun tetap </w:t>
      </w:r>
      <w:r w:rsidRPr="00FF2044">
        <w:rPr>
          <w:sz w:val="22"/>
          <w:szCs w:val="22"/>
        </w:rPr>
        <w:lastRenderedPageBreak/>
        <w:t>menghasilkan pertumbuhan yang baik juga dapat menekan biaya produksi selama proses budidaya.</w:t>
      </w:r>
    </w:p>
    <w:p w14:paraId="126BB48A" w14:textId="77777777" w:rsidR="00FF2044" w:rsidRPr="00FF2044" w:rsidRDefault="00FF2044" w:rsidP="00402EF2">
      <w:pPr>
        <w:pStyle w:val="BodyText"/>
        <w:spacing w:before="70" w:line="360" w:lineRule="auto"/>
        <w:ind w:firstLine="284"/>
        <w:rPr>
          <w:sz w:val="22"/>
          <w:szCs w:val="22"/>
        </w:rPr>
      </w:pPr>
      <w:r w:rsidRPr="00FF2044">
        <w:rPr>
          <w:sz w:val="22"/>
          <w:szCs w:val="22"/>
        </w:rPr>
        <w:t>Efisiensi Pakan (EP) pada perlakuan D menunjukkan hasil terbaik dengan nilai</w:t>
      </w:r>
      <w:r w:rsidRPr="00FF2044">
        <w:rPr>
          <w:spacing w:val="-15"/>
          <w:sz w:val="22"/>
          <w:szCs w:val="22"/>
        </w:rPr>
        <w:t xml:space="preserve"> </w:t>
      </w:r>
      <w:r w:rsidRPr="00FF2044">
        <w:rPr>
          <w:sz w:val="22"/>
          <w:szCs w:val="22"/>
        </w:rPr>
        <w:t>32,96%,</w:t>
      </w:r>
      <w:r w:rsidRPr="00FF2044">
        <w:rPr>
          <w:spacing w:val="-15"/>
          <w:sz w:val="22"/>
          <w:szCs w:val="22"/>
        </w:rPr>
        <w:t xml:space="preserve"> </w:t>
      </w:r>
      <w:r w:rsidRPr="00FF2044">
        <w:rPr>
          <w:sz w:val="22"/>
          <w:szCs w:val="22"/>
        </w:rPr>
        <w:t>yang</w:t>
      </w:r>
      <w:r w:rsidRPr="00FF2044">
        <w:rPr>
          <w:spacing w:val="-15"/>
          <w:sz w:val="22"/>
          <w:szCs w:val="22"/>
        </w:rPr>
        <w:t xml:space="preserve"> </w:t>
      </w:r>
      <w:r w:rsidRPr="00FF2044">
        <w:rPr>
          <w:sz w:val="22"/>
          <w:szCs w:val="22"/>
        </w:rPr>
        <w:t>mendukung</w:t>
      </w:r>
      <w:r w:rsidRPr="00FF2044">
        <w:rPr>
          <w:spacing w:val="-15"/>
          <w:sz w:val="22"/>
          <w:szCs w:val="22"/>
        </w:rPr>
        <w:t xml:space="preserve"> </w:t>
      </w:r>
      <w:r w:rsidRPr="00FF2044">
        <w:rPr>
          <w:sz w:val="22"/>
          <w:szCs w:val="22"/>
        </w:rPr>
        <w:t>pernyataan</w:t>
      </w:r>
      <w:r w:rsidRPr="00FF2044">
        <w:rPr>
          <w:spacing w:val="-15"/>
          <w:sz w:val="22"/>
          <w:szCs w:val="22"/>
        </w:rPr>
        <w:t xml:space="preserve"> </w:t>
      </w:r>
      <w:r w:rsidRPr="00FF2044">
        <w:rPr>
          <w:sz w:val="22"/>
          <w:szCs w:val="22"/>
        </w:rPr>
        <w:t>(Widaryati,</w:t>
      </w:r>
      <w:r w:rsidRPr="00FF2044">
        <w:rPr>
          <w:spacing w:val="-15"/>
          <w:sz w:val="22"/>
          <w:szCs w:val="22"/>
        </w:rPr>
        <w:t xml:space="preserve"> </w:t>
      </w:r>
      <w:r w:rsidRPr="00FF2044">
        <w:rPr>
          <w:sz w:val="22"/>
          <w:szCs w:val="22"/>
        </w:rPr>
        <w:t>2017)</w:t>
      </w:r>
      <w:r w:rsidRPr="00FF2044">
        <w:rPr>
          <w:spacing w:val="-15"/>
          <w:sz w:val="22"/>
          <w:szCs w:val="22"/>
        </w:rPr>
        <w:t xml:space="preserve"> </w:t>
      </w:r>
      <w:r w:rsidRPr="00FF2044">
        <w:rPr>
          <w:sz w:val="22"/>
          <w:szCs w:val="22"/>
        </w:rPr>
        <w:t>bahwa</w:t>
      </w:r>
      <w:r w:rsidRPr="00FF2044">
        <w:rPr>
          <w:spacing w:val="-15"/>
          <w:sz w:val="22"/>
          <w:szCs w:val="22"/>
        </w:rPr>
        <w:t xml:space="preserve"> </w:t>
      </w:r>
      <w:r w:rsidRPr="00FF2044">
        <w:rPr>
          <w:sz w:val="22"/>
          <w:szCs w:val="22"/>
        </w:rPr>
        <w:t>semakin</w:t>
      </w:r>
      <w:r w:rsidRPr="00FF2044">
        <w:rPr>
          <w:spacing w:val="-15"/>
          <w:sz w:val="22"/>
          <w:szCs w:val="22"/>
        </w:rPr>
        <w:t xml:space="preserve"> </w:t>
      </w:r>
      <w:r w:rsidRPr="00FF2044">
        <w:rPr>
          <w:sz w:val="22"/>
          <w:szCs w:val="22"/>
        </w:rPr>
        <w:t>tinggi nilai</w:t>
      </w:r>
      <w:r w:rsidRPr="00FF2044">
        <w:rPr>
          <w:spacing w:val="76"/>
          <w:sz w:val="22"/>
          <w:szCs w:val="22"/>
        </w:rPr>
        <w:t xml:space="preserve"> </w:t>
      </w:r>
      <w:r w:rsidRPr="00FF2044">
        <w:rPr>
          <w:sz w:val="22"/>
          <w:szCs w:val="22"/>
        </w:rPr>
        <w:t>efisiensi</w:t>
      </w:r>
      <w:r w:rsidRPr="00FF2044">
        <w:rPr>
          <w:spacing w:val="76"/>
          <w:sz w:val="22"/>
          <w:szCs w:val="22"/>
        </w:rPr>
        <w:t xml:space="preserve"> </w:t>
      </w:r>
      <w:r w:rsidRPr="00FF2044">
        <w:rPr>
          <w:sz w:val="22"/>
          <w:szCs w:val="22"/>
        </w:rPr>
        <w:t>pakan,</w:t>
      </w:r>
      <w:r w:rsidRPr="00FF2044">
        <w:rPr>
          <w:spacing w:val="75"/>
          <w:sz w:val="22"/>
          <w:szCs w:val="22"/>
        </w:rPr>
        <w:t xml:space="preserve"> </w:t>
      </w:r>
      <w:r w:rsidRPr="00FF2044">
        <w:rPr>
          <w:sz w:val="22"/>
          <w:szCs w:val="22"/>
        </w:rPr>
        <w:t>semakin</w:t>
      </w:r>
      <w:r w:rsidRPr="00FF2044">
        <w:rPr>
          <w:spacing w:val="76"/>
          <w:sz w:val="22"/>
          <w:szCs w:val="22"/>
        </w:rPr>
        <w:t xml:space="preserve"> </w:t>
      </w:r>
      <w:r w:rsidRPr="00FF2044">
        <w:rPr>
          <w:sz w:val="22"/>
          <w:szCs w:val="22"/>
        </w:rPr>
        <w:t>baik</w:t>
      </w:r>
      <w:r w:rsidRPr="00FF2044">
        <w:rPr>
          <w:spacing w:val="76"/>
          <w:sz w:val="22"/>
          <w:szCs w:val="22"/>
        </w:rPr>
        <w:t xml:space="preserve"> </w:t>
      </w:r>
      <w:r w:rsidRPr="00FF2044">
        <w:rPr>
          <w:sz w:val="22"/>
          <w:szCs w:val="22"/>
        </w:rPr>
        <w:t>pula</w:t>
      </w:r>
      <w:r w:rsidRPr="00FF2044">
        <w:rPr>
          <w:spacing w:val="76"/>
          <w:sz w:val="22"/>
          <w:szCs w:val="22"/>
        </w:rPr>
        <w:t xml:space="preserve"> </w:t>
      </w:r>
      <w:r w:rsidRPr="00FF2044">
        <w:rPr>
          <w:sz w:val="22"/>
          <w:szCs w:val="22"/>
        </w:rPr>
        <w:t>penggunaan</w:t>
      </w:r>
      <w:r w:rsidRPr="00FF2044">
        <w:rPr>
          <w:spacing w:val="75"/>
          <w:sz w:val="22"/>
          <w:szCs w:val="22"/>
        </w:rPr>
        <w:t xml:space="preserve"> </w:t>
      </w:r>
      <w:r w:rsidRPr="00FF2044">
        <w:rPr>
          <w:sz w:val="22"/>
          <w:szCs w:val="22"/>
        </w:rPr>
        <w:t>pakan</w:t>
      </w:r>
      <w:r w:rsidRPr="00FF2044">
        <w:rPr>
          <w:spacing w:val="76"/>
          <w:sz w:val="22"/>
          <w:szCs w:val="22"/>
        </w:rPr>
        <w:t xml:space="preserve"> </w:t>
      </w:r>
      <w:r w:rsidRPr="00FF2044">
        <w:rPr>
          <w:sz w:val="22"/>
          <w:szCs w:val="22"/>
        </w:rPr>
        <w:t>oleh</w:t>
      </w:r>
      <w:r w:rsidRPr="00FF2044">
        <w:rPr>
          <w:spacing w:val="75"/>
          <w:sz w:val="22"/>
          <w:szCs w:val="22"/>
        </w:rPr>
        <w:t xml:space="preserve"> </w:t>
      </w:r>
      <w:r w:rsidRPr="00FF2044">
        <w:rPr>
          <w:sz w:val="22"/>
          <w:szCs w:val="22"/>
        </w:rPr>
        <w:t>ikan,</w:t>
      </w:r>
      <w:r w:rsidRPr="00FF2044">
        <w:rPr>
          <w:spacing w:val="78"/>
          <w:sz w:val="22"/>
          <w:szCs w:val="22"/>
        </w:rPr>
        <w:t xml:space="preserve"> </w:t>
      </w:r>
      <w:r w:rsidRPr="00FF2044">
        <w:rPr>
          <w:spacing w:val="-4"/>
          <w:sz w:val="22"/>
          <w:szCs w:val="22"/>
        </w:rPr>
        <w:t>yang</w:t>
      </w:r>
      <w:r w:rsidRPr="00FF2044">
        <w:rPr>
          <w:spacing w:val="-4"/>
          <w:sz w:val="22"/>
          <w:szCs w:val="22"/>
          <w:lang w:val="id-ID"/>
        </w:rPr>
        <w:t xml:space="preserve"> </w:t>
      </w:r>
      <w:r w:rsidRPr="00FF2044">
        <w:rPr>
          <w:sz w:val="22"/>
          <w:szCs w:val="22"/>
        </w:rPr>
        <w:t>ditunjukkan</w:t>
      </w:r>
      <w:r w:rsidRPr="00FF2044">
        <w:rPr>
          <w:spacing w:val="-1"/>
          <w:sz w:val="22"/>
          <w:szCs w:val="22"/>
        </w:rPr>
        <w:t xml:space="preserve"> </w:t>
      </w:r>
      <w:r w:rsidRPr="00FF2044">
        <w:rPr>
          <w:sz w:val="22"/>
          <w:szCs w:val="22"/>
        </w:rPr>
        <w:t>dengan</w:t>
      </w:r>
      <w:r w:rsidRPr="00FF2044">
        <w:rPr>
          <w:spacing w:val="-2"/>
          <w:sz w:val="22"/>
          <w:szCs w:val="22"/>
        </w:rPr>
        <w:t xml:space="preserve"> </w:t>
      </w:r>
      <w:r w:rsidRPr="00FF2044">
        <w:rPr>
          <w:sz w:val="22"/>
          <w:szCs w:val="22"/>
        </w:rPr>
        <w:t>pertumbuhan yang</w:t>
      </w:r>
      <w:r w:rsidRPr="00FF2044">
        <w:rPr>
          <w:spacing w:val="-3"/>
          <w:sz w:val="22"/>
          <w:szCs w:val="22"/>
        </w:rPr>
        <w:t xml:space="preserve"> </w:t>
      </w:r>
      <w:r w:rsidRPr="00FF2044">
        <w:rPr>
          <w:sz w:val="22"/>
          <w:szCs w:val="22"/>
        </w:rPr>
        <w:t>lebih</w:t>
      </w:r>
      <w:r w:rsidRPr="00FF2044">
        <w:rPr>
          <w:spacing w:val="-1"/>
          <w:sz w:val="22"/>
          <w:szCs w:val="22"/>
        </w:rPr>
        <w:t xml:space="preserve"> </w:t>
      </w:r>
      <w:r w:rsidRPr="00FF2044">
        <w:rPr>
          <w:spacing w:val="-2"/>
          <w:sz w:val="22"/>
          <w:szCs w:val="22"/>
        </w:rPr>
        <w:t>cepat.</w:t>
      </w:r>
    </w:p>
    <w:p w14:paraId="47983279" w14:textId="77777777" w:rsidR="00905152" w:rsidRDefault="00905152" w:rsidP="00905152">
      <w:pPr>
        <w:pStyle w:val="07csubsubjuduldibawahsubjudul"/>
      </w:pPr>
      <w:r>
        <w:t xml:space="preserve">Kualitas air </w:t>
      </w:r>
    </w:p>
    <w:p w14:paraId="79E233D1" w14:textId="1C4D8AB6" w:rsidR="00897054" w:rsidRPr="00905152" w:rsidRDefault="00905152" w:rsidP="00402EF2">
      <w:pPr>
        <w:pStyle w:val="07csubsubjuduldibawahsubjudul"/>
        <w:ind w:firstLine="284"/>
        <w:sectPr w:rsidR="00897054" w:rsidRPr="00905152" w:rsidSect="00936755">
          <w:type w:val="continuous"/>
          <w:pgSz w:w="12191" w:h="16840" w:code="9"/>
          <w:pgMar w:top="1701" w:right="1418" w:bottom="1418" w:left="1418" w:header="709" w:footer="709" w:gutter="0"/>
          <w:cols w:num="2" w:space="709"/>
          <w:docGrid w:linePitch="360"/>
        </w:sectPr>
      </w:pPr>
      <w:r w:rsidRPr="00905152">
        <w:rPr>
          <w:b w:val="0"/>
          <w:bCs/>
        </w:rPr>
        <w:t xml:space="preserve">Kualitas air merupakan peranan penting dalam parameter yang harus diperhatikan dalam kegiatan budidaya berdampak pada pertumbuhan dan kelangsungan hidup ikan. Hasil pengukuran kualitas air ikan gabus selama 70 hari pemeliharaan dapat dilihat pada tabel </w:t>
      </w:r>
      <w:r>
        <w:rPr>
          <w:b w:val="0"/>
          <w:bCs/>
        </w:rPr>
        <w:t>dibawah ini .</w:t>
      </w:r>
    </w:p>
    <w:p w14:paraId="0991CD1E" w14:textId="005D1FD4" w:rsidR="00D5057D" w:rsidRPr="00402EF2" w:rsidRDefault="00D5057D" w:rsidP="00905152">
      <w:pPr>
        <w:pStyle w:val="10NamaTabel"/>
        <w:rPr>
          <w:sz w:val="22"/>
          <w:szCs w:val="22"/>
          <w:lang w:val="id-ID"/>
        </w:rPr>
      </w:pPr>
      <w:r w:rsidRPr="00402EF2">
        <w:rPr>
          <w:sz w:val="22"/>
          <w:szCs w:val="22"/>
        </w:rPr>
        <w:lastRenderedPageBreak/>
        <w:t xml:space="preserve">Tabel 3. </w:t>
      </w:r>
      <w:r w:rsidR="00905152" w:rsidRPr="00402EF2">
        <w:rPr>
          <w:sz w:val="22"/>
          <w:szCs w:val="22"/>
          <w:lang w:val="id-ID"/>
        </w:rPr>
        <w:t xml:space="preserve">Prameter kualitas air </w:t>
      </w:r>
    </w:p>
    <w:tbl>
      <w:tblPr>
        <w:tblW w:w="0" w:type="auto"/>
        <w:tblInd w:w="1627" w:type="dxa"/>
        <w:tblLayout w:type="fixed"/>
        <w:tblCellMar>
          <w:left w:w="0" w:type="dxa"/>
          <w:right w:w="0" w:type="dxa"/>
        </w:tblCellMar>
        <w:tblLook w:val="01E0" w:firstRow="1" w:lastRow="1" w:firstColumn="1" w:lastColumn="1" w:noHBand="0" w:noVBand="0"/>
      </w:tblPr>
      <w:tblGrid>
        <w:gridCol w:w="1157"/>
        <w:gridCol w:w="1181"/>
        <w:gridCol w:w="1003"/>
        <w:gridCol w:w="1312"/>
        <w:gridCol w:w="1334"/>
      </w:tblGrid>
      <w:tr w:rsidR="00905152" w14:paraId="43B81B81" w14:textId="77777777" w:rsidTr="00905152">
        <w:trPr>
          <w:trHeight w:val="265"/>
        </w:trPr>
        <w:tc>
          <w:tcPr>
            <w:tcW w:w="1157" w:type="dxa"/>
          </w:tcPr>
          <w:p w14:paraId="081D937F" w14:textId="77777777" w:rsidR="00905152" w:rsidRDefault="00905152" w:rsidP="007644B6">
            <w:pPr>
              <w:pStyle w:val="TableParagraph"/>
              <w:jc w:val="left"/>
              <w:rPr>
                <w:sz w:val="16"/>
              </w:rPr>
            </w:pPr>
          </w:p>
        </w:tc>
        <w:tc>
          <w:tcPr>
            <w:tcW w:w="1180" w:type="dxa"/>
            <w:tcBorders>
              <w:bottom w:val="single" w:sz="4" w:space="0" w:color="000000"/>
            </w:tcBorders>
          </w:tcPr>
          <w:p w14:paraId="71B02C93" w14:textId="77777777" w:rsidR="00905152" w:rsidRDefault="00905152" w:rsidP="007644B6">
            <w:pPr>
              <w:pStyle w:val="TableParagraph"/>
              <w:jc w:val="left"/>
              <w:rPr>
                <w:sz w:val="16"/>
              </w:rPr>
            </w:pPr>
          </w:p>
        </w:tc>
        <w:tc>
          <w:tcPr>
            <w:tcW w:w="2315" w:type="dxa"/>
            <w:gridSpan w:val="2"/>
            <w:tcBorders>
              <w:bottom w:val="single" w:sz="4" w:space="0" w:color="000000"/>
            </w:tcBorders>
          </w:tcPr>
          <w:p w14:paraId="0EAB0183" w14:textId="77777777" w:rsidR="00905152" w:rsidRDefault="00905152" w:rsidP="007644B6">
            <w:pPr>
              <w:pStyle w:val="TableParagraph"/>
              <w:spacing w:line="208" w:lineRule="exact"/>
              <w:ind w:left="791"/>
              <w:jc w:val="left"/>
              <w:rPr>
                <w:sz w:val="20"/>
              </w:rPr>
            </w:pPr>
            <w:r>
              <w:rPr>
                <w:spacing w:val="-2"/>
                <w:sz w:val="20"/>
              </w:rPr>
              <w:t>Parameter</w:t>
            </w:r>
          </w:p>
        </w:tc>
        <w:tc>
          <w:tcPr>
            <w:tcW w:w="1334" w:type="dxa"/>
            <w:tcBorders>
              <w:bottom w:val="single" w:sz="4" w:space="0" w:color="000000"/>
            </w:tcBorders>
          </w:tcPr>
          <w:p w14:paraId="5165A6AD" w14:textId="77777777" w:rsidR="00905152" w:rsidRDefault="00905152" w:rsidP="007644B6">
            <w:pPr>
              <w:pStyle w:val="TableParagraph"/>
              <w:jc w:val="left"/>
              <w:rPr>
                <w:sz w:val="16"/>
              </w:rPr>
            </w:pPr>
          </w:p>
        </w:tc>
      </w:tr>
      <w:tr w:rsidR="00905152" w14:paraId="431C910A" w14:textId="77777777" w:rsidTr="00905152">
        <w:trPr>
          <w:trHeight w:val="268"/>
        </w:trPr>
        <w:tc>
          <w:tcPr>
            <w:tcW w:w="2338" w:type="dxa"/>
            <w:gridSpan w:val="2"/>
          </w:tcPr>
          <w:p w14:paraId="090409D8" w14:textId="77777777" w:rsidR="00905152" w:rsidRDefault="00905152" w:rsidP="007644B6">
            <w:pPr>
              <w:pStyle w:val="TableParagraph"/>
              <w:spacing w:line="211" w:lineRule="exact"/>
              <w:ind w:left="170"/>
              <w:jc w:val="left"/>
              <w:rPr>
                <w:sz w:val="20"/>
              </w:rPr>
            </w:pPr>
            <w:r>
              <w:rPr>
                <w:spacing w:val="-2"/>
                <w:sz w:val="20"/>
              </w:rPr>
              <w:t>Perlakuan</w:t>
            </w:r>
          </w:p>
        </w:tc>
        <w:tc>
          <w:tcPr>
            <w:tcW w:w="1003" w:type="dxa"/>
            <w:tcBorders>
              <w:top w:val="single" w:sz="4" w:space="0" w:color="000000"/>
            </w:tcBorders>
          </w:tcPr>
          <w:p w14:paraId="7AFA5F1C" w14:textId="77777777" w:rsidR="00905152" w:rsidRDefault="00905152" w:rsidP="007644B6">
            <w:pPr>
              <w:pStyle w:val="TableParagraph"/>
              <w:jc w:val="left"/>
              <w:rPr>
                <w:sz w:val="16"/>
              </w:rPr>
            </w:pPr>
          </w:p>
        </w:tc>
        <w:tc>
          <w:tcPr>
            <w:tcW w:w="2646" w:type="dxa"/>
            <w:gridSpan w:val="2"/>
            <w:tcBorders>
              <w:top w:val="single" w:sz="4" w:space="0" w:color="000000"/>
            </w:tcBorders>
          </w:tcPr>
          <w:p w14:paraId="721FA57D" w14:textId="77777777" w:rsidR="00905152" w:rsidRDefault="00905152" w:rsidP="007644B6">
            <w:pPr>
              <w:pStyle w:val="TableParagraph"/>
              <w:tabs>
                <w:tab w:val="left" w:pos="2573"/>
              </w:tabs>
              <w:spacing w:line="211" w:lineRule="exact"/>
              <w:ind w:left="-94"/>
              <w:jc w:val="left"/>
              <w:rPr>
                <w:position w:val="2"/>
                <w:sz w:val="20"/>
              </w:rPr>
            </w:pPr>
            <w:r>
              <w:rPr>
                <w:spacing w:val="72"/>
                <w:w w:val="150"/>
                <w:position w:val="2"/>
                <w:sz w:val="20"/>
                <w:u w:val="single"/>
              </w:rPr>
              <w:t xml:space="preserve">      </w:t>
            </w:r>
            <w:r>
              <w:rPr>
                <w:position w:val="2"/>
                <w:sz w:val="20"/>
                <w:u w:val="single"/>
              </w:rPr>
              <w:t>(NH</w:t>
            </w:r>
            <w:r>
              <w:rPr>
                <w:sz w:val="13"/>
                <w:u w:val="single"/>
              </w:rPr>
              <w:t>3</w:t>
            </w:r>
            <w:r>
              <w:rPr>
                <w:position w:val="2"/>
                <w:sz w:val="20"/>
                <w:u w:val="single"/>
              </w:rPr>
              <w:t>)</w:t>
            </w:r>
            <w:r>
              <w:rPr>
                <w:spacing w:val="2"/>
                <w:position w:val="2"/>
                <w:sz w:val="20"/>
                <w:u w:val="single"/>
              </w:rPr>
              <w:t xml:space="preserve"> </w:t>
            </w:r>
            <w:r>
              <w:rPr>
                <w:spacing w:val="-5"/>
                <w:position w:val="2"/>
                <w:sz w:val="20"/>
                <w:u w:val="single"/>
              </w:rPr>
              <w:t>ppm</w:t>
            </w:r>
            <w:r>
              <w:rPr>
                <w:position w:val="2"/>
                <w:sz w:val="20"/>
                <w:u w:val="single"/>
              </w:rPr>
              <w:tab/>
            </w:r>
          </w:p>
        </w:tc>
      </w:tr>
      <w:tr w:rsidR="00905152" w14:paraId="2A027DA5" w14:textId="77777777" w:rsidTr="00905152">
        <w:trPr>
          <w:trHeight w:val="279"/>
        </w:trPr>
        <w:tc>
          <w:tcPr>
            <w:tcW w:w="1157" w:type="dxa"/>
            <w:tcBorders>
              <w:bottom w:val="single" w:sz="4" w:space="0" w:color="000000"/>
            </w:tcBorders>
          </w:tcPr>
          <w:p w14:paraId="39F50460" w14:textId="77777777" w:rsidR="00905152" w:rsidRDefault="00905152" w:rsidP="007644B6">
            <w:pPr>
              <w:pStyle w:val="TableParagraph"/>
              <w:jc w:val="left"/>
              <w:rPr>
                <w:sz w:val="16"/>
              </w:rPr>
            </w:pPr>
          </w:p>
        </w:tc>
        <w:tc>
          <w:tcPr>
            <w:tcW w:w="1180" w:type="dxa"/>
            <w:tcBorders>
              <w:bottom w:val="single" w:sz="4" w:space="0" w:color="000000"/>
            </w:tcBorders>
          </w:tcPr>
          <w:p w14:paraId="07B5A541" w14:textId="77777777" w:rsidR="00905152" w:rsidRDefault="00905152" w:rsidP="007644B6">
            <w:pPr>
              <w:pStyle w:val="TableParagraph"/>
              <w:spacing w:before="2" w:line="217" w:lineRule="exact"/>
              <w:ind w:right="6"/>
              <w:rPr>
                <w:sz w:val="20"/>
              </w:rPr>
            </w:pPr>
            <w:r>
              <w:rPr>
                <w:sz w:val="20"/>
              </w:rPr>
              <w:t>Suhu</w:t>
            </w:r>
            <w:r>
              <w:rPr>
                <w:spacing w:val="-5"/>
                <w:sz w:val="20"/>
              </w:rPr>
              <w:t xml:space="preserve"> </w:t>
            </w:r>
            <w:r>
              <w:rPr>
                <w:sz w:val="20"/>
              </w:rPr>
              <w:t>(</w:t>
            </w:r>
            <w:r>
              <w:rPr>
                <w:spacing w:val="-2"/>
                <w:sz w:val="20"/>
              </w:rPr>
              <w:t xml:space="preserve"> </w:t>
            </w:r>
            <w:r>
              <w:rPr>
                <w:spacing w:val="-5"/>
                <w:sz w:val="20"/>
                <w:vertAlign w:val="superscript"/>
              </w:rPr>
              <w:t>o</w:t>
            </w:r>
            <w:r>
              <w:rPr>
                <w:spacing w:val="-5"/>
                <w:sz w:val="20"/>
              </w:rPr>
              <w:t>C)</w:t>
            </w:r>
          </w:p>
        </w:tc>
        <w:tc>
          <w:tcPr>
            <w:tcW w:w="1003" w:type="dxa"/>
            <w:tcBorders>
              <w:bottom w:val="single" w:sz="4" w:space="0" w:color="000000"/>
            </w:tcBorders>
          </w:tcPr>
          <w:p w14:paraId="5E9161F0" w14:textId="77777777" w:rsidR="00905152" w:rsidRDefault="00905152" w:rsidP="007644B6">
            <w:pPr>
              <w:pStyle w:val="TableParagraph"/>
              <w:spacing w:before="2" w:line="217" w:lineRule="exact"/>
              <w:ind w:right="91"/>
              <w:rPr>
                <w:sz w:val="20"/>
              </w:rPr>
            </w:pPr>
            <w:r>
              <w:rPr>
                <w:spacing w:val="-5"/>
                <w:sz w:val="20"/>
              </w:rPr>
              <w:t>pH</w:t>
            </w:r>
          </w:p>
        </w:tc>
        <w:tc>
          <w:tcPr>
            <w:tcW w:w="1312" w:type="dxa"/>
            <w:tcBorders>
              <w:bottom w:val="single" w:sz="4" w:space="0" w:color="000000"/>
            </w:tcBorders>
          </w:tcPr>
          <w:p w14:paraId="0A671E4A" w14:textId="77777777" w:rsidR="00905152" w:rsidRDefault="00905152" w:rsidP="007644B6">
            <w:pPr>
              <w:pStyle w:val="TableParagraph"/>
              <w:spacing w:before="2" w:line="217" w:lineRule="exact"/>
              <w:ind w:right="75"/>
              <w:rPr>
                <w:sz w:val="20"/>
              </w:rPr>
            </w:pPr>
            <w:r>
              <w:rPr>
                <w:spacing w:val="-2"/>
                <w:sz w:val="20"/>
              </w:rPr>
              <w:t>Sebelum</w:t>
            </w:r>
          </w:p>
        </w:tc>
        <w:tc>
          <w:tcPr>
            <w:tcW w:w="1334" w:type="dxa"/>
            <w:tcBorders>
              <w:bottom w:val="single" w:sz="4" w:space="0" w:color="000000"/>
            </w:tcBorders>
          </w:tcPr>
          <w:p w14:paraId="3101B827" w14:textId="77777777" w:rsidR="00905152" w:rsidRDefault="00905152" w:rsidP="007644B6">
            <w:pPr>
              <w:pStyle w:val="TableParagraph"/>
              <w:spacing w:before="2" w:line="217" w:lineRule="exact"/>
              <w:ind w:left="20" w:right="2"/>
              <w:rPr>
                <w:sz w:val="20"/>
              </w:rPr>
            </w:pPr>
            <w:r>
              <w:rPr>
                <w:spacing w:val="-2"/>
                <w:sz w:val="20"/>
              </w:rPr>
              <w:t>Sesudah</w:t>
            </w:r>
          </w:p>
        </w:tc>
      </w:tr>
      <w:tr w:rsidR="00905152" w14:paraId="4CDE48F4" w14:textId="77777777" w:rsidTr="00905152">
        <w:trPr>
          <w:trHeight w:val="280"/>
        </w:trPr>
        <w:tc>
          <w:tcPr>
            <w:tcW w:w="1157" w:type="dxa"/>
            <w:tcBorders>
              <w:top w:val="single" w:sz="4" w:space="0" w:color="000000"/>
            </w:tcBorders>
          </w:tcPr>
          <w:p w14:paraId="3C9AF5BD" w14:textId="77777777" w:rsidR="00905152" w:rsidRDefault="00905152" w:rsidP="007644B6">
            <w:pPr>
              <w:pStyle w:val="TableParagraph"/>
              <w:spacing w:line="220" w:lineRule="exact"/>
              <w:ind w:left="11"/>
              <w:rPr>
                <w:sz w:val="20"/>
              </w:rPr>
            </w:pPr>
            <w:r>
              <w:rPr>
                <w:spacing w:val="-10"/>
                <w:sz w:val="20"/>
              </w:rPr>
              <w:t>A</w:t>
            </w:r>
          </w:p>
        </w:tc>
        <w:tc>
          <w:tcPr>
            <w:tcW w:w="1180" w:type="dxa"/>
            <w:tcBorders>
              <w:top w:val="single" w:sz="4" w:space="0" w:color="000000"/>
            </w:tcBorders>
          </w:tcPr>
          <w:p w14:paraId="1FD2227D" w14:textId="77777777" w:rsidR="00905152" w:rsidRDefault="00905152" w:rsidP="007644B6">
            <w:pPr>
              <w:pStyle w:val="TableParagraph"/>
              <w:spacing w:line="220" w:lineRule="exact"/>
              <w:ind w:left="3" w:right="6"/>
              <w:rPr>
                <w:sz w:val="20"/>
              </w:rPr>
            </w:pPr>
            <w:r>
              <w:rPr>
                <w:spacing w:val="-2"/>
                <w:sz w:val="20"/>
              </w:rPr>
              <w:t>27-</w:t>
            </w:r>
            <w:r>
              <w:rPr>
                <w:spacing w:val="-5"/>
                <w:sz w:val="20"/>
              </w:rPr>
              <w:t>29</w:t>
            </w:r>
          </w:p>
        </w:tc>
        <w:tc>
          <w:tcPr>
            <w:tcW w:w="1003" w:type="dxa"/>
            <w:tcBorders>
              <w:top w:val="single" w:sz="4" w:space="0" w:color="000000"/>
            </w:tcBorders>
          </w:tcPr>
          <w:p w14:paraId="5B81CC2E" w14:textId="77777777" w:rsidR="00905152" w:rsidRDefault="00905152" w:rsidP="007644B6">
            <w:pPr>
              <w:pStyle w:val="TableParagraph"/>
              <w:spacing w:line="220" w:lineRule="exact"/>
              <w:ind w:right="91"/>
              <w:rPr>
                <w:sz w:val="20"/>
              </w:rPr>
            </w:pPr>
            <w:r>
              <w:rPr>
                <w:spacing w:val="-2"/>
                <w:sz w:val="20"/>
              </w:rPr>
              <w:t>7.5-</w:t>
            </w:r>
            <w:r>
              <w:rPr>
                <w:spacing w:val="-5"/>
                <w:sz w:val="20"/>
              </w:rPr>
              <w:t>8.5</w:t>
            </w:r>
          </w:p>
        </w:tc>
        <w:tc>
          <w:tcPr>
            <w:tcW w:w="1312" w:type="dxa"/>
            <w:tcBorders>
              <w:top w:val="single" w:sz="4" w:space="0" w:color="000000"/>
            </w:tcBorders>
          </w:tcPr>
          <w:p w14:paraId="1D82F873" w14:textId="77777777" w:rsidR="00905152" w:rsidRDefault="00905152" w:rsidP="007644B6">
            <w:pPr>
              <w:pStyle w:val="TableParagraph"/>
              <w:spacing w:line="220" w:lineRule="exact"/>
              <w:ind w:left="2" w:right="75"/>
              <w:rPr>
                <w:sz w:val="20"/>
              </w:rPr>
            </w:pPr>
            <w:r>
              <w:rPr>
                <w:spacing w:val="-4"/>
                <w:sz w:val="20"/>
              </w:rPr>
              <w:t>1,83</w:t>
            </w:r>
          </w:p>
        </w:tc>
        <w:tc>
          <w:tcPr>
            <w:tcW w:w="1334" w:type="dxa"/>
            <w:tcBorders>
              <w:top w:val="single" w:sz="4" w:space="0" w:color="000000"/>
            </w:tcBorders>
          </w:tcPr>
          <w:p w14:paraId="4482114B" w14:textId="77777777" w:rsidR="00905152" w:rsidRDefault="00905152" w:rsidP="007644B6">
            <w:pPr>
              <w:pStyle w:val="TableParagraph"/>
              <w:spacing w:line="220" w:lineRule="exact"/>
              <w:ind w:left="20"/>
              <w:rPr>
                <w:sz w:val="20"/>
              </w:rPr>
            </w:pPr>
            <w:r>
              <w:rPr>
                <w:spacing w:val="-4"/>
                <w:sz w:val="20"/>
              </w:rPr>
              <w:t>1,75</w:t>
            </w:r>
          </w:p>
        </w:tc>
      </w:tr>
      <w:tr w:rsidR="00905152" w14:paraId="7001B099" w14:textId="77777777" w:rsidTr="00905152">
        <w:trPr>
          <w:trHeight w:val="307"/>
        </w:trPr>
        <w:tc>
          <w:tcPr>
            <w:tcW w:w="1157" w:type="dxa"/>
          </w:tcPr>
          <w:p w14:paraId="06A1A943" w14:textId="77777777" w:rsidR="00905152" w:rsidRDefault="00905152" w:rsidP="007644B6">
            <w:pPr>
              <w:pStyle w:val="TableParagraph"/>
              <w:spacing w:before="7"/>
              <w:ind w:left="11" w:right="1"/>
              <w:rPr>
                <w:sz w:val="20"/>
              </w:rPr>
            </w:pPr>
            <w:r>
              <w:rPr>
                <w:spacing w:val="-10"/>
                <w:sz w:val="20"/>
              </w:rPr>
              <w:t>B</w:t>
            </w:r>
          </w:p>
        </w:tc>
        <w:tc>
          <w:tcPr>
            <w:tcW w:w="1180" w:type="dxa"/>
          </w:tcPr>
          <w:p w14:paraId="02E7230B" w14:textId="77777777" w:rsidR="00905152" w:rsidRDefault="00905152" w:rsidP="007644B6">
            <w:pPr>
              <w:pStyle w:val="TableParagraph"/>
              <w:spacing w:before="29" w:line="215" w:lineRule="exact"/>
              <w:ind w:left="3" w:right="6"/>
              <w:rPr>
                <w:sz w:val="20"/>
              </w:rPr>
            </w:pPr>
            <w:r>
              <w:rPr>
                <w:spacing w:val="-2"/>
                <w:sz w:val="20"/>
              </w:rPr>
              <w:t>27-</w:t>
            </w:r>
            <w:r>
              <w:rPr>
                <w:spacing w:val="-5"/>
                <w:sz w:val="20"/>
              </w:rPr>
              <w:t>29</w:t>
            </w:r>
          </w:p>
        </w:tc>
        <w:tc>
          <w:tcPr>
            <w:tcW w:w="1003" w:type="dxa"/>
          </w:tcPr>
          <w:p w14:paraId="78381D35" w14:textId="77777777" w:rsidR="00905152" w:rsidRDefault="00905152" w:rsidP="007644B6">
            <w:pPr>
              <w:pStyle w:val="TableParagraph"/>
              <w:spacing w:before="7"/>
              <w:ind w:right="91"/>
              <w:rPr>
                <w:sz w:val="20"/>
              </w:rPr>
            </w:pPr>
            <w:r>
              <w:rPr>
                <w:spacing w:val="-2"/>
                <w:sz w:val="20"/>
              </w:rPr>
              <w:t>7.5-</w:t>
            </w:r>
            <w:r>
              <w:rPr>
                <w:spacing w:val="-5"/>
                <w:sz w:val="20"/>
              </w:rPr>
              <w:t>8.5</w:t>
            </w:r>
          </w:p>
        </w:tc>
        <w:tc>
          <w:tcPr>
            <w:tcW w:w="1312" w:type="dxa"/>
          </w:tcPr>
          <w:p w14:paraId="1BC56DA6" w14:textId="77777777" w:rsidR="00905152" w:rsidRDefault="00905152" w:rsidP="007644B6">
            <w:pPr>
              <w:pStyle w:val="TableParagraph"/>
              <w:spacing w:before="7"/>
              <w:ind w:left="2" w:right="75"/>
              <w:rPr>
                <w:sz w:val="20"/>
              </w:rPr>
            </w:pPr>
            <w:r>
              <w:rPr>
                <w:spacing w:val="-4"/>
                <w:sz w:val="20"/>
              </w:rPr>
              <w:t>1,88</w:t>
            </w:r>
          </w:p>
        </w:tc>
        <w:tc>
          <w:tcPr>
            <w:tcW w:w="1334" w:type="dxa"/>
          </w:tcPr>
          <w:p w14:paraId="000C395F" w14:textId="77777777" w:rsidR="00905152" w:rsidRDefault="00905152" w:rsidP="007644B6">
            <w:pPr>
              <w:pStyle w:val="TableParagraph"/>
              <w:spacing w:before="7"/>
              <w:ind w:left="20"/>
              <w:rPr>
                <w:sz w:val="20"/>
              </w:rPr>
            </w:pPr>
            <w:r>
              <w:rPr>
                <w:spacing w:val="-4"/>
                <w:sz w:val="20"/>
              </w:rPr>
              <w:t>1,08</w:t>
            </w:r>
          </w:p>
        </w:tc>
      </w:tr>
      <w:tr w:rsidR="00905152" w14:paraId="0805016C" w14:textId="77777777" w:rsidTr="00905152">
        <w:trPr>
          <w:trHeight w:val="268"/>
        </w:trPr>
        <w:tc>
          <w:tcPr>
            <w:tcW w:w="1157" w:type="dxa"/>
          </w:tcPr>
          <w:p w14:paraId="0BE0DB8B" w14:textId="77777777" w:rsidR="00905152" w:rsidRDefault="00905152" w:rsidP="007644B6">
            <w:pPr>
              <w:pStyle w:val="TableParagraph"/>
              <w:spacing w:line="210" w:lineRule="exact"/>
              <w:ind w:left="11" w:right="1"/>
              <w:rPr>
                <w:sz w:val="20"/>
              </w:rPr>
            </w:pPr>
            <w:r>
              <w:rPr>
                <w:spacing w:val="-10"/>
                <w:sz w:val="20"/>
              </w:rPr>
              <w:t>C</w:t>
            </w:r>
          </w:p>
        </w:tc>
        <w:tc>
          <w:tcPr>
            <w:tcW w:w="1180" w:type="dxa"/>
          </w:tcPr>
          <w:p w14:paraId="4C530B48" w14:textId="77777777" w:rsidR="00905152" w:rsidRDefault="00905152" w:rsidP="007644B6">
            <w:pPr>
              <w:pStyle w:val="TableParagraph"/>
              <w:spacing w:line="210" w:lineRule="exact"/>
              <w:ind w:left="3" w:right="6"/>
              <w:rPr>
                <w:sz w:val="20"/>
              </w:rPr>
            </w:pPr>
            <w:r>
              <w:rPr>
                <w:spacing w:val="-2"/>
                <w:sz w:val="20"/>
              </w:rPr>
              <w:t>27-</w:t>
            </w:r>
            <w:r>
              <w:rPr>
                <w:spacing w:val="-5"/>
                <w:sz w:val="20"/>
              </w:rPr>
              <w:t>29</w:t>
            </w:r>
          </w:p>
        </w:tc>
        <w:tc>
          <w:tcPr>
            <w:tcW w:w="1003" w:type="dxa"/>
          </w:tcPr>
          <w:p w14:paraId="28E4B44E" w14:textId="77777777" w:rsidR="00905152" w:rsidRDefault="00905152" w:rsidP="007644B6">
            <w:pPr>
              <w:pStyle w:val="TableParagraph"/>
              <w:spacing w:line="210" w:lineRule="exact"/>
              <w:ind w:right="91"/>
              <w:rPr>
                <w:sz w:val="20"/>
              </w:rPr>
            </w:pPr>
            <w:r>
              <w:rPr>
                <w:spacing w:val="-2"/>
                <w:sz w:val="20"/>
              </w:rPr>
              <w:t>7.5-</w:t>
            </w:r>
            <w:r>
              <w:rPr>
                <w:spacing w:val="-5"/>
                <w:sz w:val="20"/>
              </w:rPr>
              <w:t>8.5</w:t>
            </w:r>
          </w:p>
        </w:tc>
        <w:tc>
          <w:tcPr>
            <w:tcW w:w="1312" w:type="dxa"/>
          </w:tcPr>
          <w:p w14:paraId="68E5E46F" w14:textId="77777777" w:rsidR="00905152" w:rsidRDefault="00905152" w:rsidP="007644B6">
            <w:pPr>
              <w:pStyle w:val="TableParagraph"/>
              <w:spacing w:line="210" w:lineRule="exact"/>
              <w:ind w:left="2" w:right="75"/>
              <w:rPr>
                <w:sz w:val="20"/>
              </w:rPr>
            </w:pPr>
            <w:r>
              <w:rPr>
                <w:spacing w:val="-4"/>
                <w:sz w:val="20"/>
              </w:rPr>
              <w:t>0,25</w:t>
            </w:r>
          </w:p>
        </w:tc>
        <w:tc>
          <w:tcPr>
            <w:tcW w:w="1334" w:type="dxa"/>
          </w:tcPr>
          <w:p w14:paraId="567956D5" w14:textId="77777777" w:rsidR="00905152" w:rsidRDefault="00905152" w:rsidP="007644B6">
            <w:pPr>
              <w:pStyle w:val="TableParagraph"/>
              <w:spacing w:line="210" w:lineRule="exact"/>
              <w:ind w:left="20"/>
              <w:rPr>
                <w:sz w:val="20"/>
              </w:rPr>
            </w:pPr>
            <w:r>
              <w:rPr>
                <w:spacing w:val="-4"/>
                <w:sz w:val="20"/>
              </w:rPr>
              <w:t>0,08</w:t>
            </w:r>
          </w:p>
        </w:tc>
      </w:tr>
      <w:tr w:rsidR="00905152" w14:paraId="4913D502" w14:textId="77777777" w:rsidTr="00905152">
        <w:trPr>
          <w:trHeight w:val="267"/>
        </w:trPr>
        <w:tc>
          <w:tcPr>
            <w:tcW w:w="1157" w:type="dxa"/>
          </w:tcPr>
          <w:p w14:paraId="4314501F" w14:textId="77777777" w:rsidR="00905152" w:rsidRDefault="00905152" w:rsidP="007644B6">
            <w:pPr>
              <w:pStyle w:val="TableParagraph"/>
              <w:spacing w:line="209" w:lineRule="exact"/>
              <w:ind w:left="11"/>
              <w:rPr>
                <w:sz w:val="20"/>
              </w:rPr>
            </w:pPr>
            <w:r>
              <w:rPr>
                <w:spacing w:val="-10"/>
                <w:sz w:val="20"/>
              </w:rPr>
              <w:t>D</w:t>
            </w:r>
          </w:p>
        </w:tc>
        <w:tc>
          <w:tcPr>
            <w:tcW w:w="1180" w:type="dxa"/>
          </w:tcPr>
          <w:p w14:paraId="7D527E77" w14:textId="77777777" w:rsidR="00905152" w:rsidRDefault="00905152" w:rsidP="007644B6">
            <w:pPr>
              <w:pStyle w:val="TableParagraph"/>
              <w:spacing w:line="209" w:lineRule="exact"/>
              <w:ind w:left="3" w:right="6"/>
              <w:rPr>
                <w:sz w:val="20"/>
              </w:rPr>
            </w:pPr>
            <w:r>
              <w:rPr>
                <w:spacing w:val="-2"/>
                <w:sz w:val="20"/>
              </w:rPr>
              <w:t>27-</w:t>
            </w:r>
            <w:r>
              <w:rPr>
                <w:spacing w:val="-5"/>
                <w:sz w:val="20"/>
              </w:rPr>
              <w:t>29</w:t>
            </w:r>
          </w:p>
        </w:tc>
        <w:tc>
          <w:tcPr>
            <w:tcW w:w="1003" w:type="dxa"/>
          </w:tcPr>
          <w:p w14:paraId="60CA86D3" w14:textId="77777777" w:rsidR="00905152" w:rsidRDefault="00905152" w:rsidP="007644B6">
            <w:pPr>
              <w:pStyle w:val="TableParagraph"/>
              <w:spacing w:line="209" w:lineRule="exact"/>
              <w:ind w:right="91"/>
              <w:rPr>
                <w:sz w:val="20"/>
              </w:rPr>
            </w:pPr>
            <w:r>
              <w:rPr>
                <w:spacing w:val="-2"/>
                <w:sz w:val="20"/>
              </w:rPr>
              <w:t>7.5-</w:t>
            </w:r>
            <w:r>
              <w:rPr>
                <w:spacing w:val="-5"/>
                <w:sz w:val="20"/>
              </w:rPr>
              <w:t>8.5</w:t>
            </w:r>
          </w:p>
        </w:tc>
        <w:tc>
          <w:tcPr>
            <w:tcW w:w="1312" w:type="dxa"/>
          </w:tcPr>
          <w:p w14:paraId="54A3468F" w14:textId="77777777" w:rsidR="00905152" w:rsidRDefault="00905152" w:rsidP="007644B6">
            <w:pPr>
              <w:pStyle w:val="TableParagraph"/>
              <w:spacing w:line="209" w:lineRule="exact"/>
              <w:ind w:left="2" w:right="75"/>
              <w:rPr>
                <w:sz w:val="20"/>
              </w:rPr>
            </w:pPr>
            <w:r>
              <w:rPr>
                <w:spacing w:val="-4"/>
                <w:sz w:val="20"/>
              </w:rPr>
              <w:t>0,25</w:t>
            </w:r>
          </w:p>
        </w:tc>
        <w:tc>
          <w:tcPr>
            <w:tcW w:w="1334" w:type="dxa"/>
          </w:tcPr>
          <w:p w14:paraId="16D6CA19" w14:textId="77777777" w:rsidR="00905152" w:rsidRDefault="00905152" w:rsidP="007644B6">
            <w:pPr>
              <w:pStyle w:val="TableParagraph"/>
              <w:spacing w:line="209" w:lineRule="exact"/>
              <w:ind w:left="20"/>
              <w:rPr>
                <w:sz w:val="20"/>
              </w:rPr>
            </w:pPr>
            <w:r>
              <w:rPr>
                <w:spacing w:val="-4"/>
                <w:sz w:val="20"/>
              </w:rPr>
              <w:t>0,08</w:t>
            </w:r>
          </w:p>
        </w:tc>
      </w:tr>
      <w:tr w:rsidR="00905152" w14:paraId="303E7B23" w14:textId="77777777" w:rsidTr="00905152">
        <w:trPr>
          <w:trHeight w:val="267"/>
        </w:trPr>
        <w:tc>
          <w:tcPr>
            <w:tcW w:w="1157" w:type="dxa"/>
          </w:tcPr>
          <w:p w14:paraId="18DF82D9" w14:textId="77777777" w:rsidR="00905152" w:rsidRDefault="00905152" w:rsidP="007644B6">
            <w:pPr>
              <w:pStyle w:val="TableParagraph"/>
              <w:spacing w:line="209" w:lineRule="exact"/>
              <w:ind w:left="11" w:right="3"/>
              <w:rPr>
                <w:sz w:val="20"/>
              </w:rPr>
            </w:pPr>
            <w:r>
              <w:rPr>
                <w:spacing w:val="-10"/>
                <w:sz w:val="20"/>
              </w:rPr>
              <w:t>E</w:t>
            </w:r>
          </w:p>
        </w:tc>
        <w:tc>
          <w:tcPr>
            <w:tcW w:w="1180" w:type="dxa"/>
          </w:tcPr>
          <w:p w14:paraId="51AB7F7F" w14:textId="77777777" w:rsidR="00905152" w:rsidRDefault="00905152" w:rsidP="007644B6">
            <w:pPr>
              <w:pStyle w:val="TableParagraph"/>
              <w:spacing w:line="209" w:lineRule="exact"/>
              <w:ind w:left="3" w:right="6"/>
              <w:rPr>
                <w:sz w:val="20"/>
              </w:rPr>
            </w:pPr>
            <w:r>
              <w:rPr>
                <w:spacing w:val="-2"/>
                <w:sz w:val="20"/>
              </w:rPr>
              <w:t>27-</w:t>
            </w:r>
            <w:r>
              <w:rPr>
                <w:spacing w:val="-5"/>
                <w:sz w:val="20"/>
              </w:rPr>
              <w:t>29</w:t>
            </w:r>
          </w:p>
        </w:tc>
        <w:tc>
          <w:tcPr>
            <w:tcW w:w="1003" w:type="dxa"/>
          </w:tcPr>
          <w:p w14:paraId="3B46FB9C" w14:textId="77777777" w:rsidR="00905152" w:rsidRDefault="00905152" w:rsidP="007644B6">
            <w:pPr>
              <w:pStyle w:val="TableParagraph"/>
              <w:spacing w:line="209" w:lineRule="exact"/>
              <w:ind w:right="91"/>
              <w:rPr>
                <w:sz w:val="20"/>
              </w:rPr>
            </w:pPr>
            <w:r>
              <w:rPr>
                <w:spacing w:val="-2"/>
                <w:sz w:val="20"/>
              </w:rPr>
              <w:t>7.5-</w:t>
            </w:r>
            <w:r>
              <w:rPr>
                <w:spacing w:val="-5"/>
                <w:sz w:val="20"/>
              </w:rPr>
              <w:t>8.5</w:t>
            </w:r>
          </w:p>
        </w:tc>
        <w:tc>
          <w:tcPr>
            <w:tcW w:w="1312" w:type="dxa"/>
          </w:tcPr>
          <w:p w14:paraId="2D2F6CA9" w14:textId="77777777" w:rsidR="00905152" w:rsidRDefault="00905152" w:rsidP="007644B6">
            <w:pPr>
              <w:pStyle w:val="TableParagraph"/>
              <w:spacing w:line="209" w:lineRule="exact"/>
              <w:ind w:left="2" w:right="75"/>
              <w:rPr>
                <w:sz w:val="20"/>
              </w:rPr>
            </w:pPr>
            <w:r>
              <w:rPr>
                <w:spacing w:val="-4"/>
                <w:sz w:val="20"/>
              </w:rPr>
              <w:t>2,17</w:t>
            </w:r>
          </w:p>
        </w:tc>
        <w:tc>
          <w:tcPr>
            <w:tcW w:w="1334" w:type="dxa"/>
          </w:tcPr>
          <w:p w14:paraId="0F6852D5" w14:textId="77777777" w:rsidR="00905152" w:rsidRDefault="00905152" w:rsidP="007644B6">
            <w:pPr>
              <w:pStyle w:val="TableParagraph"/>
              <w:spacing w:line="209" w:lineRule="exact"/>
              <w:ind w:left="20"/>
              <w:rPr>
                <w:sz w:val="20"/>
              </w:rPr>
            </w:pPr>
            <w:r>
              <w:rPr>
                <w:spacing w:val="-4"/>
                <w:sz w:val="20"/>
              </w:rPr>
              <w:t>1,08</w:t>
            </w:r>
          </w:p>
        </w:tc>
      </w:tr>
      <w:tr w:rsidR="00905152" w14:paraId="64AB5B52" w14:textId="77777777" w:rsidTr="00905152">
        <w:trPr>
          <w:trHeight w:val="271"/>
        </w:trPr>
        <w:tc>
          <w:tcPr>
            <w:tcW w:w="1157" w:type="dxa"/>
            <w:tcBorders>
              <w:bottom w:val="single" w:sz="4" w:space="0" w:color="000000"/>
            </w:tcBorders>
          </w:tcPr>
          <w:p w14:paraId="6806CBAC" w14:textId="77777777" w:rsidR="00905152" w:rsidRDefault="00905152" w:rsidP="007644B6">
            <w:pPr>
              <w:pStyle w:val="TableParagraph"/>
              <w:spacing w:line="213" w:lineRule="exact"/>
              <w:ind w:left="11"/>
              <w:rPr>
                <w:sz w:val="20"/>
              </w:rPr>
            </w:pPr>
            <w:r>
              <w:rPr>
                <w:spacing w:val="-10"/>
                <w:sz w:val="20"/>
              </w:rPr>
              <w:t>F</w:t>
            </w:r>
          </w:p>
        </w:tc>
        <w:tc>
          <w:tcPr>
            <w:tcW w:w="1180" w:type="dxa"/>
            <w:tcBorders>
              <w:bottom w:val="single" w:sz="4" w:space="0" w:color="000000"/>
            </w:tcBorders>
          </w:tcPr>
          <w:p w14:paraId="67C07D25" w14:textId="77777777" w:rsidR="00905152" w:rsidRDefault="00905152" w:rsidP="007644B6">
            <w:pPr>
              <w:pStyle w:val="TableParagraph"/>
              <w:spacing w:line="213" w:lineRule="exact"/>
              <w:ind w:left="3" w:right="6"/>
              <w:rPr>
                <w:sz w:val="20"/>
              </w:rPr>
            </w:pPr>
            <w:r>
              <w:rPr>
                <w:spacing w:val="-2"/>
                <w:sz w:val="20"/>
              </w:rPr>
              <w:t>27-</w:t>
            </w:r>
            <w:r>
              <w:rPr>
                <w:spacing w:val="-5"/>
                <w:sz w:val="20"/>
              </w:rPr>
              <w:t>29</w:t>
            </w:r>
          </w:p>
        </w:tc>
        <w:tc>
          <w:tcPr>
            <w:tcW w:w="1003" w:type="dxa"/>
            <w:tcBorders>
              <w:bottom w:val="single" w:sz="4" w:space="0" w:color="000000"/>
            </w:tcBorders>
          </w:tcPr>
          <w:p w14:paraId="5E8DD15A" w14:textId="77777777" w:rsidR="00905152" w:rsidRDefault="00905152" w:rsidP="007644B6">
            <w:pPr>
              <w:pStyle w:val="TableParagraph"/>
              <w:spacing w:line="213" w:lineRule="exact"/>
              <w:ind w:right="91"/>
              <w:rPr>
                <w:sz w:val="20"/>
              </w:rPr>
            </w:pPr>
            <w:r>
              <w:rPr>
                <w:spacing w:val="-2"/>
                <w:sz w:val="20"/>
              </w:rPr>
              <w:t>7.5-</w:t>
            </w:r>
            <w:r>
              <w:rPr>
                <w:spacing w:val="-5"/>
                <w:sz w:val="20"/>
              </w:rPr>
              <w:t>8.5</w:t>
            </w:r>
          </w:p>
        </w:tc>
        <w:tc>
          <w:tcPr>
            <w:tcW w:w="1312" w:type="dxa"/>
            <w:tcBorders>
              <w:bottom w:val="single" w:sz="4" w:space="0" w:color="000000"/>
            </w:tcBorders>
          </w:tcPr>
          <w:p w14:paraId="01A54C88" w14:textId="77777777" w:rsidR="00905152" w:rsidRDefault="00905152" w:rsidP="007644B6">
            <w:pPr>
              <w:pStyle w:val="TableParagraph"/>
              <w:spacing w:line="213" w:lineRule="exact"/>
              <w:ind w:left="2" w:right="75"/>
              <w:rPr>
                <w:sz w:val="20"/>
              </w:rPr>
            </w:pPr>
            <w:r>
              <w:rPr>
                <w:spacing w:val="-4"/>
                <w:sz w:val="20"/>
              </w:rPr>
              <w:t>0,75</w:t>
            </w:r>
          </w:p>
        </w:tc>
        <w:tc>
          <w:tcPr>
            <w:tcW w:w="1334" w:type="dxa"/>
            <w:tcBorders>
              <w:bottom w:val="single" w:sz="4" w:space="0" w:color="000000"/>
            </w:tcBorders>
          </w:tcPr>
          <w:p w14:paraId="3D75A0EC" w14:textId="77777777" w:rsidR="00905152" w:rsidRDefault="00905152" w:rsidP="007644B6">
            <w:pPr>
              <w:pStyle w:val="TableParagraph"/>
              <w:spacing w:line="213" w:lineRule="exact"/>
              <w:ind w:left="20"/>
              <w:rPr>
                <w:sz w:val="20"/>
              </w:rPr>
            </w:pPr>
            <w:r>
              <w:rPr>
                <w:spacing w:val="-4"/>
                <w:sz w:val="20"/>
              </w:rPr>
              <w:t>0,17</w:t>
            </w:r>
          </w:p>
        </w:tc>
      </w:tr>
    </w:tbl>
    <w:p w14:paraId="76294137" w14:textId="77777777" w:rsidR="00897054" w:rsidRDefault="00897054" w:rsidP="00897054">
      <w:pPr>
        <w:pStyle w:val="10NamaTabel"/>
      </w:pPr>
    </w:p>
    <w:p w14:paraId="4F0B67FA" w14:textId="59C1AD7C" w:rsidR="00897054" w:rsidRPr="00897054" w:rsidRDefault="00897054" w:rsidP="00897054">
      <w:pPr>
        <w:pStyle w:val="10NamaTabel"/>
        <w:sectPr w:rsidR="00897054" w:rsidRPr="00897054" w:rsidSect="00897054">
          <w:type w:val="continuous"/>
          <w:pgSz w:w="12191" w:h="16840" w:code="9"/>
          <w:pgMar w:top="1701" w:right="1418" w:bottom="1418" w:left="1418" w:header="709" w:footer="709" w:gutter="0"/>
          <w:cols w:space="709"/>
          <w:docGrid w:linePitch="360"/>
        </w:sectPr>
      </w:pPr>
    </w:p>
    <w:p w14:paraId="5687B44F" w14:textId="5D8E8444" w:rsidR="004A563E" w:rsidRPr="004A563E" w:rsidRDefault="004A563E" w:rsidP="004A563E">
      <w:pPr>
        <w:pStyle w:val="BodyText"/>
        <w:spacing w:before="3" w:line="360" w:lineRule="auto"/>
        <w:ind w:right="70" w:firstLine="284"/>
        <w:rPr>
          <w:sz w:val="22"/>
          <w:szCs w:val="22"/>
        </w:rPr>
      </w:pPr>
      <w:r w:rsidRPr="004A563E">
        <w:rPr>
          <w:sz w:val="22"/>
          <w:szCs w:val="22"/>
        </w:rPr>
        <w:lastRenderedPageBreak/>
        <w:t xml:space="preserve">Kualitas air merupakan faktor yang sangat penting dan pembatas bagi mahkluk hidup dalam air baik faktor kimia, fisika, dan biologi. Kualitas air yang buruk dapat menghambat pertumbuhan, menimbulkan </w:t>
      </w:r>
      <w:proofErr w:type="gramStart"/>
      <w:r w:rsidRPr="004A563E">
        <w:rPr>
          <w:sz w:val="22"/>
          <w:szCs w:val="22"/>
        </w:rPr>
        <w:t xml:space="preserve">penyakit </w:t>
      </w:r>
      <w:r w:rsidRPr="004A563E">
        <w:rPr>
          <w:sz w:val="22"/>
          <w:szCs w:val="22"/>
          <w:lang w:val="id-ID"/>
        </w:rPr>
        <w:t xml:space="preserve"> </w:t>
      </w:r>
      <w:r w:rsidRPr="004A563E">
        <w:rPr>
          <w:sz w:val="22"/>
          <w:szCs w:val="22"/>
        </w:rPr>
        <w:t>pada</w:t>
      </w:r>
      <w:proofErr w:type="gramEnd"/>
      <w:r w:rsidRPr="004A563E">
        <w:rPr>
          <w:sz w:val="22"/>
          <w:szCs w:val="22"/>
        </w:rPr>
        <w:t xml:space="preserve"> budidaya bahkan sampai pada kematian. Hasil pengukuran setiap perlakuan tidak jauh berbeda dengan kontrol.</w:t>
      </w:r>
      <w:r>
        <w:t xml:space="preserve"> </w:t>
      </w:r>
      <w:r w:rsidRPr="004A563E">
        <w:rPr>
          <w:sz w:val="22"/>
          <w:szCs w:val="22"/>
        </w:rPr>
        <w:t xml:space="preserve">Berdasarkan hasil pengukuran </w:t>
      </w:r>
      <w:r w:rsidRPr="004A563E">
        <w:rPr>
          <w:sz w:val="22"/>
          <w:szCs w:val="22"/>
        </w:rPr>
        <w:lastRenderedPageBreak/>
        <w:t>pada media akuarium penelitian berkisar 27-29</w:t>
      </w:r>
      <w:r w:rsidRPr="004A563E">
        <w:rPr>
          <w:sz w:val="22"/>
          <w:szCs w:val="22"/>
          <w:vertAlign w:val="superscript"/>
        </w:rPr>
        <w:t>o</w:t>
      </w:r>
      <w:r w:rsidRPr="004A563E">
        <w:rPr>
          <w:sz w:val="22"/>
          <w:szCs w:val="22"/>
        </w:rPr>
        <w:t>C. Ikan gabus dapat hidup pada kualitas air berkisar 25- 32</w:t>
      </w:r>
      <w:r w:rsidRPr="004A563E">
        <w:rPr>
          <w:sz w:val="22"/>
          <w:szCs w:val="22"/>
          <w:vertAlign w:val="superscript"/>
        </w:rPr>
        <w:t>o</w:t>
      </w:r>
      <w:r w:rsidRPr="004A563E">
        <w:rPr>
          <w:sz w:val="22"/>
          <w:szCs w:val="22"/>
        </w:rPr>
        <w:t xml:space="preserve">C (Armando, </w:t>
      </w:r>
      <w:r w:rsidRPr="004A563E">
        <w:rPr>
          <w:i/>
          <w:sz w:val="22"/>
          <w:szCs w:val="22"/>
        </w:rPr>
        <w:t xml:space="preserve">et al </w:t>
      </w:r>
      <w:r w:rsidRPr="004A563E">
        <w:rPr>
          <w:sz w:val="22"/>
          <w:szCs w:val="22"/>
        </w:rPr>
        <w:t>2021). Suhu selama masa penelitian masih berada pada kisaran toleransi yang dapat menunjang pertumbuhan ikan gabus.</w:t>
      </w:r>
    </w:p>
    <w:p w14:paraId="545E66DD" w14:textId="77777777" w:rsidR="004A563E" w:rsidRPr="004A563E" w:rsidRDefault="004A563E" w:rsidP="004A563E">
      <w:pPr>
        <w:pStyle w:val="BodyText"/>
        <w:spacing w:before="1" w:line="360" w:lineRule="auto"/>
        <w:ind w:right="70" w:firstLine="284"/>
        <w:rPr>
          <w:sz w:val="22"/>
          <w:szCs w:val="22"/>
        </w:rPr>
      </w:pPr>
      <w:r w:rsidRPr="004A563E">
        <w:rPr>
          <w:sz w:val="22"/>
          <w:szCs w:val="22"/>
        </w:rPr>
        <w:t>Hasil pengukuran pada pH selama penelitian menunjukkan kisaran 7</w:t>
      </w:r>
      <w:proofErr w:type="gramStart"/>
      <w:r w:rsidRPr="004A563E">
        <w:rPr>
          <w:sz w:val="22"/>
          <w:szCs w:val="22"/>
        </w:rPr>
        <w:t>,5</w:t>
      </w:r>
      <w:proofErr w:type="gramEnd"/>
      <w:r w:rsidRPr="004A563E">
        <w:rPr>
          <w:sz w:val="22"/>
          <w:szCs w:val="22"/>
        </w:rPr>
        <w:t xml:space="preserve">-8,5 kondisi ini masih </w:t>
      </w:r>
      <w:r w:rsidRPr="004A563E">
        <w:rPr>
          <w:sz w:val="22"/>
          <w:szCs w:val="22"/>
        </w:rPr>
        <w:lastRenderedPageBreak/>
        <w:t xml:space="preserve">dikatakan toleransi bagi ikan gabus. </w:t>
      </w:r>
      <w:proofErr w:type="gramStart"/>
      <w:r w:rsidRPr="004A563E">
        <w:rPr>
          <w:sz w:val="22"/>
          <w:szCs w:val="22"/>
        </w:rPr>
        <w:t>pH</w:t>
      </w:r>
      <w:proofErr w:type="gramEnd"/>
      <w:r w:rsidRPr="004A563E">
        <w:rPr>
          <w:sz w:val="22"/>
          <w:szCs w:val="22"/>
        </w:rPr>
        <w:t xml:space="preserve"> selama penelitian masih kondisi baik bagi kehidupan ikan gabus. Sesuai dengan pernyataan (Muhammad Zainuri</w:t>
      </w:r>
      <w:r w:rsidRPr="004A563E">
        <w:rPr>
          <w:spacing w:val="-2"/>
          <w:sz w:val="22"/>
          <w:szCs w:val="22"/>
        </w:rPr>
        <w:t xml:space="preserve"> </w:t>
      </w:r>
      <w:r w:rsidRPr="004A563E">
        <w:rPr>
          <w:i/>
          <w:sz w:val="22"/>
          <w:szCs w:val="22"/>
        </w:rPr>
        <w:t>et</w:t>
      </w:r>
      <w:r w:rsidRPr="004A563E">
        <w:rPr>
          <w:i/>
          <w:spacing w:val="-2"/>
          <w:sz w:val="22"/>
          <w:szCs w:val="22"/>
        </w:rPr>
        <w:t xml:space="preserve"> </w:t>
      </w:r>
      <w:r w:rsidRPr="004A563E">
        <w:rPr>
          <w:i/>
          <w:sz w:val="22"/>
          <w:szCs w:val="22"/>
        </w:rPr>
        <w:t>al.,</w:t>
      </w:r>
      <w:r w:rsidRPr="004A563E">
        <w:rPr>
          <w:i/>
          <w:spacing w:val="-1"/>
          <w:sz w:val="22"/>
          <w:szCs w:val="22"/>
        </w:rPr>
        <w:t xml:space="preserve"> </w:t>
      </w:r>
      <w:r w:rsidRPr="004A563E">
        <w:rPr>
          <w:sz w:val="22"/>
          <w:szCs w:val="22"/>
        </w:rPr>
        <w:t>2017)</w:t>
      </w:r>
      <w:r w:rsidRPr="004A563E">
        <w:rPr>
          <w:spacing w:val="-3"/>
          <w:sz w:val="22"/>
          <w:szCs w:val="22"/>
        </w:rPr>
        <w:t xml:space="preserve"> </w:t>
      </w:r>
      <w:r w:rsidRPr="004A563E">
        <w:rPr>
          <w:sz w:val="22"/>
          <w:szCs w:val="22"/>
        </w:rPr>
        <w:t>kisaran</w:t>
      </w:r>
      <w:r w:rsidRPr="004A563E">
        <w:rPr>
          <w:spacing w:val="-2"/>
          <w:sz w:val="22"/>
          <w:szCs w:val="22"/>
        </w:rPr>
        <w:t xml:space="preserve"> </w:t>
      </w:r>
      <w:r w:rsidRPr="004A563E">
        <w:rPr>
          <w:sz w:val="22"/>
          <w:szCs w:val="22"/>
        </w:rPr>
        <w:t>pH yang</w:t>
      </w:r>
      <w:r w:rsidRPr="004A563E">
        <w:rPr>
          <w:spacing w:val="-4"/>
          <w:sz w:val="22"/>
          <w:szCs w:val="22"/>
        </w:rPr>
        <w:t xml:space="preserve"> </w:t>
      </w:r>
      <w:r w:rsidRPr="004A563E">
        <w:rPr>
          <w:sz w:val="22"/>
          <w:szCs w:val="22"/>
        </w:rPr>
        <w:t>baik</w:t>
      </w:r>
      <w:r w:rsidRPr="004A563E">
        <w:rPr>
          <w:spacing w:val="-2"/>
          <w:sz w:val="22"/>
          <w:szCs w:val="22"/>
        </w:rPr>
        <w:t xml:space="preserve"> </w:t>
      </w:r>
      <w:r w:rsidRPr="004A563E">
        <w:rPr>
          <w:sz w:val="22"/>
          <w:szCs w:val="22"/>
        </w:rPr>
        <w:t>untuk</w:t>
      </w:r>
      <w:r w:rsidRPr="004A563E">
        <w:rPr>
          <w:spacing w:val="-2"/>
          <w:sz w:val="22"/>
          <w:szCs w:val="22"/>
        </w:rPr>
        <w:t xml:space="preserve"> </w:t>
      </w:r>
      <w:r w:rsidRPr="004A563E">
        <w:rPr>
          <w:sz w:val="22"/>
          <w:szCs w:val="22"/>
        </w:rPr>
        <w:t>pemeliharaan</w:t>
      </w:r>
      <w:r w:rsidRPr="004A563E">
        <w:rPr>
          <w:spacing w:val="-2"/>
          <w:sz w:val="22"/>
          <w:szCs w:val="22"/>
        </w:rPr>
        <w:t xml:space="preserve"> </w:t>
      </w:r>
      <w:r w:rsidRPr="004A563E">
        <w:rPr>
          <w:sz w:val="22"/>
          <w:szCs w:val="22"/>
        </w:rPr>
        <w:t>ikan gabus</w:t>
      </w:r>
      <w:r w:rsidRPr="004A563E">
        <w:rPr>
          <w:spacing w:val="-2"/>
          <w:sz w:val="22"/>
          <w:szCs w:val="22"/>
        </w:rPr>
        <w:t xml:space="preserve"> </w:t>
      </w:r>
      <w:r w:rsidRPr="004A563E">
        <w:rPr>
          <w:sz w:val="22"/>
          <w:szCs w:val="22"/>
        </w:rPr>
        <w:t xml:space="preserve">berkisar </w:t>
      </w:r>
      <w:r w:rsidRPr="004A563E">
        <w:rPr>
          <w:position w:val="2"/>
          <w:sz w:val="22"/>
          <w:szCs w:val="22"/>
        </w:rPr>
        <w:t>4-9. fHasil pengukuran amonia (NH</w:t>
      </w:r>
      <w:r w:rsidRPr="004A563E">
        <w:rPr>
          <w:sz w:val="22"/>
          <w:szCs w:val="22"/>
        </w:rPr>
        <w:t>3</w:t>
      </w:r>
      <w:r w:rsidRPr="004A563E">
        <w:rPr>
          <w:position w:val="2"/>
          <w:sz w:val="22"/>
          <w:szCs w:val="22"/>
        </w:rPr>
        <w:t xml:space="preserve">) dilakukan sebelum penyiponan pada saat </w:t>
      </w:r>
      <w:r w:rsidRPr="004A563E">
        <w:rPr>
          <w:sz w:val="22"/>
          <w:szCs w:val="22"/>
        </w:rPr>
        <w:t>penelitian</w:t>
      </w:r>
      <w:r w:rsidRPr="004A563E">
        <w:rPr>
          <w:spacing w:val="-14"/>
          <w:sz w:val="22"/>
          <w:szCs w:val="22"/>
        </w:rPr>
        <w:t xml:space="preserve"> </w:t>
      </w:r>
      <w:r w:rsidRPr="004A563E">
        <w:rPr>
          <w:sz w:val="22"/>
          <w:szCs w:val="22"/>
        </w:rPr>
        <w:t>berlangsung</w:t>
      </w:r>
      <w:r w:rsidRPr="004A563E">
        <w:rPr>
          <w:spacing w:val="-15"/>
          <w:sz w:val="22"/>
          <w:szCs w:val="22"/>
        </w:rPr>
        <w:t xml:space="preserve"> </w:t>
      </w:r>
      <w:r w:rsidRPr="004A563E">
        <w:rPr>
          <w:sz w:val="22"/>
          <w:szCs w:val="22"/>
        </w:rPr>
        <w:t>dengan</w:t>
      </w:r>
      <w:r w:rsidRPr="004A563E">
        <w:rPr>
          <w:spacing w:val="-14"/>
          <w:sz w:val="22"/>
          <w:szCs w:val="22"/>
        </w:rPr>
        <w:t xml:space="preserve"> </w:t>
      </w:r>
      <w:r w:rsidRPr="004A563E">
        <w:rPr>
          <w:sz w:val="22"/>
          <w:szCs w:val="22"/>
        </w:rPr>
        <w:t>nilai</w:t>
      </w:r>
      <w:r w:rsidRPr="004A563E">
        <w:rPr>
          <w:spacing w:val="-14"/>
          <w:sz w:val="22"/>
          <w:szCs w:val="22"/>
        </w:rPr>
        <w:t xml:space="preserve"> </w:t>
      </w:r>
      <w:r w:rsidRPr="004A563E">
        <w:rPr>
          <w:sz w:val="22"/>
          <w:szCs w:val="22"/>
        </w:rPr>
        <w:t>amonia</w:t>
      </w:r>
      <w:r w:rsidRPr="004A563E">
        <w:rPr>
          <w:spacing w:val="-15"/>
          <w:sz w:val="22"/>
          <w:szCs w:val="22"/>
        </w:rPr>
        <w:t xml:space="preserve"> </w:t>
      </w:r>
      <w:r w:rsidRPr="004A563E">
        <w:rPr>
          <w:sz w:val="22"/>
          <w:szCs w:val="22"/>
        </w:rPr>
        <w:t>tertinggi</w:t>
      </w:r>
      <w:r w:rsidRPr="004A563E">
        <w:rPr>
          <w:spacing w:val="-14"/>
          <w:sz w:val="22"/>
          <w:szCs w:val="22"/>
        </w:rPr>
        <w:t xml:space="preserve"> </w:t>
      </w:r>
      <w:r w:rsidRPr="004A563E">
        <w:rPr>
          <w:sz w:val="22"/>
          <w:szCs w:val="22"/>
        </w:rPr>
        <w:t>pada</w:t>
      </w:r>
      <w:r w:rsidRPr="004A563E">
        <w:rPr>
          <w:spacing w:val="-15"/>
          <w:sz w:val="22"/>
          <w:szCs w:val="22"/>
        </w:rPr>
        <w:t xml:space="preserve"> </w:t>
      </w:r>
      <w:r w:rsidRPr="004A563E">
        <w:rPr>
          <w:sz w:val="22"/>
          <w:szCs w:val="22"/>
        </w:rPr>
        <w:t>perlakaun</w:t>
      </w:r>
      <w:r w:rsidRPr="004A563E">
        <w:rPr>
          <w:spacing w:val="-14"/>
          <w:sz w:val="22"/>
          <w:szCs w:val="22"/>
        </w:rPr>
        <w:t xml:space="preserve"> </w:t>
      </w:r>
      <w:r w:rsidRPr="004A563E">
        <w:rPr>
          <w:sz w:val="22"/>
          <w:szCs w:val="22"/>
        </w:rPr>
        <w:t>B</w:t>
      </w:r>
      <w:r w:rsidRPr="004A563E">
        <w:rPr>
          <w:spacing w:val="-15"/>
          <w:sz w:val="22"/>
          <w:szCs w:val="22"/>
        </w:rPr>
        <w:t xml:space="preserve"> </w:t>
      </w:r>
      <w:r w:rsidRPr="004A563E">
        <w:rPr>
          <w:sz w:val="22"/>
          <w:szCs w:val="22"/>
        </w:rPr>
        <w:t>sebesar</w:t>
      </w:r>
      <w:r w:rsidRPr="004A563E">
        <w:rPr>
          <w:spacing w:val="-15"/>
          <w:sz w:val="22"/>
          <w:szCs w:val="22"/>
        </w:rPr>
        <w:t xml:space="preserve"> </w:t>
      </w:r>
      <w:r w:rsidRPr="004A563E">
        <w:rPr>
          <w:sz w:val="22"/>
          <w:szCs w:val="22"/>
        </w:rPr>
        <w:t>2,70 mg/L dan nilai terendah pada perlakuan C dan D dengan nilai 0,25 mg/L. Sedangkan setelah dilakukan penyiponan nilai amonia tertinggi pada perlakuan A dengan</w:t>
      </w:r>
      <w:r w:rsidRPr="004A563E">
        <w:rPr>
          <w:spacing w:val="-15"/>
          <w:sz w:val="22"/>
          <w:szCs w:val="22"/>
        </w:rPr>
        <w:t xml:space="preserve"> </w:t>
      </w:r>
      <w:r w:rsidRPr="004A563E">
        <w:rPr>
          <w:sz w:val="22"/>
          <w:szCs w:val="22"/>
        </w:rPr>
        <w:t>nilai</w:t>
      </w:r>
      <w:r w:rsidRPr="004A563E">
        <w:rPr>
          <w:spacing w:val="-13"/>
          <w:sz w:val="22"/>
          <w:szCs w:val="22"/>
        </w:rPr>
        <w:t xml:space="preserve"> </w:t>
      </w:r>
      <w:r w:rsidRPr="004A563E">
        <w:rPr>
          <w:sz w:val="22"/>
          <w:szCs w:val="22"/>
        </w:rPr>
        <w:t>1,75</w:t>
      </w:r>
      <w:r w:rsidRPr="004A563E">
        <w:rPr>
          <w:spacing w:val="-13"/>
          <w:sz w:val="22"/>
          <w:szCs w:val="22"/>
        </w:rPr>
        <w:t xml:space="preserve"> </w:t>
      </w:r>
      <w:r w:rsidRPr="004A563E">
        <w:rPr>
          <w:sz w:val="22"/>
          <w:szCs w:val="22"/>
        </w:rPr>
        <w:t>mg/L</w:t>
      </w:r>
      <w:r w:rsidRPr="004A563E">
        <w:rPr>
          <w:spacing w:val="-15"/>
          <w:sz w:val="22"/>
          <w:szCs w:val="22"/>
        </w:rPr>
        <w:t xml:space="preserve"> </w:t>
      </w:r>
      <w:r w:rsidRPr="004A563E">
        <w:rPr>
          <w:sz w:val="22"/>
          <w:szCs w:val="22"/>
        </w:rPr>
        <w:t>dan</w:t>
      </w:r>
      <w:r w:rsidRPr="004A563E">
        <w:rPr>
          <w:spacing w:val="-13"/>
          <w:sz w:val="22"/>
          <w:szCs w:val="22"/>
        </w:rPr>
        <w:t xml:space="preserve"> </w:t>
      </w:r>
      <w:r w:rsidRPr="004A563E">
        <w:rPr>
          <w:sz w:val="22"/>
          <w:szCs w:val="22"/>
        </w:rPr>
        <w:t>nilai</w:t>
      </w:r>
      <w:r w:rsidRPr="004A563E">
        <w:rPr>
          <w:spacing w:val="-13"/>
          <w:sz w:val="22"/>
          <w:szCs w:val="22"/>
        </w:rPr>
        <w:t xml:space="preserve"> </w:t>
      </w:r>
      <w:r w:rsidRPr="004A563E">
        <w:rPr>
          <w:sz w:val="22"/>
          <w:szCs w:val="22"/>
        </w:rPr>
        <w:t>terendah</w:t>
      </w:r>
      <w:r w:rsidRPr="004A563E">
        <w:rPr>
          <w:spacing w:val="-13"/>
          <w:sz w:val="22"/>
          <w:szCs w:val="22"/>
        </w:rPr>
        <w:t xml:space="preserve"> </w:t>
      </w:r>
      <w:r w:rsidRPr="004A563E">
        <w:rPr>
          <w:sz w:val="22"/>
          <w:szCs w:val="22"/>
        </w:rPr>
        <w:t>C</w:t>
      </w:r>
      <w:r w:rsidRPr="004A563E">
        <w:rPr>
          <w:spacing w:val="-13"/>
          <w:sz w:val="22"/>
          <w:szCs w:val="22"/>
        </w:rPr>
        <w:t xml:space="preserve"> </w:t>
      </w:r>
      <w:r w:rsidRPr="004A563E">
        <w:rPr>
          <w:sz w:val="22"/>
          <w:szCs w:val="22"/>
        </w:rPr>
        <w:t>dan</w:t>
      </w:r>
      <w:r w:rsidRPr="004A563E">
        <w:rPr>
          <w:spacing w:val="-13"/>
          <w:sz w:val="22"/>
          <w:szCs w:val="22"/>
        </w:rPr>
        <w:t xml:space="preserve"> </w:t>
      </w:r>
      <w:r w:rsidRPr="004A563E">
        <w:rPr>
          <w:sz w:val="22"/>
          <w:szCs w:val="22"/>
        </w:rPr>
        <w:t>D</w:t>
      </w:r>
      <w:r w:rsidRPr="004A563E">
        <w:rPr>
          <w:spacing w:val="-14"/>
          <w:sz w:val="22"/>
          <w:szCs w:val="22"/>
        </w:rPr>
        <w:t xml:space="preserve"> </w:t>
      </w:r>
      <w:r w:rsidRPr="004A563E">
        <w:rPr>
          <w:sz w:val="22"/>
          <w:szCs w:val="22"/>
        </w:rPr>
        <w:t>besaran</w:t>
      </w:r>
      <w:r w:rsidRPr="004A563E">
        <w:rPr>
          <w:spacing w:val="-13"/>
          <w:sz w:val="22"/>
          <w:szCs w:val="22"/>
        </w:rPr>
        <w:t xml:space="preserve"> </w:t>
      </w:r>
      <w:r w:rsidRPr="004A563E">
        <w:rPr>
          <w:sz w:val="22"/>
          <w:szCs w:val="22"/>
        </w:rPr>
        <w:t>nilai</w:t>
      </w:r>
      <w:r w:rsidRPr="004A563E">
        <w:rPr>
          <w:spacing w:val="-13"/>
          <w:sz w:val="22"/>
          <w:szCs w:val="22"/>
        </w:rPr>
        <w:t xml:space="preserve"> </w:t>
      </w:r>
      <w:r w:rsidRPr="004A563E">
        <w:rPr>
          <w:sz w:val="22"/>
          <w:szCs w:val="22"/>
        </w:rPr>
        <w:t>0,08</w:t>
      </w:r>
      <w:r w:rsidRPr="004A563E">
        <w:rPr>
          <w:spacing w:val="-13"/>
          <w:sz w:val="22"/>
          <w:szCs w:val="22"/>
        </w:rPr>
        <w:t xml:space="preserve"> </w:t>
      </w:r>
      <w:r w:rsidRPr="004A563E">
        <w:rPr>
          <w:sz w:val="22"/>
          <w:szCs w:val="22"/>
        </w:rPr>
        <w:t>mg/L.</w:t>
      </w:r>
      <w:r w:rsidRPr="004A563E">
        <w:rPr>
          <w:spacing w:val="-11"/>
          <w:sz w:val="22"/>
          <w:szCs w:val="22"/>
        </w:rPr>
        <w:t xml:space="preserve"> </w:t>
      </w:r>
      <w:r w:rsidRPr="004A563E">
        <w:rPr>
          <w:sz w:val="22"/>
          <w:szCs w:val="22"/>
        </w:rPr>
        <w:t>Kisaran nilai</w:t>
      </w:r>
      <w:r w:rsidRPr="004A563E">
        <w:rPr>
          <w:spacing w:val="-6"/>
          <w:sz w:val="22"/>
          <w:szCs w:val="22"/>
        </w:rPr>
        <w:t xml:space="preserve"> </w:t>
      </w:r>
      <w:r w:rsidRPr="004A563E">
        <w:rPr>
          <w:sz w:val="22"/>
          <w:szCs w:val="22"/>
        </w:rPr>
        <w:t>amonia</w:t>
      </w:r>
      <w:r w:rsidRPr="004A563E">
        <w:rPr>
          <w:spacing w:val="-8"/>
          <w:sz w:val="22"/>
          <w:szCs w:val="22"/>
        </w:rPr>
        <w:t xml:space="preserve"> </w:t>
      </w:r>
      <w:r w:rsidRPr="004A563E">
        <w:rPr>
          <w:sz w:val="22"/>
          <w:szCs w:val="22"/>
        </w:rPr>
        <w:t>tersebut</w:t>
      </w:r>
      <w:r w:rsidRPr="004A563E">
        <w:rPr>
          <w:spacing w:val="-6"/>
          <w:sz w:val="22"/>
          <w:szCs w:val="22"/>
        </w:rPr>
        <w:t xml:space="preserve"> </w:t>
      </w:r>
      <w:r w:rsidRPr="004A563E">
        <w:rPr>
          <w:sz w:val="22"/>
          <w:szCs w:val="22"/>
        </w:rPr>
        <w:t>merupakan</w:t>
      </w:r>
      <w:r w:rsidRPr="004A563E">
        <w:rPr>
          <w:spacing w:val="-7"/>
          <w:sz w:val="22"/>
          <w:szCs w:val="22"/>
        </w:rPr>
        <w:t xml:space="preserve"> </w:t>
      </w:r>
      <w:r w:rsidRPr="004A563E">
        <w:rPr>
          <w:sz w:val="22"/>
          <w:szCs w:val="22"/>
        </w:rPr>
        <w:t>optimal</w:t>
      </w:r>
      <w:r w:rsidRPr="004A563E">
        <w:rPr>
          <w:spacing w:val="-7"/>
          <w:sz w:val="22"/>
          <w:szCs w:val="22"/>
        </w:rPr>
        <w:t xml:space="preserve"> </w:t>
      </w:r>
      <w:r w:rsidRPr="004A563E">
        <w:rPr>
          <w:sz w:val="22"/>
          <w:szCs w:val="22"/>
        </w:rPr>
        <w:t>untuk</w:t>
      </w:r>
      <w:r w:rsidRPr="004A563E">
        <w:rPr>
          <w:spacing w:val="-6"/>
          <w:sz w:val="22"/>
          <w:szCs w:val="22"/>
        </w:rPr>
        <w:t xml:space="preserve"> </w:t>
      </w:r>
      <w:r w:rsidRPr="004A563E">
        <w:rPr>
          <w:sz w:val="22"/>
          <w:szCs w:val="22"/>
        </w:rPr>
        <w:t>pertumbuhan</w:t>
      </w:r>
      <w:r w:rsidRPr="004A563E">
        <w:rPr>
          <w:spacing w:val="-7"/>
          <w:sz w:val="22"/>
          <w:szCs w:val="22"/>
        </w:rPr>
        <w:t xml:space="preserve"> </w:t>
      </w:r>
      <w:r w:rsidRPr="004A563E">
        <w:rPr>
          <w:sz w:val="22"/>
          <w:szCs w:val="22"/>
        </w:rPr>
        <w:t>ikan</w:t>
      </w:r>
      <w:r w:rsidRPr="004A563E">
        <w:rPr>
          <w:spacing w:val="-7"/>
          <w:sz w:val="22"/>
          <w:szCs w:val="22"/>
        </w:rPr>
        <w:t xml:space="preserve"> </w:t>
      </w:r>
      <w:r w:rsidRPr="004A563E">
        <w:rPr>
          <w:sz w:val="22"/>
          <w:szCs w:val="22"/>
        </w:rPr>
        <w:t>dimana</w:t>
      </w:r>
      <w:r w:rsidRPr="004A563E">
        <w:rPr>
          <w:spacing w:val="-8"/>
          <w:sz w:val="22"/>
          <w:szCs w:val="22"/>
        </w:rPr>
        <w:t xml:space="preserve"> </w:t>
      </w:r>
      <w:r w:rsidRPr="004A563E">
        <w:rPr>
          <w:sz w:val="22"/>
          <w:szCs w:val="22"/>
        </w:rPr>
        <w:t>menurut (Fitriani</w:t>
      </w:r>
      <w:r w:rsidRPr="004A563E">
        <w:rPr>
          <w:spacing w:val="-8"/>
          <w:sz w:val="22"/>
          <w:szCs w:val="22"/>
        </w:rPr>
        <w:t xml:space="preserve"> </w:t>
      </w:r>
      <w:r w:rsidRPr="004A563E">
        <w:rPr>
          <w:i/>
          <w:sz w:val="22"/>
          <w:szCs w:val="22"/>
        </w:rPr>
        <w:t>et</w:t>
      </w:r>
      <w:r w:rsidRPr="004A563E">
        <w:rPr>
          <w:i/>
          <w:spacing w:val="-9"/>
          <w:sz w:val="22"/>
          <w:szCs w:val="22"/>
        </w:rPr>
        <w:t xml:space="preserve"> </w:t>
      </w:r>
      <w:r w:rsidRPr="004A563E">
        <w:rPr>
          <w:i/>
          <w:sz w:val="22"/>
          <w:szCs w:val="22"/>
        </w:rPr>
        <w:t>al.,</w:t>
      </w:r>
      <w:r w:rsidRPr="004A563E">
        <w:rPr>
          <w:i/>
          <w:spacing w:val="-9"/>
          <w:sz w:val="22"/>
          <w:szCs w:val="22"/>
        </w:rPr>
        <w:t xml:space="preserve"> </w:t>
      </w:r>
      <w:r w:rsidRPr="004A563E">
        <w:rPr>
          <w:i/>
          <w:sz w:val="22"/>
          <w:szCs w:val="22"/>
        </w:rPr>
        <w:t>2023)</w:t>
      </w:r>
      <w:r w:rsidRPr="004A563E">
        <w:rPr>
          <w:i/>
          <w:spacing w:val="-11"/>
          <w:sz w:val="22"/>
          <w:szCs w:val="22"/>
        </w:rPr>
        <w:t xml:space="preserve"> </w:t>
      </w:r>
      <w:r w:rsidRPr="004A563E">
        <w:rPr>
          <w:sz w:val="22"/>
          <w:szCs w:val="22"/>
        </w:rPr>
        <w:t>menyatakan</w:t>
      </w:r>
      <w:r w:rsidRPr="004A563E">
        <w:rPr>
          <w:spacing w:val="-9"/>
          <w:sz w:val="22"/>
          <w:szCs w:val="22"/>
        </w:rPr>
        <w:t xml:space="preserve"> </w:t>
      </w:r>
      <w:r w:rsidRPr="004A563E">
        <w:rPr>
          <w:sz w:val="22"/>
          <w:szCs w:val="22"/>
        </w:rPr>
        <w:t>amonia</w:t>
      </w:r>
      <w:r w:rsidRPr="004A563E">
        <w:rPr>
          <w:spacing w:val="-10"/>
          <w:sz w:val="22"/>
          <w:szCs w:val="22"/>
        </w:rPr>
        <w:t xml:space="preserve"> </w:t>
      </w:r>
      <w:r w:rsidRPr="004A563E">
        <w:rPr>
          <w:sz w:val="22"/>
          <w:szCs w:val="22"/>
        </w:rPr>
        <w:t>dalam</w:t>
      </w:r>
      <w:r w:rsidRPr="004A563E">
        <w:rPr>
          <w:spacing w:val="-9"/>
          <w:sz w:val="22"/>
          <w:szCs w:val="22"/>
        </w:rPr>
        <w:t xml:space="preserve"> </w:t>
      </w:r>
      <w:r w:rsidRPr="004A563E">
        <w:rPr>
          <w:sz w:val="22"/>
          <w:szCs w:val="22"/>
        </w:rPr>
        <w:t>pemeliharaan</w:t>
      </w:r>
      <w:r w:rsidRPr="004A563E">
        <w:rPr>
          <w:spacing w:val="-9"/>
          <w:sz w:val="22"/>
          <w:szCs w:val="22"/>
        </w:rPr>
        <w:t xml:space="preserve"> </w:t>
      </w:r>
      <w:r w:rsidRPr="004A563E">
        <w:rPr>
          <w:sz w:val="22"/>
          <w:szCs w:val="22"/>
        </w:rPr>
        <w:t>ikan</w:t>
      </w:r>
      <w:r w:rsidRPr="004A563E">
        <w:rPr>
          <w:spacing w:val="-6"/>
          <w:sz w:val="22"/>
          <w:szCs w:val="22"/>
        </w:rPr>
        <w:t xml:space="preserve"> </w:t>
      </w:r>
      <w:r w:rsidRPr="004A563E">
        <w:rPr>
          <w:sz w:val="22"/>
          <w:szCs w:val="22"/>
        </w:rPr>
        <w:t>gabus</w:t>
      </w:r>
      <w:r w:rsidRPr="004A563E">
        <w:rPr>
          <w:spacing w:val="-4"/>
          <w:sz w:val="22"/>
          <w:szCs w:val="22"/>
        </w:rPr>
        <w:t xml:space="preserve"> </w:t>
      </w:r>
      <w:r w:rsidRPr="004A563E">
        <w:rPr>
          <w:sz w:val="22"/>
          <w:szCs w:val="22"/>
        </w:rPr>
        <w:t>yaitu</w:t>
      </w:r>
      <w:r w:rsidRPr="004A563E">
        <w:rPr>
          <w:spacing w:val="-9"/>
          <w:sz w:val="22"/>
          <w:szCs w:val="22"/>
        </w:rPr>
        <w:t xml:space="preserve"> </w:t>
      </w:r>
      <w:r w:rsidRPr="004A563E">
        <w:rPr>
          <w:sz w:val="22"/>
          <w:szCs w:val="22"/>
        </w:rPr>
        <w:t>&lt;</w:t>
      </w:r>
      <w:r w:rsidRPr="004A563E">
        <w:rPr>
          <w:spacing w:val="-10"/>
          <w:sz w:val="22"/>
          <w:szCs w:val="22"/>
        </w:rPr>
        <w:t xml:space="preserve"> </w:t>
      </w:r>
      <w:r w:rsidRPr="004A563E">
        <w:rPr>
          <w:sz w:val="22"/>
          <w:szCs w:val="22"/>
        </w:rPr>
        <w:t xml:space="preserve">1 </w:t>
      </w:r>
      <w:r w:rsidRPr="004A563E">
        <w:rPr>
          <w:spacing w:val="-2"/>
          <w:sz w:val="22"/>
          <w:szCs w:val="22"/>
        </w:rPr>
        <w:t>mg/L.</w:t>
      </w:r>
    </w:p>
    <w:p w14:paraId="572A2CC4" w14:textId="77777777" w:rsidR="00DD6036" w:rsidRPr="00402EF2" w:rsidRDefault="00DD6036" w:rsidP="00A07727">
      <w:pPr>
        <w:pStyle w:val="07aSubJudul"/>
        <w:rPr>
          <w:sz w:val="22"/>
          <w:szCs w:val="22"/>
        </w:rPr>
      </w:pPr>
      <w:r w:rsidRPr="00402EF2">
        <w:rPr>
          <w:sz w:val="22"/>
          <w:szCs w:val="22"/>
        </w:rPr>
        <w:t>KESIMPULAN DAN SARAN</w:t>
      </w:r>
    </w:p>
    <w:p w14:paraId="080450C5" w14:textId="28893D5A" w:rsidR="00DD6036" w:rsidRPr="00402EF2" w:rsidRDefault="00DD6036" w:rsidP="00A07727">
      <w:pPr>
        <w:pStyle w:val="07csubsubjuduldibawahsubjudul"/>
      </w:pPr>
      <w:r w:rsidRPr="00402EF2">
        <w:t>Kesimpulan</w:t>
      </w:r>
    </w:p>
    <w:p w14:paraId="2D96709C" w14:textId="77777777" w:rsidR="00582169" w:rsidRDefault="00582169" w:rsidP="00582169">
      <w:pPr>
        <w:pStyle w:val="ListParagraph"/>
        <w:widowControl w:val="0"/>
        <w:numPr>
          <w:ilvl w:val="0"/>
          <w:numId w:val="25"/>
        </w:numPr>
        <w:tabs>
          <w:tab w:val="left" w:pos="993"/>
          <w:tab w:val="left" w:pos="995"/>
        </w:tabs>
        <w:autoSpaceDE w:val="0"/>
        <w:autoSpaceDN w:val="0"/>
        <w:spacing w:after="0" w:line="360" w:lineRule="auto"/>
        <w:ind w:right="70"/>
        <w:contextualSpacing w:val="0"/>
        <w:jc w:val="both"/>
      </w:pPr>
      <w:r w:rsidRPr="00582169">
        <w:rPr>
          <w:rFonts w:asciiTheme="majorBidi" w:hAnsiTheme="majorBidi" w:cstheme="majorBidi"/>
        </w:rPr>
        <w:t xml:space="preserve">Penamahan </w:t>
      </w:r>
      <w:r w:rsidRPr="00582169">
        <w:rPr>
          <w:rFonts w:asciiTheme="majorBidi" w:hAnsiTheme="majorBidi" w:cstheme="majorBidi"/>
          <w:i/>
        </w:rPr>
        <w:t xml:space="preserve">additive </w:t>
      </w:r>
      <w:r w:rsidRPr="00582169">
        <w:rPr>
          <w:rFonts w:asciiTheme="majorBidi" w:hAnsiTheme="majorBidi" w:cstheme="majorBidi"/>
        </w:rPr>
        <w:t>arang</w:t>
      </w:r>
      <w:bookmarkStart w:id="2" w:name="_GoBack"/>
      <w:bookmarkEnd w:id="2"/>
      <w:r w:rsidRPr="00582169">
        <w:rPr>
          <w:rFonts w:asciiTheme="majorBidi" w:hAnsiTheme="majorBidi" w:cstheme="majorBidi"/>
        </w:rPr>
        <w:t xml:space="preserve"> aktif dan kitosan dalam pakan memberikan hasil retensi Protein</w:t>
      </w:r>
      <w:r w:rsidRPr="00582169">
        <w:rPr>
          <w:rFonts w:asciiTheme="majorBidi" w:hAnsiTheme="majorBidi" w:cstheme="majorBidi"/>
          <w:spacing w:val="-7"/>
        </w:rPr>
        <w:t xml:space="preserve"> </w:t>
      </w:r>
      <w:r w:rsidRPr="00582169">
        <w:rPr>
          <w:rFonts w:asciiTheme="majorBidi" w:hAnsiTheme="majorBidi" w:cstheme="majorBidi"/>
        </w:rPr>
        <w:t>sebesar</w:t>
      </w:r>
      <w:r w:rsidRPr="00582169">
        <w:rPr>
          <w:rFonts w:asciiTheme="majorBidi" w:hAnsiTheme="majorBidi" w:cstheme="majorBidi"/>
          <w:spacing w:val="-7"/>
        </w:rPr>
        <w:t xml:space="preserve"> </w:t>
      </w:r>
      <w:r w:rsidRPr="00582169">
        <w:rPr>
          <w:rFonts w:asciiTheme="majorBidi" w:hAnsiTheme="majorBidi" w:cstheme="majorBidi"/>
        </w:rPr>
        <w:t>16,24%</w:t>
      </w:r>
      <w:r w:rsidRPr="00582169">
        <w:rPr>
          <w:rFonts w:asciiTheme="majorBidi" w:hAnsiTheme="majorBidi" w:cstheme="majorBidi"/>
          <w:spacing w:val="-7"/>
        </w:rPr>
        <w:t xml:space="preserve"> </w:t>
      </w:r>
      <w:r w:rsidRPr="00582169">
        <w:rPr>
          <w:rFonts w:asciiTheme="majorBidi" w:hAnsiTheme="majorBidi" w:cstheme="majorBidi"/>
        </w:rPr>
        <w:t>pada</w:t>
      </w:r>
      <w:r w:rsidRPr="00582169">
        <w:rPr>
          <w:rFonts w:asciiTheme="majorBidi" w:hAnsiTheme="majorBidi" w:cstheme="majorBidi"/>
          <w:spacing w:val="-5"/>
        </w:rPr>
        <w:t xml:space="preserve"> </w:t>
      </w:r>
      <w:r w:rsidRPr="00582169">
        <w:rPr>
          <w:rFonts w:asciiTheme="majorBidi" w:hAnsiTheme="majorBidi" w:cstheme="majorBidi"/>
        </w:rPr>
        <w:t>perlakuan</w:t>
      </w:r>
      <w:r w:rsidRPr="00582169">
        <w:rPr>
          <w:rFonts w:asciiTheme="majorBidi" w:hAnsiTheme="majorBidi" w:cstheme="majorBidi"/>
          <w:spacing w:val="40"/>
        </w:rPr>
        <w:t xml:space="preserve"> </w:t>
      </w:r>
      <w:r w:rsidRPr="00582169">
        <w:rPr>
          <w:rFonts w:asciiTheme="majorBidi" w:hAnsiTheme="majorBidi" w:cstheme="majorBidi"/>
        </w:rPr>
        <w:t>D</w:t>
      </w:r>
      <w:r w:rsidRPr="00582169">
        <w:rPr>
          <w:rFonts w:asciiTheme="majorBidi" w:hAnsiTheme="majorBidi" w:cstheme="majorBidi"/>
          <w:spacing w:val="-9"/>
        </w:rPr>
        <w:t xml:space="preserve"> </w:t>
      </w:r>
      <w:r w:rsidRPr="00582169">
        <w:rPr>
          <w:rFonts w:asciiTheme="majorBidi" w:hAnsiTheme="majorBidi" w:cstheme="majorBidi"/>
        </w:rPr>
        <w:t>1%,</w:t>
      </w:r>
      <w:r w:rsidRPr="00582169">
        <w:rPr>
          <w:rFonts w:asciiTheme="majorBidi" w:hAnsiTheme="majorBidi" w:cstheme="majorBidi"/>
          <w:spacing w:val="-6"/>
        </w:rPr>
        <w:t xml:space="preserve"> </w:t>
      </w:r>
      <w:r w:rsidRPr="00582169">
        <w:rPr>
          <w:rFonts w:asciiTheme="majorBidi" w:hAnsiTheme="majorBidi" w:cstheme="majorBidi"/>
        </w:rPr>
        <w:t>3%</w:t>
      </w:r>
      <w:r w:rsidRPr="00582169">
        <w:rPr>
          <w:rFonts w:asciiTheme="majorBidi" w:hAnsiTheme="majorBidi" w:cstheme="majorBidi"/>
          <w:spacing w:val="-7"/>
        </w:rPr>
        <w:t xml:space="preserve"> </w:t>
      </w:r>
      <w:r w:rsidRPr="00582169">
        <w:rPr>
          <w:rFonts w:asciiTheme="majorBidi" w:hAnsiTheme="majorBidi" w:cstheme="majorBidi"/>
        </w:rPr>
        <w:t>kitosan)</w:t>
      </w:r>
      <w:r w:rsidRPr="00582169">
        <w:rPr>
          <w:rFonts w:asciiTheme="majorBidi" w:hAnsiTheme="majorBidi" w:cstheme="majorBidi"/>
          <w:spacing w:val="-7"/>
        </w:rPr>
        <w:t xml:space="preserve"> </w:t>
      </w:r>
      <w:r w:rsidRPr="00582169">
        <w:rPr>
          <w:rFonts w:asciiTheme="majorBidi" w:hAnsiTheme="majorBidi" w:cstheme="majorBidi"/>
        </w:rPr>
        <w:t>dan</w:t>
      </w:r>
      <w:r w:rsidRPr="00582169">
        <w:rPr>
          <w:rFonts w:asciiTheme="majorBidi" w:hAnsiTheme="majorBidi" w:cstheme="majorBidi"/>
          <w:spacing w:val="-8"/>
        </w:rPr>
        <w:t xml:space="preserve"> </w:t>
      </w:r>
      <w:r w:rsidRPr="00582169">
        <w:rPr>
          <w:rFonts w:asciiTheme="majorBidi" w:hAnsiTheme="majorBidi" w:cstheme="majorBidi"/>
        </w:rPr>
        <w:t>retensi</w:t>
      </w:r>
      <w:r>
        <w:rPr>
          <w:spacing w:val="-7"/>
        </w:rPr>
        <w:t xml:space="preserve"> </w:t>
      </w:r>
      <w:r>
        <w:t>lemak</w:t>
      </w:r>
      <w:r>
        <w:rPr>
          <w:spacing w:val="-8"/>
        </w:rPr>
        <w:t xml:space="preserve"> </w:t>
      </w:r>
      <w:r>
        <w:t>sebesar 3,33% pada perlakaun A.</w:t>
      </w:r>
    </w:p>
    <w:p w14:paraId="39E19FB7" w14:textId="75F4881A" w:rsidR="00582169" w:rsidRPr="00582169" w:rsidRDefault="00582169" w:rsidP="00402EF2">
      <w:pPr>
        <w:pStyle w:val="ListParagraph"/>
        <w:widowControl w:val="0"/>
        <w:numPr>
          <w:ilvl w:val="0"/>
          <w:numId w:val="25"/>
        </w:numPr>
        <w:tabs>
          <w:tab w:val="left" w:pos="993"/>
          <w:tab w:val="left" w:pos="995"/>
          <w:tab w:val="left" w:pos="3828"/>
          <w:tab w:val="left" w:pos="4111"/>
        </w:tabs>
        <w:autoSpaceDE w:val="0"/>
        <w:autoSpaceDN w:val="0"/>
        <w:spacing w:after="0" w:line="360" w:lineRule="auto"/>
        <w:ind w:right="212"/>
        <w:contextualSpacing w:val="0"/>
        <w:jc w:val="both"/>
        <w:rPr>
          <w:rFonts w:asciiTheme="majorBidi" w:hAnsiTheme="majorBidi" w:cstheme="majorBidi"/>
        </w:rPr>
      </w:pPr>
      <w:r w:rsidRPr="00582169">
        <w:rPr>
          <w:rFonts w:asciiTheme="majorBidi" w:hAnsiTheme="majorBidi" w:cstheme="majorBidi"/>
        </w:rPr>
        <w:t>Pemberian</w:t>
      </w:r>
      <w:r w:rsidRPr="00582169">
        <w:rPr>
          <w:rFonts w:asciiTheme="majorBidi" w:hAnsiTheme="majorBidi" w:cstheme="majorBidi"/>
          <w:spacing w:val="-8"/>
        </w:rPr>
        <w:t xml:space="preserve"> </w:t>
      </w:r>
      <w:r w:rsidRPr="00582169">
        <w:rPr>
          <w:rFonts w:asciiTheme="majorBidi" w:hAnsiTheme="majorBidi" w:cstheme="majorBidi"/>
          <w:i/>
        </w:rPr>
        <w:t>feed</w:t>
      </w:r>
      <w:r w:rsidRPr="00582169">
        <w:rPr>
          <w:rFonts w:asciiTheme="majorBidi" w:hAnsiTheme="majorBidi" w:cstheme="majorBidi"/>
          <w:i/>
          <w:spacing w:val="-10"/>
        </w:rPr>
        <w:t xml:space="preserve"> </w:t>
      </w:r>
      <w:r w:rsidRPr="00582169">
        <w:rPr>
          <w:rFonts w:asciiTheme="majorBidi" w:hAnsiTheme="majorBidi" w:cstheme="majorBidi"/>
          <w:i/>
        </w:rPr>
        <w:t>additive</w:t>
      </w:r>
      <w:r w:rsidRPr="00582169">
        <w:rPr>
          <w:rFonts w:asciiTheme="majorBidi" w:hAnsiTheme="majorBidi" w:cstheme="majorBidi"/>
          <w:i/>
          <w:spacing w:val="-8"/>
        </w:rPr>
        <w:t xml:space="preserve"> </w:t>
      </w:r>
      <w:r w:rsidRPr="00582169">
        <w:rPr>
          <w:rFonts w:asciiTheme="majorBidi" w:hAnsiTheme="majorBidi" w:cstheme="majorBidi"/>
        </w:rPr>
        <w:t>arang</w:t>
      </w:r>
      <w:r w:rsidRPr="00582169">
        <w:rPr>
          <w:rFonts w:asciiTheme="majorBidi" w:hAnsiTheme="majorBidi" w:cstheme="majorBidi"/>
          <w:spacing w:val="-10"/>
        </w:rPr>
        <w:t xml:space="preserve"> </w:t>
      </w:r>
      <w:r w:rsidRPr="00582169">
        <w:rPr>
          <w:rFonts w:asciiTheme="majorBidi" w:hAnsiTheme="majorBidi" w:cstheme="majorBidi"/>
        </w:rPr>
        <w:t>aktif</w:t>
      </w:r>
      <w:r w:rsidRPr="00582169">
        <w:rPr>
          <w:rFonts w:asciiTheme="majorBidi" w:hAnsiTheme="majorBidi" w:cstheme="majorBidi"/>
          <w:spacing w:val="-5"/>
        </w:rPr>
        <w:t xml:space="preserve"> </w:t>
      </w:r>
      <w:r w:rsidRPr="00582169">
        <w:rPr>
          <w:rFonts w:asciiTheme="majorBidi" w:hAnsiTheme="majorBidi" w:cstheme="majorBidi"/>
        </w:rPr>
        <w:t>1,5%</w:t>
      </w:r>
      <w:r w:rsidRPr="00582169">
        <w:rPr>
          <w:rFonts w:asciiTheme="majorBidi" w:hAnsiTheme="majorBidi" w:cstheme="majorBidi"/>
          <w:spacing w:val="-6"/>
        </w:rPr>
        <w:t xml:space="preserve"> </w:t>
      </w:r>
      <w:r w:rsidRPr="00582169">
        <w:rPr>
          <w:rFonts w:asciiTheme="majorBidi" w:hAnsiTheme="majorBidi" w:cstheme="majorBidi"/>
        </w:rPr>
        <w:t>dan</w:t>
      </w:r>
      <w:r w:rsidRPr="00582169">
        <w:rPr>
          <w:rFonts w:asciiTheme="majorBidi" w:hAnsiTheme="majorBidi" w:cstheme="majorBidi"/>
          <w:spacing w:val="-9"/>
        </w:rPr>
        <w:t xml:space="preserve"> </w:t>
      </w:r>
      <w:r w:rsidRPr="00582169">
        <w:rPr>
          <w:rFonts w:asciiTheme="majorBidi" w:hAnsiTheme="majorBidi" w:cstheme="majorBidi"/>
        </w:rPr>
        <w:t>kitosan</w:t>
      </w:r>
      <w:r w:rsidRPr="00582169">
        <w:rPr>
          <w:rFonts w:asciiTheme="majorBidi" w:hAnsiTheme="majorBidi" w:cstheme="majorBidi"/>
          <w:spacing w:val="-6"/>
        </w:rPr>
        <w:t xml:space="preserve"> </w:t>
      </w:r>
      <w:r w:rsidRPr="00582169">
        <w:rPr>
          <w:rFonts w:asciiTheme="majorBidi" w:hAnsiTheme="majorBidi" w:cstheme="majorBidi"/>
        </w:rPr>
        <w:t>3%</w:t>
      </w:r>
      <w:r w:rsidRPr="00582169">
        <w:rPr>
          <w:rFonts w:asciiTheme="majorBidi" w:hAnsiTheme="majorBidi" w:cstheme="majorBidi"/>
          <w:spacing w:val="-6"/>
        </w:rPr>
        <w:t xml:space="preserve"> </w:t>
      </w:r>
      <w:r w:rsidRPr="00582169">
        <w:rPr>
          <w:rFonts w:asciiTheme="majorBidi" w:hAnsiTheme="majorBidi" w:cstheme="majorBidi"/>
        </w:rPr>
        <w:t>pada</w:t>
      </w:r>
      <w:r w:rsidRPr="00582169">
        <w:rPr>
          <w:rFonts w:asciiTheme="majorBidi" w:hAnsiTheme="majorBidi" w:cstheme="majorBidi"/>
          <w:spacing w:val="-7"/>
        </w:rPr>
        <w:t xml:space="preserve"> </w:t>
      </w:r>
      <w:r w:rsidRPr="00582169">
        <w:rPr>
          <w:rFonts w:asciiTheme="majorBidi" w:hAnsiTheme="majorBidi" w:cstheme="majorBidi"/>
        </w:rPr>
        <w:t>perlakuan</w:t>
      </w:r>
      <w:r w:rsidRPr="00582169">
        <w:rPr>
          <w:rFonts w:asciiTheme="majorBidi" w:hAnsiTheme="majorBidi" w:cstheme="majorBidi"/>
          <w:spacing w:val="-7"/>
        </w:rPr>
        <w:t xml:space="preserve"> </w:t>
      </w:r>
      <w:r w:rsidRPr="00582169">
        <w:rPr>
          <w:rFonts w:asciiTheme="majorBidi" w:hAnsiTheme="majorBidi" w:cstheme="majorBidi"/>
        </w:rPr>
        <w:t>D</w:t>
      </w:r>
      <w:r w:rsidRPr="00582169">
        <w:rPr>
          <w:rFonts w:asciiTheme="majorBidi" w:hAnsiTheme="majorBidi" w:cstheme="majorBidi"/>
          <w:spacing w:val="-8"/>
        </w:rPr>
        <w:t xml:space="preserve"> </w:t>
      </w:r>
      <w:r w:rsidRPr="00582169">
        <w:rPr>
          <w:rFonts w:asciiTheme="majorBidi" w:hAnsiTheme="majorBidi" w:cstheme="majorBidi"/>
        </w:rPr>
        <w:t>,</w:t>
      </w:r>
      <w:r w:rsidRPr="00582169">
        <w:rPr>
          <w:rFonts w:asciiTheme="majorBidi" w:hAnsiTheme="majorBidi" w:cstheme="majorBidi"/>
          <w:spacing w:val="-7"/>
        </w:rPr>
        <w:t xml:space="preserve"> </w:t>
      </w:r>
      <w:r w:rsidRPr="00582169">
        <w:rPr>
          <w:rFonts w:asciiTheme="majorBidi" w:hAnsiTheme="majorBidi" w:cstheme="majorBidi"/>
          <w:i/>
        </w:rPr>
        <w:t>SR</w:t>
      </w:r>
      <w:r w:rsidRPr="00582169">
        <w:rPr>
          <w:rFonts w:asciiTheme="majorBidi" w:hAnsiTheme="majorBidi" w:cstheme="majorBidi"/>
          <w:i/>
          <w:spacing w:val="-7"/>
        </w:rPr>
        <w:t xml:space="preserve"> </w:t>
      </w:r>
      <w:r w:rsidRPr="00582169">
        <w:rPr>
          <w:rFonts w:asciiTheme="majorBidi" w:hAnsiTheme="majorBidi" w:cstheme="majorBidi"/>
        </w:rPr>
        <w:t>75%, Pertumbuhan Berat 2,71 g, Pertumbuhan Panjang 3,19 cm,</w:t>
      </w:r>
      <w:r w:rsidRPr="00582169">
        <w:rPr>
          <w:rFonts w:asciiTheme="majorBidi" w:hAnsiTheme="majorBidi" w:cstheme="majorBidi"/>
          <w:i/>
        </w:rPr>
        <w:t xml:space="preserve">SGR </w:t>
      </w:r>
      <w:r w:rsidRPr="00582169">
        <w:rPr>
          <w:rFonts w:asciiTheme="majorBidi" w:hAnsiTheme="majorBidi" w:cstheme="majorBidi"/>
        </w:rPr>
        <w:t xml:space="preserve">0,02(%/hari), </w:t>
      </w:r>
      <w:r w:rsidRPr="00582169">
        <w:rPr>
          <w:rFonts w:asciiTheme="majorBidi" w:hAnsiTheme="majorBidi" w:cstheme="majorBidi"/>
          <w:i/>
        </w:rPr>
        <w:t xml:space="preserve">FCR </w:t>
      </w:r>
      <w:r w:rsidRPr="00582169">
        <w:rPr>
          <w:rFonts w:asciiTheme="majorBidi" w:hAnsiTheme="majorBidi" w:cstheme="majorBidi"/>
        </w:rPr>
        <w:t xml:space="preserve">3,04, </w:t>
      </w:r>
      <w:r w:rsidRPr="00582169">
        <w:rPr>
          <w:rFonts w:asciiTheme="majorBidi" w:hAnsiTheme="majorBidi" w:cstheme="majorBidi"/>
          <w:i/>
        </w:rPr>
        <w:t xml:space="preserve">EP </w:t>
      </w:r>
      <w:r w:rsidRPr="00582169">
        <w:rPr>
          <w:rFonts w:asciiTheme="majorBidi" w:hAnsiTheme="majorBidi" w:cstheme="majorBidi"/>
        </w:rPr>
        <w:t>32,96.</w:t>
      </w:r>
    </w:p>
    <w:p w14:paraId="4913A5A2" w14:textId="77777777" w:rsidR="00402EF2" w:rsidRDefault="00402EF2" w:rsidP="00654367">
      <w:pPr>
        <w:pStyle w:val="07bsubsubjuduldibawahparagraf"/>
      </w:pPr>
    </w:p>
    <w:p w14:paraId="68455D0E" w14:textId="77777777" w:rsidR="00DD6036" w:rsidRDefault="00DD6036" w:rsidP="00654367">
      <w:pPr>
        <w:pStyle w:val="07bsubsubjuduldibawahparagraf"/>
      </w:pPr>
      <w:r>
        <w:lastRenderedPageBreak/>
        <w:t>Saran</w:t>
      </w:r>
    </w:p>
    <w:p w14:paraId="456CC3D0" w14:textId="11C6112B" w:rsidR="004A563E" w:rsidRPr="00402EF2" w:rsidRDefault="004A563E" w:rsidP="00402EF2">
      <w:pPr>
        <w:spacing w:before="121" w:line="360" w:lineRule="auto"/>
        <w:ind w:right="70" w:firstLine="284"/>
        <w:rPr>
          <w:sz w:val="22"/>
          <w:szCs w:val="22"/>
        </w:rPr>
      </w:pPr>
      <w:r w:rsidRPr="004A563E">
        <w:rPr>
          <w:sz w:val="22"/>
          <w:szCs w:val="22"/>
        </w:rPr>
        <w:t>Penulis mengharapkan untuk peninjauan formulasi pakan antara arang aktif dan kitosan disesuaikan dengan kebutuhan biota yang diteliti. Hasil dari penelian ini penulis berharap dapat menjadi sumber rujukan, serta informasi pada budidaya ikan</w:t>
      </w:r>
      <w:r>
        <w:t>.</w:t>
      </w:r>
    </w:p>
    <w:p w14:paraId="287521A0" w14:textId="77777777" w:rsidR="00DD6036" w:rsidRPr="00402EF2" w:rsidRDefault="00DD6036" w:rsidP="00654367">
      <w:pPr>
        <w:pStyle w:val="07aSubJudul"/>
        <w:rPr>
          <w:sz w:val="22"/>
          <w:szCs w:val="22"/>
        </w:rPr>
      </w:pPr>
      <w:r w:rsidRPr="00402EF2">
        <w:rPr>
          <w:sz w:val="22"/>
          <w:szCs w:val="22"/>
        </w:rPr>
        <w:t>DAFTAR PUSTAKA</w:t>
      </w:r>
    </w:p>
    <w:p w14:paraId="64548626" w14:textId="42199AB4" w:rsidR="00477FE2" w:rsidRPr="001D6315" w:rsidRDefault="00244225" w:rsidP="001D6315">
      <w:pPr>
        <w:spacing w:before="271"/>
        <w:ind w:left="567" w:right="70" w:hanging="567"/>
        <w:rPr>
          <w:sz w:val="22"/>
          <w:szCs w:val="22"/>
        </w:rPr>
      </w:pPr>
      <w:r>
        <w:rPr>
          <w:sz w:val="22"/>
        </w:rPr>
        <w:fldChar w:fldCharType="begin" w:fldLock="1"/>
      </w:r>
      <w:r>
        <w:instrText xml:space="preserve">ADDIN Mendeley Bibliography CSL_BIBLIOGRAPHY </w:instrText>
      </w:r>
      <w:r>
        <w:rPr>
          <w:sz w:val="22"/>
        </w:rPr>
        <w:fldChar w:fldCharType="separate"/>
      </w:r>
      <w:r w:rsidR="001D6315" w:rsidRPr="001D6315">
        <w:rPr>
          <w:sz w:val="22"/>
          <w:szCs w:val="22"/>
        </w:rPr>
        <w:t xml:space="preserve"> </w:t>
      </w:r>
      <w:r w:rsidR="001D6315" w:rsidRPr="001D6315">
        <w:rPr>
          <w:sz w:val="22"/>
          <w:szCs w:val="22"/>
        </w:rPr>
        <w:t xml:space="preserve">Akbar, J. (2022). Ikan gabus teknologi, manajemen dan budi daya. </w:t>
      </w:r>
      <w:proofErr w:type="gramStart"/>
      <w:r w:rsidR="001D6315" w:rsidRPr="001D6315">
        <w:rPr>
          <w:sz w:val="22"/>
          <w:szCs w:val="22"/>
        </w:rPr>
        <w:t>in</w:t>
      </w:r>
      <w:proofErr w:type="gramEnd"/>
      <w:r w:rsidR="001D6315" w:rsidRPr="001D6315">
        <w:rPr>
          <w:sz w:val="22"/>
          <w:szCs w:val="22"/>
        </w:rPr>
        <w:t xml:space="preserve"> </w:t>
      </w:r>
      <w:r w:rsidR="001D6315" w:rsidRPr="001D6315">
        <w:rPr>
          <w:i/>
          <w:sz w:val="22"/>
          <w:szCs w:val="22"/>
        </w:rPr>
        <w:t>Pt. pena persada kerta utama</w:t>
      </w:r>
      <w:r w:rsidR="001D6315" w:rsidRPr="001D6315">
        <w:rPr>
          <w:sz w:val="22"/>
          <w:szCs w:val="22"/>
        </w:rPr>
        <w:t>.</w:t>
      </w:r>
    </w:p>
    <w:p w14:paraId="297649AD" w14:textId="77777777" w:rsidR="001D6315" w:rsidRDefault="001D6315" w:rsidP="001D6315">
      <w:pPr>
        <w:pStyle w:val="BodyText"/>
        <w:ind w:left="567" w:right="70" w:hanging="567"/>
        <w:rPr>
          <w:sz w:val="22"/>
          <w:szCs w:val="22"/>
        </w:rPr>
      </w:pPr>
      <w:r w:rsidRPr="001D6315">
        <w:rPr>
          <w:sz w:val="22"/>
          <w:szCs w:val="22"/>
        </w:rPr>
        <w:t xml:space="preserve">Anggiriyani Safira. (2022). Pengaruh padat tebar berbeda terhadap kelulusan hidupan dan pertumbumbuhan benih ikan gabus </w:t>
      </w:r>
      <w:r w:rsidRPr="001D6315">
        <w:rPr>
          <w:i/>
          <w:sz w:val="22"/>
          <w:szCs w:val="22"/>
        </w:rPr>
        <w:t>(Channa striata)</w:t>
      </w:r>
      <w:r w:rsidRPr="001D6315">
        <w:rPr>
          <w:sz w:val="22"/>
          <w:szCs w:val="22"/>
        </w:rPr>
        <w:t>.</w:t>
      </w:r>
    </w:p>
    <w:p w14:paraId="76491323" w14:textId="01F9D708" w:rsidR="000B67C0" w:rsidRDefault="000B67C0" w:rsidP="000B67C0">
      <w:pPr>
        <w:pStyle w:val="BodyText"/>
        <w:tabs>
          <w:tab w:val="left" w:pos="3487"/>
          <w:tab w:val="left" w:pos="4895"/>
          <w:tab w:val="left" w:pos="6605"/>
          <w:tab w:val="left" w:pos="7846"/>
        </w:tabs>
        <w:ind w:left="567" w:right="70" w:hanging="567"/>
        <w:rPr>
          <w:spacing w:val="-2"/>
          <w:sz w:val="22"/>
          <w:szCs w:val="22"/>
          <w:lang w:val="id-ID"/>
        </w:rPr>
      </w:pPr>
      <w:r w:rsidRPr="000B67C0">
        <w:rPr>
          <w:sz w:val="22"/>
          <w:szCs w:val="22"/>
        </w:rPr>
        <w:t xml:space="preserve">Azhari, Mauditia, L. H. dan N. (2020). Pengaruh penambahan arang aktif tulang ikan pada pakan terhadap gambaran darah ikan nila </w:t>
      </w:r>
      <w:r w:rsidRPr="000B67C0">
        <w:rPr>
          <w:i/>
          <w:sz w:val="22"/>
          <w:szCs w:val="22"/>
        </w:rPr>
        <w:t>(Oreochromis</w:t>
      </w:r>
      <w:r>
        <w:rPr>
          <w:i/>
          <w:sz w:val="22"/>
          <w:szCs w:val="22"/>
          <w:lang w:val="id-ID"/>
        </w:rPr>
        <w:t>.</w:t>
      </w:r>
      <w:r w:rsidRPr="000B67C0">
        <w:rPr>
          <w:i/>
          <w:spacing w:val="-2"/>
          <w:sz w:val="22"/>
          <w:szCs w:val="22"/>
        </w:rPr>
        <w:t>Niloticus)</w:t>
      </w:r>
      <w:r w:rsidRPr="000B67C0">
        <w:rPr>
          <w:spacing w:val="-2"/>
          <w:sz w:val="22"/>
          <w:szCs w:val="22"/>
        </w:rPr>
        <w:t>.</w:t>
      </w:r>
      <w:r w:rsidRPr="000B67C0">
        <w:rPr>
          <w:i/>
          <w:spacing w:val="-2"/>
          <w:sz w:val="22"/>
          <w:szCs w:val="22"/>
        </w:rPr>
        <w:t>Jurnal</w:t>
      </w:r>
      <w:r>
        <w:rPr>
          <w:i/>
          <w:spacing w:val="-2"/>
          <w:sz w:val="22"/>
          <w:szCs w:val="22"/>
          <w:lang w:val="id-ID"/>
        </w:rPr>
        <w:t xml:space="preserve"> </w:t>
      </w:r>
      <w:r w:rsidRPr="000B67C0">
        <w:rPr>
          <w:i/>
          <w:spacing w:val="-2"/>
          <w:sz w:val="22"/>
          <w:szCs w:val="22"/>
        </w:rPr>
        <w:t>TILAPIA</w:t>
      </w:r>
      <w:proofErr w:type="gramStart"/>
      <w:r w:rsidRPr="000B67C0">
        <w:rPr>
          <w:spacing w:val="-2"/>
          <w:sz w:val="22"/>
          <w:szCs w:val="22"/>
        </w:rPr>
        <w:t>,</w:t>
      </w:r>
      <w:r w:rsidRPr="000B67C0">
        <w:rPr>
          <w:i/>
          <w:spacing w:val="-2"/>
          <w:sz w:val="22"/>
          <w:szCs w:val="22"/>
        </w:rPr>
        <w:t>1</w:t>
      </w:r>
      <w:proofErr w:type="gramEnd"/>
      <w:r w:rsidRPr="000B67C0">
        <w:rPr>
          <w:spacing w:val="-2"/>
          <w:sz w:val="22"/>
          <w:szCs w:val="22"/>
        </w:rPr>
        <w:t>(2),</w:t>
      </w:r>
      <w:r>
        <w:rPr>
          <w:spacing w:val="-2"/>
          <w:sz w:val="22"/>
          <w:szCs w:val="22"/>
        </w:rPr>
        <w:t>19</w:t>
      </w:r>
      <w:r w:rsidRPr="000B67C0">
        <w:rPr>
          <w:spacing w:val="-2"/>
          <w:sz w:val="22"/>
          <w:szCs w:val="22"/>
        </w:rPr>
        <w:t>27.</w:t>
      </w:r>
      <w:r w:rsidRPr="000B67C0">
        <w:rPr>
          <w:spacing w:val="-2"/>
          <w:sz w:val="22"/>
          <w:szCs w:val="22"/>
        </w:rPr>
        <w:t>https://doi.org/10.30601/tilapia.v1i2.1112</w:t>
      </w:r>
      <w:r>
        <w:rPr>
          <w:spacing w:val="-2"/>
          <w:sz w:val="22"/>
          <w:szCs w:val="22"/>
          <w:lang w:val="id-ID"/>
        </w:rPr>
        <w:t>.</w:t>
      </w:r>
    </w:p>
    <w:p w14:paraId="66A73B80" w14:textId="0F0BC37C" w:rsidR="000B67C0" w:rsidRPr="000B67C0" w:rsidRDefault="000B67C0" w:rsidP="000B67C0">
      <w:pPr>
        <w:pStyle w:val="BodyText"/>
        <w:ind w:left="567" w:hanging="567"/>
        <w:rPr>
          <w:spacing w:val="-2"/>
          <w:sz w:val="22"/>
          <w:szCs w:val="22"/>
        </w:rPr>
      </w:pPr>
      <w:r w:rsidRPr="000B67C0">
        <w:rPr>
          <w:sz w:val="22"/>
          <w:szCs w:val="22"/>
        </w:rPr>
        <w:t>Balai.</w:t>
      </w:r>
      <w:r w:rsidRPr="000B67C0">
        <w:rPr>
          <w:spacing w:val="12"/>
          <w:sz w:val="22"/>
          <w:szCs w:val="22"/>
        </w:rPr>
        <w:t xml:space="preserve"> </w:t>
      </w:r>
      <w:r w:rsidRPr="000B67C0">
        <w:rPr>
          <w:sz w:val="22"/>
          <w:szCs w:val="22"/>
        </w:rPr>
        <w:t>(2020).</w:t>
      </w:r>
      <w:r w:rsidRPr="000B67C0">
        <w:rPr>
          <w:spacing w:val="16"/>
          <w:sz w:val="22"/>
          <w:szCs w:val="22"/>
        </w:rPr>
        <w:t xml:space="preserve"> </w:t>
      </w:r>
      <w:r w:rsidRPr="000B67C0">
        <w:rPr>
          <w:sz w:val="22"/>
          <w:szCs w:val="22"/>
        </w:rPr>
        <w:t>Analisis</w:t>
      </w:r>
      <w:r w:rsidRPr="000B67C0">
        <w:rPr>
          <w:spacing w:val="16"/>
          <w:sz w:val="22"/>
          <w:szCs w:val="22"/>
        </w:rPr>
        <w:t xml:space="preserve"> </w:t>
      </w:r>
      <w:r w:rsidRPr="000B67C0">
        <w:rPr>
          <w:sz w:val="22"/>
          <w:szCs w:val="22"/>
        </w:rPr>
        <w:t>proksimat</w:t>
      </w:r>
      <w:r w:rsidRPr="000B67C0">
        <w:rPr>
          <w:spacing w:val="15"/>
          <w:sz w:val="22"/>
          <w:szCs w:val="22"/>
        </w:rPr>
        <w:t xml:space="preserve"> </w:t>
      </w:r>
      <w:r w:rsidRPr="000B67C0">
        <w:rPr>
          <w:sz w:val="22"/>
          <w:szCs w:val="22"/>
        </w:rPr>
        <w:t>tepung</w:t>
      </w:r>
      <w:r w:rsidRPr="000B67C0">
        <w:rPr>
          <w:spacing w:val="12"/>
          <w:sz w:val="22"/>
          <w:szCs w:val="22"/>
        </w:rPr>
        <w:t xml:space="preserve"> </w:t>
      </w:r>
      <w:r w:rsidRPr="000B67C0">
        <w:rPr>
          <w:sz w:val="22"/>
          <w:szCs w:val="22"/>
        </w:rPr>
        <w:t>ikan</w:t>
      </w:r>
      <w:r w:rsidRPr="000B67C0">
        <w:rPr>
          <w:spacing w:val="14"/>
          <w:sz w:val="22"/>
          <w:szCs w:val="22"/>
        </w:rPr>
        <w:t xml:space="preserve"> </w:t>
      </w:r>
      <w:r w:rsidRPr="000B67C0">
        <w:rPr>
          <w:sz w:val="22"/>
          <w:szCs w:val="22"/>
        </w:rPr>
        <w:t>dari</w:t>
      </w:r>
      <w:r w:rsidRPr="000B67C0">
        <w:rPr>
          <w:spacing w:val="16"/>
          <w:sz w:val="22"/>
          <w:szCs w:val="22"/>
        </w:rPr>
        <w:t xml:space="preserve"> </w:t>
      </w:r>
      <w:r w:rsidRPr="000B67C0">
        <w:rPr>
          <w:sz w:val="22"/>
          <w:szCs w:val="22"/>
        </w:rPr>
        <w:t>beberapa</w:t>
      </w:r>
      <w:r w:rsidRPr="000B67C0">
        <w:rPr>
          <w:spacing w:val="14"/>
          <w:sz w:val="22"/>
          <w:szCs w:val="22"/>
        </w:rPr>
        <w:t xml:space="preserve"> </w:t>
      </w:r>
      <w:r w:rsidRPr="000B67C0">
        <w:rPr>
          <w:sz w:val="22"/>
          <w:szCs w:val="22"/>
        </w:rPr>
        <w:t>lokasi</w:t>
      </w:r>
      <w:r w:rsidRPr="000B67C0">
        <w:rPr>
          <w:spacing w:val="20"/>
          <w:sz w:val="22"/>
          <w:szCs w:val="22"/>
        </w:rPr>
        <w:t xml:space="preserve"> </w:t>
      </w:r>
      <w:r w:rsidRPr="000B67C0">
        <w:rPr>
          <w:sz w:val="22"/>
          <w:szCs w:val="22"/>
        </w:rPr>
        <w:t>yang</w:t>
      </w:r>
      <w:r w:rsidRPr="000B67C0">
        <w:rPr>
          <w:spacing w:val="13"/>
          <w:sz w:val="22"/>
          <w:szCs w:val="22"/>
        </w:rPr>
        <w:t xml:space="preserve"> </w:t>
      </w:r>
      <w:proofErr w:type="gramStart"/>
      <w:r w:rsidRPr="000B67C0">
        <w:rPr>
          <w:spacing w:val="-2"/>
          <w:sz w:val="22"/>
          <w:szCs w:val="22"/>
        </w:rPr>
        <w:t>berbeda.</w:t>
      </w:r>
      <w:r w:rsidRPr="000B67C0">
        <w:rPr>
          <w:i/>
          <w:sz w:val="22"/>
          <w:szCs w:val="22"/>
        </w:rPr>
        <w:t>18</w:t>
      </w:r>
      <w:r w:rsidRPr="000B67C0">
        <w:rPr>
          <w:sz w:val="22"/>
          <w:szCs w:val="22"/>
        </w:rPr>
        <w:t>(</w:t>
      </w:r>
      <w:proofErr w:type="gramEnd"/>
      <w:r w:rsidRPr="000B67C0">
        <w:rPr>
          <w:sz w:val="22"/>
          <w:szCs w:val="22"/>
        </w:rPr>
        <w:t>2),</w:t>
      </w:r>
      <w:r w:rsidRPr="000B67C0">
        <w:rPr>
          <w:spacing w:val="-2"/>
          <w:sz w:val="22"/>
          <w:szCs w:val="22"/>
        </w:rPr>
        <w:t xml:space="preserve"> 133–138.</w:t>
      </w:r>
    </w:p>
    <w:p w14:paraId="5BC21959" w14:textId="77777777" w:rsidR="000B67C0" w:rsidRPr="000B67C0" w:rsidRDefault="000B67C0" w:rsidP="000B67C0">
      <w:pPr>
        <w:pStyle w:val="BodyText"/>
        <w:ind w:left="567" w:right="70" w:hanging="567"/>
        <w:rPr>
          <w:sz w:val="22"/>
          <w:szCs w:val="22"/>
        </w:rPr>
      </w:pPr>
      <w:r w:rsidRPr="000B67C0">
        <w:rPr>
          <w:sz w:val="22"/>
          <w:szCs w:val="22"/>
        </w:rPr>
        <w:t>Handayani, L. (2021). Kinerja pertumbuhan ikan gurami</w:t>
      </w:r>
      <w:r w:rsidRPr="000B67C0">
        <w:rPr>
          <w:i/>
          <w:sz w:val="22"/>
          <w:szCs w:val="22"/>
        </w:rPr>
        <w:t xml:space="preserve">, Osphronemus Goramy </w:t>
      </w:r>
      <w:r w:rsidRPr="000B67C0">
        <w:rPr>
          <w:sz w:val="22"/>
          <w:szCs w:val="22"/>
        </w:rPr>
        <w:t xml:space="preserve">dengan penambahan arang aktif tulang ikan kambing-kambing dalam </w:t>
      </w:r>
      <w:r w:rsidRPr="000B67C0">
        <w:rPr>
          <w:i/>
          <w:sz w:val="22"/>
          <w:szCs w:val="22"/>
        </w:rPr>
        <w:t>pakan</w:t>
      </w:r>
      <w:r w:rsidRPr="000B67C0">
        <w:rPr>
          <w:sz w:val="22"/>
          <w:szCs w:val="22"/>
        </w:rPr>
        <w:t xml:space="preserve">. </w:t>
      </w:r>
      <w:r w:rsidRPr="000B67C0">
        <w:rPr>
          <w:i/>
          <w:sz w:val="22"/>
          <w:szCs w:val="22"/>
        </w:rPr>
        <w:t>16</w:t>
      </w:r>
      <w:r w:rsidRPr="000B67C0">
        <w:rPr>
          <w:sz w:val="22"/>
          <w:szCs w:val="22"/>
        </w:rPr>
        <w:t>(2), 87–93. https://doi.org/10.15578/ma.16.2.2021.87-93</w:t>
      </w:r>
    </w:p>
    <w:p w14:paraId="657E9B42" w14:textId="77777777" w:rsidR="000B67C0" w:rsidRPr="000B67C0" w:rsidRDefault="000B67C0" w:rsidP="000B67C0">
      <w:pPr>
        <w:pStyle w:val="BodyText"/>
        <w:spacing w:before="1"/>
        <w:ind w:left="567" w:right="70" w:hanging="567"/>
        <w:rPr>
          <w:sz w:val="22"/>
          <w:szCs w:val="22"/>
        </w:rPr>
      </w:pPr>
      <w:r w:rsidRPr="000B67C0">
        <w:rPr>
          <w:sz w:val="22"/>
          <w:szCs w:val="22"/>
        </w:rPr>
        <w:t xml:space="preserve">Heptarina, D. (2010). Pengaruh pemberian pakan dengan </w:t>
      </w:r>
      <w:proofErr w:type="gramStart"/>
      <w:r w:rsidRPr="000B67C0">
        <w:rPr>
          <w:sz w:val="22"/>
          <w:szCs w:val="22"/>
        </w:rPr>
        <w:t>kadar</w:t>
      </w:r>
      <w:proofErr w:type="gramEnd"/>
      <w:r w:rsidRPr="000B67C0">
        <w:rPr>
          <w:sz w:val="22"/>
          <w:szCs w:val="22"/>
        </w:rPr>
        <w:t xml:space="preserve"> protein berbeda terhadap kinerja pertumbuhan juvenil udang putih </w:t>
      </w:r>
      <w:r w:rsidRPr="000B67C0">
        <w:rPr>
          <w:i/>
          <w:sz w:val="22"/>
          <w:szCs w:val="22"/>
        </w:rPr>
        <w:t xml:space="preserve">(Litopenaeus vannamei) </w:t>
      </w:r>
      <w:r w:rsidRPr="000B67C0">
        <w:rPr>
          <w:sz w:val="22"/>
          <w:szCs w:val="22"/>
        </w:rPr>
        <w:t>(pp. 1–36).</w:t>
      </w:r>
    </w:p>
    <w:p w14:paraId="02F9EB5E" w14:textId="77777777" w:rsidR="000B67C0" w:rsidRDefault="000B67C0" w:rsidP="000B67C0">
      <w:pPr>
        <w:pStyle w:val="BodyText"/>
        <w:ind w:left="567" w:right="70" w:hanging="567"/>
        <w:rPr>
          <w:sz w:val="22"/>
          <w:szCs w:val="22"/>
        </w:rPr>
      </w:pPr>
      <w:r w:rsidRPr="000B67C0">
        <w:rPr>
          <w:sz w:val="22"/>
          <w:szCs w:val="22"/>
        </w:rPr>
        <w:t>Kurniasih, N. (2018). Pengaruh penambahan kitosan pada pakan komersial terhadap</w:t>
      </w:r>
      <w:r w:rsidRPr="000B67C0">
        <w:rPr>
          <w:spacing w:val="-5"/>
          <w:sz w:val="22"/>
          <w:szCs w:val="22"/>
        </w:rPr>
        <w:t xml:space="preserve"> </w:t>
      </w:r>
      <w:r w:rsidRPr="000B67C0">
        <w:rPr>
          <w:sz w:val="22"/>
          <w:szCs w:val="22"/>
        </w:rPr>
        <w:t>laju</w:t>
      </w:r>
      <w:r w:rsidRPr="000B67C0">
        <w:rPr>
          <w:spacing w:val="-6"/>
          <w:sz w:val="22"/>
          <w:szCs w:val="22"/>
        </w:rPr>
        <w:t xml:space="preserve"> </w:t>
      </w:r>
      <w:r w:rsidRPr="000B67C0">
        <w:rPr>
          <w:sz w:val="22"/>
          <w:szCs w:val="22"/>
        </w:rPr>
        <w:t>pertumbuhan</w:t>
      </w:r>
      <w:r w:rsidRPr="000B67C0">
        <w:rPr>
          <w:spacing w:val="-6"/>
          <w:sz w:val="22"/>
          <w:szCs w:val="22"/>
        </w:rPr>
        <w:t xml:space="preserve"> </w:t>
      </w:r>
      <w:r w:rsidRPr="000B67C0">
        <w:rPr>
          <w:sz w:val="22"/>
          <w:szCs w:val="22"/>
        </w:rPr>
        <w:t>spesifik</w:t>
      </w:r>
      <w:r w:rsidRPr="000B67C0">
        <w:rPr>
          <w:spacing w:val="-5"/>
          <w:sz w:val="22"/>
          <w:szCs w:val="22"/>
        </w:rPr>
        <w:t xml:space="preserve"> </w:t>
      </w:r>
      <w:r w:rsidRPr="000B67C0">
        <w:rPr>
          <w:sz w:val="22"/>
          <w:szCs w:val="22"/>
        </w:rPr>
        <w:t>dan</w:t>
      </w:r>
      <w:r w:rsidRPr="000B67C0">
        <w:rPr>
          <w:spacing w:val="-5"/>
          <w:sz w:val="22"/>
          <w:szCs w:val="22"/>
        </w:rPr>
        <w:t xml:space="preserve"> </w:t>
      </w:r>
      <w:r w:rsidRPr="000B67C0">
        <w:rPr>
          <w:sz w:val="22"/>
          <w:szCs w:val="22"/>
        </w:rPr>
        <w:t>retensi</w:t>
      </w:r>
      <w:r w:rsidRPr="000B67C0">
        <w:rPr>
          <w:spacing w:val="-4"/>
          <w:sz w:val="22"/>
          <w:szCs w:val="22"/>
        </w:rPr>
        <w:t xml:space="preserve"> </w:t>
      </w:r>
      <w:r w:rsidRPr="000B67C0">
        <w:rPr>
          <w:sz w:val="22"/>
          <w:szCs w:val="22"/>
        </w:rPr>
        <w:t>protein</w:t>
      </w:r>
      <w:r w:rsidRPr="000B67C0">
        <w:rPr>
          <w:spacing w:val="-6"/>
          <w:sz w:val="22"/>
          <w:szCs w:val="22"/>
        </w:rPr>
        <w:t xml:space="preserve"> </w:t>
      </w:r>
      <w:r w:rsidRPr="000B67C0">
        <w:rPr>
          <w:sz w:val="22"/>
          <w:szCs w:val="22"/>
        </w:rPr>
        <w:t>udang</w:t>
      </w:r>
      <w:r w:rsidRPr="000B67C0">
        <w:rPr>
          <w:spacing w:val="-8"/>
          <w:sz w:val="22"/>
          <w:szCs w:val="22"/>
        </w:rPr>
        <w:t xml:space="preserve"> </w:t>
      </w:r>
      <w:r w:rsidRPr="000B67C0">
        <w:rPr>
          <w:sz w:val="22"/>
          <w:szCs w:val="22"/>
        </w:rPr>
        <w:t>vaname</w:t>
      </w:r>
      <w:r w:rsidRPr="000B67C0">
        <w:rPr>
          <w:spacing w:val="-4"/>
          <w:sz w:val="22"/>
          <w:szCs w:val="22"/>
        </w:rPr>
        <w:t xml:space="preserve"> </w:t>
      </w:r>
      <w:proofErr w:type="gramStart"/>
      <w:r w:rsidRPr="000B67C0">
        <w:rPr>
          <w:i/>
          <w:sz w:val="22"/>
          <w:szCs w:val="22"/>
        </w:rPr>
        <w:t>( Litopenaeus</w:t>
      </w:r>
      <w:proofErr w:type="gramEnd"/>
      <w:r w:rsidRPr="000B67C0">
        <w:rPr>
          <w:i/>
          <w:sz w:val="22"/>
          <w:szCs w:val="22"/>
        </w:rPr>
        <w:t xml:space="preserve"> vannamei ) </w:t>
      </w:r>
      <w:r w:rsidRPr="000B67C0">
        <w:rPr>
          <w:sz w:val="22"/>
          <w:szCs w:val="22"/>
        </w:rPr>
        <w:t xml:space="preserve">Effect of chitosan supplementation in commercial feed for </w:t>
      </w:r>
      <w:r w:rsidRPr="000B67C0">
        <w:rPr>
          <w:sz w:val="22"/>
          <w:szCs w:val="22"/>
        </w:rPr>
        <w:lastRenderedPageBreak/>
        <w:t xml:space="preserve">specific growth rate and protein retention of Litopenae. </w:t>
      </w:r>
      <w:r w:rsidRPr="000B67C0">
        <w:rPr>
          <w:i/>
          <w:sz w:val="22"/>
          <w:szCs w:val="22"/>
        </w:rPr>
        <w:t>Journal of Marine and Coastal Science</w:t>
      </w:r>
      <w:r w:rsidRPr="000B67C0">
        <w:rPr>
          <w:sz w:val="22"/>
          <w:szCs w:val="22"/>
        </w:rPr>
        <w:t xml:space="preserve">, </w:t>
      </w:r>
      <w:r w:rsidRPr="000B67C0">
        <w:rPr>
          <w:i/>
          <w:sz w:val="22"/>
          <w:szCs w:val="22"/>
        </w:rPr>
        <w:t>7</w:t>
      </w:r>
      <w:r w:rsidRPr="000B67C0">
        <w:rPr>
          <w:sz w:val="22"/>
          <w:szCs w:val="22"/>
        </w:rPr>
        <w:t>(2), 39–50.</w:t>
      </w:r>
    </w:p>
    <w:p w14:paraId="572D0D05" w14:textId="2C7F82F7" w:rsidR="000B67C0" w:rsidRDefault="000B67C0" w:rsidP="000B67C0">
      <w:pPr>
        <w:pStyle w:val="BodyText"/>
        <w:ind w:left="567" w:right="70" w:hanging="567"/>
        <w:rPr>
          <w:spacing w:val="-4"/>
          <w:sz w:val="22"/>
          <w:szCs w:val="22"/>
        </w:rPr>
      </w:pPr>
      <w:r w:rsidRPr="000B67C0">
        <w:rPr>
          <w:sz w:val="22"/>
          <w:szCs w:val="22"/>
        </w:rPr>
        <w:t>Kusumaningrum, I. (2017). Edible portion dan kandungan ikan gabus hasil budidaya</w:t>
      </w:r>
      <w:r w:rsidRPr="000B67C0">
        <w:rPr>
          <w:spacing w:val="28"/>
          <w:sz w:val="22"/>
          <w:szCs w:val="22"/>
        </w:rPr>
        <w:t xml:space="preserve"> </w:t>
      </w:r>
      <w:r w:rsidRPr="000B67C0">
        <w:rPr>
          <w:sz w:val="22"/>
          <w:szCs w:val="22"/>
        </w:rPr>
        <w:t>kolam</w:t>
      </w:r>
      <w:r w:rsidRPr="000B67C0">
        <w:rPr>
          <w:spacing w:val="32"/>
          <w:sz w:val="22"/>
          <w:szCs w:val="22"/>
        </w:rPr>
        <w:t xml:space="preserve"> </w:t>
      </w:r>
      <w:r w:rsidRPr="000B67C0">
        <w:rPr>
          <w:sz w:val="22"/>
          <w:szCs w:val="22"/>
        </w:rPr>
        <w:t>di</w:t>
      </w:r>
      <w:r w:rsidRPr="000B67C0">
        <w:rPr>
          <w:spacing w:val="32"/>
          <w:sz w:val="22"/>
          <w:szCs w:val="22"/>
        </w:rPr>
        <w:t xml:space="preserve"> </w:t>
      </w:r>
      <w:r w:rsidRPr="000B67C0">
        <w:rPr>
          <w:sz w:val="22"/>
          <w:szCs w:val="22"/>
        </w:rPr>
        <w:t>kabupaten</w:t>
      </w:r>
      <w:r w:rsidRPr="000B67C0">
        <w:rPr>
          <w:spacing w:val="31"/>
          <w:sz w:val="22"/>
          <w:szCs w:val="22"/>
        </w:rPr>
        <w:t xml:space="preserve"> </w:t>
      </w:r>
      <w:r w:rsidRPr="000B67C0">
        <w:rPr>
          <w:sz w:val="22"/>
          <w:szCs w:val="22"/>
        </w:rPr>
        <w:t>kutai.</w:t>
      </w:r>
      <w:r w:rsidRPr="000B67C0">
        <w:rPr>
          <w:spacing w:val="33"/>
          <w:sz w:val="22"/>
          <w:szCs w:val="22"/>
        </w:rPr>
        <w:t xml:space="preserve"> </w:t>
      </w:r>
      <w:r w:rsidRPr="000B67C0">
        <w:rPr>
          <w:i/>
          <w:sz w:val="22"/>
          <w:szCs w:val="22"/>
        </w:rPr>
        <w:t>E-ISSN</w:t>
      </w:r>
      <w:r w:rsidRPr="000B67C0">
        <w:rPr>
          <w:i/>
          <w:spacing w:val="32"/>
          <w:sz w:val="22"/>
          <w:szCs w:val="22"/>
        </w:rPr>
        <w:t xml:space="preserve"> </w:t>
      </w:r>
      <w:r w:rsidRPr="000B67C0">
        <w:rPr>
          <w:i/>
          <w:sz w:val="22"/>
          <w:szCs w:val="22"/>
        </w:rPr>
        <w:t>2355-3525</w:t>
      </w:r>
      <w:r w:rsidRPr="000B67C0">
        <w:rPr>
          <w:sz w:val="22"/>
          <w:szCs w:val="22"/>
        </w:rPr>
        <w:t>,</w:t>
      </w:r>
      <w:r w:rsidRPr="000B67C0">
        <w:rPr>
          <w:spacing w:val="32"/>
          <w:sz w:val="22"/>
          <w:szCs w:val="22"/>
        </w:rPr>
        <w:t xml:space="preserve"> </w:t>
      </w:r>
      <w:r w:rsidRPr="000B67C0">
        <w:rPr>
          <w:i/>
          <w:sz w:val="22"/>
          <w:szCs w:val="22"/>
        </w:rPr>
        <w:t>42</w:t>
      </w:r>
      <w:r w:rsidRPr="000B67C0">
        <w:rPr>
          <w:sz w:val="22"/>
          <w:szCs w:val="22"/>
        </w:rPr>
        <w:t>(3),</w:t>
      </w:r>
      <w:r w:rsidRPr="000B67C0">
        <w:rPr>
          <w:spacing w:val="32"/>
          <w:sz w:val="22"/>
          <w:szCs w:val="22"/>
        </w:rPr>
        <w:t xml:space="preserve"> </w:t>
      </w:r>
      <w:r w:rsidRPr="000B67C0">
        <w:rPr>
          <w:spacing w:val="-4"/>
          <w:sz w:val="22"/>
          <w:szCs w:val="22"/>
        </w:rPr>
        <w:t>158–163.</w:t>
      </w:r>
    </w:p>
    <w:p w14:paraId="3700F7D1" w14:textId="3DAAE6D9" w:rsidR="000B67C0" w:rsidRPr="00D04133" w:rsidRDefault="009113A7" w:rsidP="000B67C0">
      <w:pPr>
        <w:pStyle w:val="BodyText"/>
        <w:ind w:left="567" w:right="70" w:hanging="567"/>
        <w:rPr>
          <w:sz w:val="22"/>
          <w:szCs w:val="22"/>
        </w:rPr>
      </w:pPr>
      <w:proofErr w:type="gramStart"/>
      <w:r w:rsidRPr="00D04133">
        <w:rPr>
          <w:sz w:val="22"/>
          <w:szCs w:val="22"/>
        </w:rPr>
        <w:t>kusmini</w:t>
      </w:r>
      <w:proofErr w:type="gramEnd"/>
      <w:r w:rsidRPr="00D04133">
        <w:rPr>
          <w:sz w:val="22"/>
          <w:szCs w:val="22"/>
        </w:rPr>
        <w:t>.</w:t>
      </w:r>
      <w:r w:rsidRPr="00D04133">
        <w:rPr>
          <w:spacing w:val="-11"/>
          <w:sz w:val="22"/>
          <w:szCs w:val="22"/>
        </w:rPr>
        <w:t xml:space="preserve"> </w:t>
      </w:r>
      <w:r w:rsidRPr="00D04133">
        <w:rPr>
          <w:sz w:val="22"/>
          <w:szCs w:val="22"/>
        </w:rPr>
        <w:t>(2016).</w:t>
      </w:r>
      <w:r w:rsidRPr="00D04133">
        <w:rPr>
          <w:spacing w:val="-11"/>
          <w:sz w:val="22"/>
          <w:szCs w:val="22"/>
        </w:rPr>
        <w:t xml:space="preserve"> </w:t>
      </w:r>
      <w:r w:rsidRPr="00D04133">
        <w:rPr>
          <w:i/>
          <w:sz w:val="22"/>
          <w:szCs w:val="22"/>
        </w:rPr>
        <w:t>Petunjuk</w:t>
      </w:r>
      <w:r w:rsidRPr="00D04133">
        <w:rPr>
          <w:i/>
          <w:spacing w:val="-11"/>
          <w:sz w:val="22"/>
          <w:szCs w:val="22"/>
        </w:rPr>
        <w:t xml:space="preserve"> </w:t>
      </w:r>
      <w:r w:rsidRPr="00D04133">
        <w:rPr>
          <w:i/>
          <w:sz w:val="22"/>
          <w:szCs w:val="22"/>
        </w:rPr>
        <w:t>teknis</w:t>
      </w:r>
      <w:r w:rsidRPr="00D04133">
        <w:rPr>
          <w:i/>
          <w:spacing w:val="-8"/>
          <w:sz w:val="22"/>
          <w:szCs w:val="22"/>
        </w:rPr>
        <w:t xml:space="preserve"> </w:t>
      </w:r>
      <w:r w:rsidRPr="00D04133">
        <w:rPr>
          <w:i/>
          <w:sz w:val="22"/>
          <w:szCs w:val="22"/>
        </w:rPr>
        <w:t>pembenihan</w:t>
      </w:r>
      <w:r w:rsidRPr="00D04133">
        <w:rPr>
          <w:i/>
          <w:spacing w:val="-10"/>
          <w:sz w:val="22"/>
          <w:szCs w:val="22"/>
        </w:rPr>
        <w:t xml:space="preserve"> </w:t>
      </w:r>
      <w:r w:rsidRPr="00D04133">
        <w:rPr>
          <w:i/>
          <w:sz w:val="22"/>
          <w:szCs w:val="22"/>
        </w:rPr>
        <w:t>dan</w:t>
      </w:r>
      <w:r w:rsidRPr="00D04133">
        <w:rPr>
          <w:i/>
          <w:spacing w:val="-8"/>
          <w:sz w:val="22"/>
          <w:szCs w:val="22"/>
        </w:rPr>
        <w:t xml:space="preserve"> </w:t>
      </w:r>
      <w:r w:rsidRPr="00D04133">
        <w:rPr>
          <w:i/>
          <w:sz w:val="22"/>
          <w:szCs w:val="22"/>
        </w:rPr>
        <w:t>pembesaran</w:t>
      </w:r>
      <w:r w:rsidRPr="00D04133">
        <w:rPr>
          <w:i/>
          <w:spacing w:val="-10"/>
          <w:sz w:val="22"/>
          <w:szCs w:val="22"/>
        </w:rPr>
        <w:t xml:space="preserve"> </w:t>
      </w:r>
      <w:r w:rsidRPr="00D04133">
        <w:rPr>
          <w:i/>
          <w:sz w:val="22"/>
          <w:szCs w:val="22"/>
        </w:rPr>
        <w:t>ikan</w:t>
      </w:r>
      <w:r w:rsidRPr="00D04133">
        <w:rPr>
          <w:i/>
          <w:spacing w:val="-9"/>
          <w:sz w:val="22"/>
          <w:szCs w:val="22"/>
        </w:rPr>
        <w:t xml:space="preserve"> </w:t>
      </w:r>
      <w:r w:rsidRPr="00D04133">
        <w:rPr>
          <w:i/>
          <w:sz w:val="22"/>
          <w:szCs w:val="22"/>
        </w:rPr>
        <w:t>gabus</w:t>
      </w:r>
      <w:r w:rsidRPr="00D04133">
        <w:rPr>
          <w:i/>
          <w:spacing w:val="-8"/>
          <w:sz w:val="22"/>
          <w:szCs w:val="22"/>
        </w:rPr>
        <w:t xml:space="preserve"> </w:t>
      </w:r>
      <w:r w:rsidRPr="00D04133">
        <w:rPr>
          <w:sz w:val="22"/>
          <w:szCs w:val="22"/>
        </w:rPr>
        <w:t>(Vol.</w:t>
      </w:r>
      <w:r w:rsidRPr="00D04133">
        <w:rPr>
          <w:spacing w:val="-11"/>
          <w:sz w:val="22"/>
          <w:szCs w:val="22"/>
        </w:rPr>
        <w:t xml:space="preserve"> </w:t>
      </w:r>
      <w:r w:rsidRPr="00D04133">
        <w:rPr>
          <w:sz w:val="22"/>
          <w:szCs w:val="22"/>
        </w:rPr>
        <w:t>1).</w:t>
      </w:r>
    </w:p>
    <w:p w14:paraId="79594BFB" w14:textId="7BCC42B7" w:rsidR="009113A7" w:rsidRPr="00D04133" w:rsidRDefault="009113A7" w:rsidP="009113A7">
      <w:pPr>
        <w:spacing w:before="1"/>
        <w:ind w:left="567" w:right="70" w:hanging="567"/>
        <w:rPr>
          <w:spacing w:val="-2"/>
          <w:sz w:val="22"/>
          <w:szCs w:val="22"/>
        </w:rPr>
      </w:pPr>
      <w:r w:rsidRPr="00D04133">
        <w:rPr>
          <w:sz w:val="22"/>
          <w:szCs w:val="22"/>
        </w:rPr>
        <w:t>Laksmi</w:t>
      </w:r>
      <w:r w:rsidRPr="00D04133">
        <w:rPr>
          <w:spacing w:val="30"/>
          <w:sz w:val="22"/>
          <w:szCs w:val="22"/>
        </w:rPr>
        <w:t xml:space="preserve"> </w:t>
      </w:r>
      <w:r w:rsidRPr="00D04133">
        <w:rPr>
          <w:sz w:val="22"/>
          <w:szCs w:val="22"/>
        </w:rPr>
        <w:t>Utpalasari,</w:t>
      </w:r>
      <w:r w:rsidRPr="00D04133">
        <w:rPr>
          <w:spacing w:val="29"/>
          <w:sz w:val="22"/>
          <w:szCs w:val="22"/>
        </w:rPr>
        <w:t xml:space="preserve"> </w:t>
      </w:r>
      <w:r w:rsidRPr="00D04133">
        <w:rPr>
          <w:sz w:val="22"/>
          <w:szCs w:val="22"/>
        </w:rPr>
        <w:t>R.</w:t>
      </w:r>
      <w:r w:rsidRPr="00D04133">
        <w:rPr>
          <w:spacing w:val="29"/>
          <w:sz w:val="22"/>
          <w:szCs w:val="22"/>
        </w:rPr>
        <w:t xml:space="preserve"> </w:t>
      </w:r>
      <w:r w:rsidRPr="00D04133">
        <w:rPr>
          <w:sz w:val="22"/>
          <w:szCs w:val="22"/>
        </w:rPr>
        <w:t>(2023).</w:t>
      </w:r>
      <w:r w:rsidRPr="00D04133">
        <w:rPr>
          <w:spacing w:val="29"/>
          <w:sz w:val="22"/>
          <w:szCs w:val="22"/>
        </w:rPr>
        <w:t xml:space="preserve"> </w:t>
      </w:r>
      <w:r w:rsidRPr="00D04133">
        <w:rPr>
          <w:sz w:val="22"/>
          <w:szCs w:val="22"/>
        </w:rPr>
        <w:t>Pemanfaatan</w:t>
      </w:r>
      <w:r w:rsidRPr="00D04133">
        <w:rPr>
          <w:spacing w:val="32"/>
          <w:sz w:val="22"/>
          <w:szCs w:val="22"/>
        </w:rPr>
        <w:t xml:space="preserve"> </w:t>
      </w:r>
      <w:r w:rsidRPr="00D04133">
        <w:rPr>
          <w:sz w:val="22"/>
          <w:szCs w:val="22"/>
        </w:rPr>
        <w:t>maggot</w:t>
      </w:r>
      <w:r w:rsidRPr="00D04133">
        <w:rPr>
          <w:spacing w:val="33"/>
          <w:sz w:val="22"/>
          <w:szCs w:val="22"/>
        </w:rPr>
        <w:t xml:space="preserve"> </w:t>
      </w:r>
      <w:r w:rsidRPr="00D04133">
        <w:rPr>
          <w:i/>
          <w:sz w:val="22"/>
          <w:szCs w:val="22"/>
        </w:rPr>
        <w:t>(Hermetia</w:t>
      </w:r>
      <w:r w:rsidRPr="00D04133">
        <w:rPr>
          <w:i/>
          <w:spacing w:val="29"/>
          <w:sz w:val="22"/>
          <w:szCs w:val="22"/>
        </w:rPr>
        <w:t xml:space="preserve"> </w:t>
      </w:r>
      <w:r w:rsidRPr="00D04133">
        <w:rPr>
          <w:i/>
          <w:sz w:val="22"/>
          <w:szCs w:val="22"/>
        </w:rPr>
        <w:t>illucens)</w:t>
      </w:r>
      <w:r w:rsidRPr="00D04133">
        <w:rPr>
          <w:i/>
          <w:spacing w:val="29"/>
          <w:sz w:val="22"/>
          <w:szCs w:val="22"/>
        </w:rPr>
        <w:t xml:space="preserve"> </w:t>
      </w:r>
      <w:r w:rsidRPr="00D04133">
        <w:rPr>
          <w:sz w:val="22"/>
          <w:szCs w:val="22"/>
        </w:rPr>
        <w:t>sebagai pakan alternatif dengan kombinasi pakan pelet terhadap pertumbuhan</w:t>
      </w:r>
      <w:r w:rsidRPr="00D04133">
        <w:rPr>
          <w:sz w:val="22"/>
          <w:szCs w:val="22"/>
          <w:lang w:val="id-ID"/>
        </w:rPr>
        <w:t xml:space="preserve"> </w:t>
      </w:r>
      <w:r w:rsidRPr="00D04133">
        <w:rPr>
          <w:sz w:val="22"/>
          <w:szCs w:val="22"/>
        </w:rPr>
        <w:t xml:space="preserve">dan sintasan ikan gabus </w:t>
      </w:r>
      <w:r w:rsidRPr="00D04133">
        <w:rPr>
          <w:i/>
          <w:sz w:val="22"/>
          <w:szCs w:val="22"/>
        </w:rPr>
        <w:t>(Channa striata)</w:t>
      </w:r>
      <w:r w:rsidRPr="00D04133">
        <w:rPr>
          <w:sz w:val="22"/>
          <w:szCs w:val="22"/>
        </w:rPr>
        <w:t xml:space="preserve">. </w:t>
      </w:r>
      <w:r w:rsidRPr="00D04133">
        <w:rPr>
          <w:i/>
          <w:sz w:val="22"/>
          <w:szCs w:val="22"/>
        </w:rPr>
        <w:t>Indobiosains</w:t>
      </w:r>
      <w:r w:rsidRPr="00D04133">
        <w:rPr>
          <w:sz w:val="22"/>
          <w:szCs w:val="22"/>
        </w:rPr>
        <w:t xml:space="preserve">, </w:t>
      </w:r>
      <w:r w:rsidRPr="00D04133">
        <w:rPr>
          <w:i/>
          <w:sz w:val="22"/>
          <w:szCs w:val="22"/>
        </w:rPr>
        <w:t>5</w:t>
      </w:r>
      <w:r w:rsidRPr="00D04133">
        <w:rPr>
          <w:sz w:val="22"/>
          <w:szCs w:val="22"/>
        </w:rPr>
        <w:t xml:space="preserve">(1), 13–24. </w:t>
      </w:r>
      <w:r w:rsidRPr="00D04133">
        <w:rPr>
          <w:spacing w:val="-2"/>
          <w:sz w:val="22"/>
          <w:szCs w:val="22"/>
        </w:rPr>
        <w:t>https://doi.org/10.31851/indobiosains.v5i1.10108</w:t>
      </w:r>
    </w:p>
    <w:p w14:paraId="62B81487" w14:textId="2649A2EA" w:rsidR="00D04133" w:rsidRPr="00D04133" w:rsidRDefault="00D04133" w:rsidP="00D04133">
      <w:pPr>
        <w:ind w:left="567" w:hanging="567"/>
        <w:rPr>
          <w:spacing w:val="-2"/>
          <w:sz w:val="22"/>
          <w:szCs w:val="22"/>
        </w:rPr>
      </w:pPr>
      <w:r w:rsidRPr="00D04133">
        <w:rPr>
          <w:sz w:val="22"/>
          <w:szCs w:val="22"/>
        </w:rPr>
        <w:t>Lipemik</w:t>
      </w:r>
      <w:proofErr w:type="gramStart"/>
      <w:r w:rsidRPr="00D04133">
        <w:rPr>
          <w:sz w:val="22"/>
          <w:szCs w:val="22"/>
        </w:rPr>
        <w:t>,</w:t>
      </w:r>
      <w:r>
        <w:rPr>
          <w:sz w:val="22"/>
          <w:szCs w:val="22"/>
        </w:rPr>
        <w:t>S</w:t>
      </w:r>
      <w:proofErr w:type="gramEnd"/>
      <w:r>
        <w:rPr>
          <w:sz w:val="22"/>
          <w:szCs w:val="22"/>
        </w:rPr>
        <w:t>.(2014).</w:t>
      </w:r>
      <w:r w:rsidRPr="00D04133">
        <w:rPr>
          <w:i/>
          <w:sz w:val="22"/>
          <w:szCs w:val="22"/>
        </w:rPr>
        <w:t>Poltekkes</w:t>
      </w:r>
      <w:r>
        <w:rPr>
          <w:i/>
          <w:sz w:val="22"/>
          <w:szCs w:val="22"/>
        </w:rPr>
        <w:t>Kemenkes</w:t>
      </w:r>
      <w:r w:rsidRPr="00D04133">
        <w:rPr>
          <w:i/>
          <w:sz w:val="22"/>
          <w:szCs w:val="22"/>
        </w:rPr>
        <w:t>Yogyakarta</w:t>
      </w:r>
      <w:r w:rsidRPr="00D04133">
        <w:rPr>
          <w:sz w:val="22"/>
          <w:szCs w:val="22"/>
        </w:rPr>
        <w:t xml:space="preserve">. </w:t>
      </w:r>
      <w:proofErr w:type="gramStart"/>
      <w:r w:rsidRPr="00D04133">
        <w:rPr>
          <w:i/>
          <w:sz w:val="22"/>
          <w:szCs w:val="22"/>
        </w:rPr>
        <w:t>Ldl</w:t>
      </w:r>
      <w:proofErr w:type="gramEnd"/>
      <w:r w:rsidRPr="00D04133">
        <w:rPr>
          <w:sz w:val="22"/>
          <w:szCs w:val="22"/>
        </w:rPr>
        <w:t xml:space="preserve">, </w:t>
      </w:r>
      <w:r w:rsidRPr="00D04133">
        <w:rPr>
          <w:spacing w:val="-2"/>
          <w:sz w:val="22"/>
          <w:szCs w:val="22"/>
        </w:rPr>
        <w:t>8–23.</w:t>
      </w:r>
    </w:p>
    <w:p w14:paraId="7FF28295" w14:textId="77777777" w:rsidR="00D04133" w:rsidRDefault="00D04133" w:rsidP="00D04133">
      <w:pPr>
        <w:pStyle w:val="BodyText"/>
        <w:ind w:left="567" w:right="70" w:hanging="567"/>
        <w:rPr>
          <w:spacing w:val="-2"/>
          <w:sz w:val="22"/>
          <w:szCs w:val="22"/>
        </w:rPr>
      </w:pPr>
      <w:r w:rsidRPr="00D04133">
        <w:rPr>
          <w:sz w:val="22"/>
          <w:szCs w:val="22"/>
        </w:rPr>
        <w:t xml:space="preserve">Li, E. (2022). Recent advances in fish nutrition: insights on the nutritional implications of modern formulations. </w:t>
      </w:r>
      <w:proofErr w:type="gramStart"/>
      <w:r w:rsidRPr="00D04133">
        <w:rPr>
          <w:i/>
          <w:sz w:val="22"/>
          <w:szCs w:val="22"/>
        </w:rPr>
        <w:t>animals</w:t>
      </w:r>
      <w:proofErr w:type="gramEnd"/>
      <w:r w:rsidRPr="00D04133">
        <w:rPr>
          <w:sz w:val="22"/>
          <w:szCs w:val="22"/>
        </w:rPr>
        <w:t xml:space="preserve">, </w:t>
      </w:r>
      <w:r w:rsidRPr="00D04133">
        <w:rPr>
          <w:i/>
          <w:sz w:val="22"/>
          <w:szCs w:val="22"/>
        </w:rPr>
        <w:t>12</w:t>
      </w:r>
      <w:r w:rsidRPr="00D04133">
        <w:rPr>
          <w:sz w:val="22"/>
          <w:szCs w:val="22"/>
        </w:rPr>
        <w:t xml:space="preserve">(13), 1–5. </w:t>
      </w:r>
      <w:r w:rsidRPr="00D04133">
        <w:rPr>
          <w:spacing w:val="-2"/>
          <w:sz w:val="22"/>
          <w:szCs w:val="22"/>
        </w:rPr>
        <w:t>https://doi.org/10.3390/ani12131705</w:t>
      </w:r>
    </w:p>
    <w:p w14:paraId="51E26E88" w14:textId="77777777" w:rsidR="00D04133" w:rsidRDefault="00D04133" w:rsidP="00D04133">
      <w:pPr>
        <w:ind w:left="567" w:right="70" w:hanging="567"/>
        <w:rPr>
          <w:sz w:val="22"/>
          <w:szCs w:val="22"/>
        </w:rPr>
      </w:pPr>
      <w:r w:rsidRPr="00D04133">
        <w:rPr>
          <w:sz w:val="22"/>
          <w:szCs w:val="22"/>
        </w:rPr>
        <w:t>Meliza, R. (2019). Aktivitas antibakteri kompleks kitosan-monosakarida terhadap patogen dalam</w:t>
      </w:r>
      <w:r w:rsidRPr="00D04133">
        <w:rPr>
          <w:spacing w:val="-1"/>
          <w:sz w:val="22"/>
          <w:szCs w:val="22"/>
        </w:rPr>
        <w:t xml:space="preserve"> </w:t>
      </w:r>
      <w:r w:rsidRPr="00D04133">
        <w:rPr>
          <w:sz w:val="22"/>
          <w:szCs w:val="22"/>
        </w:rPr>
        <w:t xml:space="preserve">surimi ikan gabus sebagai model matriks pangan </w:t>
      </w:r>
      <w:r w:rsidRPr="00D04133">
        <w:rPr>
          <w:i/>
          <w:sz w:val="22"/>
          <w:szCs w:val="22"/>
        </w:rPr>
        <w:t>Snakehead Fish Surimi as Food Matrix Model</w:t>
      </w:r>
      <w:r w:rsidRPr="00D04133">
        <w:rPr>
          <w:sz w:val="22"/>
          <w:szCs w:val="22"/>
        </w:rPr>
        <w:t xml:space="preserve">. </w:t>
      </w:r>
      <w:r w:rsidRPr="00D04133">
        <w:rPr>
          <w:i/>
          <w:sz w:val="22"/>
          <w:szCs w:val="22"/>
        </w:rPr>
        <w:t>22</w:t>
      </w:r>
      <w:r w:rsidRPr="00D04133">
        <w:rPr>
          <w:sz w:val="22"/>
          <w:szCs w:val="22"/>
        </w:rPr>
        <w:t>.</w:t>
      </w:r>
    </w:p>
    <w:p w14:paraId="0FCDB171" w14:textId="77777777" w:rsidR="00D04133" w:rsidRDefault="00D04133" w:rsidP="00D04133">
      <w:pPr>
        <w:ind w:left="567" w:right="70" w:hanging="567"/>
        <w:rPr>
          <w:sz w:val="24"/>
        </w:rPr>
      </w:pPr>
      <w:r w:rsidRPr="000E304A">
        <w:rPr>
          <w:sz w:val="22"/>
          <w:szCs w:val="22"/>
        </w:rPr>
        <w:t>Monalisa, S. S. (2021). Kinerja pertumbuhan benih ikan gabus (</w:t>
      </w:r>
      <w:r w:rsidRPr="000E304A">
        <w:rPr>
          <w:i/>
          <w:sz w:val="22"/>
          <w:szCs w:val="22"/>
        </w:rPr>
        <w:t>Channa striata</w:t>
      </w:r>
      <w:r w:rsidRPr="000E304A">
        <w:rPr>
          <w:sz w:val="22"/>
          <w:szCs w:val="22"/>
        </w:rPr>
        <w:t xml:space="preserve">) yang dipelihara pada media air yang berbeda. </w:t>
      </w:r>
      <w:r w:rsidRPr="000E304A">
        <w:rPr>
          <w:i/>
          <w:sz w:val="22"/>
          <w:szCs w:val="22"/>
        </w:rPr>
        <w:t>Journal of Tropical Fisheries</w:t>
      </w:r>
      <w:r w:rsidRPr="000E304A">
        <w:rPr>
          <w:sz w:val="22"/>
          <w:szCs w:val="22"/>
        </w:rPr>
        <w:t xml:space="preserve">, </w:t>
      </w:r>
      <w:r w:rsidRPr="000E304A">
        <w:rPr>
          <w:i/>
          <w:sz w:val="22"/>
          <w:szCs w:val="22"/>
        </w:rPr>
        <w:t>16</w:t>
      </w:r>
      <w:r w:rsidRPr="000E304A">
        <w:rPr>
          <w:sz w:val="22"/>
          <w:szCs w:val="22"/>
        </w:rPr>
        <w:t>(1), 23–32</w:t>
      </w:r>
      <w:r>
        <w:rPr>
          <w:sz w:val="24"/>
        </w:rPr>
        <w:t>.</w:t>
      </w:r>
    </w:p>
    <w:p w14:paraId="4FE74ABD" w14:textId="2ACD37F9" w:rsidR="00D04133" w:rsidRPr="000E304A" w:rsidRDefault="00D04133" w:rsidP="00D04133">
      <w:pPr>
        <w:ind w:left="567" w:right="70" w:hanging="567"/>
        <w:rPr>
          <w:spacing w:val="-2"/>
          <w:sz w:val="22"/>
          <w:szCs w:val="22"/>
        </w:rPr>
      </w:pPr>
      <w:r w:rsidRPr="000E304A">
        <w:rPr>
          <w:sz w:val="22"/>
          <w:szCs w:val="22"/>
        </w:rPr>
        <w:t>Nugraeni,</w:t>
      </w:r>
      <w:r w:rsidRPr="000E304A">
        <w:rPr>
          <w:spacing w:val="-15"/>
          <w:sz w:val="22"/>
          <w:szCs w:val="22"/>
        </w:rPr>
        <w:t xml:space="preserve"> </w:t>
      </w:r>
      <w:r w:rsidRPr="000E304A">
        <w:rPr>
          <w:sz w:val="22"/>
          <w:szCs w:val="22"/>
        </w:rPr>
        <w:t>C.</w:t>
      </w:r>
      <w:r w:rsidRPr="000E304A">
        <w:rPr>
          <w:spacing w:val="-15"/>
          <w:sz w:val="22"/>
          <w:szCs w:val="22"/>
        </w:rPr>
        <w:t xml:space="preserve"> </w:t>
      </w:r>
      <w:r w:rsidRPr="000E304A">
        <w:rPr>
          <w:sz w:val="22"/>
          <w:szCs w:val="22"/>
        </w:rPr>
        <w:t>D.</w:t>
      </w:r>
      <w:r w:rsidRPr="000E304A">
        <w:rPr>
          <w:spacing w:val="-15"/>
          <w:sz w:val="22"/>
          <w:szCs w:val="22"/>
        </w:rPr>
        <w:t xml:space="preserve"> </w:t>
      </w:r>
      <w:r w:rsidRPr="000E304A">
        <w:rPr>
          <w:sz w:val="22"/>
          <w:szCs w:val="22"/>
        </w:rPr>
        <w:t>(2023).</w:t>
      </w:r>
      <w:r w:rsidRPr="000E304A">
        <w:rPr>
          <w:spacing w:val="-15"/>
          <w:sz w:val="22"/>
          <w:szCs w:val="22"/>
        </w:rPr>
        <w:t xml:space="preserve"> </w:t>
      </w:r>
      <w:r w:rsidRPr="000E304A">
        <w:rPr>
          <w:sz w:val="22"/>
          <w:szCs w:val="22"/>
        </w:rPr>
        <w:t>Efektivitas</w:t>
      </w:r>
      <w:r w:rsidRPr="000E304A">
        <w:rPr>
          <w:spacing w:val="-15"/>
          <w:sz w:val="22"/>
          <w:szCs w:val="22"/>
        </w:rPr>
        <w:t xml:space="preserve"> </w:t>
      </w:r>
      <w:r w:rsidRPr="000E304A">
        <w:rPr>
          <w:sz w:val="22"/>
          <w:szCs w:val="22"/>
        </w:rPr>
        <w:t>penambahan</w:t>
      </w:r>
      <w:r w:rsidRPr="000E304A">
        <w:rPr>
          <w:spacing w:val="-15"/>
          <w:sz w:val="22"/>
          <w:szCs w:val="22"/>
        </w:rPr>
        <w:t xml:space="preserve"> </w:t>
      </w:r>
      <w:r w:rsidRPr="000E304A">
        <w:rPr>
          <w:sz w:val="22"/>
          <w:szCs w:val="22"/>
        </w:rPr>
        <w:t>nanokitosan</w:t>
      </w:r>
      <w:r w:rsidRPr="000E304A">
        <w:rPr>
          <w:spacing w:val="-15"/>
          <w:sz w:val="22"/>
          <w:szCs w:val="22"/>
        </w:rPr>
        <w:t xml:space="preserve"> </w:t>
      </w:r>
      <w:r w:rsidRPr="000E304A">
        <w:rPr>
          <w:sz w:val="22"/>
          <w:szCs w:val="22"/>
        </w:rPr>
        <w:t>dalam</w:t>
      </w:r>
      <w:r w:rsidRPr="000E304A">
        <w:rPr>
          <w:spacing w:val="-15"/>
          <w:sz w:val="22"/>
          <w:szCs w:val="22"/>
        </w:rPr>
        <w:t xml:space="preserve"> </w:t>
      </w:r>
      <w:r w:rsidRPr="000E304A">
        <w:rPr>
          <w:sz w:val="22"/>
          <w:szCs w:val="22"/>
        </w:rPr>
        <w:t>pakan</w:t>
      </w:r>
      <w:r w:rsidRPr="000E304A">
        <w:rPr>
          <w:spacing w:val="-15"/>
          <w:sz w:val="22"/>
          <w:szCs w:val="22"/>
        </w:rPr>
        <w:t xml:space="preserve"> </w:t>
      </w:r>
      <w:r w:rsidRPr="000E304A">
        <w:rPr>
          <w:sz w:val="22"/>
          <w:szCs w:val="22"/>
        </w:rPr>
        <w:t>terhadap kelangsung</w:t>
      </w:r>
      <w:r w:rsidRPr="000E304A">
        <w:rPr>
          <w:sz w:val="22"/>
          <w:szCs w:val="22"/>
        </w:rPr>
        <w:t>an hidup dan pertumbuhanan ikan</w:t>
      </w:r>
      <w:r w:rsidR="000E304A" w:rsidRPr="000E304A">
        <w:rPr>
          <w:sz w:val="22"/>
          <w:szCs w:val="22"/>
          <w:lang w:val="id-ID"/>
        </w:rPr>
        <w:t xml:space="preserve"> </w:t>
      </w:r>
      <w:r w:rsidRPr="000E304A">
        <w:rPr>
          <w:sz w:val="22"/>
          <w:szCs w:val="22"/>
        </w:rPr>
        <w:t>nila (</w:t>
      </w:r>
      <w:r w:rsidRPr="000E304A">
        <w:rPr>
          <w:i/>
          <w:sz w:val="22"/>
          <w:szCs w:val="22"/>
        </w:rPr>
        <w:t>Oreochromis niloticus</w:t>
      </w:r>
      <w:r w:rsidRPr="000E304A">
        <w:rPr>
          <w:sz w:val="22"/>
          <w:szCs w:val="22"/>
        </w:rPr>
        <w:t xml:space="preserve">). </w:t>
      </w:r>
      <w:r w:rsidR="000E304A" w:rsidRPr="000E304A">
        <w:rPr>
          <w:i/>
          <w:sz w:val="22"/>
          <w:szCs w:val="22"/>
        </w:rPr>
        <w:t>Jurnal</w:t>
      </w:r>
      <w:r w:rsidR="000E304A" w:rsidRPr="000E304A">
        <w:rPr>
          <w:i/>
          <w:sz w:val="22"/>
          <w:szCs w:val="22"/>
          <w:lang w:val="id-ID"/>
        </w:rPr>
        <w:t xml:space="preserve"> </w:t>
      </w:r>
      <w:r w:rsidRPr="000E304A">
        <w:rPr>
          <w:i/>
          <w:sz w:val="22"/>
          <w:szCs w:val="22"/>
        </w:rPr>
        <w:t>Sumberdaya Akuatik Indopasifik</w:t>
      </w:r>
      <w:r w:rsidRPr="000E304A">
        <w:rPr>
          <w:sz w:val="22"/>
          <w:szCs w:val="22"/>
        </w:rPr>
        <w:t xml:space="preserve">, </w:t>
      </w:r>
      <w:r w:rsidRPr="000E304A">
        <w:rPr>
          <w:i/>
          <w:sz w:val="22"/>
          <w:szCs w:val="22"/>
        </w:rPr>
        <w:t>7</w:t>
      </w:r>
      <w:r w:rsidRPr="000E304A">
        <w:rPr>
          <w:sz w:val="22"/>
          <w:szCs w:val="22"/>
        </w:rPr>
        <w:t xml:space="preserve">(1), 93–102. </w:t>
      </w:r>
      <w:r w:rsidRPr="000E304A">
        <w:rPr>
          <w:spacing w:val="-2"/>
          <w:sz w:val="22"/>
          <w:szCs w:val="22"/>
        </w:rPr>
        <w:t>https://doi.org/10.46252/jsai-fpik-unipa.2023.vol.7.no.1.265</w:t>
      </w:r>
    </w:p>
    <w:p w14:paraId="11DC394A" w14:textId="55DB40B9" w:rsidR="00D04133" w:rsidRDefault="00D04133" w:rsidP="00D04133">
      <w:pPr>
        <w:pStyle w:val="BodyText"/>
        <w:ind w:left="567" w:right="70" w:hanging="567"/>
        <w:rPr>
          <w:sz w:val="22"/>
          <w:szCs w:val="22"/>
        </w:rPr>
      </w:pPr>
      <w:r w:rsidRPr="00D04133">
        <w:rPr>
          <w:sz w:val="22"/>
          <w:szCs w:val="22"/>
        </w:rPr>
        <w:t xml:space="preserve">Nurhayati, N. (2020). Pengaruh penambahan arang aktif tulang ikan dalam pakan terhadap histologi usus ikan nila </w:t>
      </w:r>
      <w:r w:rsidRPr="00D04133">
        <w:rPr>
          <w:i/>
          <w:sz w:val="22"/>
          <w:szCs w:val="22"/>
        </w:rPr>
        <w:t>(Oreochromis Niloticus</w:t>
      </w:r>
      <w:r w:rsidRPr="00D04133">
        <w:rPr>
          <w:sz w:val="22"/>
          <w:szCs w:val="22"/>
        </w:rPr>
        <w:t xml:space="preserve">). </w:t>
      </w:r>
      <w:r w:rsidRPr="00D04133">
        <w:rPr>
          <w:i/>
          <w:sz w:val="22"/>
          <w:szCs w:val="22"/>
        </w:rPr>
        <w:t>Jurnal TILAPIA</w:t>
      </w:r>
      <w:proofErr w:type="gramStart"/>
      <w:r w:rsidR="000E304A">
        <w:rPr>
          <w:sz w:val="22"/>
          <w:szCs w:val="22"/>
        </w:rPr>
        <w:t>,</w:t>
      </w:r>
      <w:r w:rsidRPr="00D04133">
        <w:rPr>
          <w:i/>
          <w:sz w:val="22"/>
          <w:szCs w:val="22"/>
        </w:rPr>
        <w:t>1</w:t>
      </w:r>
      <w:proofErr w:type="gramEnd"/>
      <w:r w:rsidR="000E304A">
        <w:rPr>
          <w:sz w:val="22"/>
          <w:szCs w:val="22"/>
        </w:rPr>
        <w:t>(2),28</w:t>
      </w:r>
      <w:r w:rsidRPr="00D04133">
        <w:rPr>
          <w:sz w:val="22"/>
          <w:szCs w:val="22"/>
        </w:rPr>
        <w:t>33</w:t>
      </w:r>
      <w:r w:rsidR="000E304A">
        <w:rPr>
          <w:sz w:val="22"/>
          <w:szCs w:val="22"/>
        </w:rPr>
        <w:t>.</w:t>
      </w:r>
      <w:r w:rsidRPr="00D04133">
        <w:rPr>
          <w:sz w:val="22"/>
          <w:szCs w:val="22"/>
        </w:rPr>
        <w:t>https://doi.org/10.30601/tilapia.v1i2.1113</w:t>
      </w:r>
    </w:p>
    <w:p w14:paraId="4DC583F9" w14:textId="7EB103E8" w:rsidR="000E304A" w:rsidRDefault="000E304A" w:rsidP="00402EF2">
      <w:pPr>
        <w:pStyle w:val="BodyText"/>
        <w:tabs>
          <w:tab w:val="left" w:pos="3749"/>
          <w:tab w:val="left" w:pos="5883"/>
          <w:tab w:val="left" w:pos="7966"/>
        </w:tabs>
        <w:spacing w:before="67"/>
        <w:ind w:left="567" w:right="70" w:hanging="567"/>
        <w:rPr>
          <w:spacing w:val="-2"/>
          <w:sz w:val="22"/>
          <w:szCs w:val="22"/>
        </w:rPr>
      </w:pPr>
      <w:r w:rsidRPr="000E304A">
        <w:rPr>
          <w:sz w:val="22"/>
          <w:szCs w:val="22"/>
        </w:rPr>
        <w:t xml:space="preserve">Policar, T. (2021). Effects of dietary protein and lipid levels on growth, body composition, blood biochemistry, antioxidant capacity and ammonia excretion of </w:t>
      </w:r>
      <w:proofErr w:type="gramStart"/>
      <w:r w:rsidRPr="000E304A">
        <w:rPr>
          <w:sz w:val="22"/>
          <w:szCs w:val="22"/>
        </w:rPr>
        <w:t>european</w:t>
      </w:r>
      <w:proofErr w:type="gramEnd"/>
      <w:r w:rsidRPr="000E304A">
        <w:rPr>
          <w:sz w:val="22"/>
          <w:szCs w:val="22"/>
        </w:rPr>
        <w:t xml:space="preserve"> grayling </w:t>
      </w:r>
      <w:r w:rsidRPr="000E304A">
        <w:rPr>
          <w:i/>
          <w:sz w:val="22"/>
          <w:szCs w:val="22"/>
        </w:rPr>
        <w:t>(Thymallus thyma</w:t>
      </w:r>
      <w:r>
        <w:rPr>
          <w:i/>
          <w:sz w:val="22"/>
          <w:szCs w:val="22"/>
        </w:rPr>
        <w:t xml:space="preserve">llus). Frontiers </w:t>
      </w:r>
      <w:r>
        <w:rPr>
          <w:i/>
          <w:sz w:val="22"/>
          <w:szCs w:val="22"/>
        </w:rPr>
        <w:lastRenderedPageBreak/>
        <w:t>in</w:t>
      </w:r>
      <w:r w:rsidRPr="000E304A">
        <w:rPr>
          <w:i/>
          <w:spacing w:val="-2"/>
          <w:sz w:val="22"/>
          <w:szCs w:val="22"/>
        </w:rPr>
        <w:t>MarineScience</w:t>
      </w:r>
      <w:proofErr w:type="gramStart"/>
      <w:r w:rsidRPr="000E304A">
        <w:rPr>
          <w:spacing w:val="-2"/>
          <w:sz w:val="22"/>
          <w:szCs w:val="22"/>
        </w:rPr>
        <w:t>,</w:t>
      </w:r>
      <w:r w:rsidRPr="000E304A">
        <w:rPr>
          <w:i/>
          <w:spacing w:val="-2"/>
          <w:sz w:val="22"/>
          <w:szCs w:val="22"/>
        </w:rPr>
        <w:t>8</w:t>
      </w:r>
      <w:proofErr w:type="gramEnd"/>
      <w:r w:rsidRPr="000E304A">
        <w:rPr>
          <w:spacing w:val="-2"/>
          <w:sz w:val="22"/>
          <w:szCs w:val="22"/>
        </w:rPr>
        <w:t>(July),</w:t>
      </w:r>
      <w:r w:rsidRPr="000E304A">
        <w:rPr>
          <w:spacing w:val="-2"/>
          <w:sz w:val="22"/>
          <w:szCs w:val="22"/>
        </w:rPr>
        <w:t>114.</w:t>
      </w:r>
      <w:r w:rsidRPr="000E304A">
        <w:rPr>
          <w:spacing w:val="-2"/>
          <w:sz w:val="22"/>
          <w:szCs w:val="22"/>
        </w:rPr>
        <w:t>https://doi.org/10.3389/fmars.2021.715636</w:t>
      </w:r>
    </w:p>
    <w:p w14:paraId="09361BEB" w14:textId="11593956" w:rsidR="000E304A" w:rsidRDefault="000E304A" w:rsidP="000E304A">
      <w:pPr>
        <w:ind w:left="567" w:right="70" w:hanging="567"/>
        <w:rPr>
          <w:spacing w:val="-2"/>
          <w:sz w:val="22"/>
          <w:szCs w:val="22"/>
        </w:rPr>
      </w:pPr>
      <w:r w:rsidRPr="000E304A">
        <w:rPr>
          <w:sz w:val="22"/>
          <w:szCs w:val="22"/>
        </w:rPr>
        <w:t xml:space="preserve">Roffi Grandiosa (2023). Kombinasi kitosan dan tepung pisang sebagai suplemen pakan terhadap pertumbuhan ikan gurame </w:t>
      </w:r>
      <w:proofErr w:type="gramStart"/>
      <w:r w:rsidRPr="000E304A">
        <w:rPr>
          <w:i/>
          <w:sz w:val="22"/>
          <w:szCs w:val="22"/>
        </w:rPr>
        <w:t>( Osphronemus</w:t>
      </w:r>
      <w:proofErr w:type="gramEnd"/>
      <w:r w:rsidRPr="000E304A">
        <w:rPr>
          <w:i/>
          <w:sz w:val="22"/>
          <w:szCs w:val="22"/>
        </w:rPr>
        <w:t xml:space="preserve"> Gouramy ) The</w:t>
      </w:r>
      <w:r w:rsidRPr="000E304A">
        <w:rPr>
          <w:i/>
          <w:spacing w:val="-8"/>
          <w:sz w:val="22"/>
          <w:szCs w:val="22"/>
        </w:rPr>
        <w:t xml:space="preserve"> </w:t>
      </w:r>
      <w:r w:rsidRPr="000E304A">
        <w:rPr>
          <w:i/>
          <w:sz w:val="22"/>
          <w:szCs w:val="22"/>
        </w:rPr>
        <w:t>Combination</w:t>
      </w:r>
      <w:r w:rsidRPr="000E304A">
        <w:rPr>
          <w:i/>
          <w:spacing w:val="-9"/>
          <w:sz w:val="22"/>
          <w:szCs w:val="22"/>
        </w:rPr>
        <w:t xml:space="preserve"> </w:t>
      </w:r>
      <w:r w:rsidRPr="000E304A">
        <w:rPr>
          <w:i/>
          <w:sz w:val="22"/>
          <w:szCs w:val="22"/>
        </w:rPr>
        <w:t>Of</w:t>
      </w:r>
      <w:r w:rsidRPr="000E304A">
        <w:rPr>
          <w:i/>
          <w:spacing w:val="-7"/>
          <w:sz w:val="22"/>
          <w:szCs w:val="22"/>
        </w:rPr>
        <w:t xml:space="preserve"> </w:t>
      </w:r>
      <w:r w:rsidRPr="000E304A">
        <w:rPr>
          <w:i/>
          <w:sz w:val="22"/>
          <w:szCs w:val="22"/>
        </w:rPr>
        <w:t>Chitosan</w:t>
      </w:r>
      <w:r w:rsidRPr="000E304A">
        <w:rPr>
          <w:i/>
          <w:spacing w:val="-7"/>
          <w:sz w:val="22"/>
          <w:szCs w:val="22"/>
        </w:rPr>
        <w:t xml:space="preserve"> </w:t>
      </w:r>
      <w:r w:rsidRPr="000E304A">
        <w:rPr>
          <w:i/>
          <w:sz w:val="22"/>
          <w:szCs w:val="22"/>
        </w:rPr>
        <w:t>And</w:t>
      </w:r>
      <w:r w:rsidRPr="000E304A">
        <w:rPr>
          <w:i/>
          <w:spacing w:val="-7"/>
          <w:sz w:val="22"/>
          <w:szCs w:val="22"/>
        </w:rPr>
        <w:t xml:space="preserve"> </w:t>
      </w:r>
      <w:r w:rsidRPr="000E304A">
        <w:rPr>
          <w:i/>
          <w:sz w:val="22"/>
          <w:szCs w:val="22"/>
        </w:rPr>
        <w:t>Banana</w:t>
      </w:r>
      <w:r w:rsidRPr="000E304A">
        <w:rPr>
          <w:i/>
          <w:spacing w:val="-7"/>
          <w:sz w:val="22"/>
          <w:szCs w:val="22"/>
        </w:rPr>
        <w:t xml:space="preserve"> </w:t>
      </w:r>
      <w:r w:rsidRPr="000E304A">
        <w:rPr>
          <w:i/>
          <w:sz w:val="22"/>
          <w:szCs w:val="22"/>
        </w:rPr>
        <w:t>Flour</w:t>
      </w:r>
      <w:r w:rsidRPr="000E304A">
        <w:rPr>
          <w:i/>
          <w:spacing w:val="-9"/>
          <w:sz w:val="22"/>
          <w:szCs w:val="22"/>
        </w:rPr>
        <w:t xml:space="preserve"> </w:t>
      </w:r>
      <w:r w:rsidRPr="000E304A">
        <w:rPr>
          <w:i/>
          <w:sz w:val="22"/>
          <w:szCs w:val="22"/>
        </w:rPr>
        <w:t>As</w:t>
      </w:r>
      <w:r w:rsidRPr="000E304A">
        <w:rPr>
          <w:i/>
          <w:spacing w:val="-7"/>
          <w:sz w:val="22"/>
          <w:szCs w:val="22"/>
        </w:rPr>
        <w:t xml:space="preserve"> </w:t>
      </w:r>
      <w:r w:rsidRPr="000E304A">
        <w:rPr>
          <w:i/>
          <w:sz w:val="22"/>
          <w:szCs w:val="22"/>
        </w:rPr>
        <w:t>Feed</w:t>
      </w:r>
      <w:r w:rsidRPr="000E304A">
        <w:rPr>
          <w:sz w:val="22"/>
          <w:szCs w:val="22"/>
        </w:rPr>
        <w:t>.</w:t>
      </w:r>
      <w:r w:rsidRPr="000E304A">
        <w:rPr>
          <w:spacing w:val="-7"/>
          <w:sz w:val="22"/>
          <w:szCs w:val="22"/>
        </w:rPr>
        <w:t xml:space="preserve"> </w:t>
      </w:r>
      <w:r w:rsidRPr="000E304A">
        <w:rPr>
          <w:i/>
          <w:sz w:val="22"/>
          <w:szCs w:val="22"/>
        </w:rPr>
        <w:t>11</w:t>
      </w:r>
      <w:r w:rsidRPr="000E304A">
        <w:rPr>
          <w:sz w:val="22"/>
          <w:szCs w:val="22"/>
        </w:rPr>
        <w:t>(2),</w:t>
      </w:r>
      <w:r w:rsidRPr="000E304A">
        <w:rPr>
          <w:spacing w:val="-7"/>
          <w:sz w:val="22"/>
          <w:szCs w:val="22"/>
        </w:rPr>
        <w:t xml:space="preserve"> </w:t>
      </w:r>
      <w:r w:rsidRPr="000E304A">
        <w:rPr>
          <w:sz w:val="22"/>
          <w:szCs w:val="22"/>
        </w:rPr>
        <w:t xml:space="preserve">107– </w:t>
      </w:r>
      <w:r w:rsidRPr="000E304A">
        <w:rPr>
          <w:spacing w:val="-4"/>
          <w:sz w:val="22"/>
          <w:szCs w:val="22"/>
        </w:rPr>
        <w:t>118.</w:t>
      </w:r>
      <w:r w:rsidRPr="000E304A">
        <w:rPr>
          <w:spacing w:val="-2"/>
          <w:sz w:val="22"/>
          <w:szCs w:val="22"/>
        </w:rPr>
        <w:t>https://doi.org/10.19087/imv.2020.9.5.695</w:t>
      </w:r>
    </w:p>
    <w:p w14:paraId="3F1C769C" w14:textId="77777777" w:rsidR="000E304A" w:rsidRPr="000E304A" w:rsidRDefault="000E304A" w:rsidP="000E304A">
      <w:pPr>
        <w:ind w:left="567" w:right="70" w:hanging="567"/>
        <w:rPr>
          <w:sz w:val="22"/>
          <w:szCs w:val="22"/>
        </w:rPr>
      </w:pPr>
      <w:r w:rsidRPr="000E304A">
        <w:rPr>
          <w:sz w:val="22"/>
          <w:szCs w:val="22"/>
        </w:rPr>
        <w:t xml:space="preserve">Widaryati, R. (2017). Efisiensi pakan benih ikan gabus </w:t>
      </w:r>
      <w:r w:rsidRPr="000E304A">
        <w:rPr>
          <w:i/>
          <w:sz w:val="22"/>
          <w:szCs w:val="22"/>
        </w:rPr>
        <w:t xml:space="preserve">(Channa striata) </w:t>
      </w:r>
      <w:r w:rsidRPr="000E304A">
        <w:rPr>
          <w:sz w:val="22"/>
          <w:szCs w:val="22"/>
        </w:rPr>
        <w:t xml:space="preserve">menggunakan pakan komersial dengan persentase berbeda food efficiency of snakehead fish </w:t>
      </w:r>
      <w:r w:rsidRPr="000E304A">
        <w:rPr>
          <w:i/>
          <w:sz w:val="22"/>
          <w:szCs w:val="22"/>
        </w:rPr>
        <w:t xml:space="preserve">(Channa striata) </w:t>
      </w:r>
      <w:r w:rsidRPr="000E304A">
        <w:rPr>
          <w:sz w:val="22"/>
          <w:szCs w:val="22"/>
        </w:rPr>
        <w:t>seed using commercial feed</w:t>
      </w:r>
      <w:r w:rsidRPr="000E304A">
        <w:rPr>
          <w:spacing w:val="-13"/>
          <w:sz w:val="22"/>
          <w:szCs w:val="22"/>
        </w:rPr>
        <w:t xml:space="preserve"> </w:t>
      </w:r>
      <w:r w:rsidRPr="000E304A">
        <w:rPr>
          <w:sz w:val="22"/>
          <w:szCs w:val="22"/>
        </w:rPr>
        <w:t>with</w:t>
      </w:r>
      <w:r w:rsidRPr="000E304A">
        <w:rPr>
          <w:spacing w:val="-12"/>
          <w:sz w:val="22"/>
          <w:szCs w:val="22"/>
        </w:rPr>
        <w:t xml:space="preserve"> </w:t>
      </w:r>
      <w:r w:rsidRPr="000E304A">
        <w:rPr>
          <w:sz w:val="22"/>
          <w:szCs w:val="22"/>
        </w:rPr>
        <w:t>difference</w:t>
      </w:r>
      <w:r w:rsidRPr="000E304A">
        <w:rPr>
          <w:spacing w:val="-14"/>
          <w:sz w:val="22"/>
          <w:szCs w:val="22"/>
        </w:rPr>
        <w:t xml:space="preserve"> </w:t>
      </w:r>
      <w:r w:rsidRPr="000E304A">
        <w:rPr>
          <w:sz w:val="22"/>
          <w:szCs w:val="22"/>
        </w:rPr>
        <w:t>percentage</w:t>
      </w:r>
      <w:r w:rsidRPr="000E304A">
        <w:rPr>
          <w:spacing w:val="-14"/>
          <w:sz w:val="22"/>
          <w:szCs w:val="22"/>
        </w:rPr>
        <w:t xml:space="preserve"> </w:t>
      </w:r>
      <w:r w:rsidRPr="000E304A">
        <w:rPr>
          <w:sz w:val="22"/>
          <w:szCs w:val="22"/>
        </w:rPr>
        <w:t>rustiana</w:t>
      </w:r>
      <w:r w:rsidRPr="000E304A">
        <w:rPr>
          <w:spacing w:val="-14"/>
          <w:sz w:val="22"/>
          <w:szCs w:val="22"/>
        </w:rPr>
        <w:t xml:space="preserve"> </w:t>
      </w:r>
      <w:r w:rsidRPr="000E304A">
        <w:rPr>
          <w:sz w:val="22"/>
          <w:szCs w:val="22"/>
        </w:rPr>
        <w:t>widaryati.</w:t>
      </w:r>
      <w:r w:rsidRPr="000E304A">
        <w:rPr>
          <w:spacing w:val="-10"/>
          <w:sz w:val="22"/>
          <w:szCs w:val="22"/>
        </w:rPr>
        <w:t xml:space="preserve"> </w:t>
      </w:r>
      <w:r w:rsidRPr="000E304A">
        <w:rPr>
          <w:i/>
          <w:sz w:val="22"/>
          <w:szCs w:val="22"/>
        </w:rPr>
        <w:t>Jurnal</w:t>
      </w:r>
      <w:r w:rsidRPr="000E304A">
        <w:rPr>
          <w:i/>
          <w:spacing w:val="-12"/>
          <w:sz w:val="22"/>
          <w:szCs w:val="22"/>
        </w:rPr>
        <w:t xml:space="preserve"> </w:t>
      </w:r>
      <w:r w:rsidRPr="000E304A">
        <w:rPr>
          <w:i/>
          <w:sz w:val="22"/>
          <w:szCs w:val="22"/>
        </w:rPr>
        <w:t>Ilmu</w:t>
      </w:r>
      <w:r w:rsidRPr="000E304A">
        <w:rPr>
          <w:i/>
          <w:spacing w:val="-13"/>
          <w:sz w:val="22"/>
          <w:szCs w:val="22"/>
        </w:rPr>
        <w:t xml:space="preserve"> </w:t>
      </w:r>
      <w:r w:rsidRPr="000E304A">
        <w:rPr>
          <w:i/>
          <w:sz w:val="22"/>
          <w:szCs w:val="22"/>
        </w:rPr>
        <w:t>Hewani Tropika</w:t>
      </w:r>
      <w:r w:rsidRPr="000E304A">
        <w:rPr>
          <w:sz w:val="22"/>
          <w:szCs w:val="22"/>
        </w:rPr>
        <w:t xml:space="preserve">, </w:t>
      </w:r>
      <w:r w:rsidRPr="000E304A">
        <w:rPr>
          <w:i/>
          <w:sz w:val="22"/>
          <w:szCs w:val="22"/>
        </w:rPr>
        <w:t>6</w:t>
      </w:r>
      <w:r w:rsidRPr="000E304A">
        <w:rPr>
          <w:sz w:val="22"/>
          <w:szCs w:val="22"/>
        </w:rPr>
        <w:t>(1), 15–18.</w:t>
      </w:r>
    </w:p>
    <w:p w14:paraId="31ADA818" w14:textId="77777777" w:rsidR="000E304A" w:rsidRDefault="000E304A" w:rsidP="000E304A">
      <w:pPr>
        <w:pStyle w:val="BodyText"/>
        <w:spacing w:before="1"/>
        <w:ind w:left="567" w:right="70" w:hanging="567"/>
        <w:rPr>
          <w:sz w:val="22"/>
          <w:szCs w:val="22"/>
        </w:rPr>
      </w:pPr>
      <w:r w:rsidRPr="000E304A">
        <w:rPr>
          <w:sz w:val="22"/>
          <w:szCs w:val="22"/>
        </w:rPr>
        <w:t>Winaya, I. B.</w:t>
      </w:r>
      <w:r w:rsidRPr="000E304A">
        <w:rPr>
          <w:spacing w:val="-2"/>
          <w:sz w:val="22"/>
          <w:szCs w:val="22"/>
        </w:rPr>
        <w:t xml:space="preserve"> </w:t>
      </w:r>
      <w:r w:rsidRPr="000E304A">
        <w:rPr>
          <w:sz w:val="22"/>
          <w:szCs w:val="22"/>
        </w:rPr>
        <w:t>O.</w:t>
      </w:r>
      <w:r w:rsidRPr="000E304A">
        <w:rPr>
          <w:spacing w:val="-3"/>
          <w:sz w:val="22"/>
          <w:szCs w:val="22"/>
        </w:rPr>
        <w:t xml:space="preserve"> </w:t>
      </w:r>
      <w:r w:rsidRPr="000E304A">
        <w:rPr>
          <w:sz w:val="22"/>
          <w:szCs w:val="22"/>
        </w:rPr>
        <w:t>(2020). Pemberian</w:t>
      </w:r>
      <w:r w:rsidRPr="000E304A">
        <w:rPr>
          <w:spacing w:val="-2"/>
          <w:sz w:val="22"/>
          <w:szCs w:val="22"/>
        </w:rPr>
        <w:t xml:space="preserve"> </w:t>
      </w:r>
      <w:r w:rsidRPr="000E304A">
        <w:rPr>
          <w:sz w:val="22"/>
          <w:szCs w:val="22"/>
        </w:rPr>
        <w:t>jamu</w:t>
      </w:r>
      <w:r w:rsidRPr="000E304A">
        <w:rPr>
          <w:spacing w:val="-2"/>
          <w:sz w:val="22"/>
          <w:szCs w:val="22"/>
        </w:rPr>
        <w:t xml:space="preserve"> </w:t>
      </w:r>
      <w:r w:rsidRPr="000E304A">
        <w:rPr>
          <w:sz w:val="22"/>
          <w:szCs w:val="22"/>
        </w:rPr>
        <w:t>daun</w:t>
      </w:r>
      <w:r w:rsidRPr="000E304A">
        <w:rPr>
          <w:spacing w:val="-2"/>
          <w:sz w:val="22"/>
          <w:szCs w:val="22"/>
        </w:rPr>
        <w:t xml:space="preserve"> </w:t>
      </w:r>
      <w:r w:rsidRPr="000E304A">
        <w:rPr>
          <w:sz w:val="22"/>
          <w:szCs w:val="22"/>
        </w:rPr>
        <w:t>ashitaba</w:t>
      </w:r>
      <w:r w:rsidRPr="000E304A">
        <w:rPr>
          <w:spacing w:val="-3"/>
          <w:sz w:val="22"/>
          <w:szCs w:val="22"/>
        </w:rPr>
        <w:t xml:space="preserve"> </w:t>
      </w:r>
      <w:r w:rsidRPr="000E304A">
        <w:rPr>
          <w:sz w:val="22"/>
          <w:szCs w:val="22"/>
        </w:rPr>
        <w:t>pada</w:t>
      </w:r>
      <w:r w:rsidRPr="000E304A">
        <w:rPr>
          <w:spacing w:val="-3"/>
          <w:sz w:val="22"/>
          <w:szCs w:val="22"/>
        </w:rPr>
        <w:t xml:space="preserve"> </w:t>
      </w:r>
      <w:r w:rsidRPr="000E304A">
        <w:rPr>
          <w:sz w:val="22"/>
          <w:szCs w:val="22"/>
        </w:rPr>
        <w:t>ayam</w:t>
      </w:r>
      <w:r w:rsidRPr="000E304A">
        <w:rPr>
          <w:spacing w:val="-2"/>
          <w:sz w:val="22"/>
          <w:szCs w:val="22"/>
        </w:rPr>
        <w:t xml:space="preserve"> </w:t>
      </w:r>
      <w:r w:rsidRPr="000E304A">
        <w:rPr>
          <w:sz w:val="22"/>
          <w:szCs w:val="22"/>
        </w:rPr>
        <w:t>kampung yang divaksin</w:t>
      </w:r>
      <w:r w:rsidRPr="000E304A">
        <w:rPr>
          <w:spacing w:val="-7"/>
          <w:sz w:val="22"/>
          <w:szCs w:val="22"/>
        </w:rPr>
        <w:t xml:space="preserve"> </w:t>
      </w:r>
      <w:r w:rsidRPr="000E304A">
        <w:rPr>
          <w:sz w:val="22"/>
          <w:szCs w:val="22"/>
        </w:rPr>
        <w:t>tetelo</w:t>
      </w:r>
      <w:r w:rsidRPr="000E304A">
        <w:rPr>
          <w:spacing w:val="-6"/>
          <w:sz w:val="22"/>
          <w:szCs w:val="22"/>
        </w:rPr>
        <w:t xml:space="preserve"> </w:t>
      </w:r>
      <w:r w:rsidRPr="000E304A">
        <w:rPr>
          <w:sz w:val="22"/>
          <w:szCs w:val="22"/>
        </w:rPr>
        <w:t>memperkecil</w:t>
      </w:r>
      <w:r w:rsidRPr="000E304A">
        <w:rPr>
          <w:spacing w:val="-6"/>
          <w:sz w:val="22"/>
          <w:szCs w:val="22"/>
        </w:rPr>
        <w:t xml:space="preserve"> </w:t>
      </w:r>
      <w:r w:rsidRPr="000E304A">
        <w:rPr>
          <w:sz w:val="22"/>
          <w:szCs w:val="22"/>
        </w:rPr>
        <w:t>diameter</w:t>
      </w:r>
      <w:r w:rsidRPr="000E304A">
        <w:rPr>
          <w:spacing w:val="-8"/>
          <w:sz w:val="22"/>
          <w:szCs w:val="22"/>
        </w:rPr>
        <w:t xml:space="preserve"> </w:t>
      </w:r>
      <w:r w:rsidRPr="000E304A">
        <w:rPr>
          <w:sz w:val="22"/>
          <w:szCs w:val="22"/>
        </w:rPr>
        <w:t>dan</w:t>
      </w:r>
      <w:r w:rsidRPr="000E304A">
        <w:rPr>
          <w:spacing w:val="-7"/>
          <w:sz w:val="22"/>
          <w:szCs w:val="22"/>
        </w:rPr>
        <w:t xml:space="preserve"> </w:t>
      </w:r>
      <w:r w:rsidRPr="000E304A">
        <w:rPr>
          <w:sz w:val="22"/>
          <w:szCs w:val="22"/>
        </w:rPr>
        <w:t>menekan</w:t>
      </w:r>
      <w:r w:rsidRPr="000E304A">
        <w:rPr>
          <w:spacing w:val="-7"/>
          <w:sz w:val="22"/>
          <w:szCs w:val="22"/>
        </w:rPr>
        <w:t xml:space="preserve"> </w:t>
      </w:r>
      <w:r w:rsidRPr="000E304A">
        <w:rPr>
          <w:sz w:val="22"/>
          <w:szCs w:val="22"/>
        </w:rPr>
        <w:t>jumlah</w:t>
      </w:r>
      <w:r w:rsidRPr="000E304A">
        <w:rPr>
          <w:spacing w:val="-7"/>
          <w:sz w:val="22"/>
          <w:szCs w:val="22"/>
        </w:rPr>
        <w:t xml:space="preserve"> </w:t>
      </w:r>
      <w:r w:rsidRPr="000E304A">
        <w:rPr>
          <w:sz w:val="22"/>
          <w:szCs w:val="22"/>
        </w:rPr>
        <w:t>pulpa</w:t>
      </w:r>
      <w:r w:rsidRPr="000E304A">
        <w:rPr>
          <w:spacing w:val="-7"/>
          <w:sz w:val="22"/>
          <w:szCs w:val="22"/>
        </w:rPr>
        <w:t xml:space="preserve"> </w:t>
      </w:r>
      <w:r w:rsidRPr="000E304A">
        <w:rPr>
          <w:sz w:val="22"/>
          <w:szCs w:val="22"/>
        </w:rPr>
        <w:t xml:space="preserve">putih limpa. </w:t>
      </w:r>
      <w:r w:rsidRPr="000E304A">
        <w:rPr>
          <w:i/>
          <w:sz w:val="22"/>
          <w:szCs w:val="22"/>
        </w:rPr>
        <w:t>9</w:t>
      </w:r>
      <w:r w:rsidRPr="000E304A">
        <w:rPr>
          <w:sz w:val="22"/>
          <w:szCs w:val="22"/>
        </w:rPr>
        <w:t>(September), 695–704.</w:t>
      </w:r>
    </w:p>
    <w:p w14:paraId="6C21B668" w14:textId="77777777" w:rsidR="000E304A" w:rsidRPr="000E304A" w:rsidRDefault="000E304A" w:rsidP="000E304A">
      <w:pPr>
        <w:pStyle w:val="BodyText"/>
        <w:ind w:left="567" w:right="70" w:hanging="567"/>
        <w:rPr>
          <w:sz w:val="22"/>
          <w:szCs w:val="22"/>
        </w:rPr>
      </w:pPr>
      <w:r w:rsidRPr="000E304A">
        <w:rPr>
          <w:sz w:val="22"/>
          <w:szCs w:val="22"/>
        </w:rPr>
        <w:t>Zainuri,</w:t>
      </w:r>
      <w:r w:rsidRPr="000E304A">
        <w:rPr>
          <w:spacing w:val="-13"/>
          <w:sz w:val="22"/>
          <w:szCs w:val="22"/>
        </w:rPr>
        <w:t xml:space="preserve"> </w:t>
      </w:r>
      <w:r w:rsidRPr="000E304A">
        <w:rPr>
          <w:sz w:val="22"/>
          <w:szCs w:val="22"/>
        </w:rPr>
        <w:t>Mirna</w:t>
      </w:r>
      <w:r w:rsidRPr="000E304A">
        <w:rPr>
          <w:spacing w:val="-13"/>
          <w:sz w:val="22"/>
          <w:szCs w:val="22"/>
        </w:rPr>
        <w:t xml:space="preserve"> </w:t>
      </w:r>
      <w:r w:rsidRPr="000E304A">
        <w:rPr>
          <w:sz w:val="22"/>
          <w:szCs w:val="22"/>
        </w:rPr>
        <w:t>Fitrani,</w:t>
      </w:r>
      <w:r w:rsidRPr="000E304A">
        <w:rPr>
          <w:spacing w:val="-11"/>
          <w:sz w:val="22"/>
          <w:szCs w:val="22"/>
        </w:rPr>
        <w:t xml:space="preserve"> </w:t>
      </w:r>
      <w:r w:rsidRPr="000E304A">
        <w:rPr>
          <w:sz w:val="22"/>
          <w:szCs w:val="22"/>
        </w:rPr>
        <w:t>Y.</w:t>
      </w:r>
      <w:r w:rsidRPr="000E304A">
        <w:rPr>
          <w:spacing w:val="-12"/>
          <w:sz w:val="22"/>
          <w:szCs w:val="22"/>
        </w:rPr>
        <w:t xml:space="preserve"> </w:t>
      </w:r>
      <w:r w:rsidRPr="000E304A">
        <w:rPr>
          <w:sz w:val="22"/>
          <w:szCs w:val="22"/>
        </w:rPr>
        <w:t>(2017).</w:t>
      </w:r>
      <w:r w:rsidRPr="000E304A">
        <w:rPr>
          <w:spacing w:val="-12"/>
          <w:sz w:val="22"/>
          <w:szCs w:val="22"/>
        </w:rPr>
        <w:t xml:space="preserve"> </w:t>
      </w:r>
      <w:r w:rsidRPr="000E304A">
        <w:rPr>
          <w:sz w:val="22"/>
          <w:szCs w:val="22"/>
        </w:rPr>
        <w:t>Pertumbuhan</w:t>
      </w:r>
      <w:r w:rsidRPr="000E304A">
        <w:rPr>
          <w:spacing w:val="-13"/>
          <w:sz w:val="22"/>
          <w:szCs w:val="22"/>
        </w:rPr>
        <w:t xml:space="preserve"> </w:t>
      </w:r>
      <w:r w:rsidRPr="000E304A">
        <w:rPr>
          <w:sz w:val="22"/>
          <w:szCs w:val="22"/>
        </w:rPr>
        <w:t>dan</w:t>
      </w:r>
      <w:r w:rsidRPr="000E304A">
        <w:rPr>
          <w:spacing w:val="-13"/>
          <w:sz w:val="22"/>
          <w:szCs w:val="22"/>
        </w:rPr>
        <w:t xml:space="preserve"> </w:t>
      </w:r>
      <w:r w:rsidRPr="000E304A">
        <w:rPr>
          <w:sz w:val="22"/>
          <w:szCs w:val="22"/>
        </w:rPr>
        <w:t>kelangsungan</w:t>
      </w:r>
      <w:r w:rsidRPr="000E304A">
        <w:rPr>
          <w:spacing w:val="-12"/>
          <w:sz w:val="22"/>
          <w:szCs w:val="22"/>
        </w:rPr>
        <w:t xml:space="preserve"> </w:t>
      </w:r>
      <w:r w:rsidRPr="000E304A">
        <w:rPr>
          <w:sz w:val="22"/>
          <w:szCs w:val="22"/>
        </w:rPr>
        <w:t>hidup</w:t>
      </w:r>
      <w:r w:rsidRPr="000E304A">
        <w:rPr>
          <w:spacing w:val="-13"/>
          <w:sz w:val="22"/>
          <w:szCs w:val="22"/>
        </w:rPr>
        <w:t xml:space="preserve"> </w:t>
      </w:r>
      <w:r w:rsidRPr="000E304A">
        <w:rPr>
          <w:sz w:val="22"/>
          <w:szCs w:val="22"/>
        </w:rPr>
        <w:t>benih</w:t>
      </w:r>
      <w:r w:rsidRPr="000E304A">
        <w:rPr>
          <w:spacing w:val="-13"/>
          <w:sz w:val="22"/>
          <w:szCs w:val="22"/>
        </w:rPr>
        <w:t xml:space="preserve"> </w:t>
      </w:r>
      <w:r w:rsidRPr="000E304A">
        <w:rPr>
          <w:sz w:val="22"/>
          <w:szCs w:val="22"/>
        </w:rPr>
        <w:t xml:space="preserve">ikan gabus </w:t>
      </w:r>
      <w:r w:rsidRPr="000E304A">
        <w:rPr>
          <w:i/>
          <w:sz w:val="22"/>
          <w:szCs w:val="22"/>
        </w:rPr>
        <w:t xml:space="preserve">(Channa Striata) </w:t>
      </w:r>
      <w:r w:rsidRPr="000E304A">
        <w:rPr>
          <w:sz w:val="22"/>
          <w:szCs w:val="22"/>
        </w:rPr>
        <w:t xml:space="preserve">yang diberi berbagai jenis atraktan. </w:t>
      </w:r>
      <w:r w:rsidRPr="000E304A">
        <w:rPr>
          <w:i/>
          <w:sz w:val="22"/>
          <w:szCs w:val="22"/>
        </w:rPr>
        <w:t>5</w:t>
      </w:r>
      <w:r w:rsidRPr="000E304A">
        <w:rPr>
          <w:sz w:val="22"/>
          <w:szCs w:val="22"/>
        </w:rPr>
        <w:t xml:space="preserve">(1), 56– </w:t>
      </w:r>
      <w:r w:rsidRPr="000E304A">
        <w:rPr>
          <w:spacing w:val="-4"/>
          <w:sz w:val="22"/>
          <w:szCs w:val="22"/>
        </w:rPr>
        <w:t>69.</w:t>
      </w:r>
    </w:p>
    <w:p w14:paraId="250BEFF1" w14:textId="0AEA4ED5" w:rsidR="00477FE2" w:rsidRPr="00477FE2" w:rsidRDefault="00477FE2" w:rsidP="00477FE2">
      <w:pPr>
        <w:pStyle w:val="16daftarpustaka"/>
        <w:rPr>
          <w:noProof/>
        </w:rPr>
      </w:pPr>
    </w:p>
    <w:p w14:paraId="00E55A27" w14:textId="4D66F9D4" w:rsidR="00DD6036" w:rsidRPr="00244225" w:rsidRDefault="00244225" w:rsidP="00244225">
      <w:pPr>
        <w:pStyle w:val="07aSubJudul"/>
        <w:rPr>
          <w:i/>
        </w:rPr>
      </w:pPr>
      <w:r>
        <w:fldChar w:fldCharType="end"/>
      </w:r>
    </w:p>
    <w:p w14:paraId="79C03459" w14:textId="77777777" w:rsidR="00DD6036" w:rsidRDefault="00DD6036" w:rsidP="00CD1670">
      <w:pPr>
        <w:pStyle w:val="16daftarpustaka"/>
      </w:pPr>
    </w:p>
    <w:p w14:paraId="5DA544A6" w14:textId="77777777" w:rsidR="00DD6036" w:rsidRDefault="00DD6036" w:rsidP="00CD1670">
      <w:pPr>
        <w:pStyle w:val="16daftarpustaka"/>
      </w:pPr>
    </w:p>
    <w:p w14:paraId="28478586" w14:textId="77777777" w:rsidR="00DD6036" w:rsidRDefault="00DD6036" w:rsidP="00CD1670">
      <w:pPr>
        <w:pStyle w:val="16daftarpustaka"/>
      </w:pPr>
    </w:p>
    <w:p w14:paraId="5ADA2AC3" w14:textId="77777777" w:rsidR="00DD6036" w:rsidRDefault="00DD6036" w:rsidP="00CD1670">
      <w:pPr>
        <w:pStyle w:val="16daftarpustaka"/>
      </w:pPr>
    </w:p>
    <w:p w14:paraId="7EA766CF" w14:textId="77777777" w:rsidR="00DD6036" w:rsidRDefault="00DD6036" w:rsidP="00CD1670">
      <w:pPr>
        <w:pStyle w:val="16daftarpustaka"/>
      </w:pPr>
    </w:p>
    <w:p w14:paraId="77200995" w14:textId="77777777" w:rsidR="00DD6036" w:rsidRDefault="00DD6036" w:rsidP="00F431C8">
      <w:pPr>
        <w:pStyle w:val="16daftarpustaka"/>
      </w:pPr>
    </w:p>
    <w:sectPr w:rsidR="00DD6036" w:rsidSect="00936755">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A54069" w14:textId="77777777" w:rsidR="00BF5A1B" w:rsidRDefault="00BF5A1B" w:rsidP="00DF7A7D">
      <w:r>
        <w:separator/>
      </w:r>
    </w:p>
  </w:endnote>
  <w:endnote w:type="continuationSeparator" w:id="0">
    <w:p w14:paraId="6CF7F82C" w14:textId="77777777" w:rsidR="00BF5A1B" w:rsidRDefault="00BF5A1B"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AFF" w:usb1="C0007841" w:usb2="00000009" w:usb3="00000000" w:csb0="000001FF" w:csb1="00000000"/>
  </w:font>
  <w:font w:name="Gadugi">
    <w:panose1 w:val="020B0502040204020203"/>
    <w:charset w:val="00"/>
    <w:family w:val="swiss"/>
    <w:pitch w:val="variable"/>
    <w:sig w:usb0="00000003" w:usb1="00000000" w:usb2="00003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A609F1" w14:textId="77777777" w:rsidR="0058075F" w:rsidRPr="00013D23" w:rsidRDefault="0058075F"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val="id-ID" w:eastAsia="id-ID"/>
      </w:rPr>
      <mc:AlternateContent>
        <mc:Choice Requires="wps">
          <w:drawing>
            <wp:anchor distT="4294967295" distB="4294967295" distL="114300" distR="114300" simplePos="0" relativeHeight="251674624" behindDoc="0" locked="0" layoutInCell="1" allowOverlap="1" wp14:anchorId="7EB4DA7B" wp14:editId="7B2E9E2F">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8005EFA" id="Straight Connector 10"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" strokecolor="black [3213]" strokeweight="1pt">
              <o:lock v:ext="edit" shapetype="f"/>
            </v:line>
          </w:pict>
        </mc:Fallback>
      </mc:AlternateContent>
    </w:r>
    <w:sdt>
      <w:sdtPr>
        <w:rPr>
          <w:color w:val="1F497D" w:themeColor="text2"/>
          <w:sz w:val="18"/>
          <w:szCs w:val="18"/>
        </w:rPr>
        <w:id w:val="-1042052876"/>
        <w:docPartObj>
          <w:docPartGallery w:val="Page Numbers (Bottom of Page)"/>
          <w:docPartUnique/>
        </w:docPartObj>
      </w:sdtPr>
      <w:sdtEndPr>
        <w:rPr>
          <w:rFonts w:asciiTheme="majorHAnsi" w:hAnsiTheme="majorHAnsi"/>
          <w:noProof/>
          <w:sz w:val="24"/>
          <w:szCs w:val="24"/>
        </w:rPr>
      </w:sdtEndPr>
      <w:sdtContent>
        <w:r>
          <w:rPr>
            <w:color w:val="1F497D" w:themeColor="text2"/>
            <w:sz w:val="18"/>
            <w:szCs w:val="18"/>
            <w:lang w:val="id-ID"/>
          </w:rPr>
          <w:t xml:space="preserve">          </w:t>
        </w:r>
        <w:r>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281500">
          <w:rPr>
            <w:rFonts w:asciiTheme="majorHAnsi" w:hAnsiTheme="majorHAnsi"/>
            <w:noProof/>
            <w:sz w:val="24"/>
            <w:szCs w:val="24"/>
          </w:rPr>
          <w:t>108</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r>
          <w:rPr>
            <w:rFonts w:asciiTheme="majorHAnsi" w:hAnsiTheme="majorHAnsi"/>
            <w:color w:val="1F497D" w:themeColor="text2"/>
            <w:sz w:val="22"/>
            <w:szCs w:val="22"/>
            <w:lang w:val="id-ID"/>
          </w:rPr>
          <w:tab/>
        </w:r>
      </w:sdtContent>
    </w:sdt>
  </w:p>
  <w:p w14:paraId="4BD820BE" w14:textId="77777777" w:rsidR="0058075F" w:rsidRDefault="0058075F"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1F497D" w:themeColor="text2"/>
        <w:sz w:val="18"/>
        <w:szCs w:val="18"/>
      </w:rPr>
      <w:id w:val="1233890506"/>
      <w:docPartObj>
        <w:docPartGallery w:val="Page Numbers (Bottom of Page)"/>
        <w:docPartUnique/>
      </w:docPartObj>
    </w:sdtPr>
    <w:sdtEndPr>
      <w:rPr>
        <w:rFonts w:asciiTheme="majorHAnsi" w:hAnsiTheme="majorHAnsi"/>
        <w:noProof/>
        <w:sz w:val="24"/>
        <w:szCs w:val="24"/>
      </w:rPr>
    </w:sdtEndPr>
    <w:sdtContent>
      <w:p w14:paraId="164F29BD" w14:textId="77777777" w:rsidR="0058075F" w:rsidRPr="00922FF2" w:rsidRDefault="0058075F" w:rsidP="00AE69FF">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4294967295" distB="4294967295" distL="114300" distR="114300" simplePos="0" relativeHeight="251673600" behindDoc="0" locked="0" layoutInCell="1" allowOverlap="1" wp14:anchorId="46777ADE" wp14:editId="70B171FC">
                  <wp:simplePos x="0" y="0"/>
                  <wp:positionH relativeFrom="column">
                    <wp:posOffset>-139700</wp:posOffset>
                  </wp:positionH>
                  <wp:positionV relativeFrom="paragraph">
                    <wp:posOffset>10794</wp:posOffset>
                  </wp:positionV>
                  <wp:extent cx="6081395" cy="0"/>
                  <wp:effectExtent l="0" t="0" r="14605" b="19050"/>
                  <wp:wrapNone/>
                  <wp:docPr id="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60D19F6" id="Straight Connector 11" o:spid="_x0000_s1026" style="position:absolute;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Pr>
            <w:noProof/>
            <w:sz w:val="18"/>
            <w:szCs w:val="18"/>
            <w:lang w:eastAsia="id-ID"/>
          </w:rPr>
          <w:t>Judul Artikel</w:t>
        </w:r>
        <w:r w:rsidRPr="004C0210">
          <w:rPr>
            <w:rFonts w:asciiTheme="majorHAnsi" w:hAnsiTheme="majorHAnsi"/>
            <w:i/>
            <w:sz w:val="18"/>
            <w:szCs w:val="18"/>
            <w:lang w:val="id-ID"/>
          </w:rPr>
          <w:t>....</w:t>
        </w:r>
        <w:r>
          <w:rPr>
            <w:rFonts w:asciiTheme="majorHAnsi" w:hAnsiTheme="majorHAnsi"/>
            <w:color w:val="1F497D" w:themeColor="text2"/>
            <w:sz w:val="22"/>
            <w:szCs w:val="22"/>
            <w:lang w:val="id-ID"/>
          </w:rPr>
          <w:tab/>
        </w:r>
      </w:p>
    </w:sdtContent>
  </w:sdt>
  <w:p w14:paraId="7600EEBB" w14:textId="77777777" w:rsidR="0058075F" w:rsidRPr="003430A1" w:rsidRDefault="0058075F" w:rsidP="00EB23FD">
    <w:pPr>
      <w:ind w:firstLine="0"/>
      <w:rPr>
        <w:rFonts w:asciiTheme="majorHAnsi" w:hAnsiTheme="majorHAnsi"/>
        <w:i/>
        <w:sz w:val="18"/>
        <w:szCs w:val="18"/>
        <w:lang w:val="id-ID"/>
      </w:rPr>
    </w:pPr>
    <w:r>
      <w:t>MENDELEY CITATION PLACEHOLDER 0</w:t>
    </w:r>
    <w:r>
      <w:rPr>
        <w:lang w:val="id-ID"/>
      </w:rPr>
      <w:t xml:space="preserve">                                                    </w:t>
    </w:r>
    <w:r>
      <w:rPr>
        <w:rFonts w:asciiTheme="majorHAnsi" w:hAnsiTheme="majorHAnsi"/>
        <w:i/>
        <w:sz w:val="18"/>
        <w:szCs w:val="18"/>
        <w:lang w:val="id-ID"/>
      </w:rPr>
      <w:t xml:space="preserve">- </w:t>
    </w:r>
    <w:r w:rsidRPr="00F355CE">
      <w:rPr>
        <w:rFonts w:asciiTheme="majorHAnsi" w:hAnsiTheme="majorHAnsi"/>
        <w:sz w:val="24"/>
        <w:szCs w:val="24"/>
      </w:rPr>
      <w:fldChar w:fldCharType="begin"/>
    </w:r>
    <w:r w:rsidRPr="00115748">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402EF2">
      <w:rPr>
        <w:rFonts w:asciiTheme="majorHAnsi" w:hAnsiTheme="majorHAnsi"/>
        <w:noProof/>
        <w:sz w:val="24"/>
        <w:szCs w:val="24"/>
      </w:rPr>
      <w:t>99</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p w14:paraId="1CD3692E" w14:textId="77777777" w:rsidR="0058075F" w:rsidRPr="00F355CE" w:rsidRDefault="0058075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157D0D" w14:textId="77777777" w:rsidR="0058075F" w:rsidRPr="00922FF2" w:rsidRDefault="0058075F" w:rsidP="00CD1670">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4294967295" distB="4294967295" distL="114300" distR="114300" simplePos="0" relativeHeight="251669504" behindDoc="0" locked="0" layoutInCell="1" allowOverlap="1" wp14:anchorId="01FE1DBF" wp14:editId="0CC7E827">
              <wp:simplePos x="0" y="0"/>
              <wp:positionH relativeFrom="column">
                <wp:posOffset>-139700</wp:posOffset>
              </wp:positionH>
              <wp:positionV relativeFrom="paragraph">
                <wp:posOffset>10794</wp:posOffset>
              </wp:positionV>
              <wp:extent cx="6081395" cy="0"/>
              <wp:effectExtent l="0" t="0" r="14605" b="19050"/>
              <wp:wrapNone/>
              <wp:docPr id="5"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FB01BAD" id="Straight Connector 13"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Pr>
        <w:noProof/>
        <w:sz w:val="18"/>
        <w:szCs w:val="18"/>
        <w:lang w:eastAsia="id-ID"/>
      </w:rPr>
      <w:t>Jusul Artikel ………………………</w:t>
    </w:r>
    <w:r>
      <w:rPr>
        <w:rFonts w:asciiTheme="majorHAnsi" w:hAnsiTheme="majorHAnsi"/>
        <w:color w:val="1F497D" w:themeColor="text2"/>
        <w:sz w:val="22"/>
        <w:szCs w:val="22"/>
        <w:lang w:val="id-ID"/>
      </w:rPr>
      <w:tab/>
    </w:r>
  </w:p>
  <w:p w14:paraId="356B2F32" w14:textId="77777777" w:rsidR="0058075F" w:rsidRPr="00EB23FD" w:rsidRDefault="0058075F" w:rsidP="00EB23FD">
    <w:pPr>
      <w:ind w:firstLine="0"/>
      <w:rPr>
        <w:rFonts w:asciiTheme="majorHAnsi" w:hAnsiTheme="majorHAnsi"/>
        <w:b/>
        <w:noProof/>
        <w:sz w:val="24"/>
        <w:szCs w:val="24"/>
        <w:lang w:val="id-ID"/>
      </w:rPr>
    </w:pPr>
    <w:r w:rsidRPr="00AA2E84">
      <w:rPr>
        <w:sz w:val="18"/>
        <w:szCs w:val="18"/>
      </w:rPr>
      <w:fldChar w:fldCharType="begin" w:fldLock="1"/>
    </w:r>
    <w:r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Pr="00AA2E84">
      <w:rPr>
        <w:noProof/>
        <w:sz w:val="18"/>
        <w:szCs w:val="18"/>
      </w:rPr>
      <w:t>(</w:t>
    </w:r>
    <w:r>
      <w:rPr>
        <w:noProof/>
        <w:sz w:val="18"/>
        <w:szCs w:val="18"/>
      </w:rPr>
      <w:t>Penulis 1</w:t>
    </w:r>
    <w:r>
      <w:rPr>
        <w:noProof/>
        <w:sz w:val="18"/>
        <w:szCs w:val="18"/>
        <w:lang w:val="id-ID"/>
      </w:rPr>
      <w:t xml:space="preserve"> </w:t>
    </w:r>
    <w:r w:rsidRPr="00AA2E84">
      <w:rPr>
        <w:noProof/>
        <w:sz w:val="18"/>
        <w:szCs w:val="18"/>
      </w:rPr>
      <w:t xml:space="preserve">&amp; </w:t>
    </w:r>
    <w:r>
      <w:rPr>
        <w:noProof/>
        <w:sz w:val="18"/>
        <w:szCs w:val="18"/>
      </w:rPr>
      <w:t>Penulis 2</w:t>
    </w:r>
    <w:r>
      <w:rPr>
        <w:noProof/>
        <w:sz w:val="18"/>
        <w:szCs w:val="18"/>
        <w:lang w:val="id-ID"/>
      </w:rPr>
      <w:t>,</w:t>
    </w:r>
    <w:r w:rsidRPr="00AA2E84">
      <w:rPr>
        <w:noProof/>
        <w:sz w:val="18"/>
        <w:szCs w:val="18"/>
      </w:rPr>
      <w:t xml:space="preserve"> </w:t>
    </w:r>
    <w:r>
      <w:rPr>
        <w:noProof/>
        <w:sz w:val="18"/>
        <w:szCs w:val="18"/>
      </w:rPr>
      <w:t>tahun terbit</w:t>
    </w:r>
    <w:r w:rsidRPr="00AA2E84">
      <w:rPr>
        <w:noProof/>
        <w:sz w:val="18"/>
        <w:szCs w:val="18"/>
      </w:rPr>
      <w:t>)</w:t>
    </w:r>
    <w:r w:rsidRPr="00AA2E84">
      <w:rPr>
        <w:sz w:val="18"/>
        <w:szCs w:val="18"/>
      </w:rPr>
      <w:fldChar w:fldCharType="end"/>
    </w:r>
    <w:r>
      <w:rPr>
        <w:lang w:val="id-ID"/>
      </w:rPr>
      <w:t xml:space="preserve">  </w:t>
    </w:r>
    <w:r>
      <w:rPr>
        <w:rFonts w:asciiTheme="majorHAnsi" w:hAnsiTheme="majorHAnsi"/>
        <w:i/>
        <w:sz w:val="18"/>
        <w:szCs w:val="18"/>
      </w:rPr>
      <w:t xml:space="preserve">                         </w:t>
    </w:r>
    <w:r>
      <w:rPr>
        <w:rFonts w:asciiTheme="majorHAnsi" w:hAnsiTheme="majorHAnsi"/>
        <w:i/>
        <w:sz w:val="18"/>
        <w:szCs w:val="18"/>
        <w:lang w:val="id-ID"/>
      </w:rPr>
      <w:t xml:space="preserve">              </w:t>
    </w:r>
    <w:r>
      <w:rPr>
        <w:rFonts w:asciiTheme="majorHAnsi" w:hAnsiTheme="majorHAnsi"/>
        <w:i/>
        <w:sz w:val="18"/>
        <w:szCs w:val="18"/>
      </w:rPr>
      <w:t xml:space="preserve">  </w:t>
    </w:r>
    <w:r>
      <w:rPr>
        <w:rFonts w:asciiTheme="majorHAnsi" w:hAnsiTheme="majorHAnsi"/>
        <w:i/>
        <w:sz w:val="18"/>
        <w:szCs w:val="18"/>
        <w:lang w:val="id-ID"/>
      </w:rPr>
      <w:t xml:space="preserve">                    </w:t>
    </w:r>
    <w:r>
      <w:rPr>
        <w:rFonts w:asciiTheme="majorHAnsi" w:hAnsiTheme="majorHAnsi"/>
        <w:i/>
        <w:sz w:val="18"/>
        <w:szCs w:val="18"/>
      </w:rPr>
      <w:t xml:space="preserve">   </w:t>
    </w:r>
    <w:r w:rsidRPr="00EB23FD">
      <w:rPr>
        <w:rFonts w:asciiTheme="majorHAnsi" w:hAnsiTheme="majorHAnsi"/>
        <w:i/>
        <w:sz w:val="18"/>
        <w:szCs w:val="18"/>
      </w:rPr>
      <w:t xml:space="preserve">- </w:t>
    </w:r>
    <w:r w:rsidRPr="00EB23FD">
      <w:rPr>
        <w:rFonts w:asciiTheme="majorHAnsi" w:hAnsiTheme="majorHAnsi"/>
        <w:sz w:val="24"/>
        <w:szCs w:val="24"/>
      </w:rPr>
      <w:fldChar w:fldCharType="begin"/>
    </w:r>
    <w:r w:rsidRPr="00EB23FD">
      <w:rPr>
        <w:rFonts w:asciiTheme="majorHAnsi" w:hAnsiTheme="majorHAnsi"/>
        <w:sz w:val="24"/>
        <w:szCs w:val="24"/>
      </w:rPr>
      <w:instrText xml:space="preserve"> PAGE   \* MERGEFORMAT </w:instrText>
    </w:r>
    <w:r w:rsidRPr="00EB23FD">
      <w:rPr>
        <w:rFonts w:asciiTheme="majorHAnsi" w:hAnsiTheme="majorHAnsi"/>
        <w:sz w:val="24"/>
        <w:szCs w:val="24"/>
      </w:rPr>
      <w:fldChar w:fldCharType="separate"/>
    </w:r>
    <w:r w:rsidR="00281500">
      <w:rPr>
        <w:rFonts w:asciiTheme="majorHAnsi" w:hAnsiTheme="majorHAnsi"/>
        <w:noProof/>
        <w:sz w:val="24"/>
        <w:szCs w:val="24"/>
      </w:rPr>
      <w:t>105</w:t>
    </w:r>
    <w:r w:rsidRPr="00EB23FD">
      <w:rPr>
        <w:rFonts w:asciiTheme="majorHAnsi" w:hAnsiTheme="majorHAnsi"/>
        <w:noProof/>
        <w:sz w:val="24"/>
        <w:szCs w:val="24"/>
      </w:rPr>
      <w:fldChar w:fldCharType="end"/>
    </w:r>
    <w:r w:rsidRPr="00EB23FD">
      <w:rPr>
        <w:rFonts w:asciiTheme="majorHAnsi" w:hAnsiTheme="majorHAnsi"/>
        <w:noProof/>
        <w:sz w:val="24"/>
        <w:szCs w:val="24"/>
      </w:rPr>
      <w:t xml:space="preserve"> </w:t>
    </w:r>
    <w:r w:rsidRPr="00EB23FD">
      <w:rPr>
        <w:rFonts w:asciiTheme="majorHAnsi" w:hAnsiTheme="majorHAnsi"/>
        <w:noProof/>
        <w:sz w:val="24"/>
        <w:szCs w:val="24"/>
        <w:lang w:val="id-ID"/>
      </w:rPr>
      <w:t>-</w:t>
    </w:r>
  </w:p>
  <w:p w14:paraId="6BFE51FA" w14:textId="77777777" w:rsidR="0058075F" w:rsidRDefault="0058075F" w:rsidP="00012DF2">
    <w:pPr>
      <w:pStyle w:val="16daftarpustaka"/>
    </w:pPr>
  </w:p>
  <w:p w14:paraId="3CFAA335" w14:textId="77777777" w:rsidR="0058075F" w:rsidRDefault="0058075F"/>
  <w:p w14:paraId="5AC9D171" w14:textId="77777777" w:rsidR="0058075F" w:rsidRDefault="0058075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F63ECD" w14:textId="77777777" w:rsidR="00BF5A1B" w:rsidRDefault="00BF5A1B" w:rsidP="00DF7A7D">
      <w:r>
        <w:separator/>
      </w:r>
    </w:p>
  </w:footnote>
  <w:footnote w:type="continuationSeparator" w:id="0">
    <w:p w14:paraId="2903FCCB" w14:textId="77777777" w:rsidR="00BF5A1B" w:rsidRDefault="00BF5A1B"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30BB32" w14:textId="77777777" w:rsidR="0058075F" w:rsidRDefault="0058075F" w:rsidP="00D47748">
    <w:pPr>
      <w:pStyle w:val="Header"/>
      <w:ind w:firstLine="0"/>
      <w:rPr>
        <w:rFonts w:asciiTheme="majorHAnsi" w:hAnsiTheme="majorHAnsi"/>
        <w:sz w:val="22"/>
        <w:szCs w:val="22"/>
        <w:lang w:val="id-ID"/>
      </w:rPr>
    </w:pPr>
    <w:r>
      <w:rPr>
        <w:noProof/>
        <w:lang w:val="id-ID" w:eastAsia="id-ID"/>
      </w:rPr>
      <mc:AlternateContent>
        <mc:Choice Requires="wps">
          <w:drawing>
            <wp:anchor distT="0" distB="0" distL="114300" distR="114300" simplePos="0" relativeHeight="251671552" behindDoc="0" locked="0" layoutInCell="1" allowOverlap="1" wp14:anchorId="6C12F4C1" wp14:editId="2E4490EB">
              <wp:simplePos x="0" y="0"/>
              <wp:positionH relativeFrom="column">
                <wp:posOffset>-106800</wp:posOffset>
              </wp:positionH>
              <wp:positionV relativeFrom="paragraph">
                <wp:posOffset>101876</wp:posOffset>
              </wp:positionV>
              <wp:extent cx="3174521" cy="412115"/>
              <wp:effectExtent l="0" t="0" r="6985" b="6985"/>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14:paraId="623CD762" w14:textId="77777777" w:rsidR="0058075F" w:rsidRDefault="0058075F"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Humaniora</w:t>
                          </w:r>
                          <w:r w:rsidRPr="00967E6B">
                            <w:rPr>
                              <w:rFonts w:asciiTheme="majorHAnsi" w:hAnsiTheme="majorHAnsi"/>
                              <w:i/>
                              <w:lang w:val="id-ID"/>
                            </w:rPr>
                            <w:t>, Vol.</w:t>
                          </w:r>
                          <w:r>
                            <w:rPr>
                              <w:rFonts w:asciiTheme="majorHAnsi" w:hAnsiTheme="majorHAnsi"/>
                              <w:i/>
                              <w:lang w:val="id-ID"/>
                            </w:rPr>
                            <w:t>2</w:t>
                          </w:r>
                          <w:r w:rsidRPr="00967E6B">
                            <w:rPr>
                              <w:rFonts w:asciiTheme="majorHAnsi" w:hAnsiTheme="majorHAnsi"/>
                              <w:i/>
                              <w:lang w:val="id-ID"/>
                            </w:rPr>
                            <w:t>, No</w:t>
                          </w:r>
                          <w:r>
                            <w:rPr>
                              <w:rFonts w:asciiTheme="majorHAnsi" w:hAnsiTheme="majorHAnsi"/>
                              <w:i/>
                              <w:lang w:val="id-ID"/>
                            </w:rPr>
                            <w:t>. 2</w:t>
                          </w:r>
                          <w:r w:rsidRPr="00967E6B">
                            <w:rPr>
                              <w:rFonts w:asciiTheme="majorHAnsi" w:hAnsiTheme="majorHAnsi"/>
                              <w:i/>
                              <w:lang w:val="id-ID"/>
                            </w:rPr>
                            <w:t xml:space="preserve">, </w:t>
                          </w:r>
                          <w:r>
                            <w:rPr>
                              <w:rFonts w:asciiTheme="majorHAnsi" w:hAnsiTheme="majorHAnsi"/>
                              <w:i/>
                              <w:lang w:val="id-ID"/>
                            </w:rPr>
                            <w:t xml:space="preserve">Oktober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Pr>
                              <w:rFonts w:asciiTheme="majorHAnsi" w:hAnsiTheme="majorHAnsi"/>
                              <w:i/>
                              <w:lang w:val="id-ID"/>
                            </w:rPr>
                            <w:t>99-109</w:t>
                          </w:r>
                        </w:p>
                        <w:p w14:paraId="531FC422" w14:textId="77777777" w:rsidR="0058075F" w:rsidRPr="00F355CE" w:rsidRDefault="0058075F"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humaniora</w:t>
                          </w:r>
                        </w:p>
                        <w:p w14:paraId="04B43E06" w14:textId="77777777" w:rsidR="0058075F" w:rsidRDefault="0058075F" w:rsidP="00980159">
                          <w:pPr>
                            <w:pStyle w:val="Header"/>
                            <w:ind w:left="280" w:firstLine="0"/>
                            <w:rPr>
                              <w:rFonts w:asciiTheme="majorHAnsi" w:hAnsiTheme="majorHAnsi"/>
                              <w:i/>
                              <w:lang w:val="id-ID"/>
                            </w:rPr>
                          </w:pPr>
                        </w:p>
                        <w:p w14:paraId="11BC0E5A" w14:textId="77777777" w:rsidR="0058075F" w:rsidRPr="00967E6B" w:rsidRDefault="0058075F" w:rsidP="00980159">
                          <w:pPr>
                            <w:pStyle w:val="Header"/>
                            <w:ind w:left="280" w:firstLine="0"/>
                            <w:rPr>
                              <w:rFonts w:asciiTheme="majorHAnsi" w:hAnsiTheme="majorHAnsi"/>
                              <w:i/>
                              <w:lang w:val="id-ID"/>
                            </w:rPr>
                          </w:pPr>
                        </w:p>
                        <w:p w14:paraId="767F3F93" w14:textId="77777777" w:rsidR="0058075F" w:rsidRPr="009E52FF" w:rsidRDefault="0058075F" w:rsidP="00967E6B">
                          <w:pPr>
                            <w:pStyle w:val="Header"/>
                            <w:rPr>
                              <w:lang w:val="id-ID"/>
                            </w:rPr>
                          </w:pPr>
                        </w:p>
                        <w:p w14:paraId="0AB6E30A" w14:textId="77777777" w:rsidR="0058075F" w:rsidRPr="009E52FF" w:rsidRDefault="0058075F" w:rsidP="00967E6B">
                          <w:pPr>
                            <w:rPr>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12F4C1" id="_x0000_t202" coordsize="21600,21600" o:spt="202" path="m,l,21600r21600,l21600,xe">
              <v:stroke joinstyle="miter"/>
              <v:path gradientshapeok="t" o:connecttype="rect"/>
            </v:shapetype>
            <v:shape id="Text Box 7" o:spid="_x0000_s1028" type="#_x0000_t202" style="position:absolute;left:0;text-align:left;margin-left:-8.4pt;margin-top:8pt;width:249.95pt;height:32.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&#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ACO6eWIAIAABsEAAAOAAAAAAAAAAAAAAAAAC4CAABkcnMvZTJvRG9jLnhtbFBL&#10;AQItABQABgAIAAAAIQDYA2pp3QAAAAkBAAAPAAAAAAAAAAAAAAAAAHoEAABkcnMvZG93bnJldi54&#10;bWxQSwUGAAAAAAQABADzAAAAhAUAAAAA&#10;" stroked="f">
              <v:textbox>
                <w:txbxContent>
                  <w:p w14:paraId="623CD762" w14:textId="77777777" w:rsidR="0058075F" w:rsidRDefault="0058075F"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Humaniora</w:t>
                    </w:r>
                    <w:r w:rsidRPr="00967E6B">
                      <w:rPr>
                        <w:rFonts w:asciiTheme="majorHAnsi" w:hAnsiTheme="majorHAnsi"/>
                        <w:i/>
                        <w:lang w:val="id-ID"/>
                      </w:rPr>
                      <w:t>, Vol.</w:t>
                    </w:r>
                    <w:r>
                      <w:rPr>
                        <w:rFonts w:asciiTheme="majorHAnsi" w:hAnsiTheme="majorHAnsi"/>
                        <w:i/>
                        <w:lang w:val="id-ID"/>
                      </w:rPr>
                      <w:t>2</w:t>
                    </w:r>
                    <w:r w:rsidRPr="00967E6B">
                      <w:rPr>
                        <w:rFonts w:asciiTheme="majorHAnsi" w:hAnsiTheme="majorHAnsi"/>
                        <w:i/>
                        <w:lang w:val="id-ID"/>
                      </w:rPr>
                      <w:t>, No</w:t>
                    </w:r>
                    <w:r>
                      <w:rPr>
                        <w:rFonts w:asciiTheme="majorHAnsi" w:hAnsiTheme="majorHAnsi"/>
                        <w:i/>
                        <w:lang w:val="id-ID"/>
                      </w:rPr>
                      <w:t>. 2</w:t>
                    </w:r>
                    <w:r w:rsidRPr="00967E6B">
                      <w:rPr>
                        <w:rFonts w:asciiTheme="majorHAnsi" w:hAnsiTheme="majorHAnsi"/>
                        <w:i/>
                        <w:lang w:val="id-ID"/>
                      </w:rPr>
                      <w:t xml:space="preserve">, </w:t>
                    </w:r>
                    <w:r>
                      <w:rPr>
                        <w:rFonts w:asciiTheme="majorHAnsi" w:hAnsiTheme="majorHAnsi"/>
                        <w:i/>
                        <w:lang w:val="id-ID"/>
                      </w:rPr>
                      <w:t xml:space="preserve">Oktober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Pr>
                        <w:rFonts w:asciiTheme="majorHAnsi" w:hAnsiTheme="majorHAnsi"/>
                        <w:i/>
                        <w:lang w:val="id-ID"/>
                      </w:rPr>
                      <w:t>99-109</w:t>
                    </w:r>
                  </w:p>
                  <w:p w14:paraId="531FC422" w14:textId="77777777" w:rsidR="0058075F" w:rsidRPr="00F355CE" w:rsidRDefault="0058075F"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humaniora</w:t>
                    </w:r>
                  </w:p>
                  <w:p w14:paraId="04B43E06" w14:textId="77777777" w:rsidR="0058075F" w:rsidRDefault="0058075F" w:rsidP="00980159">
                    <w:pPr>
                      <w:pStyle w:val="Header"/>
                      <w:ind w:left="280" w:firstLine="0"/>
                      <w:rPr>
                        <w:rFonts w:asciiTheme="majorHAnsi" w:hAnsiTheme="majorHAnsi"/>
                        <w:i/>
                        <w:lang w:val="id-ID"/>
                      </w:rPr>
                    </w:pPr>
                  </w:p>
                  <w:p w14:paraId="11BC0E5A" w14:textId="77777777" w:rsidR="0058075F" w:rsidRPr="00967E6B" w:rsidRDefault="0058075F" w:rsidP="00980159">
                    <w:pPr>
                      <w:pStyle w:val="Header"/>
                      <w:ind w:left="280" w:firstLine="0"/>
                      <w:rPr>
                        <w:rFonts w:asciiTheme="majorHAnsi" w:hAnsiTheme="majorHAnsi"/>
                        <w:i/>
                        <w:lang w:val="id-ID"/>
                      </w:rPr>
                    </w:pPr>
                  </w:p>
                  <w:p w14:paraId="767F3F93" w14:textId="77777777" w:rsidR="0058075F" w:rsidRPr="009E52FF" w:rsidRDefault="0058075F" w:rsidP="00967E6B">
                    <w:pPr>
                      <w:pStyle w:val="Header"/>
                      <w:rPr>
                        <w:lang w:val="id-ID"/>
                      </w:rPr>
                    </w:pPr>
                  </w:p>
                  <w:p w14:paraId="0AB6E30A" w14:textId="77777777" w:rsidR="0058075F" w:rsidRPr="009E52FF" w:rsidRDefault="0058075F" w:rsidP="00967E6B">
                    <w:pPr>
                      <w:rPr>
                        <w:lang w:val="id-ID"/>
                      </w:rPr>
                    </w:pPr>
                  </w:p>
                </w:txbxContent>
              </v:textbox>
            </v:shape>
          </w:pict>
        </mc:Fallback>
      </mc:AlternateContent>
    </w:r>
  </w:p>
  <w:p w14:paraId="598A285B" w14:textId="77777777" w:rsidR="0058075F" w:rsidRPr="00922FF2" w:rsidRDefault="0058075F" w:rsidP="00D47748">
    <w:pPr>
      <w:pStyle w:val="Header"/>
      <w:ind w:firstLine="0"/>
      <w:rPr>
        <w:rFonts w:asciiTheme="majorHAnsi" w:hAnsiTheme="majorHAnsi"/>
        <w:b/>
        <w:color w:val="1F497D" w:themeColor="text2"/>
        <w:sz w:val="22"/>
        <w:szCs w:val="22"/>
        <w:lang w:val="id-ID"/>
      </w:rPr>
    </w:pPr>
  </w:p>
  <w:p w14:paraId="243B17EE" w14:textId="77777777" w:rsidR="0058075F" w:rsidRPr="00CF69D5" w:rsidRDefault="0058075F">
    <w:pPr>
      <w:pStyle w:val="Header"/>
    </w:pPr>
    <w:r>
      <w:rPr>
        <w:noProof/>
        <w:lang w:val="id-ID" w:eastAsia="id-ID"/>
      </w:rPr>
      <mc:AlternateContent>
        <mc:Choice Requires="wps">
          <w:drawing>
            <wp:anchor distT="4294967295" distB="4294967295" distL="114300" distR="114300" simplePos="0" relativeHeight="251672576" behindDoc="0" locked="0" layoutInCell="1" allowOverlap="1" wp14:anchorId="17784424" wp14:editId="7BDAD877">
              <wp:simplePos x="0" y="0"/>
              <wp:positionH relativeFrom="column">
                <wp:posOffset>-106680</wp:posOffset>
              </wp:positionH>
              <wp:positionV relativeFrom="paragraph">
                <wp:posOffset>188594</wp:posOffset>
              </wp:positionV>
              <wp:extent cx="6081395" cy="0"/>
              <wp:effectExtent l="0" t="0" r="14605" b="19050"/>
              <wp:wrapNone/>
              <wp:docPr id="4"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5DE049D" id="Straight Connector 8"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" strokecolor="black [3213]" strokeweight="1pt">
              <o:lock v:ext="edit" shapetype="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4043B0" w14:textId="77777777" w:rsidR="0058075F" w:rsidRDefault="0058075F" w:rsidP="00EB23FD">
    <w:pPr>
      <w:pStyle w:val="Header"/>
      <w:jc w:val="right"/>
    </w:pPr>
  </w:p>
  <w:p w14:paraId="3E719798" w14:textId="77777777" w:rsidR="0058075F" w:rsidRPr="009D74EB" w:rsidRDefault="0058075F" w:rsidP="00EB23FD">
    <w:pPr>
      <w:pStyle w:val="Header"/>
    </w:pPr>
  </w:p>
  <w:p w14:paraId="26D18833" w14:textId="77777777" w:rsidR="0058075F" w:rsidRPr="00870EF6" w:rsidRDefault="0058075F" w:rsidP="009030E4">
    <w:pPr>
      <w:tabs>
        <w:tab w:val="left" w:pos="2429"/>
        <w:tab w:val="right" w:pos="9355"/>
      </w:tabs>
      <w:jc w:val="left"/>
    </w:pPr>
    <w:r>
      <w:rPr>
        <w:lang w:val="id-ID"/>
      </w:rPr>
      <w:tab/>
    </w:r>
    <w:r>
      <w:rPr>
        <w:lang w:val="id-ID"/>
      </w:rPr>
      <w:tab/>
    </w:r>
    <w:r>
      <w:rPr>
        <w:noProof/>
        <w:lang w:val="id-ID" w:eastAsia="id-ID"/>
      </w:rPr>
      <mc:AlternateContent>
        <mc:Choice Requires="wps">
          <w:drawing>
            <wp:anchor distT="4294967295" distB="4294967295" distL="114300" distR="114300" simplePos="0" relativeHeight="251675648" behindDoc="0" locked="0" layoutInCell="1" allowOverlap="1" wp14:anchorId="15AF40B3" wp14:editId="7F51C30E">
              <wp:simplePos x="0" y="0"/>
              <wp:positionH relativeFrom="column">
                <wp:posOffset>-24130</wp:posOffset>
              </wp:positionH>
              <wp:positionV relativeFrom="paragraph">
                <wp:posOffset>191134</wp:posOffset>
              </wp:positionV>
              <wp:extent cx="6000750" cy="0"/>
              <wp:effectExtent l="0" t="0" r="19050" b="19050"/>
              <wp:wrapNone/>
              <wp:docPr id="15"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623047E" id="Straight Connector 9"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sidRPr="00EB23FD">
      <w:rPr>
        <w:lang w:val="id-ID"/>
      </w:rPr>
      <w:t xml:space="preserve"> </w:t>
    </w:r>
    <w:r>
      <w:rPr>
        <w:lang w:val="id-ID"/>
      </w:rPr>
      <w:t xml:space="preserve">ISSN </w:t>
    </w:r>
    <w:r>
      <w:t>2721-592X</w:t>
    </w:r>
    <w:r>
      <w:rPr>
        <w:lang w:val="id-ID"/>
      </w:rPr>
      <w:t xml:space="preserve"> (Online)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56FAEC" w14:textId="77777777" w:rsidR="0058075F" w:rsidRDefault="0058075F">
    <w:pPr>
      <w:pStyle w:val="Header"/>
      <w:jc w:val="right"/>
    </w:pPr>
  </w:p>
  <w:p w14:paraId="64E4FF15" w14:textId="77777777" w:rsidR="0058075F" w:rsidRPr="009D74EB" w:rsidRDefault="0058075F" w:rsidP="001B5D88">
    <w:pPr>
      <w:pStyle w:val="Header"/>
    </w:pPr>
  </w:p>
  <w:p w14:paraId="401AB02E" w14:textId="77777777" w:rsidR="0058075F" w:rsidRPr="00013D23" w:rsidRDefault="0058075F" w:rsidP="00013D23">
    <w:pPr>
      <w:jc w:val="right"/>
      <w:rPr>
        <w:lang w:val="id-ID"/>
      </w:rPr>
    </w:pPr>
    <w:r>
      <w:rPr>
        <w:noProof/>
        <w:lang w:val="id-ID" w:eastAsia="id-ID"/>
      </w:rPr>
      <mc:AlternateContent>
        <mc:Choice Requires="wps">
          <w:drawing>
            <wp:anchor distT="4294967295" distB="4294967295" distL="114300" distR="114300" simplePos="0" relativeHeight="251667456" behindDoc="0" locked="0" layoutInCell="1" allowOverlap="1" wp14:anchorId="5DCB6743" wp14:editId="5F4555EC">
              <wp:simplePos x="0" y="0"/>
              <wp:positionH relativeFrom="column">
                <wp:posOffset>-24130</wp:posOffset>
              </wp:positionH>
              <wp:positionV relativeFrom="paragraph">
                <wp:posOffset>191134</wp:posOffset>
              </wp:positionV>
              <wp:extent cx="6000750" cy="0"/>
              <wp:effectExtent l="0" t="0" r="19050" b="19050"/>
              <wp:wrapNone/>
              <wp:docPr id="3"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8082BD9" id="Straight Connector 12"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Pr>
        <w:lang w:val="id-ID"/>
      </w:rPr>
      <w:t xml:space="preserve">ISSN </w:t>
    </w:r>
    <w:r>
      <w:t>2548-9585</w:t>
    </w:r>
    <w:r>
      <w:rPr>
        <w:lang w:val="id-ID"/>
      </w:rPr>
      <w:t xml:space="preserve"> (Online)</w:t>
    </w:r>
  </w:p>
  <w:p w14:paraId="5AE5AF99" w14:textId="77777777" w:rsidR="0058075F" w:rsidRDefault="0058075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E6D1D47"/>
    <w:multiLevelType w:val="hybridMultilevel"/>
    <w:tmpl w:val="E456407C"/>
    <w:lvl w:ilvl="0" w:tplc="D4E02C4C">
      <w:start w:val="1"/>
      <w:numFmt w:val="lowerLetter"/>
      <w:lvlText w:val="%1."/>
      <w:lvlJc w:val="left"/>
      <w:pPr>
        <w:ind w:left="360" w:hanging="360"/>
      </w:pPr>
      <w:rPr>
        <w:rFonts w:ascii="Times New Roman" w:eastAsia="Times New Roman" w:hAnsi="Times New Roman" w:cs="Times New Roman" w:hint="default"/>
        <w:b w:val="0"/>
        <w:bCs w:val="0"/>
        <w:i w:val="0"/>
        <w:iCs w:val="0"/>
        <w:spacing w:val="0"/>
        <w:w w:val="100"/>
        <w:sz w:val="22"/>
        <w:szCs w:val="22"/>
        <w:lang w:val="id" w:eastAsia="en-US"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F183F0E"/>
    <w:multiLevelType w:val="hybridMultilevel"/>
    <w:tmpl w:val="358A7B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5C0722F"/>
    <w:multiLevelType w:val="hybridMultilevel"/>
    <w:tmpl w:val="73AACC0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4">
    <w:nsid w:val="47A13013"/>
    <w:multiLevelType w:val="multilevel"/>
    <w:tmpl w:val="F3046EC2"/>
    <w:lvl w:ilvl="0">
      <w:start w:val="3"/>
      <w:numFmt w:val="decimal"/>
      <w:lvlText w:val="%1"/>
      <w:lvlJc w:val="left"/>
      <w:pPr>
        <w:ind w:left="990" w:hanging="423"/>
      </w:pPr>
      <w:rPr>
        <w:rFonts w:hint="default"/>
        <w:lang w:val="id" w:eastAsia="en-US" w:bidi="ar-SA"/>
      </w:rPr>
    </w:lvl>
    <w:lvl w:ilvl="1">
      <w:start w:val="1"/>
      <w:numFmt w:val="decimal"/>
      <w:lvlText w:val="%1.%2"/>
      <w:lvlJc w:val="left"/>
      <w:pPr>
        <w:ind w:left="990" w:hanging="423"/>
      </w:pPr>
      <w:rPr>
        <w:rFonts w:hint="default"/>
        <w:spacing w:val="0"/>
        <w:w w:val="100"/>
        <w:lang w:val="id" w:eastAsia="en-US" w:bidi="ar-SA"/>
      </w:rPr>
    </w:lvl>
    <w:lvl w:ilvl="2">
      <w:start w:val="1"/>
      <w:numFmt w:val="decimal"/>
      <w:lvlText w:val="%1.%2.%3"/>
      <w:lvlJc w:val="left"/>
      <w:pPr>
        <w:ind w:left="1127" w:hanging="540"/>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decimal"/>
      <w:lvlText w:val="%4."/>
      <w:lvlJc w:val="left"/>
      <w:pPr>
        <w:ind w:left="1288" w:hanging="360"/>
      </w:pPr>
      <w:rPr>
        <w:rFonts w:ascii="Times New Roman" w:eastAsia="Times New Roman" w:hAnsi="Times New Roman" w:cs="Times New Roman" w:hint="default"/>
        <w:b/>
        <w:bCs/>
        <w:i w:val="0"/>
        <w:iCs w:val="0"/>
        <w:spacing w:val="0"/>
        <w:w w:val="100"/>
        <w:sz w:val="24"/>
        <w:szCs w:val="24"/>
        <w:lang w:val="id" w:eastAsia="en-US" w:bidi="ar-SA"/>
      </w:rPr>
    </w:lvl>
    <w:lvl w:ilvl="4">
      <w:numFmt w:val="bullet"/>
      <w:lvlText w:val="•"/>
      <w:lvlJc w:val="left"/>
      <w:pPr>
        <w:ind w:left="1531" w:hanging="360"/>
      </w:pPr>
      <w:rPr>
        <w:rFonts w:hint="default"/>
        <w:lang w:val="id" w:eastAsia="en-US" w:bidi="ar-SA"/>
      </w:rPr>
    </w:lvl>
    <w:lvl w:ilvl="5">
      <w:numFmt w:val="bullet"/>
      <w:lvlText w:val="•"/>
      <w:lvlJc w:val="left"/>
      <w:pPr>
        <w:ind w:left="1783" w:hanging="360"/>
      </w:pPr>
      <w:rPr>
        <w:rFonts w:hint="default"/>
        <w:lang w:val="id" w:eastAsia="en-US" w:bidi="ar-SA"/>
      </w:rPr>
    </w:lvl>
    <w:lvl w:ilvl="6">
      <w:numFmt w:val="bullet"/>
      <w:lvlText w:val="•"/>
      <w:lvlJc w:val="left"/>
      <w:pPr>
        <w:ind w:left="2035" w:hanging="360"/>
      </w:pPr>
      <w:rPr>
        <w:rFonts w:hint="default"/>
        <w:lang w:val="id" w:eastAsia="en-US" w:bidi="ar-SA"/>
      </w:rPr>
    </w:lvl>
    <w:lvl w:ilvl="7">
      <w:numFmt w:val="bullet"/>
      <w:lvlText w:val="•"/>
      <w:lvlJc w:val="left"/>
      <w:pPr>
        <w:ind w:left="2286" w:hanging="360"/>
      </w:pPr>
      <w:rPr>
        <w:rFonts w:hint="default"/>
        <w:lang w:val="id" w:eastAsia="en-US" w:bidi="ar-SA"/>
      </w:rPr>
    </w:lvl>
    <w:lvl w:ilvl="8">
      <w:numFmt w:val="bullet"/>
      <w:lvlText w:val="•"/>
      <w:lvlJc w:val="left"/>
      <w:pPr>
        <w:ind w:left="2538" w:hanging="360"/>
      </w:pPr>
      <w:rPr>
        <w:rFonts w:hint="default"/>
        <w:lang w:val="id" w:eastAsia="en-US" w:bidi="ar-SA"/>
      </w:rPr>
    </w:lvl>
  </w:abstractNum>
  <w:abstractNum w:abstractNumId="15">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6">
    <w:nsid w:val="514E5D9F"/>
    <w:multiLevelType w:val="hybridMultilevel"/>
    <w:tmpl w:val="B72A748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8">
    <w:nsid w:val="58020C83"/>
    <w:multiLevelType w:val="hybridMultilevel"/>
    <w:tmpl w:val="5E900CDE"/>
    <w:lvl w:ilvl="0" w:tplc="0421000F">
      <w:start w:val="1"/>
      <w:numFmt w:val="decimal"/>
      <w:lvlText w:val="%1."/>
      <w:lvlJc w:val="left"/>
      <w:pPr>
        <w:ind w:left="777" w:hanging="360"/>
      </w:pPr>
    </w:lvl>
    <w:lvl w:ilvl="1" w:tplc="04210019" w:tentative="1">
      <w:start w:val="1"/>
      <w:numFmt w:val="lowerLetter"/>
      <w:lvlText w:val="%2."/>
      <w:lvlJc w:val="left"/>
      <w:pPr>
        <w:ind w:left="1497" w:hanging="360"/>
      </w:pPr>
    </w:lvl>
    <w:lvl w:ilvl="2" w:tplc="0421001B" w:tentative="1">
      <w:start w:val="1"/>
      <w:numFmt w:val="lowerRoman"/>
      <w:lvlText w:val="%3."/>
      <w:lvlJc w:val="right"/>
      <w:pPr>
        <w:ind w:left="2217" w:hanging="180"/>
      </w:pPr>
    </w:lvl>
    <w:lvl w:ilvl="3" w:tplc="0421000F" w:tentative="1">
      <w:start w:val="1"/>
      <w:numFmt w:val="decimal"/>
      <w:lvlText w:val="%4."/>
      <w:lvlJc w:val="left"/>
      <w:pPr>
        <w:ind w:left="2937" w:hanging="360"/>
      </w:pPr>
    </w:lvl>
    <w:lvl w:ilvl="4" w:tplc="04210019" w:tentative="1">
      <w:start w:val="1"/>
      <w:numFmt w:val="lowerLetter"/>
      <w:lvlText w:val="%5."/>
      <w:lvlJc w:val="left"/>
      <w:pPr>
        <w:ind w:left="3657" w:hanging="360"/>
      </w:pPr>
    </w:lvl>
    <w:lvl w:ilvl="5" w:tplc="0421001B" w:tentative="1">
      <w:start w:val="1"/>
      <w:numFmt w:val="lowerRoman"/>
      <w:lvlText w:val="%6."/>
      <w:lvlJc w:val="right"/>
      <w:pPr>
        <w:ind w:left="4377" w:hanging="180"/>
      </w:pPr>
    </w:lvl>
    <w:lvl w:ilvl="6" w:tplc="0421000F" w:tentative="1">
      <w:start w:val="1"/>
      <w:numFmt w:val="decimal"/>
      <w:lvlText w:val="%7."/>
      <w:lvlJc w:val="left"/>
      <w:pPr>
        <w:ind w:left="5097" w:hanging="360"/>
      </w:pPr>
    </w:lvl>
    <w:lvl w:ilvl="7" w:tplc="04210019" w:tentative="1">
      <w:start w:val="1"/>
      <w:numFmt w:val="lowerLetter"/>
      <w:lvlText w:val="%8."/>
      <w:lvlJc w:val="left"/>
      <w:pPr>
        <w:ind w:left="5817" w:hanging="360"/>
      </w:pPr>
    </w:lvl>
    <w:lvl w:ilvl="8" w:tplc="0421001B" w:tentative="1">
      <w:start w:val="1"/>
      <w:numFmt w:val="lowerRoman"/>
      <w:lvlText w:val="%9."/>
      <w:lvlJc w:val="right"/>
      <w:pPr>
        <w:ind w:left="6537" w:hanging="180"/>
      </w:pPr>
    </w:lvl>
  </w:abstractNum>
  <w:abstractNum w:abstractNumId="19">
    <w:nsid w:val="59DC1C85"/>
    <w:multiLevelType w:val="hybridMultilevel"/>
    <w:tmpl w:val="82B4D1CA"/>
    <w:lvl w:ilvl="0" w:tplc="D4E02C4C">
      <w:start w:val="1"/>
      <w:numFmt w:val="lowerLetter"/>
      <w:lvlText w:val="%1."/>
      <w:lvlJc w:val="left"/>
      <w:pPr>
        <w:ind w:left="995" w:hanging="459"/>
      </w:pPr>
      <w:rPr>
        <w:rFonts w:ascii="Times New Roman" w:eastAsia="Times New Roman" w:hAnsi="Times New Roman" w:cs="Times New Roman" w:hint="default"/>
        <w:b w:val="0"/>
        <w:bCs w:val="0"/>
        <w:i w:val="0"/>
        <w:iCs w:val="0"/>
        <w:spacing w:val="0"/>
        <w:w w:val="100"/>
        <w:sz w:val="22"/>
        <w:szCs w:val="22"/>
        <w:lang w:val="id" w:eastAsia="en-US" w:bidi="ar-SA"/>
      </w:rPr>
    </w:lvl>
    <w:lvl w:ilvl="1" w:tplc="A7085450">
      <w:numFmt w:val="bullet"/>
      <w:lvlText w:val="•"/>
      <w:lvlJc w:val="left"/>
      <w:pPr>
        <w:ind w:left="1849" w:hanging="459"/>
      </w:pPr>
      <w:rPr>
        <w:rFonts w:hint="default"/>
        <w:lang w:val="id" w:eastAsia="en-US" w:bidi="ar-SA"/>
      </w:rPr>
    </w:lvl>
    <w:lvl w:ilvl="2" w:tplc="E7D8F0BE">
      <w:numFmt w:val="bullet"/>
      <w:lvlText w:val="•"/>
      <w:lvlJc w:val="left"/>
      <w:pPr>
        <w:ind w:left="2699" w:hanging="459"/>
      </w:pPr>
      <w:rPr>
        <w:rFonts w:hint="default"/>
        <w:lang w:val="id" w:eastAsia="en-US" w:bidi="ar-SA"/>
      </w:rPr>
    </w:lvl>
    <w:lvl w:ilvl="3" w:tplc="3698AEA6">
      <w:numFmt w:val="bullet"/>
      <w:lvlText w:val="•"/>
      <w:lvlJc w:val="left"/>
      <w:pPr>
        <w:ind w:left="3549" w:hanging="459"/>
      </w:pPr>
      <w:rPr>
        <w:rFonts w:hint="default"/>
        <w:lang w:val="id" w:eastAsia="en-US" w:bidi="ar-SA"/>
      </w:rPr>
    </w:lvl>
    <w:lvl w:ilvl="4" w:tplc="BA78124A">
      <w:numFmt w:val="bullet"/>
      <w:lvlText w:val="•"/>
      <w:lvlJc w:val="left"/>
      <w:pPr>
        <w:ind w:left="4399" w:hanging="459"/>
      </w:pPr>
      <w:rPr>
        <w:rFonts w:hint="default"/>
        <w:lang w:val="id" w:eastAsia="en-US" w:bidi="ar-SA"/>
      </w:rPr>
    </w:lvl>
    <w:lvl w:ilvl="5" w:tplc="08AE6978">
      <w:numFmt w:val="bullet"/>
      <w:lvlText w:val="•"/>
      <w:lvlJc w:val="left"/>
      <w:pPr>
        <w:ind w:left="5249" w:hanging="459"/>
      </w:pPr>
      <w:rPr>
        <w:rFonts w:hint="default"/>
        <w:lang w:val="id" w:eastAsia="en-US" w:bidi="ar-SA"/>
      </w:rPr>
    </w:lvl>
    <w:lvl w:ilvl="6" w:tplc="89F64BF0">
      <w:numFmt w:val="bullet"/>
      <w:lvlText w:val="•"/>
      <w:lvlJc w:val="left"/>
      <w:pPr>
        <w:ind w:left="6099" w:hanging="459"/>
      </w:pPr>
      <w:rPr>
        <w:rFonts w:hint="default"/>
        <w:lang w:val="id" w:eastAsia="en-US" w:bidi="ar-SA"/>
      </w:rPr>
    </w:lvl>
    <w:lvl w:ilvl="7" w:tplc="C532C400">
      <w:numFmt w:val="bullet"/>
      <w:lvlText w:val="•"/>
      <w:lvlJc w:val="left"/>
      <w:pPr>
        <w:ind w:left="6948" w:hanging="459"/>
      </w:pPr>
      <w:rPr>
        <w:rFonts w:hint="default"/>
        <w:lang w:val="id" w:eastAsia="en-US" w:bidi="ar-SA"/>
      </w:rPr>
    </w:lvl>
    <w:lvl w:ilvl="8" w:tplc="A8402B2C">
      <w:numFmt w:val="bullet"/>
      <w:lvlText w:val="•"/>
      <w:lvlJc w:val="left"/>
      <w:pPr>
        <w:ind w:left="7798" w:hanging="459"/>
      </w:pPr>
      <w:rPr>
        <w:rFonts w:hint="default"/>
        <w:lang w:val="id" w:eastAsia="en-US" w:bidi="ar-SA"/>
      </w:rPr>
    </w:lvl>
  </w:abstractNum>
  <w:abstractNum w:abstractNumId="20">
    <w:nsid w:val="5F0A3CA0"/>
    <w:multiLevelType w:val="hybridMultilevel"/>
    <w:tmpl w:val="27E26340"/>
    <w:lvl w:ilvl="0" w:tplc="1BF267B2">
      <w:start w:val="1"/>
      <w:numFmt w:val="decimal"/>
      <w:lvlText w:val="%1)"/>
      <w:lvlJc w:val="left"/>
      <w:pPr>
        <w:ind w:left="1288" w:hanging="360"/>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1" w:tplc="A8EA8EB0">
      <w:numFmt w:val="bullet"/>
      <w:lvlText w:val="•"/>
      <w:lvlJc w:val="left"/>
      <w:pPr>
        <w:ind w:left="2101" w:hanging="360"/>
      </w:pPr>
      <w:rPr>
        <w:rFonts w:hint="default"/>
        <w:lang w:val="id" w:eastAsia="en-US" w:bidi="ar-SA"/>
      </w:rPr>
    </w:lvl>
    <w:lvl w:ilvl="2" w:tplc="6ECC07F2">
      <w:numFmt w:val="bullet"/>
      <w:lvlText w:val="•"/>
      <w:lvlJc w:val="left"/>
      <w:pPr>
        <w:ind w:left="2923" w:hanging="360"/>
      </w:pPr>
      <w:rPr>
        <w:rFonts w:hint="default"/>
        <w:lang w:val="id" w:eastAsia="en-US" w:bidi="ar-SA"/>
      </w:rPr>
    </w:lvl>
    <w:lvl w:ilvl="3" w:tplc="4DD4300A">
      <w:numFmt w:val="bullet"/>
      <w:lvlText w:val="•"/>
      <w:lvlJc w:val="left"/>
      <w:pPr>
        <w:ind w:left="3745" w:hanging="360"/>
      </w:pPr>
      <w:rPr>
        <w:rFonts w:hint="default"/>
        <w:lang w:val="id" w:eastAsia="en-US" w:bidi="ar-SA"/>
      </w:rPr>
    </w:lvl>
    <w:lvl w:ilvl="4" w:tplc="419ED4FE">
      <w:numFmt w:val="bullet"/>
      <w:lvlText w:val="•"/>
      <w:lvlJc w:val="left"/>
      <w:pPr>
        <w:ind w:left="4567" w:hanging="360"/>
      </w:pPr>
      <w:rPr>
        <w:rFonts w:hint="default"/>
        <w:lang w:val="id" w:eastAsia="en-US" w:bidi="ar-SA"/>
      </w:rPr>
    </w:lvl>
    <w:lvl w:ilvl="5" w:tplc="D160E100">
      <w:numFmt w:val="bullet"/>
      <w:lvlText w:val="•"/>
      <w:lvlJc w:val="left"/>
      <w:pPr>
        <w:ind w:left="5389" w:hanging="360"/>
      </w:pPr>
      <w:rPr>
        <w:rFonts w:hint="default"/>
        <w:lang w:val="id" w:eastAsia="en-US" w:bidi="ar-SA"/>
      </w:rPr>
    </w:lvl>
    <w:lvl w:ilvl="6" w:tplc="5250422C">
      <w:numFmt w:val="bullet"/>
      <w:lvlText w:val="•"/>
      <w:lvlJc w:val="left"/>
      <w:pPr>
        <w:ind w:left="6211" w:hanging="360"/>
      </w:pPr>
      <w:rPr>
        <w:rFonts w:hint="default"/>
        <w:lang w:val="id" w:eastAsia="en-US" w:bidi="ar-SA"/>
      </w:rPr>
    </w:lvl>
    <w:lvl w:ilvl="7" w:tplc="135ACFBA">
      <w:numFmt w:val="bullet"/>
      <w:lvlText w:val="•"/>
      <w:lvlJc w:val="left"/>
      <w:pPr>
        <w:ind w:left="7032" w:hanging="360"/>
      </w:pPr>
      <w:rPr>
        <w:rFonts w:hint="default"/>
        <w:lang w:val="id" w:eastAsia="en-US" w:bidi="ar-SA"/>
      </w:rPr>
    </w:lvl>
    <w:lvl w:ilvl="8" w:tplc="AB4E59B2">
      <w:numFmt w:val="bullet"/>
      <w:lvlText w:val="•"/>
      <w:lvlJc w:val="left"/>
      <w:pPr>
        <w:ind w:left="7854" w:hanging="360"/>
      </w:pPr>
      <w:rPr>
        <w:rFonts w:hint="default"/>
        <w:lang w:val="id" w:eastAsia="en-US" w:bidi="ar-SA"/>
      </w:rPr>
    </w:lvl>
  </w:abstractNum>
  <w:abstractNum w:abstractNumId="21">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22">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4">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6">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6"/>
  </w:num>
  <w:num w:numId="3">
    <w:abstractNumId w:val="17"/>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22"/>
  </w:num>
  <w:num w:numId="17">
    <w:abstractNumId w:val="10"/>
  </w:num>
  <w:num w:numId="18">
    <w:abstractNumId w:val="25"/>
  </w:num>
  <w:num w:numId="19">
    <w:abstractNumId w:val="23"/>
  </w:num>
  <w:num w:numId="20">
    <w:abstractNumId w:val="1"/>
  </w:num>
  <w:num w:numId="21">
    <w:abstractNumId w:val="18"/>
  </w:num>
  <w:num w:numId="22">
    <w:abstractNumId w:val="5"/>
  </w:num>
  <w:num w:numId="23">
    <w:abstractNumId w:val="16"/>
  </w:num>
  <w:num w:numId="24">
    <w:abstractNumId w:val="4"/>
  </w:num>
  <w:num w:numId="25">
    <w:abstractNumId w:val="2"/>
  </w:num>
  <w:num w:numId="26">
    <w:abstractNumId w:val="20"/>
  </w:num>
  <w:num w:numId="27">
    <w:abstractNumId w:val="3"/>
  </w:num>
  <w:num w:numId="28">
    <w:abstractNumId w:val="14"/>
  </w:num>
  <w:num w:numId="29">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305"/>
    <w:rsid w:val="00007D53"/>
    <w:rsid w:val="00012DF2"/>
    <w:rsid w:val="00013D23"/>
    <w:rsid w:val="0001474C"/>
    <w:rsid w:val="0002262C"/>
    <w:rsid w:val="00025520"/>
    <w:rsid w:val="00033DCE"/>
    <w:rsid w:val="000348FC"/>
    <w:rsid w:val="00040DFC"/>
    <w:rsid w:val="0004348D"/>
    <w:rsid w:val="0005552D"/>
    <w:rsid w:val="00065479"/>
    <w:rsid w:val="00070631"/>
    <w:rsid w:val="00070797"/>
    <w:rsid w:val="000746F4"/>
    <w:rsid w:val="00075496"/>
    <w:rsid w:val="00075A42"/>
    <w:rsid w:val="0007656B"/>
    <w:rsid w:val="00080898"/>
    <w:rsid w:val="00084A85"/>
    <w:rsid w:val="00095A7B"/>
    <w:rsid w:val="000A536E"/>
    <w:rsid w:val="000A61BA"/>
    <w:rsid w:val="000B3952"/>
    <w:rsid w:val="000B67C0"/>
    <w:rsid w:val="000B6AE0"/>
    <w:rsid w:val="000B6E4A"/>
    <w:rsid w:val="000C0160"/>
    <w:rsid w:val="000C103D"/>
    <w:rsid w:val="000C3E52"/>
    <w:rsid w:val="000D211C"/>
    <w:rsid w:val="000D5260"/>
    <w:rsid w:val="000E100A"/>
    <w:rsid w:val="000E304A"/>
    <w:rsid w:val="000E3ACA"/>
    <w:rsid w:val="000E4959"/>
    <w:rsid w:val="00102AB3"/>
    <w:rsid w:val="00103BA3"/>
    <w:rsid w:val="00112C05"/>
    <w:rsid w:val="0011539D"/>
    <w:rsid w:val="00115748"/>
    <w:rsid w:val="00116448"/>
    <w:rsid w:val="00117838"/>
    <w:rsid w:val="001200B1"/>
    <w:rsid w:val="0012144C"/>
    <w:rsid w:val="001218A8"/>
    <w:rsid w:val="00122FB3"/>
    <w:rsid w:val="00134306"/>
    <w:rsid w:val="00134EA2"/>
    <w:rsid w:val="00142623"/>
    <w:rsid w:val="00145AA8"/>
    <w:rsid w:val="00151FC0"/>
    <w:rsid w:val="00162668"/>
    <w:rsid w:val="0016391D"/>
    <w:rsid w:val="001665A8"/>
    <w:rsid w:val="00166755"/>
    <w:rsid w:val="0016682E"/>
    <w:rsid w:val="001831C2"/>
    <w:rsid w:val="00190EFA"/>
    <w:rsid w:val="001A1AF3"/>
    <w:rsid w:val="001A3931"/>
    <w:rsid w:val="001A3E7F"/>
    <w:rsid w:val="001B1B3A"/>
    <w:rsid w:val="001B57CA"/>
    <w:rsid w:val="001B5D88"/>
    <w:rsid w:val="001B6C22"/>
    <w:rsid w:val="001C3809"/>
    <w:rsid w:val="001C3920"/>
    <w:rsid w:val="001D18AC"/>
    <w:rsid w:val="001D3931"/>
    <w:rsid w:val="001D6315"/>
    <w:rsid w:val="001E239C"/>
    <w:rsid w:val="001E27E7"/>
    <w:rsid w:val="001E3495"/>
    <w:rsid w:val="001E68CC"/>
    <w:rsid w:val="00201209"/>
    <w:rsid w:val="002100BA"/>
    <w:rsid w:val="00216BA7"/>
    <w:rsid w:val="00221A11"/>
    <w:rsid w:val="00223127"/>
    <w:rsid w:val="0024042F"/>
    <w:rsid w:val="00244225"/>
    <w:rsid w:val="002446CA"/>
    <w:rsid w:val="00255921"/>
    <w:rsid w:val="0026037F"/>
    <w:rsid w:val="0026639E"/>
    <w:rsid w:val="00281500"/>
    <w:rsid w:val="00291EE6"/>
    <w:rsid w:val="00292E67"/>
    <w:rsid w:val="00296E22"/>
    <w:rsid w:val="002A5B8C"/>
    <w:rsid w:val="002A7057"/>
    <w:rsid w:val="002B5319"/>
    <w:rsid w:val="002C04FA"/>
    <w:rsid w:val="002C1F89"/>
    <w:rsid w:val="002C7B6B"/>
    <w:rsid w:val="002D1BC0"/>
    <w:rsid w:val="002E4E76"/>
    <w:rsid w:val="002E5B0E"/>
    <w:rsid w:val="002E5C8C"/>
    <w:rsid w:val="002F0BFF"/>
    <w:rsid w:val="002F4668"/>
    <w:rsid w:val="002F5B0D"/>
    <w:rsid w:val="00302AC1"/>
    <w:rsid w:val="00304482"/>
    <w:rsid w:val="00311EF1"/>
    <w:rsid w:val="00320EDF"/>
    <w:rsid w:val="0032165E"/>
    <w:rsid w:val="003400D2"/>
    <w:rsid w:val="003430A1"/>
    <w:rsid w:val="003477A5"/>
    <w:rsid w:val="0037263F"/>
    <w:rsid w:val="0037464E"/>
    <w:rsid w:val="00381628"/>
    <w:rsid w:val="00392324"/>
    <w:rsid w:val="003A144D"/>
    <w:rsid w:val="003A7240"/>
    <w:rsid w:val="003B0319"/>
    <w:rsid w:val="003B0678"/>
    <w:rsid w:val="003B24BB"/>
    <w:rsid w:val="003B3A56"/>
    <w:rsid w:val="003B583C"/>
    <w:rsid w:val="003B6F74"/>
    <w:rsid w:val="003C1AB2"/>
    <w:rsid w:val="003C6D9B"/>
    <w:rsid w:val="003E5826"/>
    <w:rsid w:val="003F03AD"/>
    <w:rsid w:val="003F0F5E"/>
    <w:rsid w:val="00402C0C"/>
    <w:rsid w:val="00402CF8"/>
    <w:rsid w:val="00402EF2"/>
    <w:rsid w:val="00410DE2"/>
    <w:rsid w:val="00414F2B"/>
    <w:rsid w:val="0041789B"/>
    <w:rsid w:val="00440F1E"/>
    <w:rsid w:val="00464CF1"/>
    <w:rsid w:val="00466D5B"/>
    <w:rsid w:val="00477FE2"/>
    <w:rsid w:val="004909ED"/>
    <w:rsid w:val="004912F0"/>
    <w:rsid w:val="004A017E"/>
    <w:rsid w:val="004A1104"/>
    <w:rsid w:val="004A4C36"/>
    <w:rsid w:val="004A563E"/>
    <w:rsid w:val="004A64FD"/>
    <w:rsid w:val="004A7E8D"/>
    <w:rsid w:val="004C0210"/>
    <w:rsid w:val="004C3942"/>
    <w:rsid w:val="004C5237"/>
    <w:rsid w:val="004D4189"/>
    <w:rsid w:val="004D5FB8"/>
    <w:rsid w:val="004D6819"/>
    <w:rsid w:val="004D6897"/>
    <w:rsid w:val="004E1238"/>
    <w:rsid w:val="004E5481"/>
    <w:rsid w:val="004F258D"/>
    <w:rsid w:val="004F51CF"/>
    <w:rsid w:val="004F66A4"/>
    <w:rsid w:val="00503F8C"/>
    <w:rsid w:val="005107F0"/>
    <w:rsid w:val="00533258"/>
    <w:rsid w:val="005366CF"/>
    <w:rsid w:val="005419DC"/>
    <w:rsid w:val="005509D8"/>
    <w:rsid w:val="00550CA8"/>
    <w:rsid w:val="005643A1"/>
    <w:rsid w:val="00575D0F"/>
    <w:rsid w:val="005762BF"/>
    <w:rsid w:val="005770CD"/>
    <w:rsid w:val="0058075F"/>
    <w:rsid w:val="00582169"/>
    <w:rsid w:val="0058790D"/>
    <w:rsid w:val="005953E6"/>
    <w:rsid w:val="00596453"/>
    <w:rsid w:val="0059750A"/>
    <w:rsid w:val="005B207D"/>
    <w:rsid w:val="005E12E8"/>
    <w:rsid w:val="005E6408"/>
    <w:rsid w:val="005E6AC0"/>
    <w:rsid w:val="00607A6E"/>
    <w:rsid w:val="00620DD6"/>
    <w:rsid w:val="00621EA3"/>
    <w:rsid w:val="006237F1"/>
    <w:rsid w:val="00643F21"/>
    <w:rsid w:val="00647CBE"/>
    <w:rsid w:val="00654367"/>
    <w:rsid w:val="006607A0"/>
    <w:rsid w:val="0066187F"/>
    <w:rsid w:val="00663A3D"/>
    <w:rsid w:val="00665DA7"/>
    <w:rsid w:val="00675097"/>
    <w:rsid w:val="00695422"/>
    <w:rsid w:val="006A4060"/>
    <w:rsid w:val="006B1797"/>
    <w:rsid w:val="006B666C"/>
    <w:rsid w:val="006B786D"/>
    <w:rsid w:val="006C08FF"/>
    <w:rsid w:val="006D5AA6"/>
    <w:rsid w:val="006E1B1F"/>
    <w:rsid w:val="006F0E76"/>
    <w:rsid w:val="006F272E"/>
    <w:rsid w:val="007070BD"/>
    <w:rsid w:val="00712EE9"/>
    <w:rsid w:val="0072256B"/>
    <w:rsid w:val="0073148A"/>
    <w:rsid w:val="00743008"/>
    <w:rsid w:val="00746F78"/>
    <w:rsid w:val="007542E2"/>
    <w:rsid w:val="00764264"/>
    <w:rsid w:val="007704CA"/>
    <w:rsid w:val="00774B0F"/>
    <w:rsid w:val="00780345"/>
    <w:rsid w:val="00780B63"/>
    <w:rsid w:val="00781B3B"/>
    <w:rsid w:val="00785313"/>
    <w:rsid w:val="007942C2"/>
    <w:rsid w:val="007A616F"/>
    <w:rsid w:val="007B4805"/>
    <w:rsid w:val="007B4EEF"/>
    <w:rsid w:val="007B5424"/>
    <w:rsid w:val="007C4E2C"/>
    <w:rsid w:val="007C62CA"/>
    <w:rsid w:val="007D778F"/>
    <w:rsid w:val="007F1ED5"/>
    <w:rsid w:val="007F2C64"/>
    <w:rsid w:val="007F46F0"/>
    <w:rsid w:val="008000F6"/>
    <w:rsid w:val="008003B8"/>
    <w:rsid w:val="00807211"/>
    <w:rsid w:val="00813AB7"/>
    <w:rsid w:val="00816C84"/>
    <w:rsid w:val="00825311"/>
    <w:rsid w:val="00827261"/>
    <w:rsid w:val="00835989"/>
    <w:rsid w:val="008449A2"/>
    <w:rsid w:val="00846E96"/>
    <w:rsid w:val="00856EA2"/>
    <w:rsid w:val="00870EF6"/>
    <w:rsid w:val="008755A3"/>
    <w:rsid w:val="00887DC3"/>
    <w:rsid w:val="008906E0"/>
    <w:rsid w:val="0089200A"/>
    <w:rsid w:val="00892042"/>
    <w:rsid w:val="00897054"/>
    <w:rsid w:val="00897887"/>
    <w:rsid w:val="008A4591"/>
    <w:rsid w:val="008A5D68"/>
    <w:rsid w:val="008B3A08"/>
    <w:rsid w:val="008B6C71"/>
    <w:rsid w:val="008B7192"/>
    <w:rsid w:val="008B7346"/>
    <w:rsid w:val="008D11FA"/>
    <w:rsid w:val="008D2D90"/>
    <w:rsid w:val="008D33E0"/>
    <w:rsid w:val="008D7812"/>
    <w:rsid w:val="008E0206"/>
    <w:rsid w:val="008E5EED"/>
    <w:rsid w:val="008E7DD0"/>
    <w:rsid w:val="008F784D"/>
    <w:rsid w:val="009001BA"/>
    <w:rsid w:val="00902DC9"/>
    <w:rsid w:val="009030E4"/>
    <w:rsid w:val="00905152"/>
    <w:rsid w:val="009110DD"/>
    <w:rsid w:val="009113A7"/>
    <w:rsid w:val="00922FF2"/>
    <w:rsid w:val="009272B3"/>
    <w:rsid w:val="00931006"/>
    <w:rsid w:val="00936755"/>
    <w:rsid w:val="00942E5D"/>
    <w:rsid w:val="00953BF5"/>
    <w:rsid w:val="009548AC"/>
    <w:rsid w:val="009559C1"/>
    <w:rsid w:val="009653BD"/>
    <w:rsid w:val="00967E6B"/>
    <w:rsid w:val="009709DE"/>
    <w:rsid w:val="00980159"/>
    <w:rsid w:val="0098350D"/>
    <w:rsid w:val="009838A5"/>
    <w:rsid w:val="00983B8D"/>
    <w:rsid w:val="00987637"/>
    <w:rsid w:val="00996546"/>
    <w:rsid w:val="009A4781"/>
    <w:rsid w:val="009A4CFE"/>
    <w:rsid w:val="009B3722"/>
    <w:rsid w:val="009D1E87"/>
    <w:rsid w:val="009E1331"/>
    <w:rsid w:val="009E256C"/>
    <w:rsid w:val="009E281C"/>
    <w:rsid w:val="009E52FF"/>
    <w:rsid w:val="00A0173E"/>
    <w:rsid w:val="00A07727"/>
    <w:rsid w:val="00A16165"/>
    <w:rsid w:val="00A2066E"/>
    <w:rsid w:val="00A210AC"/>
    <w:rsid w:val="00A27AFA"/>
    <w:rsid w:val="00A327F7"/>
    <w:rsid w:val="00A34BA4"/>
    <w:rsid w:val="00A47D19"/>
    <w:rsid w:val="00A52018"/>
    <w:rsid w:val="00A52055"/>
    <w:rsid w:val="00A52874"/>
    <w:rsid w:val="00A6199E"/>
    <w:rsid w:val="00A65FF2"/>
    <w:rsid w:val="00A735A8"/>
    <w:rsid w:val="00A8551B"/>
    <w:rsid w:val="00A86316"/>
    <w:rsid w:val="00A91C94"/>
    <w:rsid w:val="00A9216D"/>
    <w:rsid w:val="00A97271"/>
    <w:rsid w:val="00AA08BB"/>
    <w:rsid w:val="00AA204B"/>
    <w:rsid w:val="00AA26B8"/>
    <w:rsid w:val="00AA2E84"/>
    <w:rsid w:val="00AB0724"/>
    <w:rsid w:val="00AB458F"/>
    <w:rsid w:val="00AB70B4"/>
    <w:rsid w:val="00AC4D63"/>
    <w:rsid w:val="00AC6121"/>
    <w:rsid w:val="00AC6F74"/>
    <w:rsid w:val="00AD73B5"/>
    <w:rsid w:val="00AE69FF"/>
    <w:rsid w:val="00AF14BD"/>
    <w:rsid w:val="00AF3464"/>
    <w:rsid w:val="00AF4CD6"/>
    <w:rsid w:val="00AF5A95"/>
    <w:rsid w:val="00AF5EE9"/>
    <w:rsid w:val="00AF6F23"/>
    <w:rsid w:val="00AF70F2"/>
    <w:rsid w:val="00B0369E"/>
    <w:rsid w:val="00B13C5D"/>
    <w:rsid w:val="00B20011"/>
    <w:rsid w:val="00B229D3"/>
    <w:rsid w:val="00B23FC4"/>
    <w:rsid w:val="00B273A1"/>
    <w:rsid w:val="00B277BA"/>
    <w:rsid w:val="00B61A21"/>
    <w:rsid w:val="00B63ADD"/>
    <w:rsid w:val="00B64224"/>
    <w:rsid w:val="00B65F58"/>
    <w:rsid w:val="00B67EBC"/>
    <w:rsid w:val="00B704AF"/>
    <w:rsid w:val="00B76CC1"/>
    <w:rsid w:val="00B806BB"/>
    <w:rsid w:val="00B81C5F"/>
    <w:rsid w:val="00B81EF9"/>
    <w:rsid w:val="00B875E9"/>
    <w:rsid w:val="00B93246"/>
    <w:rsid w:val="00B959A5"/>
    <w:rsid w:val="00B96728"/>
    <w:rsid w:val="00B97AC2"/>
    <w:rsid w:val="00BA208F"/>
    <w:rsid w:val="00BA2BD2"/>
    <w:rsid w:val="00BB1981"/>
    <w:rsid w:val="00BB2084"/>
    <w:rsid w:val="00BB29DA"/>
    <w:rsid w:val="00BC3B9A"/>
    <w:rsid w:val="00BC53B9"/>
    <w:rsid w:val="00BD0A9F"/>
    <w:rsid w:val="00BD439B"/>
    <w:rsid w:val="00BD704A"/>
    <w:rsid w:val="00BE1484"/>
    <w:rsid w:val="00BE3165"/>
    <w:rsid w:val="00BE435E"/>
    <w:rsid w:val="00BE7190"/>
    <w:rsid w:val="00BF272A"/>
    <w:rsid w:val="00BF2A74"/>
    <w:rsid w:val="00BF4F71"/>
    <w:rsid w:val="00BF515E"/>
    <w:rsid w:val="00BF5A1B"/>
    <w:rsid w:val="00C01F3D"/>
    <w:rsid w:val="00C0393E"/>
    <w:rsid w:val="00C0434A"/>
    <w:rsid w:val="00C134EC"/>
    <w:rsid w:val="00C2504F"/>
    <w:rsid w:val="00C31F9F"/>
    <w:rsid w:val="00C35E11"/>
    <w:rsid w:val="00C363FC"/>
    <w:rsid w:val="00C45546"/>
    <w:rsid w:val="00C46327"/>
    <w:rsid w:val="00C50DD4"/>
    <w:rsid w:val="00C52D95"/>
    <w:rsid w:val="00C55A40"/>
    <w:rsid w:val="00C62D2C"/>
    <w:rsid w:val="00C75682"/>
    <w:rsid w:val="00C87A1D"/>
    <w:rsid w:val="00C9387B"/>
    <w:rsid w:val="00C965B3"/>
    <w:rsid w:val="00CA0AD1"/>
    <w:rsid w:val="00CA78EB"/>
    <w:rsid w:val="00CB4EE1"/>
    <w:rsid w:val="00CC24A9"/>
    <w:rsid w:val="00CD1670"/>
    <w:rsid w:val="00CD40E6"/>
    <w:rsid w:val="00CD6A89"/>
    <w:rsid w:val="00CE4260"/>
    <w:rsid w:val="00CF0D31"/>
    <w:rsid w:val="00CF33F4"/>
    <w:rsid w:val="00CF69D5"/>
    <w:rsid w:val="00D00B7D"/>
    <w:rsid w:val="00D012AB"/>
    <w:rsid w:val="00D04133"/>
    <w:rsid w:val="00D065AE"/>
    <w:rsid w:val="00D102AC"/>
    <w:rsid w:val="00D11B5D"/>
    <w:rsid w:val="00D169F5"/>
    <w:rsid w:val="00D170A1"/>
    <w:rsid w:val="00D21027"/>
    <w:rsid w:val="00D25CDF"/>
    <w:rsid w:val="00D330D1"/>
    <w:rsid w:val="00D45329"/>
    <w:rsid w:val="00D47748"/>
    <w:rsid w:val="00D5057D"/>
    <w:rsid w:val="00D53A08"/>
    <w:rsid w:val="00D54DD7"/>
    <w:rsid w:val="00D55825"/>
    <w:rsid w:val="00D6054D"/>
    <w:rsid w:val="00D616A7"/>
    <w:rsid w:val="00D65806"/>
    <w:rsid w:val="00D70064"/>
    <w:rsid w:val="00D71FAC"/>
    <w:rsid w:val="00D76837"/>
    <w:rsid w:val="00D80CFC"/>
    <w:rsid w:val="00D85AEA"/>
    <w:rsid w:val="00D939CD"/>
    <w:rsid w:val="00D93DBB"/>
    <w:rsid w:val="00D94B43"/>
    <w:rsid w:val="00DA0984"/>
    <w:rsid w:val="00DA3687"/>
    <w:rsid w:val="00DA6257"/>
    <w:rsid w:val="00DA7511"/>
    <w:rsid w:val="00DB5425"/>
    <w:rsid w:val="00DC61FC"/>
    <w:rsid w:val="00DD0207"/>
    <w:rsid w:val="00DD6036"/>
    <w:rsid w:val="00DE2193"/>
    <w:rsid w:val="00DE7DAA"/>
    <w:rsid w:val="00DF2E43"/>
    <w:rsid w:val="00DF7A7D"/>
    <w:rsid w:val="00E079AD"/>
    <w:rsid w:val="00E10D6A"/>
    <w:rsid w:val="00E30C47"/>
    <w:rsid w:val="00E332DF"/>
    <w:rsid w:val="00E341FA"/>
    <w:rsid w:val="00E41C58"/>
    <w:rsid w:val="00E5123A"/>
    <w:rsid w:val="00E56840"/>
    <w:rsid w:val="00E5727A"/>
    <w:rsid w:val="00E618AE"/>
    <w:rsid w:val="00E63B39"/>
    <w:rsid w:val="00E71FEF"/>
    <w:rsid w:val="00E73F89"/>
    <w:rsid w:val="00E740EA"/>
    <w:rsid w:val="00E80A75"/>
    <w:rsid w:val="00E85296"/>
    <w:rsid w:val="00EA0629"/>
    <w:rsid w:val="00EA2FA7"/>
    <w:rsid w:val="00EB23FD"/>
    <w:rsid w:val="00EB44DC"/>
    <w:rsid w:val="00EC0250"/>
    <w:rsid w:val="00EC66D7"/>
    <w:rsid w:val="00F012F8"/>
    <w:rsid w:val="00F05E2B"/>
    <w:rsid w:val="00F0737E"/>
    <w:rsid w:val="00F10504"/>
    <w:rsid w:val="00F115C3"/>
    <w:rsid w:val="00F12F64"/>
    <w:rsid w:val="00F13E13"/>
    <w:rsid w:val="00F16DD2"/>
    <w:rsid w:val="00F22243"/>
    <w:rsid w:val="00F23A9B"/>
    <w:rsid w:val="00F252C6"/>
    <w:rsid w:val="00F25B60"/>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1AF3"/>
    <w:rsid w:val="00F7549F"/>
    <w:rsid w:val="00F754E8"/>
    <w:rsid w:val="00F95826"/>
    <w:rsid w:val="00FA2729"/>
    <w:rsid w:val="00FA5E5F"/>
    <w:rsid w:val="00FB1317"/>
    <w:rsid w:val="00FB2305"/>
    <w:rsid w:val="00FB303E"/>
    <w:rsid w:val="00FB4A86"/>
    <w:rsid w:val="00FB5192"/>
    <w:rsid w:val="00FB7114"/>
    <w:rsid w:val="00FC388F"/>
    <w:rsid w:val="00FE1042"/>
    <w:rsid w:val="00FE2456"/>
    <w:rsid w:val="00FE35DA"/>
    <w:rsid w:val="00FE3E44"/>
    <w:rsid w:val="00FF2044"/>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562404"/>
  <w15:docId w15:val="{A9319712-DA7E-4243-B8D2-8465EF425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E316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1"/>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39"/>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Caption">
    <w:name w:val="caption"/>
    <w:basedOn w:val="Normal"/>
    <w:next w:val="Normal"/>
    <w:uiPriority w:val="35"/>
    <w:unhideWhenUsed/>
    <w:qFormat/>
    <w:rsid w:val="00F25B60"/>
    <w:pPr>
      <w:spacing w:after="200"/>
    </w:pPr>
    <w:rPr>
      <w:i/>
      <w:iCs/>
      <w:color w:val="1F497D" w:themeColor="text2"/>
      <w:sz w:val="18"/>
      <w:szCs w:val="18"/>
    </w:rPr>
  </w:style>
  <w:style w:type="character" w:styleId="BookTitle">
    <w:name w:val="Book Title"/>
    <w:basedOn w:val="DefaultParagraphFont"/>
    <w:uiPriority w:val="33"/>
    <w:qFormat/>
    <w:rsid w:val="00996546"/>
    <w:rPr>
      <w:b/>
      <w:bCs/>
      <w:i/>
      <w:iCs/>
      <w:spacing w:val="5"/>
    </w:rPr>
  </w:style>
  <w:style w:type="character" w:customStyle="1" w:styleId="UnresolvedMention">
    <w:name w:val="Unresolved Mention"/>
    <w:basedOn w:val="DefaultParagraphFont"/>
    <w:uiPriority w:val="99"/>
    <w:semiHidden/>
    <w:unhideWhenUsed/>
    <w:rsid w:val="00D939CD"/>
    <w:rPr>
      <w:color w:val="605E5C"/>
      <w:shd w:val="clear" w:color="auto" w:fill="E1DFDD"/>
    </w:rPr>
  </w:style>
  <w:style w:type="character" w:customStyle="1" w:styleId="y2iqfc">
    <w:name w:val="y2iqfc"/>
    <w:basedOn w:val="DefaultParagraphFont"/>
    <w:rsid w:val="003B583C"/>
  </w:style>
  <w:style w:type="character" w:styleId="PlaceholderText">
    <w:name w:val="Placeholder Text"/>
    <w:basedOn w:val="DefaultParagraphFont"/>
    <w:uiPriority w:val="99"/>
    <w:semiHidden/>
    <w:rsid w:val="00C45546"/>
    <w:rPr>
      <w:color w:val="666666"/>
    </w:rPr>
  </w:style>
  <w:style w:type="character" w:customStyle="1" w:styleId="ts-alignment-element">
    <w:name w:val="ts-alignment-element"/>
    <w:basedOn w:val="DefaultParagraphFont"/>
    <w:rsid w:val="00CF0D31"/>
  </w:style>
  <w:style w:type="character" w:customStyle="1" w:styleId="ts-alignment-element-highlighted">
    <w:name w:val="ts-alignment-element-highlighted"/>
    <w:basedOn w:val="DefaultParagraphFont"/>
    <w:rsid w:val="00CF0D31"/>
  </w:style>
  <w:style w:type="character" w:customStyle="1" w:styleId="Heading2Char">
    <w:name w:val="Heading 2 Char"/>
    <w:basedOn w:val="DefaultParagraphFont"/>
    <w:link w:val="Heading2"/>
    <w:uiPriority w:val="9"/>
    <w:semiHidden/>
    <w:rsid w:val="00BE3165"/>
    <w:rPr>
      <w:rFonts w:asciiTheme="majorHAnsi" w:eastAsiaTheme="majorEastAsia" w:hAnsiTheme="majorHAnsi" w:cstheme="majorBidi"/>
      <w:color w:val="365F91" w:themeColor="accent1" w:themeShade="BF"/>
      <w:kern w:val="2"/>
      <w:sz w:val="26"/>
      <w:szCs w:val="26"/>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961107410">
      <w:bodyDiv w:val="1"/>
      <w:marLeft w:val="0"/>
      <w:marRight w:val="0"/>
      <w:marTop w:val="0"/>
      <w:marBottom w:val="0"/>
      <w:divBdr>
        <w:top w:val="none" w:sz="0" w:space="0" w:color="auto"/>
        <w:left w:val="none" w:sz="0" w:space="0" w:color="auto"/>
        <w:bottom w:val="none" w:sz="0" w:space="0" w:color="auto"/>
        <w:right w:val="none" w:sz="0" w:space="0" w:color="auto"/>
      </w:divBdr>
    </w:div>
    <w:div w:id="996034634">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063061951">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284996662">
      <w:bodyDiv w:val="1"/>
      <w:marLeft w:val="0"/>
      <w:marRight w:val="0"/>
      <w:marTop w:val="0"/>
      <w:marBottom w:val="0"/>
      <w:divBdr>
        <w:top w:val="none" w:sz="0" w:space="0" w:color="auto"/>
        <w:left w:val="none" w:sz="0" w:space="0" w:color="auto"/>
        <w:bottom w:val="none" w:sz="0" w:space="0" w:color="auto"/>
        <w:right w:val="none" w:sz="0" w:space="0" w:color="auto"/>
      </w:divBdr>
      <w:divsChild>
        <w:div w:id="1796293759">
          <w:marLeft w:val="0"/>
          <w:marRight w:val="0"/>
          <w:marTop w:val="0"/>
          <w:marBottom w:val="0"/>
          <w:divBdr>
            <w:top w:val="none" w:sz="0" w:space="0" w:color="auto"/>
            <w:left w:val="none" w:sz="0" w:space="0" w:color="auto"/>
            <w:bottom w:val="none" w:sz="0" w:space="0" w:color="auto"/>
            <w:right w:val="none" w:sz="0" w:space="0" w:color="auto"/>
          </w:divBdr>
          <w:divsChild>
            <w:div w:id="1595625187">
              <w:marLeft w:val="0"/>
              <w:marRight w:val="0"/>
              <w:marTop w:val="0"/>
              <w:marBottom w:val="0"/>
              <w:divBdr>
                <w:top w:val="none" w:sz="0" w:space="0" w:color="auto"/>
                <w:left w:val="none" w:sz="0" w:space="0" w:color="auto"/>
                <w:bottom w:val="none" w:sz="0" w:space="0" w:color="auto"/>
                <w:right w:val="none" w:sz="0" w:space="0" w:color="auto"/>
              </w:divBdr>
              <w:divsChild>
                <w:div w:id="1217081019">
                  <w:marLeft w:val="0"/>
                  <w:marRight w:val="0"/>
                  <w:marTop w:val="0"/>
                  <w:marBottom w:val="0"/>
                  <w:divBdr>
                    <w:top w:val="none" w:sz="0" w:space="0" w:color="auto"/>
                    <w:left w:val="none" w:sz="0" w:space="0" w:color="auto"/>
                    <w:bottom w:val="none" w:sz="0" w:space="0" w:color="auto"/>
                    <w:right w:val="none" w:sz="0" w:space="0" w:color="auto"/>
                  </w:divBdr>
                  <w:divsChild>
                    <w:div w:id="1790473633">
                      <w:marLeft w:val="0"/>
                      <w:marRight w:val="0"/>
                      <w:marTop w:val="0"/>
                      <w:marBottom w:val="0"/>
                      <w:divBdr>
                        <w:top w:val="none" w:sz="0" w:space="0" w:color="auto"/>
                        <w:left w:val="none" w:sz="0" w:space="0" w:color="auto"/>
                        <w:bottom w:val="none" w:sz="0" w:space="0" w:color="auto"/>
                        <w:right w:val="none" w:sz="0" w:space="0" w:color="auto"/>
                      </w:divBdr>
                      <w:divsChild>
                        <w:div w:id="1824882319">
                          <w:marLeft w:val="0"/>
                          <w:marRight w:val="0"/>
                          <w:marTop w:val="0"/>
                          <w:marBottom w:val="0"/>
                          <w:divBdr>
                            <w:top w:val="none" w:sz="0" w:space="0" w:color="auto"/>
                            <w:left w:val="none" w:sz="0" w:space="0" w:color="auto"/>
                            <w:bottom w:val="none" w:sz="0" w:space="0" w:color="auto"/>
                            <w:right w:val="none" w:sz="0" w:space="0" w:color="auto"/>
                          </w:divBdr>
                          <w:divsChild>
                            <w:div w:id="1066339692">
                              <w:marLeft w:val="0"/>
                              <w:marRight w:val="0"/>
                              <w:marTop w:val="0"/>
                              <w:marBottom w:val="0"/>
                              <w:divBdr>
                                <w:top w:val="none" w:sz="0" w:space="0" w:color="auto"/>
                                <w:left w:val="none" w:sz="0" w:space="0" w:color="auto"/>
                                <w:bottom w:val="none" w:sz="0" w:space="0" w:color="auto"/>
                                <w:right w:val="none" w:sz="0" w:space="0" w:color="auto"/>
                              </w:divBdr>
                              <w:divsChild>
                                <w:div w:id="1480538344">
                                  <w:marLeft w:val="0"/>
                                  <w:marRight w:val="0"/>
                                  <w:marTop w:val="0"/>
                                  <w:marBottom w:val="0"/>
                                  <w:divBdr>
                                    <w:top w:val="none" w:sz="0" w:space="0" w:color="auto"/>
                                    <w:left w:val="none" w:sz="0" w:space="0" w:color="auto"/>
                                    <w:bottom w:val="none" w:sz="0" w:space="0" w:color="auto"/>
                                    <w:right w:val="none" w:sz="0" w:space="0" w:color="auto"/>
                                  </w:divBdr>
                                  <w:divsChild>
                                    <w:div w:id="1254052749">
                                      <w:marLeft w:val="0"/>
                                      <w:marRight w:val="0"/>
                                      <w:marTop w:val="0"/>
                                      <w:marBottom w:val="0"/>
                                      <w:divBdr>
                                        <w:top w:val="none" w:sz="0" w:space="0" w:color="auto"/>
                                        <w:left w:val="none" w:sz="0" w:space="0" w:color="auto"/>
                                        <w:bottom w:val="none" w:sz="0" w:space="0" w:color="auto"/>
                                        <w:right w:val="none" w:sz="0" w:space="0" w:color="auto"/>
                                      </w:divBdr>
                                      <w:divsChild>
                                        <w:div w:id="808518448">
                                          <w:marLeft w:val="0"/>
                                          <w:marRight w:val="0"/>
                                          <w:marTop w:val="0"/>
                                          <w:marBottom w:val="0"/>
                                          <w:divBdr>
                                            <w:top w:val="none" w:sz="0" w:space="0" w:color="auto"/>
                                            <w:left w:val="none" w:sz="0" w:space="0" w:color="auto"/>
                                            <w:bottom w:val="none" w:sz="0" w:space="0" w:color="auto"/>
                                            <w:right w:val="none" w:sz="0" w:space="0" w:color="auto"/>
                                          </w:divBdr>
                                          <w:divsChild>
                                            <w:div w:id="374819800">
                                              <w:marLeft w:val="0"/>
                                              <w:marRight w:val="0"/>
                                              <w:marTop w:val="0"/>
                                              <w:marBottom w:val="0"/>
                                              <w:divBdr>
                                                <w:top w:val="none" w:sz="0" w:space="0" w:color="auto"/>
                                                <w:left w:val="none" w:sz="0" w:space="0" w:color="auto"/>
                                                <w:bottom w:val="none" w:sz="0" w:space="0" w:color="auto"/>
                                                <w:right w:val="none" w:sz="0" w:space="0" w:color="auto"/>
                                              </w:divBdr>
                                              <w:divsChild>
                                                <w:div w:id="889460831">
                                                  <w:marLeft w:val="0"/>
                                                  <w:marRight w:val="0"/>
                                                  <w:marTop w:val="0"/>
                                                  <w:marBottom w:val="0"/>
                                                  <w:divBdr>
                                                    <w:top w:val="none" w:sz="0" w:space="0" w:color="auto"/>
                                                    <w:left w:val="none" w:sz="0" w:space="0" w:color="auto"/>
                                                    <w:bottom w:val="none" w:sz="0" w:space="0" w:color="auto"/>
                                                    <w:right w:val="none" w:sz="0" w:space="0" w:color="auto"/>
                                                  </w:divBdr>
                                                  <w:divsChild>
                                                    <w:div w:id="3173472">
                                                      <w:marLeft w:val="0"/>
                                                      <w:marRight w:val="0"/>
                                                      <w:marTop w:val="0"/>
                                                      <w:marBottom w:val="0"/>
                                                      <w:divBdr>
                                                        <w:top w:val="none" w:sz="0" w:space="0" w:color="auto"/>
                                                        <w:left w:val="none" w:sz="0" w:space="0" w:color="auto"/>
                                                        <w:bottom w:val="none" w:sz="0" w:space="0" w:color="auto"/>
                                                        <w:right w:val="none" w:sz="0" w:space="0" w:color="auto"/>
                                                      </w:divBdr>
                                                      <w:divsChild>
                                                        <w:div w:id="658314985">
                                                          <w:marLeft w:val="0"/>
                                                          <w:marRight w:val="0"/>
                                                          <w:marTop w:val="0"/>
                                                          <w:marBottom w:val="0"/>
                                                          <w:divBdr>
                                                            <w:top w:val="none" w:sz="0" w:space="0" w:color="auto"/>
                                                            <w:left w:val="none" w:sz="0" w:space="0" w:color="auto"/>
                                                            <w:bottom w:val="none" w:sz="0" w:space="0" w:color="auto"/>
                                                            <w:right w:val="none" w:sz="0" w:space="0" w:color="auto"/>
                                                          </w:divBdr>
                                                          <w:divsChild>
                                                            <w:div w:id="118235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08970439">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1828938792">
      <w:bodyDiv w:val="1"/>
      <w:marLeft w:val="0"/>
      <w:marRight w:val="0"/>
      <w:marTop w:val="0"/>
      <w:marBottom w:val="0"/>
      <w:divBdr>
        <w:top w:val="none" w:sz="0" w:space="0" w:color="auto"/>
        <w:left w:val="none" w:sz="0" w:space="0" w:color="auto"/>
        <w:bottom w:val="none" w:sz="0" w:space="0" w:color="auto"/>
        <w:right w:val="none" w:sz="0" w:space="0" w:color="auto"/>
      </w:divBdr>
    </w:div>
    <w:div w:id="1834566553">
      <w:bodyDiv w:val="1"/>
      <w:marLeft w:val="0"/>
      <w:marRight w:val="0"/>
      <w:marTop w:val="0"/>
      <w:marBottom w:val="0"/>
      <w:divBdr>
        <w:top w:val="none" w:sz="0" w:space="0" w:color="auto"/>
        <w:left w:val="none" w:sz="0" w:space="0" w:color="auto"/>
        <w:bottom w:val="none" w:sz="0" w:space="0" w:color="auto"/>
        <w:right w:val="none" w:sz="0" w:space="0" w:color="auto"/>
      </w:divBdr>
    </w:div>
    <w:div w:id="2012753139">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alimansyahanakampun@gmail.com1"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337E283-1665-4B02-BFA0-A171793E747A}">
  <we:reference id="wa104382081" version="1.55.1.0" store="id-ID" storeType="OMEX"/>
  <we:alternateReferences>
    <we:reference id="WA104382081" version="1.55.1.0" store="" storeType="OMEX"/>
  </we:alternateReferences>
  <we:properties>
    <we:property name="MENDELEY_CITATIONS" valu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8099A-72E0-4B9E-8404-EA6E8CCF5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10</Pages>
  <Words>3880</Words>
  <Characters>22118</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5</cp:revision>
  <cp:lastPrinted>2018-10-09T15:34:00Z</cp:lastPrinted>
  <dcterms:created xsi:type="dcterms:W3CDTF">2025-01-11T15:44:00Z</dcterms:created>
  <dcterms:modified xsi:type="dcterms:W3CDTF">2025-01-13T19:22:00Z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6f2aa7c2-b40a-31b1-af97-dcd1cf904215</vt:lpwstr>
  </property>
  <property fmtid="{D5CDD505-2E9C-101B-9397-08002B2CF9AE}" pid="24" name="Mendeley Citation Style_1">
    <vt:lpwstr>http://www.zotero.org/styles/apa</vt:lpwstr>
  </property>
</Properties>
</file>